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1DE6" w:rsidRPr="004C0F6B" w:rsidRDefault="00B91DE6" w:rsidP="00B91DE6">
      <w:pPr>
        <w:spacing w:line="360" w:lineRule="auto"/>
        <w:jc w:val="center"/>
        <w:rPr>
          <w:rFonts w:ascii="Times New Roman" w:hAnsi="Times New Roman"/>
          <w:b/>
          <w:sz w:val="28"/>
          <w:szCs w:val="28"/>
          <w:lang w:val="en-US" w:eastAsia="id-ID"/>
        </w:rPr>
      </w:pPr>
      <w:r>
        <w:rPr>
          <w:rFonts w:ascii="Times New Roman" w:hAnsi="Times New Roman"/>
          <w:b/>
          <w:sz w:val="28"/>
          <w:szCs w:val="28"/>
          <w:lang w:val="en-US" w:eastAsia="id-ID"/>
        </w:rPr>
        <w:t>MANAJEMEN PROGRAM TAHFIDZ AL-QUR’AN DENGAN METODE AL-BAGHDADI DI PONDOK PESANTREN MAKRIFATUL ILMI BENGKULU SELATAN</w:t>
      </w:r>
    </w:p>
    <w:p w:rsidR="00B91DE6" w:rsidRPr="00B91C07" w:rsidRDefault="00B91DE6" w:rsidP="00B91DE6">
      <w:pPr>
        <w:spacing w:line="360" w:lineRule="auto"/>
        <w:jc w:val="center"/>
        <w:rPr>
          <w:rFonts w:ascii="Times New Roman" w:hAnsi="Times New Roman"/>
          <w:b/>
          <w:sz w:val="28"/>
          <w:szCs w:val="28"/>
        </w:rPr>
      </w:pPr>
    </w:p>
    <w:p w:rsidR="00B91DE6" w:rsidRDefault="00B91DE6" w:rsidP="00B91DE6">
      <w:pPr>
        <w:spacing w:line="480" w:lineRule="auto"/>
        <w:jc w:val="center"/>
        <w:rPr>
          <w:rFonts w:ascii="Times New Roman" w:hAnsi="Times New Roman"/>
          <w:sz w:val="32"/>
          <w:szCs w:val="32"/>
        </w:rPr>
      </w:pPr>
      <w:r>
        <w:rPr>
          <w:rFonts w:ascii="Times New Roman" w:hAnsi="Times New Roman"/>
          <w:noProof/>
          <w:sz w:val="32"/>
          <w:szCs w:val="32"/>
          <w:lang w:eastAsia="id-ID"/>
        </w:rPr>
        <w:drawing>
          <wp:inline distT="0" distB="0" distL="0" distR="0" wp14:anchorId="78A55A87" wp14:editId="7A8EDCC2">
            <wp:extent cx="1800000" cy="1800000"/>
            <wp:effectExtent l="19050" t="0" r="0" b="0"/>
            <wp:docPr id="1" name="Picture 1" descr="E:\MY COLLAGE DIYAN\TUGAS KULIAH\SEMESTER 1\COVER\Lambang IAIN Bengkul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Y COLLAGE DIYAN\TUGAS KULIAH\SEMESTER 1\COVER\Lambang IAIN Bengkulu.png"/>
                    <pic:cNvPicPr>
                      <a:picLocks noChangeAspect="1" noChangeArrowheads="1"/>
                    </pic:cNvPicPr>
                  </pic:nvPicPr>
                  <pic:blipFill>
                    <a:blip r:embed="rId8"/>
                    <a:srcRect/>
                    <a:stretch>
                      <a:fillRect/>
                    </a:stretch>
                  </pic:blipFill>
                  <pic:spPr bwMode="auto">
                    <a:xfrm>
                      <a:off x="0" y="0"/>
                      <a:ext cx="1800000" cy="1800000"/>
                    </a:xfrm>
                    <a:prstGeom prst="rect">
                      <a:avLst/>
                    </a:prstGeom>
                    <a:noFill/>
                    <a:ln w="9525">
                      <a:noFill/>
                      <a:miter lim="800000"/>
                      <a:headEnd/>
                      <a:tailEnd/>
                    </a:ln>
                  </pic:spPr>
                </pic:pic>
              </a:graphicData>
            </a:graphic>
          </wp:inline>
        </w:drawing>
      </w:r>
    </w:p>
    <w:p w:rsidR="00B91DE6" w:rsidRPr="0004679B" w:rsidRDefault="00B91DE6" w:rsidP="00B91DE6">
      <w:pPr>
        <w:spacing w:line="480" w:lineRule="auto"/>
        <w:jc w:val="center"/>
        <w:rPr>
          <w:rFonts w:ascii="Times New Roman" w:hAnsi="Times New Roman"/>
          <w:b/>
          <w:sz w:val="24"/>
          <w:szCs w:val="24"/>
        </w:rPr>
      </w:pPr>
      <w:r>
        <w:rPr>
          <w:rFonts w:ascii="Times New Roman" w:hAnsi="Times New Roman"/>
          <w:b/>
          <w:sz w:val="24"/>
          <w:szCs w:val="24"/>
        </w:rPr>
        <w:t>SKRIPSI</w:t>
      </w:r>
    </w:p>
    <w:p w:rsidR="00B91DE6" w:rsidRDefault="00B91DE6" w:rsidP="00B91DE6">
      <w:pPr>
        <w:jc w:val="center"/>
        <w:rPr>
          <w:rFonts w:ascii="Times New Roman" w:hAnsi="Times New Roman"/>
          <w:sz w:val="20"/>
          <w:szCs w:val="20"/>
        </w:rPr>
      </w:pPr>
      <w:r w:rsidRPr="007D48DC">
        <w:rPr>
          <w:rFonts w:ascii="Times New Roman" w:hAnsi="Times New Roman"/>
          <w:sz w:val="20"/>
          <w:szCs w:val="20"/>
        </w:rPr>
        <w:t xml:space="preserve">Diajukan Sebagai </w:t>
      </w:r>
      <w:r>
        <w:rPr>
          <w:rFonts w:ascii="Times New Roman" w:hAnsi="Times New Roman"/>
          <w:sz w:val="20"/>
          <w:szCs w:val="20"/>
        </w:rPr>
        <w:t>Salah Satu Syarat Untuk Memperoleh</w:t>
      </w:r>
    </w:p>
    <w:p w:rsidR="00B91DE6" w:rsidRDefault="00B91DE6" w:rsidP="00B91DE6">
      <w:pPr>
        <w:jc w:val="center"/>
        <w:rPr>
          <w:rFonts w:ascii="Times New Roman" w:hAnsi="Times New Roman"/>
          <w:sz w:val="20"/>
          <w:szCs w:val="20"/>
        </w:rPr>
      </w:pPr>
      <w:r>
        <w:rPr>
          <w:rFonts w:ascii="Times New Roman" w:hAnsi="Times New Roman"/>
          <w:sz w:val="20"/>
          <w:szCs w:val="20"/>
        </w:rPr>
        <w:t>Gelar Sarjana Sosial (S.Sos)</w:t>
      </w:r>
    </w:p>
    <w:p w:rsidR="00B91DE6" w:rsidRPr="007D48DC" w:rsidRDefault="00B91DE6" w:rsidP="00B91DE6">
      <w:pPr>
        <w:jc w:val="center"/>
        <w:rPr>
          <w:rFonts w:ascii="Times New Roman" w:hAnsi="Times New Roman"/>
          <w:sz w:val="20"/>
          <w:szCs w:val="20"/>
        </w:rPr>
      </w:pPr>
      <w:r>
        <w:rPr>
          <w:rFonts w:ascii="Times New Roman" w:hAnsi="Times New Roman"/>
          <w:sz w:val="20"/>
          <w:szCs w:val="20"/>
        </w:rPr>
        <w:t>Dalam B</w:t>
      </w:r>
      <w:r w:rsidRPr="007D48DC">
        <w:rPr>
          <w:rFonts w:ascii="Times New Roman" w:hAnsi="Times New Roman"/>
          <w:sz w:val="20"/>
          <w:szCs w:val="20"/>
        </w:rPr>
        <w:t xml:space="preserve">idang </w:t>
      </w:r>
      <w:r>
        <w:rPr>
          <w:rFonts w:ascii="Times New Roman" w:hAnsi="Times New Roman"/>
          <w:sz w:val="20"/>
          <w:szCs w:val="20"/>
        </w:rPr>
        <w:t>Manajemen Dakwah</w:t>
      </w:r>
    </w:p>
    <w:p w:rsidR="00B91DE6" w:rsidRDefault="00B91DE6" w:rsidP="00B91DE6">
      <w:pPr>
        <w:spacing w:line="480" w:lineRule="auto"/>
        <w:rPr>
          <w:rFonts w:ascii="Times New Roman" w:hAnsi="Times New Roman"/>
          <w:sz w:val="24"/>
          <w:szCs w:val="24"/>
        </w:rPr>
      </w:pPr>
    </w:p>
    <w:p w:rsidR="00B91DE6" w:rsidRDefault="00B91DE6" w:rsidP="00B91DE6">
      <w:pPr>
        <w:spacing w:line="360" w:lineRule="auto"/>
        <w:jc w:val="center"/>
        <w:rPr>
          <w:rFonts w:ascii="Times New Roman" w:hAnsi="Times New Roman"/>
          <w:sz w:val="24"/>
          <w:szCs w:val="24"/>
        </w:rPr>
      </w:pPr>
      <w:r>
        <w:rPr>
          <w:rFonts w:ascii="Times New Roman" w:hAnsi="Times New Roman"/>
          <w:sz w:val="24"/>
          <w:szCs w:val="24"/>
        </w:rPr>
        <w:t>Oleh :</w:t>
      </w:r>
    </w:p>
    <w:p w:rsidR="00B91DE6" w:rsidRDefault="00B91DE6" w:rsidP="00B91DE6">
      <w:pPr>
        <w:spacing w:line="360" w:lineRule="auto"/>
        <w:jc w:val="center"/>
        <w:rPr>
          <w:rFonts w:ascii="Times New Roman" w:hAnsi="Times New Roman"/>
          <w:sz w:val="24"/>
          <w:szCs w:val="24"/>
        </w:rPr>
      </w:pPr>
    </w:p>
    <w:p w:rsidR="00B91DE6" w:rsidRPr="002E3313" w:rsidRDefault="00B91DE6" w:rsidP="00B91DE6">
      <w:pPr>
        <w:spacing w:line="360" w:lineRule="auto"/>
        <w:jc w:val="center"/>
        <w:rPr>
          <w:rFonts w:ascii="Times New Roman" w:hAnsi="Times New Roman"/>
          <w:b/>
          <w:sz w:val="24"/>
          <w:szCs w:val="24"/>
          <w:u w:val="single"/>
          <w:lang w:val="en-US"/>
        </w:rPr>
      </w:pPr>
      <w:r>
        <w:rPr>
          <w:rFonts w:ascii="Times New Roman" w:hAnsi="Times New Roman"/>
          <w:b/>
          <w:sz w:val="24"/>
          <w:szCs w:val="24"/>
          <w:u w:val="single"/>
          <w:lang w:val="en-US"/>
        </w:rPr>
        <w:t>TIKKE SAPITRI</w:t>
      </w:r>
    </w:p>
    <w:p w:rsidR="00B91DE6" w:rsidRPr="002E3313" w:rsidRDefault="00B91DE6" w:rsidP="00B91DE6">
      <w:pPr>
        <w:spacing w:line="360" w:lineRule="auto"/>
        <w:jc w:val="center"/>
        <w:rPr>
          <w:rFonts w:ascii="Times New Roman" w:hAnsi="Times New Roman"/>
          <w:b/>
          <w:sz w:val="24"/>
          <w:szCs w:val="24"/>
          <w:lang w:val="en-US"/>
        </w:rPr>
      </w:pPr>
      <w:r>
        <w:rPr>
          <w:rFonts w:ascii="Times New Roman" w:hAnsi="Times New Roman"/>
          <w:b/>
          <w:sz w:val="24"/>
          <w:szCs w:val="24"/>
        </w:rPr>
        <w:t>NIM. 1</w:t>
      </w:r>
      <w:r>
        <w:rPr>
          <w:rFonts w:ascii="Times New Roman" w:hAnsi="Times New Roman"/>
          <w:b/>
          <w:sz w:val="24"/>
          <w:szCs w:val="24"/>
          <w:lang w:val="en-US"/>
        </w:rPr>
        <w:t>71</w:t>
      </w:r>
      <w:r>
        <w:rPr>
          <w:rFonts w:ascii="Times New Roman" w:hAnsi="Times New Roman"/>
          <w:b/>
          <w:sz w:val="24"/>
          <w:szCs w:val="24"/>
        </w:rPr>
        <w:t xml:space="preserve"> </w:t>
      </w:r>
      <w:r>
        <w:rPr>
          <w:rFonts w:ascii="Times New Roman" w:hAnsi="Times New Roman"/>
          <w:b/>
          <w:sz w:val="24"/>
          <w:szCs w:val="24"/>
          <w:lang w:val="en-US"/>
        </w:rPr>
        <w:t>1</w:t>
      </w:r>
      <w:r>
        <w:rPr>
          <w:rFonts w:ascii="Times New Roman" w:hAnsi="Times New Roman"/>
          <w:b/>
          <w:sz w:val="24"/>
          <w:szCs w:val="24"/>
        </w:rPr>
        <w:t>33 00</w:t>
      </w:r>
      <w:r>
        <w:rPr>
          <w:rFonts w:ascii="Times New Roman" w:hAnsi="Times New Roman"/>
          <w:b/>
          <w:sz w:val="24"/>
          <w:szCs w:val="24"/>
          <w:lang w:val="en-US"/>
        </w:rPr>
        <w:t>23</w:t>
      </w:r>
    </w:p>
    <w:p w:rsidR="00B91DE6" w:rsidRDefault="00B91DE6" w:rsidP="00B91DE6">
      <w:pPr>
        <w:spacing w:line="360" w:lineRule="auto"/>
        <w:jc w:val="center"/>
        <w:rPr>
          <w:rFonts w:ascii="Times New Roman" w:hAnsi="Times New Roman"/>
          <w:b/>
          <w:sz w:val="24"/>
          <w:szCs w:val="24"/>
        </w:rPr>
      </w:pPr>
    </w:p>
    <w:p w:rsidR="00B91DE6" w:rsidRPr="00430246" w:rsidRDefault="00B91DE6" w:rsidP="00B91DE6">
      <w:pPr>
        <w:spacing w:line="360" w:lineRule="auto"/>
        <w:jc w:val="center"/>
        <w:rPr>
          <w:rFonts w:ascii="Times New Roman" w:hAnsi="Times New Roman"/>
          <w:b/>
          <w:sz w:val="24"/>
          <w:szCs w:val="24"/>
        </w:rPr>
      </w:pPr>
    </w:p>
    <w:p w:rsidR="00B91DE6" w:rsidRPr="00757C93" w:rsidRDefault="00B91DE6" w:rsidP="00B91DE6">
      <w:pPr>
        <w:spacing w:line="360" w:lineRule="auto"/>
        <w:jc w:val="center"/>
        <w:rPr>
          <w:rFonts w:ascii="Times New Roman" w:hAnsi="Times New Roman"/>
          <w:b/>
          <w:sz w:val="24"/>
          <w:szCs w:val="28"/>
        </w:rPr>
      </w:pPr>
      <w:r w:rsidRPr="00757C93">
        <w:rPr>
          <w:rFonts w:ascii="Times New Roman" w:hAnsi="Times New Roman"/>
          <w:b/>
          <w:sz w:val="24"/>
          <w:szCs w:val="28"/>
        </w:rPr>
        <w:t xml:space="preserve">PROGRAM STUDI </w:t>
      </w:r>
      <w:r>
        <w:rPr>
          <w:rFonts w:ascii="Times New Roman" w:hAnsi="Times New Roman"/>
          <w:b/>
          <w:sz w:val="24"/>
          <w:szCs w:val="28"/>
        </w:rPr>
        <w:t>MANAJEMEN DAKWAH</w:t>
      </w:r>
    </w:p>
    <w:p w:rsidR="00B91DE6" w:rsidRDefault="00B91DE6" w:rsidP="00B91DE6">
      <w:pPr>
        <w:spacing w:line="360" w:lineRule="auto"/>
        <w:jc w:val="center"/>
        <w:rPr>
          <w:rFonts w:ascii="Times New Roman" w:hAnsi="Times New Roman"/>
          <w:b/>
          <w:sz w:val="24"/>
          <w:szCs w:val="28"/>
        </w:rPr>
      </w:pPr>
      <w:r w:rsidRPr="00757C93">
        <w:rPr>
          <w:rFonts w:ascii="Times New Roman" w:hAnsi="Times New Roman"/>
          <w:b/>
          <w:sz w:val="24"/>
          <w:szCs w:val="28"/>
        </w:rPr>
        <w:t xml:space="preserve">JURUSAN DAKWAH </w:t>
      </w:r>
    </w:p>
    <w:p w:rsidR="00B91DE6" w:rsidRPr="00757C93" w:rsidRDefault="00B91DE6" w:rsidP="00B91DE6">
      <w:pPr>
        <w:spacing w:line="360" w:lineRule="auto"/>
        <w:jc w:val="center"/>
        <w:rPr>
          <w:rFonts w:ascii="Times New Roman" w:hAnsi="Times New Roman"/>
          <w:b/>
          <w:sz w:val="24"/>
          <w:szCs w:val="28"/>
        </w:rPr>
      </w:pPr>
      <w:r w:rsidRPr="00757C93">
        <w:rPr>
          <w:rFonts w:ascii="Times New Roman" w:hAnsi="Times New Roman"/>
          <w:b/>
          <w:sz w:val="24"/>
          <w:szCs w:val="28"/>
        </w:rPr>
        <w:t>FAKULTAS USHULUDDIN, ADAB DAN DAKWAH</w:t>
      </w:r>
    </w:p>
    <w:p w:rsidR="00B91DE6" w:rsidRPr="00757C93" w:rsidRDefault="00B91DE6" w:rsidP="00B91DE6">
      <w:pPr>
        <w:spacing w:line="360" w:lineRule="auto"/>
        <w:jc w:val="center"/>
        <w:rPr>
          <w:rFonts w:ascii="Times New Roman" w:hAnsi="Times New Roman"/>
          <w:b/>
          <w:sz w:val="24"/>
          <w:szCs w:val="28"/>
        </w:rPr>
      </w:pPr>
      <w:r w:rsidRPr="00757C93">
        <w:rPr>
          <w:rFonts w:ascii="Times New Roman" w:hAnsi="Times New Roman"/>
          <w:b/>
          <w:sz w:val="24"/>
          <w:szCs w:val="28"/>
        </w:rPr>
        <w:t>INSTITUT AGAMA ISLAM NEGERI (IAIN) BENGKULU</w:t>
      </w:r>
    </w:p>
    <w:p w:rsidR="00B91DE6" w:rsidRPr="00757C93" w:rsidRDefault="00B91DE6" w:rsidP="00B91DE6">
      <w:pPr>
        <w:spacing w:line="360" w:lineRule="auto"/>
        <w:jc w:val="center"/>
        <w:rPr>
          <w:rFonts w:ascii="Times New Roman" w:hAnsi="Times New Roman"/>
          <w:b/>
          <w:sz w:val="24"/>
          <w:szCs w:val="28"/>
        </w:rPr>
      </w:pPr>
      <w:r>
        <w:rPr>
          <w:rFonts w:ascii="Times New Roman" w:hAnsi="Times New Roman"/>
          <w:b/>
          <w:sz w:val="24"/>
          <w:szCs w:val="28"/>
        </w:rPr>
        <w:t>20</w:t>
      </w:r>
      <w:r>
        <w:rPr>
          <w:rFonts w:ascii="Times New Roman" w:hAnsi="Times New Roman"/>
          <w:b/>
          <w:sz w:val="24"/>
          <w:szCs w:val="28"/>
          <w:lang w:val="en-US"/>
        </w:rPr>
        <w:t>21</w:t>
      </w:r>
      <w:r>
        <w:rPr>
          <w:rFonts w:ascii="Times New Roman" w:hAnsi="Times New Roman"/>
          <w:b/>
          <w:sz w:val="24"/>
          <w:szCs w:val="28"/>
        </w:rPr>
        <w:t xml:space="preserve"> M/144</w:t>
      </w:r>
      <w:r>
        <w:rPr>
          <w:rFonts w:ascii="Times New Roman" w:hAnsi="Times New Roman"/>
          <w:b/>
          <w:sz w:val="24"/>
          <w:szCs w:val="28"/>
          <w:lang w:val="en-US"/>
        </w:rPr>
        <w:t>2</w:t>
      </w:r>
      <w:r>
        <w:rPr>
          <w:rFonts w:ascii="Times New Roman" w:hAnsi="Times New Roman"/>
          <w:b/>
          <w:sz w:val="24"/>
          <w:szCs w:val="28"/>
        </w:rPr>
        <w:t xml:space="preserve"> H</w:t>
      </w:r>
    </w:p>
    <w:p w:rsidR="00B91DE6" w:rsidRDefault="00B91DE6" w:rsidP="00B91DE6"/>
    <w:p w:rsidR="00D91BDC" w:rsidRDefault="00D91BDC"/>
    <w:p w:rsidR="00B91DE6" w:rsidRDefault="00B91DE6"/>
    <w:p w:rsidR="00B91DE6" w:rsidRDefault="00B91DE6"/>
    <w:p w:rsidR="00044E82" w:rsidRDefault="00044E82" w:rsidP="00B91DE6">
      <w:pPr>
        <w:spacing w:line="480" w:lineRule="auto"/>
        <w:jc w:val="center"/>
        <w:rPr>
          <w:rFonts w:asciiTheme="majorBidi" w:hAnsiTheme="majorBidi" w:cstheme="majorBidi"/>
          <w:b/>
          <w:bCs/>
          <w:color w:val="000000"/>
          <w:sz w:val="24"/>
          <w:szCs w:val="24"/>
        </w:rPr>
      </w:pPr>
      <w:r>
        <w:rPr>
          <w:noProof/>
          <w:lang w:eastAsia="id-ID"/>
        </w:rPr>
        <w:lastRenderedPageBreak/>
        <w:drawing>
          <wp:anchor distT="0" distB="0" distL="114300" distR="114300" simplePos="0" relativeHeight="251709440" behindDoc="0" locked="0" layoutInCell="1" allowOverlap="1" wp14:anchorId="6B0A06E7" wp14:editId="7AB7A9F3">
            <wp:simplePos x="0" y="0"/>
            <wp:positionH relativeFrom="column">
              <wp:posOffset>3608</wp:posOffset>
            </wp:positionH>
            <wp:positionV relativeFrom="paragraph">
              <wp:posOffset>27672</wp:posOffset>
            </wp:positionV>
            <wp:extent cx="5023371" cy="8085221"/>
            <wp:effectExtent l="0" t="0" r="6350" b="0"/>
            <wp:wrapNone/>
            <wp:docPr id="56" name="Picture 56" descr="C:\Users\RL\Pictures\2021-02-17\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L\Pictures\2021-02-17\014.jpg"/>
                    <pic:cNvPicPr>
                      <a:picLocks noChangeAspect="1" noChangeArrowheads="1"/>
                    </pic:cNvPicPr>
                  </pic:nvPicPr>
                  <pic:blipFill rotWithShape="1">
                    <a:blip r:embed="rId9">
                      <a:extLst>
                        <a:ext uri="{28A0092B-C50C-407E-A947-70E740481C1C}">
                          <a14:useLocalDpi xmlns:a14="http://schemas.microsoft.com/office/drawing/2010/main" val="0"/>
                        </a:ext>
                      </a:extLst>
                    </a:blip>
                    <a:srcRect r="12890" b="5208"/>
                    <a:stretch/>
                  </pic:blipFill>
                  <pic:spPr bwMode="auto">
                    <a:xfrm rot="10800000">
                      <a:off x="0" y="0"/>
                      <a:ext cx="5041711" cy="8114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44E82" w:rsidRDefault="00044E82" w:rsidP="00B91DE6">
      <w:pPr>
        <w:spacing w:line="480" w:lineRule="auto"/>
        <w:jc w:val="center"/>
        <w:rPr>
          <w:rFonts w:asciiTheme="majorBidi" w:hAnsiTheme="majorBidi" w:cstheme="majorBidi"/>
          <w:b/>
          <w:bCs/>
          <w:color w:val="000000"/>
          <w:sz w:val="24"/>
          <w:szCs w:val="24"/>
        </w:rPr>
      </w:pPr>
    </w:p>
    <w:p w:rsidR="00044E82" w:rsidRDefault="00044E82" w:rsidP="00B91DE6">
      <w:pPr>
        <w:spacing w:line="480" w:lineRule="auto"/>
        <w:jc w:val="center"/>
        <w:rPr>
          <w:rFonts w:asciiTheme="majorBidi" w:hAnsiTheme="majorBidi" w:cstheme="majorBidi"/>
          <w:b/>
          <w:bCs/>
          <w:color w:val="000000"/>
          <w:sz w:val="24"/>
          <w:szCs w:val="24"/>
        </w:rPr>
      </w:pPr>
    </w:p>
    <w:p w:rsidR="00044E82" w:rsidRDefault="00044E82" w:rsidP="00B91DE6">
      <w:pPr>
        <w:spacing w:line="480" w:lineRule="auto"/>
        <w:jc w:val="center"/>
        <w:rPr>
          <w:rFonts w:asciiTheme="majorBidi" w:hAnsiTheme="majorBidi" w:cstheme="majorBidi"/>
          <w:b/>
          <w:bCs/>
          <w:color w:val="000000"/>
          <w:sz w:val="24"/>
          <w:szCs w:val="24"/>
        </w:rPr>
      </w:pPr>
    </w:p>
    <w:p w:rsidR="00044E82" w:rsidRDefault="00044E82" w:rsidP="00B91DE6">
      <w:pPr>
        <w:spacing w:line="480" w:lineRule="auto"/>
        <w:jc w:val="center"/>
        <w:rPr>
          <w:rFonts w:asciiTheme="majorBidi" w:hAnsiTheme="majorBidi" w:cstheme="majorBidi"/>
          <w:b/>
          <w:bCs/>
          <w:color w:val="000000"/>
          <w:sz w:val="24"/>
          <w:szCs w:val="24"/>
        </w:rPr>
      </w:pPr>
    </w:p>
    <w:p w:rsidR="00044E82" w:rsidRDefault="00044E82" w:rsidP="00B91DE6">
      <w:pPr>
        <w:spacing w:line="480" w:lineRule="auto"/>
        <w:jc w:val="center"/>
        <w:rPr>
          <w:rFonts w:asciiTheme="majorBidi" w:hAnsiTheme="majorBidi" w:cstheme="majorBidi"/>
          <w:b/>
          <w:bCs/>
          <w:color w:val="000000"/>
          <w:sz w:val="24"/>
          <w:szCs w:val="24"/>
        </w:rPr>
      </w:pPr>
    </w:p>
    <w:p w:rsidR="00044E82" w:rsidRDefault="00044E82" w:rsidP="00B91DE6">
      <w:pPr>
        <w:spacing w:line="480" w:lineRule="auto"/>
        <w:jc w:val="center"/>
        <w:rPr>
          <w:rFonts w:asciiTheme="majorBidi" w:hAnsiTheme="majorBidi" w:cstheme="majorBidi"/>
          <w:b/>
          <w:bCs/>
          <w:color w:val="000000"/>
          <w:sz w:val="24"/>
          <w:szCs w:val="24"/>
        </w:rPr>
      </w:pPr>
    </w:p>
    <w:p w:rsidR="00044E82" w:rsidRDefault="00044E82" w:rsidP="00B91DE6">
      <w:pPr>
        <w:spacing w:line="480" w:lineRule="auto"/>
        <w:jc w:val="center"/>
        <w:rPr>
          <w:rFonts w:asciiTheme="majorBidi" w:hAnsiTheme="majorBidi" w:cstheme="majorBidi"/>
          <w:b/>
          <w:bCs/>
          <w:color w:val="000000"/>
          <w:sz w:val="24"/>
          <w:szCs w:val="24"/>
        </w:rPr>
      </w:pPr>
    </w:p>
    <w:p w:rsidR="00044E82" w:rsidRDefault="00044E82" w:rsidP="00B91DE6">
      <w:pPr>
        <w:spacing w:line="480" w:lineRule="auto"/>
        <w:jc w:val="center"/>
        <w:rPr>
          <w:rFonts w:asciiTheme="majorBidi" w:hAnsiTheme="majorBidi" w:cstheme="majorBidi"/>
          <w:b/>
          <w:bCs/>
          <w:color w:val="000000"/>
          <w:sz w:val="24"/>
          <w:szCs w:val="24"/>
        </w:rPr>
      </w:pPr>
    </w:p>
    <w:p w:rsidR="00044E82" w:rsidRDefault="00044E82" w:rsidP="00B91DE6">
      <w:pPr>
        <w:spacing w:line="480" w:lineRule="auto"/>
        <w:jc w:val="center"/>
        <w:rPr>
          <w:rFonts w:asciiTheme="majorBidi" w:hAnsiTheme="majorBidi" w:cstheme="majorBidi"/>
          <w:b/>
          <w:bCs/>
          <w:color w:val="000000"/>
          <w:sz w:val="24"/>
          <w:szCs w:val="24"/>
        </w:rPr>
      </w:pPr>
    </w:p>
    <w:p w:rsidR="00044E82" w:rsidRDefault="00044E82" w:rsidP="00B91DE6">
      <w:pPr>
        <w:spacing w:line="480" w:lineRule="auto"/>
        <w:jc w:val="center"/>
        <w:rPr>
          <w:rFonts w:asciiTheme="majorBidi" w:hAnsiTheme="majorBidi" w:cstheme="majorBidi"/>
          <w:b/>
          <w:bCs/>
          <w:color w:val="000000"/>
          <w:sz w:val="24"/>
          <w:szCs w:val="24"/>
        </w:rPr>
      </w:pPr>
    </w:p>
    <w:p w:rsidR="00044E82" w:rsidRDefault="00044E82" w:rsidP="00B91DE6">
      <w:pPr>
        <w:spacing w:line="480" w:lineRule="auto"/>
        <w:jc w:val="center"/>
        <w:rPr>
          <w:rFonts w:asciiTheme="majorBidi" w:hAnsiTheme="majorBidi" w:cstheme="majorBidi"/>
          <w:b/>
          <w:bCs/>
          <w:color w:val="000000"/>
          <w:sz w:val="24"/>
          <w:szCs w:val="24"/>
        </w:rPr>
      </w:pPr>
    </w:p>
    <w:p w:rsidR="00044E82" w:rsidRDefault="00044E82" w:rsidP="00B91DE6">
      <w:pPr>
        <w:spacing w:line="480" w:lineRule="auto"/>
        <w:jc w:val="center"/>
        <w:rPr>
          <w:rFonts w:asciiTheme="majorBidi" w:hAnsiTheme="majorBidi" w:cstheme="majorBidi"/>
          <w:b/>
          <w:bCs/>
          <w:color w:val="000000"/>
          <w:sz w:val="24"/>
          <w:szCs w:val="24"/>
        </w:rPr>
      </w:pPr>
    </w:p>
    <w:p w:rsidR="00044E82" w:rsidRDefault="00044E82" w:rsidP="00B91DE6">
      <w:pPr>
        <w:spacing w:line="480" w:lineRule="auto"/>
        <w:jc w:val="center"/>
        <w:rPr>
          <w:rFonts w:asciiTheme="majorBidi" w:hAnsiTheme="majorBidi" w:cstheme="majorBidi"/>
          <w:b/>
          <w:bCs/>
          <w:color w:val="000000"/>
          <w:sz w:val="24"/>
          <w:szCs w:val="24"/>
        </w:rPr>
      </w:pPr>
    </w:p>
    <w:p w:rsidR="00044E82" w:rsidRDefault="00044E82" w:rsidP="00B91DE6">
      <w:pPr>
        <w:spacing w:line="480" w:lineRule="auto"/>
        <w:jc w:val="center"/>
        <w:rPr>
          <w:rFonts w:asciiTheme="majorBidi" w:hAnsiTheme="majorBidi" w:cstheme="majorBidi"/>
          <w:b/>
          <w:bCs/>
          <w:color w:val="000000"/>
          <w:sz w:val="24"/>
          <w:szCs w:val="24"/>
        </w:rPr>
      </w:pPr>
    </w:p>
    <w:p w:rsidR="00044E82" w:rsidRDefault="00044E82" w:rsidP="00B91DE6">
      <w:pPr>
        <w:spacing w:line="480" w:lineRule="auto"/>
        <w:jc w:val="center"/>
        <w:rPr>
          <w:rFonts w:asciiTheme="majorBidi" w:hAnsiTheme="majorBidi" w:cstheme="majorBidi"/>
          <w:b/>
          <w:bCs/>
          <w:color w:val="000000"/>
          <w:sz w:val="24"/>
          <w:szCs w:val="24"/>
        </w:rPr>
      </w:pPr>
    </w:p>
    <w:p w:rsidR="00044E82" w:rsidRDefault="00044E82" w:rsidP="00B91DE6">
      <w:pPr>
        <w:spacing w:line="480" w:lineRule="auto"/>
        <w:jc w:val="center"/>
        <w:rPr>
          <w:rFonts w:asciiTheme="majorBidi" w:hAnsiTheme="majorBidi" w:cstheme="majorBidi"/>
          <w:b/>
          <w:bCs/>
          <w:color w:val="000000"/>
          <w:sz w:val="24"/>
          <w:szCs w:val="24"/>
        </w:rPr>
      </w:pPr>
    </w:p>
    <w:p w:rsidR="00044E82" w:rsidRDefault="00044E82" w:rsidP="00B91DE6">
      <w:pPr>
        <w:spacing w:line="480" w:lineRule="auto"/>
        <w:jc w:val="center"/>
        <w:rPr>
          <w:rFonts w:asciiTheme="majorBidi" w:hAnsiTheme="majorBidi" w:cstheme="majorBidi"/>
          <w:b/>
          <w:bCs/>
          <w:color w:val="000000"/>
          <w:sz w:val="24"/>
          <w:szCs w:val="24"/>
        </w:rPr>
      </w:pPr>
    </w:p>
    <w:p w:rsidR="00044E82" w:rsidRDefault="00044E82" w:rsidP="00B91DE6">
      <w:pPr>
        <w:spacing w:line="480" w:lineRule="auto"/>
        <w:jc w:val="center"/>
        <w:rPr>
          <w:rFonts w:asciiTheme="majorBidi" w:hAnsiTheme="majorBidi" w:cstheme="majorBidi"/>
          <w:b/>
          <w:bCs/>
          <w:color w:val="000000"/>
          <w:sz w:val="24"/>
          <w:szCs w:val="24"/>
        </w:rPr>
      </w:pPr>
    </w:p>
    <w:p w:rsidR="00044E82" w:rsidRDefault="00044E82" w:rsidP="00B91DE6">
      <w:pPr>
        <w:spacing w:line="480" w:lineRule="auto"/>
        <w:jc w:val="center"/>
        <w:rPr>
          <w:rFonts w:asciiTheme="majorBidi" w:hAnsiTheme="majorBidi" w:cstheme="majorBidi"/>
          <w:b/>
          <w:bCs/>
          <w:color w:val="000000"/>
          <w:sz w:val="24"/>
          <w:szCs w:val="24"/>
        </w:rPr>
      </w:pPr>
    </w:p>
    <w:p w:rsidR="00044E82" w:rsidRDefault="00044E82" w:rsidP="00B91DE6">
      <w:pPr>
        <w:spacing w:line="480" w:lineRule="auto"/>
        <w:jc w:val="center"/>
        <w:rPr>
          <w:rFonts w:asciiTheme="majorBidi" w:hAnsiTheme="majorBidi" w:cstheme="majorBidi"/>
          <w:b/>
          <w:bCs/>
          <w:color w:val="000000"/>
          <w:sz w:val="24"/>
          <w:szCs w:val="24"/>
        </w:rPr>
      </w:pPr>
    </w:p>
    <w:p w:rsidR="00044E82" w:rsidRDefault="00044E82" w:rsidP="00B91DE6">
      <w:pPr>
        <w:spacing w:line="480" w:lineRule="auto"/>
        <w:jc w:val="center"/>
        <w:rPr>
          <w:rFonts w:asciiTheme="majorBidi" w:hAnsiTheme="majorBidi" w:cstheme="majorBidi"/>
          <w:b/>
          <w:bCs/>
          <w:color w:val="000000"/>
          <w:sz w:val="24"/>
          <w:szCs w:val="24"/>
        </w:rPr>
      </w:pPr>
    </w:p>
    <w:p w:rsidR="00044E82" w:rsidRDefault="00044E82" w:rsidP="00B91DE6">
      <w:pPr>
        <w:spacing w:line="480" w:lineRule="auto"/>
        <w:jc w:val="center"/>
        <w:rPr>
          <w:rFonts w:asciiTheme="majorBidi" w:hAnsiTheme="majorBidi" w:cstheme="majorBidi"/>
          <w:b/>
          <w:bCs/>
          <w:color w:val="000000"/>
          <w:sz w:val="24"/>
          <w:szCs w:val="24"/>
        </w:rPr>
      </w:pPr>
    </w:p>
    <w:p w:rsidR="00044E82" w:rsidRDefault="00044E82" w:rsidP="00B91DE6">
      <w:pPr>
        <w:spacing w:line="480" w:lineRule="auto"/>
        <w:jc w:val="center"/>
        <w:rPr>
          <w:rFonts w:asciiTheme="majorBidi" w:hAnsiTheme="majorBidi" w:cstheme="majorBidi"/>
          <w:b/>
          <w:bCs/>
          <w:color w:val="000000"/>
          <w:sz w:val="24"/>
          <w:szCs w:val="24"/>
        </w:rPr>
      </w:pPr>
      <w:r>
        <w:rPr>
          <w:noProof/>
          <w:lang w:eastAsia="id-ID"/>
        </w:rPr>
        <w:lastRenderedPageBreak/>
        <w:drawing>
          <wp:anchor distT="0" distB="0" distL="114300" distR="114300" simplePos="0" relativeHeight="251710464" behindDoc="0" locked="0" layoutInCell="1" allowOverlap="1" wp14:anchorId="3DBC438D" wp14:editId="7A784D57">
            <wp:simplePos x="0" y="0"/>
            <wp:positionH relativeFrom="column">
              <wp:posOffset>-20455</wp:posOffset>
            </wp:positionH>
            <wp:positionV relativeFrom="paragraph">
              <wp:posOffset>27673</wp:posOffset>
            </wp:positionV>
            <wp:extent cx="5005137" cy="8109284"/>
            <wp:effectExtent l="0" t="0" r="5080" b="6350"/>
            <wp:wrapNone/>
            <wp:docPr id="57" name="Picture 57" descr="C:\Users\RL\Pictures\2021-02-17\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L\Pictures\2021-02-17\015.jpg"/>
                    <pic:cNvPicPr>
                      <a:picLocks noChangeAspect="1" noChangeArrowheads="1"/>
                    </pic:cNvPicPr>
                  </pic:nvPicPr>
                  <pic:blipFill rotWithShape="1">
                    <a:blip r:embed="rId10">
                      <a:extLst>
                        <a:ext uri="{28A0092B-C50C-407E-A947-70E740481C1C}">
                          <a14:useLocalDpi xmlns:a14="http://schemas.microsoft.com/office/drawing/2010/main" val="0"/>
                        </a:ext>
                      </a:extLst>
                    </a:blip>
                    <a:srcRect r="11936" b="4867"/>
                    <a:stretch/>
                  </pic:blipFill>
                  <pic:spPr bwMode="auto">
                    <a:xfrm rot="10800000">
                      <a:off x="0" y="0"/>
                      <a:ext cx="5011194" cy="811909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44E82" w:rsidRDefault="00044E82" w:rsidP="00B91DE6">
      <w:pPr>
        <w:spacing w:line="480" w:lineRule="auto"/>
        <w:jc w:val="center"/>
        <w:rPr>
          <w:rFonts w:asciiTheme="majorBidi" w:hAnsiTheme="majorBidi" w:cstheme="majorBidi"/>
          <w:b/>
          <w:bCs/>
          <w:color w:val="000000"/>
          <w:sz w:val="24"/>
          <w:szCs w:val="24"/>
        </w:rPr>
      </w:pPr>
    </w:p>
    <w:p w:rsidR="00044E82" w:rsidRDefault="00044E82" w:rsidP="00B91DE6">
      <w:pPr>
        <w:spacing w:line="480" w:lineRule="auto"/>
        <w:jc w:val="center"/>
        <w:rPr>
          <w:rFonts w:asciiTheme="majorBidi" w:hAnsiTheme="majorBidi" w:cstheme="majorBidi"/>
          <w:b/>
          <w:bCs/>
          <w:color w:val="000000"/>
          <w:sz w:val="24"/>
          <w:szCs w:val="24"/>
        </w:rPr>
      </w:pPr>
    </w:p>
    <w:p w:rsidR="00044E82" w:rsidRDefault="00044E82" w:rsidP="00B91DE6">
      <w:pPr>
        <w:spacing w:line="480" w:lineRule="auto"/>
        <w:jc w:val="center"/>
        <w:rPr>
          <w:rFonts w:asciiTheme="majorBidi" w:hAnsiTheme="majorBidi" w:cstheme="majorBidi"/>
          <w:b/>
          <w:bCs/>
          <w:color w:val="000000"/>
          <w:sz w:val="24"/>
          <w:szCs w:val="24"/>
        </w:rPr>
      </w:pPr>
    </w:p>
    <w:p w:rsidR="00044E82" w:rsidRDefault="00044E82" w:rsidP="00B91DE6">
      <w:pPr>
        <w:spacing w:line="480" w:lineRule="auto"/>
        <w:jc w:val="center"/>
        <w:rPr>
          <w:rFonts w:asciiTheme="majorBidi" w:hAnsiTheme="majorBidi" w:cstheme="majorBidi"/>
          <w:b/>
          <w:bCs/>
          <w:color w:val="000000"/>
          <w:sz w:val="24"/>
          <w:szCs w:val="24"/>
        </w:rPr>
      </w:pPr>
    </w:p>
    <w:p w:rsidR="00044E82" w:rsidRDefault="00044E82" w:rsidP="00B91DE6">
      <w:pPr>
        <w:spacing w:line="480" w:lineRule="auto"/>
        <w:jc w:val="center"/>
        <w:rPr>
          <w:rFonts w:asciiTheme="majorBidi" w:hAnsiTheme="majorBidi" w:cstheme="majorBidi"/>
          <w:b/>
          <w:bCs/>
          <w:color w:val="000000"/>
          <w:sz w:val="24"/>
          <w:szCs w:val="24"/>
        </w:rPr>
      </w:pPr>
    </w:p>
    <w:p w:rsidR="00044E82" w:rsidRDefault="00044E82" w:rsidP="00B91DE6">
      <w:pPr>
        <w:spacing w:line="480" w:lineRule="auto"/>
        <w:jc w:val="center"/>
        <w:rPr>
          <w:rFonts w:asciiTheme="majorBidi" w:hAnsiTheme="majorBidi" w:cstheme="majorBidi"/>
          <w:b/>
          <w:bCs/>
          <w:color w:val="000000"/>
          <w:sz w:val="24"/>
          <w:szCs w:val="24"/>
        </w:rPr>
      </w:pPr>
    </w:p>
    <w:p w:rsidR="00044E82" w:rsidRDefault="00044E82" w:rsidP="00B91DE6">
      <w:pPr>
        <w:spacing w:line="480" w:lineRule="auto"/>
        <w:jc w:val="center"/>
        <w:rPr>
          <w:rFonts w:asciiTheme="majorBidi" w:hAnsiTheme="majorBidi" w:cstheme="majorBidi"/>
          <w:b/>
          <w:bCs/>
          <w:color w:val="000000"/>
          <w:sz w:val="24"/>
          <w:szCs w:val="24"/>
        </w:rPr>
      </w:pPr>
    </w:p>
    <w:p w:rsidR="00044E82" w:rsidRDefault="00044E82" w:rsidP="00B91DE6">
      <w:pPr>
        <w:spacing w:line="480" w:lineRule="auto"/>
        <w:jc w:val="center"/>
        <w:rPr>
          <w:rFonts w:asciiTheme="majorBidi" w:hAnsiTheme="majorBidi" w:cstheme="majorBidi"/>
          <w:b/>
          <w:bCs/>
          <w:color w:val="000000"/>
          <w:sz w:val="24"/>
          <w:szCs w:val="24"/>
        </w:rPr>
      </w:pPr>
    </w:p>
    <w:p w:rsidR="00044E82" w:rsidRDefault="00044E82" w:rsidP="00B91DE6">
      <w:pPr>
        <w:spacing w:line="480" w:lineRule="auto"/>
        <w:jc w:val="center"/>
        <w:rPr>
          <w:rFonts w:asciiTheme="majorBidi" w:hAnsiTheme="majorBidi" w:cstheme="majorBidi"/>
          <w:b/>
          <w:bCs/>
          <w:color w:val="000000"/>
          <w:sz w:val="24"/>
          <w:szCs w:val="24"/>
        </w:rPr>
      </w:pPr>
    </w:p>
    <w:p w:rsidR="00044E82" w:rsidRDefault="00044E82" w:rsidP="00B91DE6">
      <w:pPr>
        <w:spacing w:line="480" w:lineRule="auto"/>
        <w:jc w:val="center"/>
        <w:rPr>
          <w:rFonts w:asciiTheme="majorBidi" w:hAnsiTheme="majorBidi" w:cstheme="majorBidi"/>
          <w:b/>
          <w:bCs/>
          <w:color w:val="000000"/>
          <w:sz w:val="24"/>
          <w:szCs w:val="24"/>
        </w:rPr>
      </w:pPr>
    </w:p>
    <w:p w:rsidR="00044E82" w:rsidRDefault="00044E82" w:rsidP="00B91DE6">
      <w:pPr>
        <w:spacing w:line="480" w:lineRule="auto"/>
        <w:jc w:val="center"/>
        <w:rPr>
          <w:rFonts w:asciiTheme="majorBidi" w:hAnsiTheme="majorBidi" w:cstheme="majorBidi"/>
          <w:b/>
          <w:bCs/>
          <w:color w:val="000000"/>
          <w:sz w:val="24"/>
          <w:szCs w:val="24"/>
        </w:rPr>
      </w:pPr>
    </w:p>
    <w:p w:rsidR="00044E82" w:rsidRDefault="00044E82" w:rsidP="00B91DE6">
      <w:pPr>
        <w:spacing w:line="480" w:lineRule="auto"/>
        <w:jc w:val="center"/>
        <w:rPr>
          <w:rFonts w:asciiTheme="majorBidi" w:hAnsiTheme="majorBidi" w:cstheme="majorBidi"/>
          <w:b/>
          <w:bCs/>
          <w:color w:val="000000"/>
          <w:sz w:val="24"/>
          <w:szCs w:val="24"/>
        </w:rPr>
      </w:pPr>
    </w:p>
    <w:p w:rsidR="00044E82" w:rsidRDefault="00044E82" w:rsidP="00B91DE6">
      <w:pPr>
        <w:spacing w:line="480" w:lineRule="auto"/>
        <w:jc w:val="center"/>
        <w:rPr>
          <w:rFonts w:asciiTheme="majorBidi" w:hAnsiTheme="majorBidi" w:cstheme="majorBidi"/>
          <w:b/>
          <w:bCs/>
          <w:color w:val="000000"/>
          <w:sz w:val="24"/>
          <w:szCs w:val="24"/>
        </w:rPr>
      </w:pPr>
    </w:p>
    <w:p w:rsidR="00044E82" w:rsidRDefault="00044E82" w:rsidP="00B91DE6">
      <w:pPr>
        <w:spacing w:line="480" w:lineRule="auto"/>
        <w:jc w:val="center"/>
        <w:rPr>
          <w:rFonts w:asciiTheme="majorBidi" w:hAnsiTheme="majorBidi" w:cstheme="majorBidi"/>
          <w:b/>
          <w:bCs/>
          <w:color w:val="000000"/>
          <w:sz w:val="24"/>
          <w:szCs w:val="24"/>
        </w:rPr>
      </w:pPr>
    </w:p>
    <w:p w:rsidR="00044E82" w:rsidRDefault="00044E82" w:rsidP="00B91DE6">
      <w:pPr>
        <w:spacing w:line="480" w:lineRule="auto"/>
        <w:jc w:val="center"/>
        <w:rPr>
          <w:rFonts w:asciiTheme="majorBidi" w:hAnsiTheme="majorBidi" w:cstheme="majorBidi"/>
          <w:b/>
          <w:bCs/>
          <w:color w:val="000000"/>
          <w:sz w:val="24"/>
          <w:szCs w:val="24"/>
        </w:rPr>
      </w:pPr>
    </w:p>
    <w:p w:rsidR="00044E82" w:rsidRDefault="00044E82" w:rsidP="00B91DE6">
      <w:pPr>
        <w:spacing w:line="480" w:lineRule="auto"/>
        <w:jc w:val="center"/>
        <w:rPr>
          <w:rFonts w:asciiTheme="majorBidi" w:hAnsiTheme="majorBidi" w:cstheme="majorBidi"/>
          <w:b/>
          <w:bCs/>
          <w:color w:val="000000"/>
          <w:sz w:val="24"/>
          <w:szCs w:val="24"/>
        </w:rPr>
      </w:pPr>
    </w:p>
    <w:p w:rsidR="00044E82" w:rsidRDefault="00044E82" w:rsidP="00B91DE6">
      <w:pPr>
        <w:spacing w:line="480" w:lineRule="auto"/>
        <w:jc w:val="center"/>
        <w:rPr>
          <w:rFonts w:asciiTheme="majorBidi" w:hAnsiTheme="majorBidi" w:cstheme="majorBidi"/>
          <w:b/>
          <w:bCs/>
          <w:color w:val="000000"/>
          <w:sz w:val="24"/>
          <w:szCs w:val="24"/>
        </w:rPr>
      </w:pPr>
    </w:p>
    <w:p w:rsidR="00044E82" w:rsidRDefault="00044E82" w:rsidP="00B91DE6">
      <w:pPr>
        <w:spacing w:line="480" w:lineRule="auto"/>
        <w:jc w:val="center"/>
        <w:rPr>
          <w:rFonts w:asciiTheme="majorBidi" w:hAnsiTheme="majorBidi" w:cstheme="majorBidi"/>
          <w:b/>
          <w:bCs/>
          <w:color w:val="000000"/>
          <w:sz w:val="24"/>
          <w:szCs w:val="24"/>
        </w:rPr>
      </w:pPr>
    </w:p>
    <w:p w:rsidR="00044E82" w:rsidRDefault="00044E82" w:rsidP="00B91DE6">
      <w:pPr>
        <w:spacing w:line="480" w:lineRule="auto"/>
        <w:jc w:val="center"/>
        <w:rPr>
          <w:rFonts w:asciiTheme="majorBidi" w:hAnsiTheme="majorBidi" w:cstheme="majorBidi"/>
          <w:b/>
          <w:bCs/>
          <w:color w:val="000000"/>
          <w:sz w:val="24"/>
          <w:szCs w:val="24"/>
        </w:rPr>
      </w:pPr>
    </w:p>
    <w:p w:rsidR="00044E82" w:rsidRDefault="00044E82" w:rsidP="00B91DE6">
      <w:pPr>
        <w:spacing w:line="480" w:lineRule="auto"/>
        <w:jc w:val="center"/>
        <w:rPr>
          <w:rFonts w:asciiTheme="majorBidi" w:hAnsiTheme="majorBidi" w:cstheme="majorBidi"/>
          <w:b/>
          <w:bCs/>
          <w:color w:val="000000"/>
          <w:sz w:val="24"/>
          <w:szCs w:val="24"/>
        </w:rPr>
      </w:pPr>
    </w:p>
    <w:p w:rsidR="00044E82" w:rsidRDefault="00044E82" w:rsidP="00B91DE6">
      <w:pPr>
        <w:spacing w:line="480" w:lineRule="auto"/>
        <w:jc w:val="center"/>
        <w:rPr>
          <w:rFonts w:asciiTheme="majorBidi" w:hAnsiTheme="majorBidi" w:cstheme="majorBidi"/>
          <w:b/>
          <w:bCs/>
          <w:color w:val="000000"/>
          <w:sz w:val="24"/>
          <w:szCs w:val="24"/>
        </w:rPr>
      </w:pPr>
    </w:p>
    <w:p w:rsidR="00044E82" w:rsidRDefault="00044E82" w:rsidP="00B91DE6">
      <w:pPr>
        <w:spacing w:line="480" w:lineRule="auto"/>
        <w:jc w:val="center"/>
        <w:rPr>
          <w:rFonts w:asciiTheme="majorBidi" w:hAnsiTheme="majorBidi" w:cstheme="majorBidi"/>
          <w:b/>
          <w:bCs/>
          <w:color w:val="000000"/>
          <w:sz w:val="24"/>
          <w:szCs w:val="24"/>
        </w:rPr>
      </w:pPr>
    </w:p>
    <w:p w:rsidR="00B91DE6" w:rsidRDefault="00B91DE6" w:rsidP="00B91DE6">
      <w:pPr>
        <w:spacing w:line="480" w:lineRule="auto"/>
        <w:jc w:val="center"/>
        <w:rPr>
          <w:rFonts w:asciiTheme="majorBidi" w:hAnsiTheme="majorBidi" w:cstheme="majorBidi"/>
          <w:b/>
          <w:bCs/>
          <w:color w:val="000000"/>
          <w:sz w:val="24"/>
          <w:szCs w:val="24"/>
          <w:lang w:val="en-US"/>
        </w:rPr>
      </w:pPr>
      <w:r>
        <w:rPr>
          <w:rFonts w:asciiTheme="majorBidi" w:hAnsiTheme="majorBidi" w:cstheme="majorBidi"/>
          <w:b/>
          <w:bCs/>
          <w:color w:val="000000"/>
          <w:sz w:val="24"/>
          <w:szCs w:val="24"/>
          <w:lang w:val="en-US"/>
        </w:rPr>
        <w:lastRenderedPageBreak/>
        <w:t>MOTTO</w:t>
      </w:r>
    </w:p>
    <w:p w:rsidR="00B91DE6" w:rsidRDefault="00B91DE6" w:rsidP="00B91DE6">
      <w:pPr>
        <w:spacing w:line="480" w:lineRule="auto"/>
        <w:jc w:val="center"/>
        <w:rPr>
          <w:rFonts w:asciiTheme="majorBidi" w:hAnsiTheme="majorBidi" w:cstheme="majorBidi"/>
          <w:b/>
          <w:bCs/>
          <w:color w:val="000000"/>
          <w:sz w:val="24"/>
          <w:szCs w:val="24"/>
          <w:lang w:val="en-US"/>
        </w:rPr>
      </w:pPr>
    </w:p>
    <w:p w:rsidR="00B91DE6" w:rsidRPr="009F235C" w:rsidRDefault="00B91DE6" w:rsidP="00B91DE6">
      <w:pPr>
        <w:spacing w:line="480" w:lineRule="auto"/>
        <w:jc w:val="center"/>
        <w:rPr>
          <w:rFonts w:ascii="Verdana" w:hAnsi="Verdana"/>
          <w:b/>
          <w:bCs/>
          <w:color w:val="000000"/>
          <w:sz w:val="28"/>
          <w:szCs w:val="28"/>
          <w:lang w:val="en-US"/>
        </w:rPr>
      </w:pPr>
      <w:r w:rsidRPr="009F235C">
        <w:rPr>
          <w:rFonts w:ascii="Verdana" w:hAnsi="Verdana"/>
          <w:b/>
          <w:bCs/>
          <w:color w:val="000000"/>
          <w:sz w:val="28"/>
          <w:szCs w:val="28"/>
          <w:rtl/>
        </w:rPr>
        <w:t>مَثَلُ الَّذِى يَقْرَأُ الْقُرْآنَ وَهْوَ حَافِظٌ لَهُ مَعَ السَّفَرَةِ الْكِرَامِ ، وَمَثَلُ الَّذِى يَقْرَأُ الْقُرْآنَ وَهْوَ يَتَعَاهَدُهُ وَهْوَ عَلَيْهِ شَدِيدٌ ، فَلَهُ أَجْرَانِ</w:t>
      </w:r>
    </w:p>
    <w:p w:rsidR="00B91DE6" w:rsidRPr="00C97578" w:rsidRDefault="00B91DE6" w:rsidP="00B91DE6">
      <w:pPr>
        <w:spacing w:line="480" w:lineRule="auto"/>
        <w:jc w:val="center"/>
        <w:rPr>
          <w:rStyle w:val="Emphasis"/>
          <w:rFonts w:asciiTheme="majorBidi" w:hAnsiTheme="majorBidi" w:cstheme="majorBidi"/>
          <w:i w:val="0"/>
          <w:iCs w:val="0"/>
          <w:color w:val="0D0D0D" w:themeColor="text1" w:themeTint="F2"/>
          <w:sz w:val="24"/>
          <w:szCs w:val="24"/>
          <w:lang w:val="en-US"/>
        </w:rPr>
      </w:pPr>
      <w:r w:rsidRPr="00C97578">
        <w:rPr>
          <w:rFonts w:asciiTheme="majorBidi" w:hAnsiTheme="majorBidi" w:cstheme="majorBidi"/>
          <w:color w:val="000000"/>
          <w:sz w:val="24"/>
          <w:szCs w:val="24"/>
          <w:lang w:val="en-US"/>
        </w:rPr>
        <w:t>Artinya:</w:t>
      </w:r>
      <w:r w:rsidRPr="00900ADD">
        <w:rPr>
          <w:rFonts w:ascii="Verdana" w:hAnsi="Verdana"/>
          <w:b/>
          <w:bCs/>
          <w:color w:val="000000"/>
          <w:sz w:val="24"/>
          <w:szCs w:val="24"/>
        </w:rPr>
        <w:br/>
      </w:r>
      <w:r w:rsidRPr="00C97578">
        <w:rPr>
          <w:rStyle w:val="Emphasis"/>
          <w:rFonts w:asciiTheme="majorBidi" w:hAnsiTheme="majorBidi" w:cstheme="majorBidi"/>
          <w:color w:val="0D0D0D" w:themeColor="text1" w:themeTint="F2"/>
          <w:sz w:val="24"/>
          <w:szCs w:val="24"/>
          <w:lang w:val="en-US"/>
        </w:rPr>
        <w:t>“</w:t>
      </w:r>
      <w:r w:rsidRPr="00C97578">
        <w:rPr>
          <w:rStyle w:val="Emphasis"/>
          <w:rFonts w:asciiTheme="majorBidi" w:hAnsiTheme="majorBidi" w:cstheme="majorBidi"/>
          <w:color w:val="0D0D0D" w:themeColor="text1" w:themeTint="F2"/>
          <w:sz w:val="24"/>
          <w:szCs w:val="24"/>
        </w:rPr>
        <w:t>Orang yang membaca dan menghafal al-Quran, dia bersama para malaikat yang mulia. Sementara orang yang membaca al-Quran, dia berusaha menghafalnya, dan itu menjadi beban baginya, maka dia mendapat dua pahala</w:t>
      </w:r>
      <w:r w:rsidRPr="00C97578">
        <w:rPr>
          <w:rStyle w:val="Emphasis"/>
          <w:rFonts w:asciiTheme="majorBidi" w:hAnsiTheme="majorBidi" w:cstheme="majorBidi"/>
          <w:color w:val="0D0D0D" w:themeColor="text1" w:themeTint="F2"/>
          <w:sz w:val="24"/>
          <w:szCs w:val="24"/>
          <w:lang w:val="en-US"/>
        </w:rPr>
        <w:t>”</w:t>
      </w:r>
    </w:p>
    <w:p w:rsidR="00B91DE6" w:rsidRPr="00C97578" w:rsidRDefault="00B91DE6" w:rsidP="00B91DE6">
      <w:pPr>
        <w:spacing w:line="480" w:lineRule="auto"/>
        <w:jc w:val="center"/>
        <w:rPr>
          <w:rFonts w:asciiTheme="majorBidi" w:hAnsiTheme="majorBidi" w:cstheme="majorBidi"/>
          <w:color w:val="0D0D0D" w:themeColor="text1" w:themeTint="F2"/>
          <w:sz w:val="24"/>
          <w:szCs w:val="24"/>
          <w:lang w:val="en-US"/>
        </w:rPr>
      </w:pPr>
      <w:r w:rsidRPr="00C97578">
        <w:rPr>
          <w:rStyle w:val="Emphasis"/>
          <w:rFonts w:asciiTheme="majorBidi" w:hAnsiTheme="majorBidi" w:cstheme="majorBidi"/>
          <w:color w:val="0D0D0D" w:themeColor="text1" w:themeTint="F2"/>
          <w:sz w:val="24"/>
          <w:szCs w:val="24"/>
        </w:rPr>
        <w:t xml:space="preserve"> </w:t>
      </w:r>
      <w:r w:rsidRPr="00C97578">
        <w:rPr>
          <w:rStyle w:val="Emphasis"/>
          <w:rFonts w:asciiTheme="majorBidi" w:hAnsiTheme="majorBidi" w:cstheme="majorBidi"/>
          <w:color w:val="0D0D0D" w:themeColor="text1" w:themeTint="F2"/>
          <w:sz w:val="24"/>
          <w:szCs w:val="24"/>
          <w:lang w:val="en-US"/>
        </w:rPr>
        <w:t>(</w:t>
      </w:r>
      <w:r w:rsidRPr="00C97578">
        <w:rPr>
          <w:rFonts w:asciiTheme="majorBidi" w:hAnsiTheme="majorBidi" w:cstheme="majorBidi"/>
          <w:color w:val="0D0D0D" w:themeColor="text1" w:themeTint="F2"/>
          <w:sz w:val="24"/>
          <w:szCs w:val="24"/>
        </w:rPr>
        <w:t>HR. Bukhari</w:t>
      </w:r>
      <w:r w:rsidRPr="00C97578">
        <w:rPr>
          <w:rFonts w:asciiTheme="majorBidi" w:hAnsiTheme="majorBidi" w:cstheme="majorBidi"/>
          <w:color w:val="0D0D0D" w:themeColor="text1" w:themeTint="F2"/>
          <w:sz w:val="24"/>
          <w:szCs w:val="24"/>
          <w:lang w:val="en-US"/>
        </w:rPr>
        <w:t xml:space="preserve">: </w:t>
      </w:r>
      <w:r w:rsidRPr="00C97578">
        <w:rPr>
          <w:rFonts w:asciiTheme="majorBidi" w:hAnsiTheme="majorBidi" w:cstheme="majorBidi"/>
          <w:color w:val="0D0D0D" w:themeColor="text1" w:themeTint="F2"/>
          <w:sz w:val="24"/>
          <w:szCs w:val="24"/>
        </w:rPr>
        <w:t>4937)</w:t>
      </w:r>
    </w:p>
    <w:p w:rsidR="00B91DE6" w:rsidRDefault="00B91DE6" w:rsidP="00B91DE6">
      <w:pPr>
        <w:spacing w:line="480" w:lineRule="auto"/>
        <w:jc w:val="center"/>
        <w:rPr>
          <w:rFonts w:asciiTheme="majorBidi" w:hAnsiTheme="majorBidi" w:cstheme="majorBidi"/>
          <w:color w:val="000000" w:themeColor="text1"/>
          <w:sz w:val="24"/>
          <w:szCs w:val="24"/>
          <w:lang w:val="en-US"/>
        </w:rPr>
      </w:pPr>
    </w:p>
    <w:p w:rsidR="00B91DE6" w:rsidRPr="00C97578" w:rsidRDefault="00B91DE6" w:rsidP="00B91DE6">
      <w:pPr>
        <w:spacing w:line="480" w:lineRule="auto"/>
        <w:jc w:val="center"/>
        <w:rPr>
          <w:rFonts w:asciiTheme="majorBidi" w:hAnsiTheme="majorBidi" w:cstheme="majorBidi"/>
          <w:color w:val="0D0D0D" w:themeColor="text1" w:themeTint="F2"/>
          <w:sz w:val="24"/>
          <w:szCs w:val="24"/>
          <w:lang w:val="en-US"/>
        </w:rPr>
      </w:pPr>
      <w:r w:rsidRPr="00C97578">
        <w:rPr>
          <w:rFonts w:asciiTheme="majorBidi" w:hAnsiTheme="majorBidi" w:cstheme="majorBidi"/>
          <w:color w:val="0D0D0D" w:themeColor="text1" w:themeTint="F2"/>
          <w:sz w:val="24"/>
          <w:szCs w:val="24"/>
          <w:lang w:val="en-US"/>
        </w:rPr>
        <w:t>“Bersungguh-sungguhlah dalam menggapai apa yang kamu inginkan. Karena ilmu pengetahuan tidak bisa diperoleh dengan kemalasan”</w:t>
      </w:r>
    </w:p>
    <w:p w:rsidR="00B91DE6" w:rsidRDefault="00B91DE6" w:rsidP="00B91DE6">
      <w:pPr>
        <w:spacing w:line="480" w:lineRule="auto"/>
        <w:jc w:val="center"/>
        <w:rPr>
          <w:rFonts w:asciiTheme="majorBidi" w:hAnsiTheme="majorBidi" w:cstheme="majorBidi"/>
          <w:b/>
          <w:bCs/>
          <w:color w:val="0D0D0D" w:themeColor="text1" w:themeTint="F2"/>
          <w:sz w:val="24"/>
          <w:szCs w:val="24"/>
          <w:lang w:val="en-US"/>
        </w:rPr>
      </w:pPr>
      <w:r w:rsidRPr="00C97578">
        <w:rPr>
          <w:rFonts w:asciiTheme="majorBidi" w:hAnsiTheme="majorBidi" w:cstheme="majorBidi"/>
          <w:color w:val="0D0D0D" w:themeColor="text1" w:themeTint="F2"/>
          <w:sz w:val="24"/>
          <w:szCs w:val="24"/>
          <w:lang w:val="en-US"/>
        </w:rPr>
        <w:t>(Tikke Sapitri)</w:t>
      </w:r>
    </w:p>
    <w:p w:rsidR="00B91DE6" w:rsidRPr="003D5D29" w:rsidRDefault="00B91DE6" w:rsidP="00B91DE6">
      <w:pPr>
        <w:rPr>
          <w:rFonts w:asciiTheme="majorBidi" w:hAnsiTheme="majorBidi" w:cstheme="majorBidi"/>
          <w:sz w:val="24"/>
          <w:szCs w:val="24"/>
          <w:lang w:val="en-US"/>
        </w:rPr>
      </w:pPr>
    </w:p>
    <w:p w:rsidR="00B91DE6" w:rsidRPr="003D5D29" w:rsidRDefault="00B91DE6" w:rsidP="00B91DE6">
      <w:pPr>
        <w:rPr>
          <w:rFonts w:asciiTheme="majorBidi" w:hAnsiTheme="majorBidi" w:cstheme="majorBidi"/>
          <w:sz w:val="24"/>
          <w:szCs w:val="24"/>
          <w:lang w:val="en-US"/>
        </w:rPr>
      </w:pPr>
    </w:p>
    <w:p w:rsidR="00B91DE6" w:rsidRPr="003D5D29" w:rsidRDefault="00B91DE6" w:rsidP="00B91DE6">
      <w:pPr>
        <w:rPr>
          <w:rFonts w:asciiTheme="majorBidi" w:hAnsiTheme="majorBidi" w:cstheme="majorBidi"/>
          <w:sz w:val="24"/>
          <w:szCs w:val="24"/>
          <w:lang w:val="en-US"/>
        </w:rPr>
      </w:pPr>
    </w:p>
    <w:p w:rsidR="00B91DE6" w:rsidRPr="003D5D29" w:rsidRDefault="00B91DE6" w:rsidP="00B91DE6">
      <w:pPr>
        <w:rPr>
          <w:rFonts w:asciiTheme="majorBidi" w:hAnsiTheme="majorBidi" w:cstheme="majorBidi"/>
          <w:sz w:val="24"/>
          <w:szCs w:val="24"/>
          <w:lang w:val="en-US"/>
        </w:rPr>
      </w:pPr>
    </w:p>
    <w:p w:rsidR="00B91DE6" w:rsidRDefault="00B91DE6" w:rsidP="00B91DE6">
      <w:pPr>
        <w:rPr>
          <w:rFonts w:asciiTheme="majorBidi" w:hAnsiTheme="majorBidi" w:cstheme="majorBidi"/>
          <w:sz w:val="24"/>
          <w:szCs w:val="24"/>
          <w:lang w:val="en-US"/>
        </w:rPr>
      </w:pPr>
    </w:p>
    <w:p w:rsidR="00B91DE6" w:rsidRPr="003D5D29" w:rsidRDefault="00B91DE6" w:rsidP="00B91DE6">
      <w:pPr>
        <w:tabs>
          <w:tab w:val="left" w:pos="3240"/>
        </w:tabs>
        <w:rPr>
          <w:rFonts w:asciiTheme="majorBidi" w:hAnsiTheme="majorBidi" w:cstheme="majorBidi"/>
          <w:sz w:val="24"/>
          <w:szCs w:val="24"/>
          <w:lang w:val="en-US"/>
        </w:rPr>
      </w:pPr>
      <w:r>
        <w:rPr>
          <w:rFonts w:asciiTheme="majorBidi" w:hAnsiTheme="majorBidi" w:cstheme="majorBidi"/>
          <w:sz w:val="24"/>
          <w:szCs w:val="24"/>
          <w:lang w:val="en-US"/>
        </w:rPr>
        <w:tab/>
      </w:r>
    </w:p>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B91DE6" w:rsidRPr="00A236A3" w:rsidRDefault="00B91DE6" w:rsidP="00B91DE6">
      <w:pPr>
        <w:spacing w:line="360" w:lineRule="auto"/>
        <w:jc w:val="center"/>
        <w:rPr>
          <w:rFonts w:asciiTheme="majorBidi" w:hAnsiTheme="majorBidi" w:cstheme="majorBidi"/>
          <w:b/>
          <w:bCs/>
          <w:sz w:val="28"/>
          <w:szCs w:val="28"/>
          <w:lang w:val="en-US"/>
        </w:rPr>
      </w:pPr>
      <w:r w:rsidRPr="003609C5">
        <w:rPr>
          <w:rFonts w:asciiTheme="majorBidi" w:hAnsiTheme="majorBidi" w:cstheme="majorBidi"/>
          <w:b/>
          <w:bCs/>
          <w:sz w:val="28"/>
          <w:szCs w:val="28"/>
        </w:rPr>
        <w:lastRenderedPageBreak/>
        <w:t>PERSEMBAHAN</w:t>
      </w:r>
    </w:p>
    <w:p w:rsidR="00B91DE6" w:rsidRPr="00AE4DD9" w:rsidRDefault="00B91DE6" w:rsidP="00B91DE6">
      <w:pPr>
        <w:spacing w:line="360" w:lineRule="auto"/>
        <w:ind w:firstLine="709"/>
        <w:jc w:val="both"/>
        <w:rPr>
          <w:rFonts w:asciiTheme="majorBidi" w:hAnsiTheme="majorBidi" w:cstheme="majorBidi"/>
          <w:sz w:val="24"/>
          <w:szCs w:val="24"/>
        </w:rPr>
      </w:pPr>
      <w:r w:rsidRPr="00AE4DD9">
        <w:rPr>
          <w:rFonts w:asciiTheme="majorBidi" w:hAnsiTheme="majorBidi" w:cstheme="majorBidi"/>
          <w:sz w:val="24"/>
          <w:szCs w:val="24"/>
        </w:rPr>
        <w:t>Alhamdulillah, dengan penuh rasa syukur dan mengharap ridho Allah SWT yang Maha Esa. Berkat segala rahmat, nikmat, dan hidayah-Nya, sehingga penulis dapat menyelesaikan skripsi ini. Serta shalawat dan salam untuk Nabi besar kekasih Allah, tauladan sepanjang masa, Nabi Muhammad SAW serta keluarga, sahabat dan pengikutnya hingga akhir zaman. Dengan ini ku persembahkan karya kecil ini kepada:</w:t>
      </w:r>
    </w:p>
    <w:p w:rsidR="00B91DE6" w:rsidRPr="00AE4DD9" w:rsidRDefault="00B91DE6" w:rsidP="00B91DE6">
      <w:pPr>
        <w:pStyle w:val="ListParagraph"/>
        <w:numPr>
          <w:ilvl w:val="0"/>
          <w:numId w:val="1"/>
        </w:numPr>
        <w:spacing w:line="360" w:lineRule="auto"/>
        <w:ind w:left="709" w:hanging="709"/>
        <w:jc w:val="both"/>
        <w:rPr>
          <w:rFonts w:asciiTheme="majorBidi" w:hAnsiTheme="majorBidi" w:cstheme="majorBidi"/>
          <w:sz w:val="24"/>
          <w:szCs w:val="24"/>
        </w:rPr>
      </w:pPr>
      <w:r w:rsidRPr="00AE4DD9">
        <w:rPr>
          <w:rFonts w:asciiTheme="majorBidi" w:hAnsiTheme="majorBidi" w:cstheme="majorBidi"/>
          <w:sz w:val="24"/>
          <w:szCs w:val="24"/>
        </w:rPr>
        <w:t>Kedua orang tuaku tercinta, Ayah (</w:t>
      </w:r>
      <w:r w:rsidRPr="00B8431F">
        <w:rPr>
          <w:rFonts w:asciiTheme="majorBidi" w:hAnsiTheme="majorBidi" w:cstheme="majorBidi"/>
          <w:sz w:val="24"/>
          <w:szCs w:val="24"/>
        </w:rPr>
        <w:t>Teddy Susanto</w:t>
      </w:r>
      <w:r w:rsidRPr="00AE4DD9">
        <w:rPr>
          <w:rFonts w:asciiTheme="majorBidi" w:hAnsiTheme="majorBidi" w:cstheme="majorBidi"/>
          <w:sz w:val="24"/>
          <w:szCs w:val="24"/>
        </w:rPr>
        <w:t>) dan Ibuku (</w:t>
      </w:r>
      <w:r w:rsidRPr="00B8431F">
        <w:rPr>
          <w:rFonts w:asciiTheme="majorBidi" w:hAnsiTheme="majorBidi" w:cstheme="majorBidi"/>
          <w:sz w:val="24"/>
          <w:szCs w:val="24"/>
        </w:rPr>
        <w:t>Pisma Yulist</w:t>
      </w:r>
      <w:r w:rsidRPr="0011423D">
        <w:rPr>
          <w:rFonts w:asciiTheme="majorBidi" w:hAnsiTheme="majorBidi" w:cstheme="majorBidi"/>
          <w:sz w:val="24"/>
          <w:szCs w:val="24"/>
        </w:rPr>
        <w:t>i</w:t>
      </w:r>
      <w:r w:rsidRPr="00AE4DD9">
        <w:rPr>
          <w:rFonts w:asciiTheme="majorBidi" w:hAnsiTheme="majorBidi" w:cstheme="majorBidi"/>
          <w:sz w:val="24"/>
          <w:szCs w:val="24"/>
        </w:rPr>
        <w:t>) yang telah membimbingku, mendukungku, mendo’akanku, menyayangiku, dan memberikan yang terbaik, yang tak mungkin bisa ku balas  dengan apapun.</w:t>
      </w:r>
    </w:p>
    <w:p w:rsidR="00B91DE6" w:rsidRPr="00AE4DD9" w:rsidRDefault="00B91DE6" w:rsidP="00B91DE6">
      <w:pPr>
        <w:pStyle w:val="ListParagraph"/>
        <w:numPr>
          <w:ilvl w:val="0"/>
          <w:numId w:val="1"/>
        </w:numPr>
        <w:spacing w:line="360" w:lineRule="auto"/>
        <w:ind w:left="709" w:hanging="709"/>
        <w:jc w:val="both"/>
        <w:rPr>
          <w:rFonts w:asciiTheme="majorBidi" w:hAnsiTheme="majorBidi" w:cstheme="majorBidi"/>
          <w:sz w:val="24"/>
          <w:szCs w:val="24"/>
        </w:rPr>
      </w:pPr>
      <w:r w:rsidRPr="00AE4DD9">
        <w:rPr>
          <w:rFonts w:asciiTheme="majorBidi" w:hAnsiTheme="majorBidi" w:cstheme="majorBidi"/>
          <w:sz w:val="24"/>
          <w:szCs w:val="24"/>
        </w:rPr>
        <w:t xml:space="preserve">Teruntuk adikku tersayang, </w:t>
      </w:r>
      <w:r w:rsidRPr="0011423D">
        <w:rPr>
          <w:rFonts w:asciiTheme="majorBidi" w:hAnsiTheme="majorBidi" w:cstheme="majorBidi"/>
          <w:sz w:val="24"/>
          <w:szCs w:val="24"/>
        </w:rPr>
        <w:t>Deddy Ardiansyah Saputra dan Farzani Athallah Shake</w:t>
      </w:r>
      <w:r w:rsidRPr="00DC49B3">
        <w:rPr>
          <w:rFonts w:asciiTheme="majorBidi" w:hAnsiTheme="majorBidi" w:cstheme="majorBidi"/>
          <w:sz w:val="24"/>
          <w:szCs w:val="24"/>
        </w:rPr>
        <w:t>l</w:t>
      </w:r>
      <w:r w:rsidRPr="00AE4DD9">
        <w:rPr>
          <w:rFonts w:asciiTheme="majorBidi" w:hAnsiTheme="majorBidi" w:cstheme="majorBidi"/>
          <w:sz w:val="24"/>
          <w:szCs w:val="24"/>
        </w:rPr>
        <w:t xml:space="preserve"> terimaksih terus berusaha menjadi adik yang baik, yang selalu membantu mensuport </w:t>
      </w:r>
      <w:r w:rsidRPr="006446B4">
        <w:rPr>
          <w:rFonts w:asciiTheme="majorBidi" w:hAnsiTheme="majorBidi" w:cstheme="majorBidi"/>
          <w:sz w:val="24"/>
          <w:szCs w:val="24"/>
        </w:rPr>
        <w:t>t</w:t>
      </w:r>
      <w:r w:rsidRPr="00AE4DD9">
        <w:rPr>
          <w:rFonts w:asciiTheme="majorBidi" w:hAnsiTheme="majorBidi" w:cstheme="majorBidi"/>
          <w:sz w:val="24"/>
          <w:szCs w:val="24"/>
        </w:rPr>
        <w:t>erus berjuang dik, jalan ini masih panjang jadilah anak yang sholeh lagi mensholehakan nantinya, buat orang tua kita bangga, bahagia dan terus bersyukur kepada Allah SWT karena memiliki anak yang bisa membahagiakannya sampa</w:t>
      </w:r>
      <w:r w:rsidRPr="006446B4">
        <w:rPr>
          <w:rFonts w:asciiTheme="majorBidi" w:hAnsiTheme="majorBidi" w:cstheme="majorBidi"/>
          <w:sz w:val="24"/>
          <w:szCs w:val="24"/>
        </w:rPr>
        <w:t>i</w:t>
      </w:r>
      <w:r w:rsidRPr="00AE4DD9">
        <w:rPr>
          <w:rFonts w:asciiTheme="majorBidi" w:hAnsiTheme="majorBidi" w:cstheme="majorBidi"/>
          <w:sz w:val="24"/>
          <w:szCs w:val="24"/>
        </w:rPr>
        <w:t xml:space="preserve"> su</w:t>
      </w:r>
      <w:r>
        <w:rPr>
          <w:rFonts w:asciiTheme="majorBidi" w:hAnsiTheme="majorBidi" w:cstheme="majorBidi"/>
          <w:sz w:val="24"/>
          <w:szCs w:val="24"/>
        </w:rPr>
        <w:t>rga insyaAllah</w:t>
      </w:r>
      <w:r w:rsidRPr="006446B4">
        <w:rPr>
          <w:rFonts w:asciiTheme="majorBidi" w:hAnsiTheme="majorBidi" w:cstheme="majorBidi"/>
          <w:sz w:val="24"/>
          <w:szCs w:val="24"/>
        </w:rPr>
        <w:t>.</w:t>
      </w:r>
    </w:p>
    <w:p w:rsidR="00B91DE6" w:rsidRPr="00230F4F" w:rsidRDefault="00B91DE6" w:rsidP="00B91DE6">
      <w:pPr>
        <w:pStyle w:val="ListParagraph"/>
        <w:numPr>
          <w:ilvl w:val="0"/>
          <w:numId w:val="1"/>
        </w:numPr>
        <w:spacing w:line="360" w:lineRule="auto"/>
        <w:ind w:left="709" w:hanging="709"/>
        <w:jc w:val="both"/>
        <w:rPr>
          <w:rFonts w:asciiTheme="majorBidi" w:hAnsiTheme="majorBidi" w:cstheme="majorBidi"/>
          <w:sz w:val="24"/>
          <w:szCs w:val="24"/>
        </w:rPr>
      </w:pPr>
      <w:r>
        <w:rPr>
          <w:rFonts w:asciiTheme="majorBidi" w:hAnsiTheme="majorBidi" w:cstheme="majorBidi"/>
          <w:sz w:val="24"/>
          <w:szCs w:val="24"/>
          <w:lang w:val="en-US"/>
        </w:rPr>
        <w:t>Untuk kedua nenekku Sudin &amp; Rini, dan keluarga besar yang selalu member semangat untuk keberhasilanku.</w:t>
      </w:r>
    </w:p>
    <w:p w:rsidR="00B91DE6" w:rsidRPr="00C124F1" w:rsidRDefault="00B91DE6" w:rsidP="00B91DE6">
      <w:pPr>
        <w:pStyle w:val="ListParagraph"/>
        <w:numPr>
          <w:ilvl w:val="0"/>
          <w:numId w:val="1"/>
        </w:numPr>
        <w:spacing w:line="360" w:lineRule="auto"/>
        <w:ind w:left="709" w:hanging="709"/>
        <w:jc w:val="both"/>
        <w:rPr>
          <w:rFonts w:asciiTheme="majorBidi" w:hAnsiTheme="majorBidi" w:cstheme="majorBidi"/>
          <w:sz w:val="24"/>
          <w:szCs w:val="24"/>
        </w:rPr>
      </w:pPr>
      <w:r w:rsidRPr="006E534A">
        <w:rPr>
          <w:rFonts w:asciiTheme="majorBidi" w:hAnsiTheme="majorBidi" w:cstheme="majorBidi"/>
          <w:sz w:val="24"/>
          <w:szCs w:val="24"/>
        </w:rPr>
        <w:t>Untuk mu sahabatku Tiara Wulandari, Yuvela Oktiara, Beta Oktari, Velia Tiara Rosa terimakasih untuk support kalian, kalian tidak hanya menjadi sahabat, tapi kalian sudah menjadi bagian dari keluargaku. Berjuang</w:t>
      </w:r>
      <w:r>
        <w:rPr>
          <w:rFonts w:asciiTheme="majorBidi" w:hAnsiTheme="majorBidi" w:cstheme="majorBidi"/>
          <w:sz w:val="24"/>
          <w:szCs w:val="24"/>
          <w:lang w:val="en-US"/>
        </w:rPr>
        <w:t xml:space="preserve"> dari masa SMA sampai semua menjadi Sarjana, aku mengharapkan persahabatan ini selamanya.</w:t>
      </w:r>
    </w:p>
    <w:p w:rsidR="00B91DE6" w:rsidRPr="009900B1" w:rsidRDefault="00B91DE6" w:rsidP="00B91DE6">
      <w:pPr>
        <w:pStyle w:val="ListParagraph"/>
        <w:numPr>
          <w:ilvl w:val="0"/>
          <w:numId w:val="1"/>
        </w:numPr>
        <w:spacing w:line="360" w:lineRule="auto"/>
        <w:ind w:left="709" w:hanging="709"/>
        <w:jc w:val="both"/>
        <w:rPr>
          <w:rFonts w:asciiTheme="majorBidi" w:hAnsiTheme="majorBidi" w:cstheme="majorBidi"/>
          <w:sz w:val="24"/>
          <w:szCs w:val="24"/>
        </w:rPr>
      </w:pPr>
      <w:r w:rsidRPr="00C124F1">
        <w:rPr>
          <w:rFonts w:asciiTheme="majorBidi" w:hAnsiTheme="majorBidi" w:cstheme="majorBidi"/>
          <w:sz w:val="24"/>
          <w:szCs w:val="24"/>
        </w:rPr>
        <w:t>Untuk sahabatku Bita Nurjanah</w:t>
      </w:r>
      <w:r>
        <w:rPr>
          <w:rFonts w:asciiTheme="majorBidi" w:hAnsiTheme="majorBidi" w:cstheme="majorBidi"/>
          <w:sz w:val="24"/>
          <w:szCs w:val="24"/>
        </w:rPr>
        <w:t xml:space="preserve"> dan Ida Masruroh</w:t>
      </w:r>
      <w:r w:rsidRPr="00A85755">
        <w:rPr>
          <w:rFonts w:asciiTheme="majorBidi" w:hAnsiTheme="majorBidi" w:cstheme="majorBidi"/>
          <w:sz w:val="24"/>
          <w:szCs w:val="24"/>
        </w:rPr>
        <w:t xml:space="preserve"> </w:t>
      </w:r>
      <w:r w:rsidRPr="00C124F1">
        <w:rPr>
          <w:rFonts w:asciiTheme="majorBidi" w:hAnsiTheme="majorBidi" w:cstheme="majorBidi"/>
          <w:sz w:val="24"/>
          <w:szCs w:val="24"/>
        </w:rPr>
        <w:t xml:space="preserve">terimakasih telah memberikan semangat yang luar biasa, yang telah menemani dari awal masuk kuliah sampai sekarang. </w:t>
      </w:r>
      <w:r w:rsidRPr="00A236A3">
        <w:rPr>
          <w:rFonts w:asciiTheme="majorBidi" w:hAnsiTheme="majorBidi" w:cstheme="majorBidi"/>
          <w:sz w:val="24"/>
          <w:szCs w:val="24"/>
        </w:rPr>
        <w:t xml:space="preserve">Kalian </w:t>
      </w:r>
      <w:r w:rsidRPr="00C124F1">
        <w:rPr>
          <w:rFonts w:asciiTheme="majorBidi" w:hAnsiTheme="majorBidi" w:cstheme="majorBidi"/>
          <w:sz w:val="24"/>
          <w:szCs w:val="24"/>
        </w:rPr>
        <w:t>mengajarkan</w:t>
      </w:r>
      <w:r w:rsidRPr="00A236A3">
        <w:rPr>
          <w:rFonts w:asciiTheme="majorBidi" w:hAnsiTheme="majorBidi" w:cstheme="majorBidi"/>
          <w:sz w:val="24"/>
          <w:szCs w:val="24"/>
        </w:rPr>
        <w:t>ku</w:t>
      </w:r>
      <w:r w:rsidRPr="00C124F1">
        <w:rPr>
          <w:rFonts w:asciiTheme="majorBidi" w:hAnsiTheme="majorBidi" w:cstheme="majorBidi"/>
          <w:sz w:val="24"/>
          <w:szCs w:val="24"/>
        </w:rPr>
        <w:t xml:space="preserve"> arti persahabatan yang sesungguhnya. </w:t>
      </w:r>
      <w:r w:rsidRPr="00A236A3">
        <w:rPr>
          <w:rFonts w:asciiTheme="majorBidi" w:hAnsiTheme="majorBidi" w:cstheme="majorBidi"/>
          <w:sz w:val="24"/>
          <w:szCs w:val="24"/>
        </w:rPr>
        <w:t>Tangis air mata semasa kuliah kita rasakan bersama,</w:t>
      </w:r>
      <w:r>
        <w:rPr>
          <w:rFonts w:asciiTheme="majorBidi" w:hAnsiTheme="majorBidi" w:cstheme="majorBidi"/>
          <w:sz w:val="24"/>
          <w:szCs w:val="24"/>
        </w:rPr>
        <w:t xml:space="preserve"> hingga sekarang kita bis</w:t>
      </w:r>
      <w:r w:rsidRPr="00A236A3">
        <w:rPr>
          <w:rFonts w:asciiTheme="majorBidi" w:hAnsiTheme="majorBidi" w:cstheme="majorBidi"/>
          <w:sz w:val="24"/>
          <w:szCs w:val="24"/>
        </w:rPr>
        <w:t>a</w:t>
      </w:r>
      <w:r w:rsidRPr="00DF710A">
        <w:rPr>
          <w:rFonts w:asciiTheme="majorBidi" w:hAnsiTheme="majorBidi" w:cstheme="majorBidi"/>
          <w:sz w:val="24"/>
          <w:szCs w:val="24"/>
        </w:rPr>
        <w:t xml:space="preserve"> </w:t>
      </w:r>
      <w:r w:rsidRPr="00A236A3">
        <w:rPr>
          <w:rFonts w:asciiTheme="majorBidi" w:hAnsiTheme="majorBidi" w:cstheme="majorBidi"/>
          <w:sz w:val="24"/>
          <w:szCs w:val="24"/>
        </w:rPr>
        <w:t>berada di titik ini. semoga persahabatan ini selalu terjaga sampai kapanpun.</w:t>
      </w:r>
    </w:p>
    <w:p w:rsidR="00B91DE6" w:rsidRPr="00E00B64" w:rsidRDefault="00B91DE6" w:rsidP="00B91DE6">
      <w:pPr>
        <w:pStyle w:val="ListParagraph"/>
        <w:numPr>
          <w:ilvl w:val="0"/>
          <w:numId w:val="1"/>
        </w:numPr>
        <w:spacing w:line="360" w:lineRule="auto"/>
        <w:ind w:left="709" w:hanging="709"/>
        <w:jc w:val="both"/>
        <w:rPr>
          <w:rFonts w:asciiTheme="majorBidi" w:hAnsiTheme="majorBidi" w:cstheme="majorBidi"/>
          <w:sz w:val="24"/>
          <w:szCs w:val="24"/>
        </w:rPr>
      </w:pPr>
      <w:r>
        <w:rPr>
          <w:rFonts w:asciiTheme="majorBidi" w:hAnsiTheme="majorBidi" w:cstheme="majorBidi"/>
          <w:sz w:val="24"/>
          <w:szCs w:val="24"/>
          <w:lang w:val="en-US"/>
        </w:rPr>
        <w:lastRenderedPageBreak/>
        <w:t xml:space="preserve">Untuk Anto Loby S.H tidak banyak yang bisa aku ucapkan selain terimakasih. Terimaksih telah memberikan semangat, yang selalu menguatkan dan mau mendengar setiap keluh kesah ku dalam mencapai ini semua. </w:t>
      </w:r>
    </w:p>
    <w:p w:rsidR="00B91DE6" w:rsidRPr="006446B4" w:rsidRDefault="00B91DE6" w:rsidP="00B91DE6">
      <w:pPr>
        <w:pStyle w:val="ListParagraph"/>
        <w:numPr>
          <w:ilvl w:val="0"/>
          <w:numId w:val="1"/>
        </w:numPr>
        <w:spacing w:line="360" w:lineRule="auto"/>
        <w:ind w:left="709" w:hanging="709"/>
        <w:jc w:val="both"/>
        <w:rPr>
          <w:rFonts w:asciiTheme="majorBidi" w:hAnsiTheme="majorBidi" w:cstheme="majorBidi"/>
          <w:sz w:val="24"/>
          <w:szCs w:val="24"/>
        </w:rPr>
      </w:pPr>
      <w:r w:rsidRPr="006446B4">
        <w:rPr>
          <w:rFonts w:asciiTheme="majorBidi" w:hAnsiTheme="majorBidi" w:cstheme="majorBidi"/>
          <w:sz w:val="24"/>
          <w:szCs w:val="24"/>
        </w:rPr>
        <w:t>Untuk kakak pembimbingku Mardiansyah S,Sos terimaksih atas bimbingannya dalam penulisan skripsi ini</w:t>
      </w:r>
      <w:r>
        <w:rPr>
          <w:rFonts w:asciiTheme="majorBidi" w:hAnsiTheme="majorBidi" w:cstheme="majorBidi"/>
          <w:sz w:val="24"/>
          <w:szCs w:val="24"/>
        </w:rPr>
        <w:t xml:space="preserve"> dari awal sampai sekarang</w:t>
      </w:r>
      <w:r>
        <w:rPr>
          <w:rFonts w:asciiTheme="majorBidi" w:hAnsiTheme="majorBidi" w:cstheme="majorBidi"/>
          <w:sz w:val="24"/>
          <w:szCs w:val="24"/>
          <w:lang w:val="en-US"/>
        </w:rPr>
        <w:t>.</w:t>
      </w:r>
    </w:p>
    <w:p w:rsidR="00B91DE6" w:rsidRPr="00A236A3" w:rsidRDefault="00B91DE6" w:rsidP="00B91DE6">
      <w:pPr>
        <w:pStyle w:val="ListParagraph"/>
        <w:numPr>
          <w:ilvl w:val="0"/>
          <w:numId w:val="1"/>
        </w:numPr>
        <w:spacing w:line="360" w:lineRule="auto"/>
        <w:ind w:left="709" w:hanging="709"/>
        <w:jc w:val="both"/>
        <w:rPr>
          <w:rFonts w:asciiTheme="majorBidi" w:hAnsiTheme="majorBidi" w:cstheme="majorBidi"/>
          <w:sz w:val="24"/>
          <w:szCs w:val="24"/>
        </w:rPr>
      </w:pPr>
      <w:r w:rsidRPr="006446B4">
        <w:rPr>
          <w:rFonts w:asciiTheme="majorBidi" w:hAnsiTheme="majorBidi" w:cstheme="majorBidi"/>
          <w:sz w:val="24"/>
          <w:szCs w:val="24"/>
        </w:rPr>
        <w:t>Teman-teman seperjuanganku</w:t>
      </w:r>
      <w:r w:rsidRPr="006446B4">
        <w:rPr>
          <w:rFonts w:asciiTheme="majorBidi" w:hAnsiTheme="majorBidi" w:cstheme="majorBidi"/>
          <w:sz w:val="24"/>
          <w:szCs w:val="24"/>
          <w:lang w:val="en-US"/>
        </w:rPr>
        <w:t xml:space="preserve"> Nurrohman, Zulman Efendi, Syarif Rendi, Yussiffa Anis, Ririn Safitri, Yuke Deiste, Reza Anggun, Pera Wati, Atika Intan S, Yenti Santika P, Dewi Anggraini, Destiana Wulan, Menti Sulastri, Sella Widya, Harum Soniago, Risma Fatmawati, Widya Lareja, Haris Munandar, Diki Wahyu, Trisno.</w:t>
      </w:r>
    </w:p>
    <w:p w:rsidR="00B91DE6" w:rsidRPr="00A236A3" w:rsidRDefault="00B91DE6" w:rsidP="00B91DE6">
      <w:pPr>
        <w:pStyle w:val="ListParagraph"/>
        <w:numPr>
          <w:ilvl w:val="0"/>
          <w:numId w:val="1"/>
        </w:numPr>
        <w:spacing w:line="360" w:lineRule="auto"/>
        <w:ind w:left="709" w:hanging="709"/>
        <w:jc w:val="both"/>
        <w:rPr>
          <w:rFonts w:asciiTheme="majorBidi" w:hAnsiTheme="majorBidi" w:cstheme="majorBidi"/>
          <w:sz w:val="24"/>
          <w:szCs w:val="24"/>
        </w:rPr>
      </w:pPr>
      <w:r w:rsidRPr="00A236A3">
        <w:rPr>
          <w:rFonts w:asciiTheme="majorBidi" w:hAnsiTheme="majorBidi" w:cstheme="majorBidi"/>
          <w:sz w:val="24"/>
          <w:szCs w:val="24"/>
          <w:lang w:val="en-US"/>
        </w:rPr>
        <w:t>Pimpinan pesantren (Abah Munir), ustadz (Yuyun, Bahauddin dan Abdullah Fatah) dan santri</w:t>
      </w:r>
      <w:r>
        <w:rPr>
          <w:rFonts w:asciiTheme="majorBidi" w:hAnsiTheme="majorBidi" w:cstheme="majorBidi"/>
          <w:sz w:val="24"/>
          <w:szCs w:val="24"/>
          <w:lang w:val="en-US"/>
        </w:rPr>
        <w:t xml:space="preserve"> Makrifatul Ilmi. Terimaksih telah menerima saya selama waktu penelitian.</w:t>
      </w:r>
    </w:p>
    <w:p w:rsidR="00B91DE6" w:rsidRPr="00AE4DD9" w:rsidRDefault="00B91DE6" w:rsidP="00B91DE6">
      <w:pPr>
        <w:pStyle w:val="ListParagraph"/>
        <w:numPr>
          <w:ilvl w:val="0"/>
          <w:numId w:val="1"/>
        </w:numPr>
        <w:spacing w:line="360" w:lineRule="auto"/>
        <w:ind w:left="709" w:hanging="709"/>
        <w:jc w:val="both"/>
        <w:rPr>
          <w:rFonts w:asciiTheme="majorBidi" w:hAnsiTheme="majorBidi" w:cstheme="majorBidi"/>
          <w:sz w:val="24"/>
          <w:szCs w:val="24"/>
        </w:rPr>
      </w:pPr>
      <w:r w:rsidRPr="00A236A3">
        <w:rPr>
          <w:rFonts w:asciiTheme="majorBidi" w:hAnsiTheme="majorBidi" w:cstheme="majorBidi"/>
          <w:sz w:val="24"/>
          <w:szCs w:val="24"/>
        </w:rPr>
        <w:t>Kakak-kakakku, sahabat-sahabatku, dan adik-adikku tersayang yang telah mensuport, memberikan motivasinya selama ini, Ridho Hidayat S.Sos, Suwito S.Sos, Sintia Yolanda Sari S.Sos, Rian Yudi, Indah Sari S.Sos, Nia Putri, Rahma Septianingsih, Vira Oktavia, Ansi Ruliza, Nelson Ongky, dan Eko Wardoyo.</w:t>
      </w:r>
    </w:p>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B91DE6" w:rsidRDefault="00044E82">
      <w:r>
        <w:rPr>
          <w:noProof/>
          <w:lang w:eastAsia="id-ID"/>
        </w:rPr>
        <w:lastRenderedPageBreak/>
        <w:drawing>
          <wp:anchor distT="0" distB="0" distL="114300" distR="114300" simplePos="0" relativeHeight="251711488" behindDoc="0" locked="0" layoutInCell="1" allowOverlap="1">
            <wp:simplePos x="0" y="0"/>
            <wp:positionH relativeFrom="column">
              <wp:posOffset>-5519</wp:posOffset>
            </wp:positionH>
            <wp:positionV relativeFrom="paragraph">
              <wp:posOffset>-5519</wp:posOffset>
            </wp:positionV>
            <wp:extent cx="4997669" cy="8119241"/>
            <wp:effectExtent l="0" t="0" r="0" b="0"/>
            <wp:wrapNone/>
            <wp:docPr id="58" name="Picture 58" descr="C:\Users\RL\Pictures\2021-02-17\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L\Pictures\2021-02-17\016.jpg"/>
                    <pic:cNvPicPr>
                      <a:picLocks noChangeAspect="1" noChangeArrowheads="1"/>
                    </pic:cNvPicPr>
                  </pic:nvPicPr>
                  <pic:blipFill rotWithShape="1">
                    <a:blip r:embed="rId11">
                      <a:extLst>
                        <a:ext uri="{28A0092B-C50C-407E-A947-70E740481C1C}">
                          <a14:useLocalDpi xmlns:a14="http://schemas.microsoft.com/office/drawing/2010/main" val="0"/>
                        </a:ext>
                      </a:extLst>
                    </a:blip>
                    <a:srcRect r="16301" b="5016"/>
                    <a:stretch/>
                  </pic:blipFill>
                  <pic:spPr bwMode="auto">
                    <a:xfrm rot="10800000">
                      <a:off x="0" y="0"/>
                      <a:ext cx="4997669" cy="811924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44E82" w:rsidRDefault="00044E82"/>
    <w:p w:rsidR="00044E82" w:rsidRDefault="00044E82"/>
    <w:p w:rsidR="00044E82" w:rsidRDefault="00044E82"/>
    <w:p w:rsidR="00044E82" w:rsidRDefault="00044E82"/>
    <w:p w:rsidR="00044E82" w:rsidRDefault="00044E82"/>
    <w:p w:rsidR="00044E82" w:rsidRDefault="00044E82"/>
    <w:p w:rsidR="00044E82" w:rsidRDefault="00044E82"/>
    <w:p w:rsidR="00044E82" w:rsidRDefault="00044E82"/>
    <w:p w:rsidR="00044E82" w:rsidRDefault="00044E82"/>
    <w:p w:rsidR="00044E82" w:rsidRDefault="00044E82"/>
    <w:p w:rsidR="00044E82" w:rsidRDefault="00044E82"/>
    <w:p w:rsidR="00044E82" w:rsidRDefault="00044E82"/>
    <w:p w:rsidR="00044E82" w:rsidRDefault="00044E82"/>
    <w:p w:rsidR="00044E82" w:rsidRDefault="00044E82"/>
    <w:p w:rsidR="00044E82" w:rsidRDefault="00044E82"/>
    <w:p w:rsidR="00044E82" w:rsidRDefault="00044E82"/>
    <w:p w:rsidR="00044E82" w:rsidRDefault="00044E82"/>
    <w:p w:rsidR="00044E82" w:rsidRDefault="00044E82"/>
    <w:p w:rsidR="00044E82" w:rsidRDefault="00044E82"/>
    <w:p w:rsidR="00044E82" w:rsidRDefault="00044E82"/>
    <w:p w:rsidR="00044E82" w:rsidRDefault="00044E82"/>
    <w:p w:rsidR="00044E82" w:rsidRDefault="00044E82"/>
    <w:p w:rsidR="00044E82" w:rsidRDefault="00044E82"/>
    <w:p w:rsidR="00044E82" w:rsidRDefault="00044E82"/>
    <w:p w:rsidR="00044E82" w:rsidRDefault="00044E82"/>
    <w:p w:rsidR="00044E82" w:rsidRDefault="00044E82"/>
    <w:p w:rsidR="00044E82" w:rsidRDefault="00044E82"/>
    <w:p w:rsidR="00044E82" w:rsidRDefault="00044E82"/>
    <w:p w:rsidR="00044E82" w:rsidRDefault="00044E82"/>
    <w:p w:rsidR="00044E82" w:rsidRDefault="00044E82"/>
    <w:p w:rsidR="00044E82" w:rsidRDefault="00044E82"/>
    <w:p w:rsidR="00044E82" w:rsidRDefault="00044E82"/>
    <w:p w:rsidR="00044E82" w:rsidRDefault="00044E82"/>
    <w:p w:rsidR="00044E82" w:rsidRDefault="00044E82"/>
    <w:p w:rsidR="00044E82" w:rsidRDefault="00044E82"/>
    <w:p w:rsidR="00044E82" w:rsidRDefault="00044E82"/>
    <w:p w:rsidR="00044E82" w:rsidRDefault="00044E82"/>
    <w:p w:rsidR="00044E82" w:rsidRDefault="00044E82"/>
    <w:p w:rsidR="00044E82" w:rsidRDefault="00044E82"/>
    <w:p w:rsidR="00B91DE6" w:rsidRDefault="00B91DE6"/>
    <w:p w:rsidR="00B91DE6" w:rsidRDefault="00B91DE6" w:rsidP="00B91DE6">
      <w:pPr>
        <w:spacing w:line="480" w:lineRule="auto"/>
        <w:jc w:val="center"/>
        <w:rPr>
          <w:rFonts w:ascii="Times New Roman" w:hAnsi="Times New Roman"/>
          <w:b/>
          <w:sz w:val="24"/>
          <w:szCs w:val="24"/>
        </w:rPr>
      </w:pPr>
      <w:r w:rsidRPr="00DD4258">
        <w:rPr>
          <w:rFonts w:ascii="Times New Roman" w:hAnsi="Times New Roman"/>
          <w:b/>
          <w:sz w:val="24"/>
          <w:szCs w:val="24"/>
        </w:rPr>
        <w:lastRenderedPageBreak/>
        <w:t>ABSTRAK</w:t>
      </w:r>
    </w:p>
    <w:p w:rsidR="00B91DE6" w:rsidRDefault="00B91DE6" w:rsidP="00B91DE6">
      <w:pPr>
        <w:spacing w:line="360" w:lineRule="auto"/>
        <w:ind w:firstLine="709"/>
        <w:jc w:val="both"/>
        <w:rPr>
          <w:rFonts w:ascii="Times New Roman" w:hAnsi="Times New Roman"/>
          <w:b/>
          <w:sz w:val="24"/>
          <w:szCs w:val="24"/>
        </w:rPr>
      </w:pPr>
      <w:r>
        <w:rPr>
          <w:rFonts w:ascii="Times New Roman" w:hAnsi="Times New Roman"/>
          <w:b/>
          <w:sz w:val="24"/>
          <w:szCs w:val="24"/>
        </w:rPr>
        <w:t xml:space="preserve">Tikke Sapitri, NIM: 1711330023, “Manajemen Program Tahfidz Al-Qur’an </w:t>
      </w:r>
      <w:r>
        <w:rPr>
          <w:rFonts w:ascii="Times New Roman" w:hAnsi="Times New Roman"/>
          <w:b/>
          <w:sz w:val="24"/>
          <w:szCs w:val="24"/>
          <w:lang w:val="en-US"/>
        </w:rPr>
        <w:t xml:space="preserve">Dengan Metode Al-Baghdadi </w:t>
      </w:r>
      <w:r>
        <w:rPr>
          <w:rFonts w:ascii="Times New Roman" w:hAnsi="Times New Roman"/>
          <w:b/>
          <w:sz w:val="24"/>
          <w:szCs w:val="24"/>
        </w:rPr>
        <w:t>di Pondok Pesantren Makrifatul Ilmi Bengkulu Selatan.”</w:t>
      </w:r>
    </w:p>
    <w:p w:rsidR="00B91DE6" w:rsidRPr="00B23D27" w:rsidRDefault="00B91DE6" w:rsidP="00B91DE6">
      <w:pPr>
        <w:tabs>
          <w:tab w:val="left" w:pos="1843"/>
        </w:tabs>
        <w:spacing w:line="240" w:lineRule="auto"/>
        <w:ind w:firstLine="709"/>
        <w:jc w:val="both"/>
        <w:rPr>
          <w:rFonts w:ascii="Times New Roman" w:hAnsi="Times New Roman"/>
          <w:sz w:val="24"/>
          <w:szCs w:val="24"/>
          <w:lang w:val="en-US"/>
        </w:rPr>
      </w:pPr>
      <w:r>
        <w:rPr>
          <w:rFonts w:ascii="Times New Roman" w:hAnsi="Times New Roman"/>
          <w:sz w:val="24"/>
          <w:szCs w:val="24"/>
        </w:rPr>
        <w:t>Persoalan yang dibahas dalam skripsi ini adalah Bagaimana Manajemen Program Tahfidz Al-Qur’an di Pondok Pesantren Makrifatul Ilmi Bengkulu Selatan. Penelitian ini bertujuan untuk mengetahui dan mendeskripsikan Manajemen Program Tahfidz Al-Qur’an di Pondok Pesantren Makrifatul Ilmi Bengkulu Selatan. Metode penelitian yang digunakan adalah metode deskriptif, jenis penelitian ini kualitatif adalah penelitian lapangan dengan pengumpulan data melalui wawancara, observasi dan dokumentasi.</w:t>
      </w:r>
      <w:r>
        <w:rPr>
          <w:rFonts w:ascii="Times New Roman" w:hAnsi="Times New Roman"/>
          <w:sz w:val="24"/>
          <w:szCs w:val="24"/>
          <w:lang w:val="en-US"/>
        </w:rPr>
        <w:t xml:space="preserve"> Adapun informan pada penelitian ini berjumlah enam orang.</w:t>
      </w:r>
    </w:p>
    <w:p w:rsidR="00B91DE6" w:rsidRPr="00B23D27" w:rsidRDefault="00B91DE6" w:rsidP="00B91DE6">
      <w:pPr>
        <w:spacing w:line="240" w:lineRule="auto"/>
        <w:ind w:firstLine="709"/>
        <w:jc w:val="both"/>
        <w:rPr>
          <w:rFonts w:ascii="Times New Roman" w:hAnsi="Times New Roman"/>
          <w:sz w:val="24"/>
          <w:szCs w:val="24"/>
          <w:lang w:val="en-US"/>
        </w:rPr>
      </w:pPr>
      <w:r>
        <w:rPr>
          <w:rFonts w:ascii="Times New Roman" w:hAnsi="Times New Roman"/>
          <w:sz w:val="24"/>
          <w:szCs w:val="24"/>
        </w:rPr>
        <w:t>Hasil penelitian menunjukkan bahwa Manajemen Program Tahfidz Al-Qur’an di Pondok Pesantren Makrifatul Ilmi Bengkulu Selatan sudah berjalan baik, dengan penerapan empat fungsi manajemen yaitu perencanaan, pengorganisasian, pelaksanaan dan pengawasan. Tahap perencanaan yaitu dengan me</w:t>
      </w:r>
      <w:r>
        <w:rPr>
          <w:rFonts w:ascii="Times New Roman" w:hAnsi="Times New Roman"/>
          <w:sz w:val="24"/>
          <w:szCs w:val="24"/>
          <w:lang w:val="en-US"/>
        </w:rPr>
        <w:t>milih pembina</w:t>
      </w:r>
      <w:r>
        <w:rPr>
          <w:rFonts w:ascii="Times New Roman" w:hAnsi="Times New Roman"/>
          <w:sz w:val="24"/>
          <w:szCs w:val="24"/>
        </w:rPr>
        <w:t>, me</w:t>
      </w:r>
      <w:r>
        <w:rPr>
          <w:rFonts w:ascii="Times New Roman" w:hAnsi="Times New Roman"/>
          <w:sz w:val="24"/>
          <w:szCs w:val="24"/>
          <w:lang w:val="en-US"/>
        </w:rPr>
        <w:t xml:space="preserve">nugaskan pembina, pemberian materi, dan mengikuti pelatihan. </w:t>
      </w:r>
      <w:r>
        <w:rPr>
          <w:rFonts w:ascii="Times New Roman" w:hAnsi="Times New Roman"/>
          <w:sz w:val="24"/>
          <w:szCs w:val="24"/>
        </w:rPr>
        <w:t xml:space="preserve">Kemudian pengorganisasian yaitu </w:t>
      </w:r>
      <w:r>
        <w:rPr>
          <w:rFonts w:ascii="Times New Roman" w:hAnsi="Times New Roman"/>
          <w:sz w:val="24"/>
          <w:szCs w:val="24"/>
          <w:lang w:val="en-US"/>
        </w:rPr>
        <w:t xml:space="preserve">pembentukan struktur kepengurusan, pembentukan dan pembagian pembina sesuai kategori santri, hubungan pimpinan dan pembina, dan kerjasama antar pembina. </w:t>
      </w:r>
      <w:r>
        <w:rPr>
          <w:rFonts w:ascii="Times New Roman" w:hAnsi="Times New Roman"/>
          <w:sz w:val="24"/>
          <w:szCs w:val="24"/>
        </w:rPr>
        <w:t xml:space="preserve">Selanjutnya tahapan pelaksanaan yaitu </w:t>
      </w:r>
      <w:r>
        <w:rPr>
          <w:rFonts w:ascii="Times New Roman" w:hAnsi="Times New Roman"/>
          <w:sz w:val="24"/>
          <w:szCs w:val="24"/>
          <w:lang w:val="en-US"/>
        </w:rPr>
        <w:t xml:space="preserve">dilakukan setelah sholat Dhuha, ba’da Maghrib, dan ba’da Subuh. </w:t>
      </w:r>
      <w:r>
        <w:rPr>
          <w:rFonts w:ascii="Times New Roman" w:hAnsi="Times New Roman"/>
          <w:sz w:val="24"/>
          <w:szCs w:val="24"/>
        </w:rPr>
        <w:t>Dan tahapan pengawasan yaitu dengan mengadakan ujian tahfi</w:t>
      </w:r>
      <w:r>
        <w:rPr>
          <w:rFonts w:ascii="Times New Roman" w:hAnsi="Times New Roman"/>
          <w:sz w:val="24"/>
          <w:szCs w:val="24"/>
          <w:lang w:val="en-US"/>
        </w:rPr>
        <w:t>dz Al-Qur’an, pelatihan MHQ (Musabaqoh Hifdzul Qur’an), dan melihat pendapatan hafalan santri setiap bulan.</w:t>
      </w:r>
    </w:p>
    <w:p w:rsidR="00B91DE6" w:rsidRDefault="00B91DE6" w:rsidP="00B91DE6">
      <w:pPr>
        <w:spacing w:line="360" w:lineRule="auto"/>
        <w:jc w:val="both"/>
        <w:rPr>
          <w:rFonts w:ascii="Times New Roman" w:hAnsi="Times New Roman"/>
          <w:sz w:val="24"/>
          <w:szCs w:val="24"/>
        </w:rPr>
      </w:pPr>
    </w:p>
    <w:p w:rsidR="00B91DE6" w:rsidRPr="00DD4258" w:rsidRDefault="00B91DE6" w:rsidP="00B91DE6">
      <w:pPr>
        <w:spacing w:line="480" w:lineRule="auto"/>
        <w:jc w:val="both"/>
        <w:rPr>
          <w:rFonts w:ascii="Times New Roman" w:hAnsi="Times New Roman"/>
          <w:sz w:val="24"/>
          <w:szCs w:val="24"/>
        </w:rPr>
      </w:pPr>
      <w:r>
        <w:rPr>
          <w:rFonts w:ascii="Times New Roman" w:hAnsi="Times New Roman"/>
          <w:b/>
          <w:sz w:val="24"/>
          <w:szCs w:val="24"/>
        </w:rPr>
        <w:t>K</w:t>
      </w:r>
      <w:r>
        <w:rPr>
          <w:rFonts w:ascii="Times New Roman" w:hAnsi="Times New Roman"/>
          <w:b/>
          <w:sz w:val="24"/>
          <w:szCs w:val="24"/>
          <w:lang w:val="en-US"/>
        </w:rPr>
        <w:t>eyword</w:t>
      </w:r>
      <w:r w:rsidRPr="004E10C5">
        <w:rPr>
          <w:rFonts w:ascii="Times New Roman" w:hAnsi="Times New Roman"/>
          <w:b/>
          <w:sz w:val="24"/>
          <w:szCs w:val="24"/>
        </w:rPr>
        <w:t xml:space="preserve">: Manajemen, Program, Tahfidz Al-Qur’an, </w:t>
      </w:r>
      <w:r>
        <w:rPr>
          <w:rFonts w:ascii="Times New Roman" w:hAnsi="Times New Roman"/>
          <w:b/>
          <w:sz w:val="24"/>
          <w:szCs w:val="24"/>
          <w:lang w:val="en-US"/>
        </w:rPr>
        <w:t xml:space="preserve">Metode Al-Baghdadi </w:t>
      </w:r>
      <w:r w:rsidRPr="004E10C5">
        <w:rPr>
          <w:rFonts w:ascii="Times New Roman" w:hAnsi="Times New Roman"/>
          <w:b/>
          <w:sz w:val="24"/>
          <w:szCs w:val="24"/>
        </w:rPr>
        <w:t>Pondok Pesantren.</w:t>
      </w:r>
    </w:p>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B91DE6" w:rsidRPr="00625660" w:rsidRDefault="00B91DE6" w:rsidP="00B91DE6">
      <w:pPr>
        <w:spacing w:line="480" w:lineRule="auto"/>
        <w:jc w:val="center"/>
        <w:rPr>
          <w:rFonts w:asciiTheme="majorBidi" w:eastAsia="Times New Roman" w:hAnsiTheme="majorBidi" w:cstheme="majorBidi"/>
          <w:b/>
          <w:bCs/>
          <w:sz w:val="24"/>
          <w:szCs w:val="24"/>
          <w:lang w:eastAsia="id-ID"/>
        </w:rPr>
      </w:pPr>
      <w:r w:rsidRPr="001B07BD">
        <w:rPr>
          <w:rFonts w:asciiTheme="majorBidi" w:eastAsia="Times New Roman" w:hAnsiTheme="majorBidi" w:cstheme="majorBidi"/>
          <w:b/>
          <w:bCs/>
          <w:sz w:val="24"/>
          <w:szCs w:val="24"/>
          <w:lang w:eastAsia="id-ID"/>
        </w:rPr>
        <w:lastRenderedPageBreak/>
        <w:t>KATA PENGANTAR</w:t>
      </w:r>
    </w:p>
    <w:p w:rsidR="00B91DE6" w:rsidRDefault="00B91DE6" w:rsidP="00B91DE6">
      <w:pPr>
        <w:spacing w:line="480" w:lineRule="auto"/>
        <w:ind w:firstLine="720"/>
        <w:jc w:val="both"/>
        <w:rPr>
          <w:rFonts w:asciiTheme="majorBidi" w:eastAsia="Times New Roman" w:hAnsiTheme="majorBidi" w:cstheme="majorBidi"/>
          <w:sz w:val="24"/>
          <w:szCs w:val="24"/>
          <w:lang w:eastAsia="id-ID"/>
        </w:rPr>
      </w:pPr>
      <w:r>
        <w:rPr>
          <w:rFonts w:asciiTheme="majorBidi" w:eastAsia="Times New Roman" w:hAnsiTheme="majorBidi" w:cstheme="majorBidi"/>
          <w:sz w:val="24"/>
          <w:szCs w:val="24"/>
          <w:lang w:eastAsia="id-ID"/>
        </w:rPr>
        <w:t xml:space="preserve">Puji syukur kpada Allah SWT, atas berkat limpahan rahmat, karunia, serta hidayahNya jualah penulis mampu menyelesaikan skripsi ini yang berjudul </w:t>
      </w:r>
      <w:r w:rsidRPr="00F05092">
        <w:rPr>
          <w:rFonts w:asciiTheme="majorBidi" w:eastAsia="Times New Roman" w:hAnsiTheme="majorBidi" w:cstheme="majorBidi"/>
          <w:b/>
          <w:bCs/>
          <w:sz w:val="24"/>
          <w:szCs w:val="24"/>
          <w:lang w:eastAsia="id-ID"/>
        </w:rPr>
        <w:t>“</w:t>
      </w:r>
      <w:r w:rsidRPr="0086110E">
        <w:rPr>
          <w:rFonts w:asciiTheme="majorBidi" w:eastAsia="Times New Roman" w:hAnsiTheme="majorBidi" w:cstheme="majorBidi"/>
          <w:b/>
          <w:bCs/>
          <w:sz w:val="24"/>
          <w:szCs w:val="24"/>
          <w:lang w:eastAsia="id-ID"/>
        </w:rPr>
        <w:t xml:space="preserve">Manajemen Program Tahfidz Al-Qur’an </w:t>
      </w:r>
      <w:r w:rsidRPr="00561E6D">
        <w:rPr>
          <w:rFonts w:asciiTheme="majorBidi" w:eastAsia="Times New Roman" w:hAnsiTheme="majorBidi" w:cstheme="majorBidi"/>
          <w:b/>
          <w:bCs/>
          <w:sz w:val="24"/>
          <w:szCs w:val="24"/>
          <w:lang w:eastAsia="id-ID"/>
        </w:rPr>
        <w:t xml:space="preserve">Dengan Metode Al-Baghdadi </w:t>
      </w:r>
      <w:r w:rsidRPr="0086110E">
        <w:rPr>
          <w:rFonts w:asciiTheme="majorBidi" w:eastAsia="Times New Roman" w:hAnsiTheme="majorBidi" w:cstheme="majorBidi"/>
          <w:b/>
          <w:bCs/>
          <w:sz w:val="24"/>
          <w:szCs w:val="24"/>
          <w:lang w:eastAsia="id-ID"/>
        </w:rPr>
        <w:t>di Pondok Pesantren Makrifatul Ilmi Bengkulu Selatan</w:t>
      </w:r>
      <w:r w:rsidRPr="00F05092">
        <w:rPr>
          <w:rFonts w:asciiTheme="majorBidi" w:eastAsia="Times New Roman" w:hAnsiTheme="majorBidi" w:cstheme="majorBidi"/>
          <w:b/>
          <w:bCs/>
          <w:sz w:val="24"/>
          <w:szCs w:val="24"/>
          <w:lang w:eastAsia="id-ID"/>
        </w:rPr>
        <w:t>”</w:t>
      </w:r>
      <w:r>
        <w:rPr>
          <w:rFonts w:asciiTheme="majorBidi" w:eastAsia="Times New Roman" w:hAnsiTheme="majorBidi" w:cstheme="majorBidi"/>
          <w:sz w:val="24"/>
          <w:szCs w:val="24"/>
          <w:lang w:eastAsia="id-ID"/>
        </w:rPr>
        <w:t xml:space="preserve"> dengan baik. Shalawat beriring salam semoga tetap tercurahkan kepada nabi besar Muhammad SAW, keluarga dan para pengikut-pengikutnya sampai akhir zaman nanti.</w:t>
      </w:r>
    </w:p>
    <w:p w:rsidR="00B91DE6" w:rsidRDefault="00B91DE6" w:rsidP="00B91DE6">
      <w:pPr>
        <w:spacing w:line="480" w:lineRule="auto"/>
        <w:ind w:firstLine="720"/>
        <w:jc w:val="both"/>
        <w:rPr>
          <w:rFonts w:asciiTheme="majorBidi" w:eastAsia="Times New Roman" w:hAnsiTheme="majorBidi" w:cstheme="majorBidi"/>
          <w:sz w:val="24"/>
          <w:szCs w:val="24"/>
          <w:lang w:eastAsia="id-ID"/>
        </w:rPr>
      </w:pPr>
      <w:r>
        <w:rPr>
          <w:rFonts w:asciiTheme="majorBidi" w:eastAsia="Times New Roman" w:hAnsiTheme="majorBidi" w:cstheme="majorBidi"/>
          <w:sz w:val="24"/>
          <w:szCs w:val="24"/>
          <w:lang w:eastAsia="id-ID"/>
        </w:rPr>
        <w:t>Penyusunan skripsi ini bertujuan untuk memenuhi  salah syarat guna memperoleh gelar Sarjana Sosial (S.Sos) pada Program Studi Manajemen Dakwah Jurusan Dakwah Fakultas Ushuluddin, Adab dan Dakwah Institut Agama Islam Negeri (IAIN) Bengkulu. Proses penyusunan skripsi ini penulis mendapat bantuan dari berbagai pihak. Dengan demikian penulis ingin mengucapkan rasa terima kasih kepada:</w:t>
      </w:r>
    </w:p>
    <w:p w:rsidR="00B91DE6" w:rsidRDefault="00B91DE6" w:rsidP="00161A44">
      <w:pPr>
        <w:pStyle w:val="ListParagraph"/>
        <w:numPr>
          <w:ilvl w:val="0"/>
          <w:numId w:val="2"/>
        </w:numPr>
        <w:ind w:left="426" w:hanging="426"/>
        <w:jc w:val="both"/>
        <w:rPr>
          <w:rFonts w:asciiTheme="majorBidi" w:eastAsia="Times New Roman" w:hAnsiTheme="majorBidi" w:cstheme="majorBidi"/>
          <w:sz w:val="24"/>
          <w:szCs w:val="24"/>
          <w:lang w:eastAsia="id-ID"/>
        </w:rPr>
      </w:pPr>
      <w:r>
        <w:rPr>
          <w:rFonts w:asciiTheme="majorBidi" w:eastAsia="Times New Roman" w:hAnsiTheme="majorBidi" w:cstheme="majorBidi"/>
          <w:sz w:val="24"/>
          <w:szCs w:val="24"/>
          <w:lang w:eastAsia="id-ID"/>
        </w:rPr>
        <w:t>Prof. Dr. H. Sirajuddin M, M.Ag, MH selaku Rektor Institut Agama Islam Negeri (IAIN) Bengkulu.</w:t>
      </w:r>
    </w:p>
    <w:p w:rsidR="00B91DE6" w:rsidRDefault="00B91DE6" w:rsidP="00161A44">
      <w:pPr>
        <w:pStyle w:val="ListParagraph"/>
        <w:numPr>
          <w:ilvl w:val="0"/>
          <w:numId w:val="2"/>
        </w:numPr>
        <w:ind w:left="426" w:hanging="426"/>
        <w:jc w:val="both"/>
        <w:rPr>
          <w:rFonts w:asciiTheme="majorBidi" w:eastAsia="Times New Roman" w:hAnsiTheme="majorBidi" w:cstheme="majorBidi"/>
          <w:sz w:val="24"/>
          <w:szCs w:val="24"/>
          <w:lang w:eastAsia="id-ID"/>
        </w:rPr>
      </w:pPr>
      <w:r>
        <w:rPr>
          <w:rFonts w:asciiTheme="majorBidi" w:eastAsia="Times New Roman" w:hAnsiTheme="majorBidi" w:cstheme="majorBidi"/>
          <w:sz w:val="24"/>
          <w:szCs w:val="24"/>
          <w:lang w:eastAsia="id-ID"/>
        </w:rPr>
        <w:t>Dr. Suhirman M.Pd selaku Dekan Fakultas Ushuluddin, Adab dan DakwahIAIN Bengkulu.</w:t>
      </w:r>
    </w:p>
    <w:p w:rsidR="00B91DE6" w:rsidRDefault="00B91DE6" w:rsidP="00161A44">
      <w:pPr>
        <w:pStyle w:val="ListParagraph"/>
        <w:numPr>
          <w:ilvl w:val="0"/>
          <w:numId w:val="2"/>
        </w:numPr>
        <w:ind w:left="426" w:hanging="426"/>
        <w:jc w:val="both"/>
        <w:rPr>
          <w:rFonts w:asciiTheme="majorBidi" w:eastAsia="Times New Roman" w:hAnsiTheme="majorBidi" w:cstheme="majorBidi"/>
          <w:sz w:val="24"/>
          <w:szCs w:val="24"/>
          <w:lang w:eastAsia="id-ID"/>
        </w:rPr>
      </w:pPr>
      <w:r>
        <w:rPr>
          <w:rFonts w:asciiTheme="majorBidi" w:eastAsia="Times New Roman" w:hAnsiTheme="majorBidi" w:cstheme="majorBidi"/>
          <w:sz w:val="24"/>
          <w:szCs w:val="24"/>
          <w:lang w:val="en-US" w:eastAsia="id-ID"/>
        </w:rPr>
        <w:t>Rini Fitria, S.Ag., M.SI</w:t>
      </w:r>
      <w:r>
        <w:rPr>
          <w:rFonts w:asciiTheme="majorBidi" w:eastAsia="Times New Roman" w:hAnsiTheme="majorBidi" w:cstheme="majorBidi"/>
          <w:sz w:val="24"/>
          <w:szCs w:val="24"/>
          <w:lang w:eastAsia="id-ID"/>
        </w:rPr>
        <w:t xml:space="preserve"> selaku Ketua Jurusan Dakwah </w:t>
      </w:r>
      <w:r>
        <w:rPr>
          <w:rFonts w:asciiTheme="majorBidi" w:eastAsia="Times New Roman" w:hAnsiTheme="majorBidi" w:cstheme="majorBidi"/>
          <w:sz w:val="24"/>
          <w:szCs w:val="24"/>
          <w:lang w:val="en-US" w:eastAsia="id-ID"/>
        </w:rPr>
        <w:t xml:space="preserve">Fakultas Ushuluddin Adab dan Dakwah </w:t>
      </w:r>
      <w:r>
        <w:rPr>
          <w:rFonts w:asciiTheme="majorBidi" w:eastAsia="Times New Roman" w:hAnsiTheme="majorBidi" w:cstheme="majorBidi"/>
          <w:sz w:val="24"/>
          <w:szCs w:val="24"/>
          <w:lang w:eastAsia="id-ID"/>
        </w:rPr>
        <w:t>IAIN Bengkulu.</w:t>
      </w:r>
    </w:p>
    <w:p w:rsidR="00B91DE6" w:rsidRDefault="00B91DE6" w:rsidP="00161A44">
      <w:pPr>
        <w:pStyle w:val="ListParagraph"/>
        <w:numPr>
          <w:ilvl w:val="0"/>
          <w:numId w:val="2"/>
        </w:numPr>
        <w:ind w:left="426" w:hanging="426"/>
        <w:jc w:val="both"/>
        <w:rPr>
          <w:rFonts w:asciiTheme="majorBidi" w:eastAsia="Times New Roman" w:hAnsiTheme="majorBidi" w:cstheme="majorBidi"/>
          <w:sz w:val="24"/>
          <w:szCs w:val="24"/>
          <w:lang w:eastAsia="id-ID"/>
        </w:rPr>
      </w:pPr>
      <w:r>
        <w:rPr>
          <w:rFonts w:asciiTheme="majorBidi" w:eastAsia="Times New Roman" w:hAnsiTheme="majorBidi" w:cstheme="majorBidi"/>
          <w:sz w:val="24"/>
          <w:szCs w:val="24"/>
          <w:lang w:eastAsia="id-ID"/>
        </w:rPr>
        <w:t>Ashadi Cahyadi, MA selaku Ketua Prodi Manajemen Dakwah Jurusan Dakwah IAIN Bengkulu</w:t>
      </w:r>
      <w:r>
        <w:rPr>
          <w:rFonts w:asciiTheme="majorBidi" w:eastAsia="Times New Roman" w:hAnsiTheme="majorBidi" w:cstheme="majorBidi"/>
          <w:sz w:val="24"/>
          <w:szCs w:val="24"/>
          <w:lang w:val="en-US" w:eastAsia="id-ID"/>
        </w:rPr>
        <w:t>.</w:t>
      </w:r>
    </w:p>
    <w:p w:rsidR="00B91DE6" w:rsidRPr="0060408D" w:rsidRDefault="00B91DE6" w:rsidP="00161A44">
      <w:pPr>
        <w:pStyle w:val="ListParagraph"/>
        <w:numPr>
          <w:ilvl w:val="0"/>
          <w:numId w:val="2"/>
        </w:numPr>
        <w:ind w:left="426" w:hanging="426"/>
        <w:jc w:val="both"/>
        <w:rPr>
          <w:rFonts w:asciiTheme="majorBidi" w:eastAsia="Times New Roman" w:hAnsiTheme="majorBidi" w:cstheme="majorBidi"/>
          <w:sz w:val="24"/>
          <w:szCs w:val="24"/>
          <w:lang w:eastAsia="id-ID"/>
        </w:rPr>
      </w:pPr>
      <w:r w:rsidRPr="002D4A30">
        <w:rPr>
          <w:rFonts w:asciiTheme="majorBidi" w:eastAsia="Times New Roman" w:hAnsiTheme="majorBidi" w:cstheme="majorBidi"/>
          <w:sz w:val="24"/>
          <w:szCs w:val="24"/>
          <w:lang w:eastAsia="id-ID"/>
        </w:rPr>
        <w:lastRenderedPageBreak/>
        <w:t>Dr</w:t>
      </w:r>
      <w:r w:rsidRPr="0060408D">
        <w:rPr>
          <w:rFonts w:asciiTheme="majorBidi" w:eastAsia="Times New Roman" w:hAnsiTheme="majorBidi" w:cstheme="majorBidi"/>
          <w:sz w:val="24"/>
          <w:szCs w:val="24"/>
          <w:lang w:eastAsia="id-ID"/>
        </w:rPr>
        <w:t>. Rahmat Ramdhani, M.Sos.I</w:t>
      </w:r>
      <w:r>
        <w:rPr>
          <w:rFonts w:asciiTheme="majorBidi" w:eastAsia="Times New Roman" w:hAnsiTheme="majorBidi" w:cstheme="majorBidi"/>
          <w:sz w:val="24"/>
          <w:szCs w:val="24"/>
          <w:lang w:eastAsia="id-ID"/>
        </w:rPr>
        <w:t xml:space="preserve"> selaku pembimbing akademik</w:t>
      </w:r>
      <w:r w:rsidRPr="0060408D">
        <w:rPr>
          <w:rFonts w:asciiTheme="majorBidi" w:eastAsia="Times New Roman" w:hAnsiTheme="majorBidi" w:cstheme="majorBidi"/>
          <w:sz w:val="24"/>
          <w:szCs w:val="24"/>
          <w:lang w:eastAsia="id-ID"/>
        </w:rPr>
        <w:t xml:space="preserve"> sekaligus </w:t>
      </w:r>
      <w:r>
        <w:rPr>
          <w:rFonts w:asciiTheme="majorBidi" w:eastAsia="Times New Roman" w:hAnsiTheme="majorBidi" w:cstheme="majorBidi"/>
          <w:sz w:val="24"/>
          <w:szCs w:val="24"/>
          <w:lang w:eastAsia="id-ID"/>
        </w:rPr>
        <w:t>pembimbing ke</w:t>
      </w:r>
      <w:r w:rsidRPr="0060408D">
        <w:rPr>
          <w:rFonts w:asciiTheme="majorBidi" w:eastAsia="Times New Roman" w:hAnsiTheme="majorBidi" w:cstheme="majorBidi"/>
          <w:sz w:val="24"/>
          <w:szCs w:val="24"/>
          <w:lang w:eastAsia="id-ID"/>
        </w:rPr>
        <w:t xml:space="preserve"> satu</w:t>
      </w:r>
      <w:r>
        <w:rPr>
          <w:rFonts w:asciiTheme="majorBidi" w:eastAsia="Times New Roman" w:hAnsiTheme="majorBidi" w:cstheme="majorBidi"/>
          <w:sz w:val="24"/>
          <w:szCs w:val="24"/>
          <w:lang w:eastAsia="id-ID"/>
        </w:rPr>
        <w:t xml:space="preserve"> yang sabar, ikhlas dan kesungguhannya membimbing penulis.</w:t>
      </w:r>
    </w:p>
    <w:p w:rsidR="00B91DE6" w:rsidRDefault="00B91DE6" w:rsidP="00161A44">
      <w:pPr>
        <w:pStyle w:val="ListParagraph"/>
        <w:numPr>
          <w:ilvl w:val="0"/>
          <w:numId w:val="2"/>
        </w:numPr>
        <w:ind w:left="426" w:hanging="426"/>
        <w:jc w:val="both"/>
        <w:rPr>
          <w:rFonts w:asciiTheme="majorBidi" w:eastAsia="Times New Roman" w:hAnsiTheme="majorBidi" w:cstheme="majorBidi"/>
          <w:sz w:val="24"/>
          <w:szCs w:val="24"/>
          <w:lang w:eastAsia="id-ID"/>
        </w:rPr>
      </w:pPr>
      <w:r>
        <w:rPr>
          <w:rFonts w:asciiTheme="majorBidi" w:eastAsia="Times New Roman" w:hAnsiTheme="majorBidi" w:cstheme="majorBidi"/>
          <w:sz w:val="24"/>
          <w:szCs w:val="24"/>
          <w:lang w:val="en-US" w:eastAsia="id-ID"/>
        </w:rPr>
        <w:t>Armin Tedy, S. Th. I., M.Ag</w:t>
      </w:r>
      <w:r>
        <w:rPr>
          <w:rFonts w:asciiTheme="majorBidi" w:eastAsia="Times New Roman" w:hAnsiTheme="majorBidi" w:cstheme="majorBidi"/>
          <w:sz w:val="24"/>
          <w:szCs w:val="24"/>
          <w:lang w:eastAsia="id-ID"/>
        </w:rPr>
        <w:t xml:space="preserve"> selaku pembimbing kedua yang sabar, ikhlas dan kesungguhannya membimbing penulis.</w:t>
      </w:r>
    </w:p>
    <w:p w:rsidR="00B91DE6" w:rsidRDefault="00B91DE6" w:rsidP="00161A44">
      <w:pPr>
        <w:pStyle w:val="ListParagraph"/>
        <w:numPr>
          <w:ilvl w:val="0"/>
          <w:numId w:val="2"/>
        </w:numPr>
        <w:ind w:left="426" w:hanging="426"/>
        <w:jc w:val="both"/>
        <w:rPr>
          <w:rFonts w:asciiTheme="majorBidi" w:eastAsia="Times New Roman" w:hAnsiTheme="majorBidi" w:cstheme="majorBidi"/>
          <w:sz w:val="24"/>
          <w:szCs w:val="24"/>
          <w:lang w:eastAsia="id-ID"/>
        </w:rPr>
      </w:pPr>
      <w:r>
        <w:rPr>
          <w:rFonts w:asciiTheme="majorBidi" w:eastAsia="Times New Roman" w:hAnsiTheme="majorBidi" w:cstheme="majorBidi"/>
          <w:sz w:val="24"/>
          <w:szCs w:val="24"/>
          <w:lang w:eastAsia="id-ID"/>
        </w:rPr>
        <w:t>Bapak dan Ibu Dosen Fakultas Ushuluddin, Adab dan Dakwah IAIN Bengkulu yang telah mengajarkan serta memberi berbagai ilmunya dengan penuh keikhlasan.</w:t>
      </w:r>
    </w:p>
    <w:p w:rsidR="00B91DE6" w:rsidRDefault="00B91DE6" w:rsidP="00161A44">
      <w:pPr>
        <w:pStyle w:val="ListParagraph"/>
        <w:numPr>
          <w:ilvl w:val="0"/>
          <w:numId w:val="2"/>
        </w:numPr>
        <w:ind w:left="426" w:hanging="426"/>
        <w:jc w:val="both"/>
        <w:rPr>
          <w:rFonts w:asciiTheme="majorBidi" w:eastAsia="Times New Roman" w:hAnsiTheme="majorBidi" w:cstheme="majorBidi"/>
          <w:sz w:val="24"/>
          <w:szCs w:val="24"/>
          <w:lang w:eastAsia="id-ID"/>
        </w:rPr>
      </w:pPr>
      <w:r>
        <w:rPr>
          <w:rFonts w:asciiTheme="majorBidi" w:eastAsia="Times New Roman" w:hAnsiTheme="majorBidi" w:cstheme="majorBidi"/>
          <w:sz w:val="24"/>
          <w:szCs w:val="24"/>
          <w:lang w:eastAsia="id-ID"/>
        </w:rPr>
        <w:t>Seluruh Staf perpustakaan IAIN Bengkulu yang telah bersusah payah dalam menyediakan buku-bukusebagai referensi di dalam penulisan skripsi.</w:t>
      </w:r>
    </w:p>
    <w:p w:rsidR="00B91DE6" w:rsidRDefault="00B91DE6" w:rsidP="00161A44">
      <w:pPr>
        <w:pStyle w:val="ListParagraph"/>
        <w:numPr>
          <w:ilvl w:val="0"/>
          <w:numId w:val="2"/>
        </w:numPr>
        <w:ind w:left="426" w:hanging="426"/>
        <w:jc w:val="both"/>
        <w:rPr>
          <w:rFonts w:asciiTheme="majorBidi" w:eastAsia="Times New Roman" w:hAnsiTheme="majorBidi" w:cstheme="majorBidi"/>
          <w:sz w:val="24"/>
          <w:szCs w:val="24"/>
          <w:lang w:eastAsia="id-ID"/>
        </w:rPr>
      </w:pPr>
      <w:r>
        <w:rPr>
          <w:rFonts w:asciiTheme="majorBidi" w:eastAsia="Times New Roman" w:hAnsiTheme="majorBidi" w:cstheme="majorBidi"/>
          <w:sz w:val="24"/>
          <w:szCs w:val="24"/>
          <w:lang w:eastAsia="id-ID"/>
        </w:rPr>
        <w:t>Kedua orang tua yang selalu mendoakan kesuksesan penulisan skripsi ini.</w:t>
      </w:r>
    </w:p>
    <w:p w:rsidR="00B91DE6" w:rsidRDefault="00B91DE6" w:rsidP="00161A44">
      <w:pPr>
        <w:pStyle w:val="ListParagraph"/>
        <w:numPr>
          <w:ilvl w:val="0"/>
          <w:numId w:val="2"/>
        </w:numPr>
        <w:ind w:left="426" w:hanging="426"/>
        <w:jc w:val="both"/>
        <w:rPr>
          <w:rFonts w:asciiTheme="majorBidi" w:eastAsia="Times New Roman" w:hAnsiTheme="majorBidi" w:cstheme="majorBidi"/>
          <w:sz w:val="24"/>
          <w:szCs w:val="24"/>
          <w:lang w:eastAsia="id-ID"/>
        </w:rPr>
      </w:pPr>
      <w:r>
        <w:rPr>
          <w:rFonts w:asciiTheme="majorBidi" w:eastAsia="Times New Roman" w:hAnsiTheme="majorBidi" w:cstheme="majorBidi"/>
          <w:sz w:val="24"/>
          <w:szCs w:val="24"/>
          <w:lang w:eastAsia="id-ID"/>
        </w:rPr>
        <w:t>Informan peneliti yang telah memberikan waktu dan informasinya secara terbuka, dan;</w:t>
      </w:r>
    </w:p>
    <w:p w:rsidR="00B91DE6" w:rsidRDefault="00B91DE6" w:rsidP="00161A44">
      <w:pPr>
        <w:pStyle w:val="ListParagraph"/>
        <w:numPr>
          <w:ilvl w:val="0"/>
          <w:numId w:val="2"/>
        </w:numPr>
        <w:ind w:left="426" w:hanging="426"/>
        <w:jc w:val="both"/>
        <w:rPr>
          <w:rFonts w:asciiTheme="majorBidi" w:eastAsia="Times New Roman" w:hAnsiTheme="majorBidi" w:cstheme="majorBidi"/>
          <w:sz w:val="24"/>
          <w:szCs w:val="24"/>
          <w:lang w:eastAsia="id-ID"/>
        </w:rPr>
      </w:pPr>
      <w:r>
        <w:rPr>
          <w:rFonts w:asciiTheme="majorBidi" w:eastAsia="Times New Roman" w:hAnsiTheme="majorBidi" w:cstheme="majorBidi"/>
          <w:sz w:val="24"/>
          <w:szCs w:val="24"/>
          <w:lang w:eastAsia="id-ID"/>
        </w:rPr>
        <w:t>Semua pihak yang telah mendukung dalam penulisan skripsi ini.</w:t>
      </w:r>
    </w:p>
    <w:p w:rsidR="00B91DE6" w:rsidRDefault="00B91DE6" w:rsidP="00B91DE6">
      <w:pPr>
        <w:pStyle w:val="ListParagraph"/>
        <w:ind w:left="0" w:firstLine="709"/>
        <w:jc w:val="both"/>
        <w:rPr>
          <w:rFonts w:asciiTheme="majorBidi" w:eastAsia="Times New Roman" w:hAnsiTheme="majorBidi" w:cstheme="majorBidi"/>
          <w:sz w:val="24"/>
          <w:szCs w:val="24"/>
          <w:lang w:eastAsia="id-ID"/>
        </w:rPr>
      </w:pPr>
      <w:r>
        <w:rPr>
          <w:rFonts w:asciiTheme="majorBidi" w:eastAsia="Times New Roman" w:hAnsiTheme="majorBidi" w:cstheme="majorBidi"/>
          <w:sz w:val="24"/>
          <w:szCs w:val="24"/>
          <w:lang w:eastAsia="id-ID"/>
        </w:rPr>
        <w:t>Atas segala bantuan yang tiada ternilai harganya, semoga Allah SWT membalas dengan pahala yang berlipat ganda, aamiin. Akhirnya, kepada Allah SWT penulisan memohon semoga skripsi ini dapat memberikan sumbngan untuk penelitian selanjutnya, dapat berguna dan bermanfaat bagi penulis dan pembaca.</w:t>
      </w:r>
    </w:p>
    <w:p w:rsidR="00B91DE6" w:rsidRDefault="00B91DE6" w:rsidP="00B91DE6">
      <w:pPr>
        <w:ind w:left="4320" w:firstLine="720"/>
        <w:rPr>
          <w:rFonts w:asciiTheme="majorBidi" w:eastAsia="Times New Roman" w:hAnsiTheme="majorBidi" w:cstheme="majorBidi"/>
          <w:sz w:val="24"/>
          <w:szCs w:val="24"/>
          <w:lang w:eastAsia="id-ID"/>
        </w:rPr>
      </w:pPr>
    </w:p>
    <w:p w:rsidR="00B91DE6" w:rsidRDefault="00B91DE6" w:rsidP="00B91DE6">
      <w:pPr>
        <w:ind w:left="4320" w:firstLine="720"/>
        <w:rPr>
          <w:rFonts w:asciiTheme="majorBidi" w:eastAsia="Times New Roman" w:hAnsiTheme="majorBidi" w:cstheme="majorBidi"/>
          <w:sz w:val="24"/>
          <w:szCs w:val="24"/>
          <w:lang w:eastAsia="id-ID"/>
        </w:rPr>
      </w:pPr>
    </w:p>
    <w:p w:rsidR="00B91DE6" w:rsidRPr="002C79AC" w:rsidRDefault="00B91DE6" w:rsidP="00B91DE6">
      <w:pPr>
        <w:ind w:left="4320" w:firstLine="642"/>
        <w:rPr>
          <w:rFonts w:asciiTheme="majorBidi" w:eastAsia="Times New Roman" w:hAnsiTheme="majorBidi" w:cstheme="majorBidi"/>
          <w:sz w:val="24"/>
          <w:szCs w:val="24"/>
          <w:lang w:val="en-US" w:eastAsia="id-ID"/>
        </w:rPr>
      </w:pPr>
      <w:r>
        <w:rPr>
          <w:rFonts w:asciiTheme="majorBidi" w:eastAsia="Times New Roman" w:hAnsiTheme="majorBidi" w:cstheme="majorBidi"/>
          <w:sz w:val="24"/>
          <w:szCs w:val="24"/>
          <w:lang w:eastAsia="id-ID"/>
        </w:rPr>
        <w:tab/>
        <w:t xml:space="preserve">Bengkulu, </w:t>
      </w:r>
      <w:r>
        <w:rPr>
          <w:rFonts w:asciiTheme="majorBidi" w:eastAsia="Times New Roman" w:hAnsiTheme="majorBidi" w:cstheme="majorBidi"/>
          <w:sz w:val="24"/>
          <w:szCs w:val="24"/>
          <w:lang w:val="en-US" w:eastAsia="id-ID"/>
        </w:rPr>
        <w:tab/>
      </w:r>
      <w:r>
        <w:rPr>
          <w:rFonts w:asciiTheme="majorBidi" w:eastAsia="Times New Roman" w:hAnsiTheme="majorBidi" w:cstheme="majorBidi"/>
          <w:sz w:val="24"/>
          <w:szCs w:val="24"/>
          <w:lang w:val="en-US" w:eastAsia="id-ID"/>
        </w:rPr>
        <w:tab/>
      </w:r>
      <w:r>
        <w:rPr>
          <w:rFonts w:asciiTheme="majorBidi" w:eastAsia="Times New Roman" w:hAnsiTheme="majorBidi" w:cstheme="majorBidi"/>
          <w:sz w:val="24"/>
          <w:szCs w:val="24"/>
          <w:lang w:eastAsia="id-ID"/>
        </w:rPr>
        <w:t>20</w:t>
      </w:r>
      <w:r>
        <w:rPr>
          <w:rFonts w:asciiTheme="majorBidi" w:eastAsia="Times New Roman" w:hAnsiTheme="majorBidi" w:cstheme="majorBidi"/>
          <w:sz w:val="24"/>
          <w:szCs w:val="24"/>
          <w:lang w:val="en-US" w:eastAsia="id-ID"/>
        </w:rPr>
        <w:t>20</w:t>
      </w:r>
    </w:p>
    <w:p w:rsidR="00B91DE6" w:rsidRDefault="00B91DE6" w:rsidP="00B91DE6">
      <w:pPr>
        <w:ind w:left="4320" w:firstLine="642"/>
        <w:rPr>
          <w:rFonts w:asciiTheme="majorBidi" w:eastAsia="Times New Roman" w:hAnsiTheme="majorBidi" w:cstheme="majorBidi"/>
          <w:sz w:val="24"/>
          <w:szCs w:val="24"/>
          <w:lang w:eastAsia="id-ID"/>
        </w:rPr>
      </w:pPr>
      <w:r>
        <w:rPr>
          <w:rFonts w:asciiTheme="majorBidi" w:eastAsia="Times New Roman" w:hAnsiTheme="majorBidi" w:cstheme="majorBidi"/>
          <w:sz w:val="24"/>
          <w:szCs w:val="24"/>
          <w:lang w:eastAsia="id-ID"/>
        </w:rPr>
        <w:tab/>
        <w:t>Penulis</w:t>
      </w:r>
      <w:r>
        <w:rPr>
          <w:rFonts w:asciiTheme="majorBidi" w:eastAsia="Times New Roman" w:hAnsiTheme="majorBidi" w:cstheme="majorBidi"/>
          <w:sz w:val="24"/>
          <w:szCs w:val="24"/>
          <w:lang w:eastAsia="id-ID"/>
        </w:rPr>
        <w:tab/>
      </w:r>
    </w:p>
    <w:p w:rsidR="00B91DE6" w:rsidRDefault="00B91DE6" w:rsidP="00B91DE6">
      <w:pPr>
        <w:ind w:firstLine="642"/>
        <w:rPr>
          <w:rFonts w:asciiTheme="majorBidi" w:eastAsia="Times New Roman" w:hAnsiTheme="majorBidi" w:cstheme="majorBidi"/>
          <w:sz w:val="24"/>
          <w:szCs w:val="24"/>
          <w:lang w:eastAsia="id-ID"/>
        </w:rPr>
      </w:pPr>
    </w:p>
    <w:p w:rsidR="00B91DE6" w:rsidRDefault="00B91DE6" w:rsidP="00B91DE6">
      <w:pPr>
        <w:ind w:left="4320" w:firstLine="642"/>
        <w:rPr>
          <w:rFonts w:asciiTheme="majorBidi" w:eastAsia="Times New Roman" w:hAnsiTheme="majorBidi" w:cstheme="majorBidi"/>
          <w:sz w:val="24"/>
          <w:szCs w:val="24"/>
          <w:lang w:eastAsia="id-ID"/>
        </w:rPr>
      </w:pPr>
    </w:p>
    <w:p w:rsidR="00B91DE6" w:rsidRPr="002C79AC" w:rsidRDefault="00B91DE6" w:rsidP="00B91DE6">
      <w:pPr>
        <w:ind w:left="4320" w:firstLine="642"/>
        <w:rPr>
          <w:rFonts w:asciiTheme="majorBidi" w:eastAsia="Times New Roman" w:hAnsiTheme="majorBidi" w:cstheme="majorBidi"/>
          <w:b/>
          <w:sz w:val="24"/>
          <w:szCs w:val="24"/>
          <w:u w:val="single"/>
          <w:lang w:val="en-US" w:eastAsia="id-ID"/>
        </w:rPr>
      </w:pPr>
      <w:r>
        <w:rPr>
          <w:rFonts w:asciiTheme="majorBidi" w:eastAsia="Times New Roman" w:hAnsiTheme="majorBidi" w:cstheme="majorBidi"/>
          <w:b/>
          <w:sz w:val="24"/>
          <w:szCs w:val="24"/>
          <w:lang w:eastAsia="id-ID"/>
        </w:rPr>
        <w:tab/>
      </w:r>
      <w:r>
        <w:rPr>
          <w:rFonts w:asciiTheme="majorBidi" w:eastAsia="Times New Roman" w:hAnsiTheme="majorBidi" w:cstheme="majorBidi"/>
          <w:b/>
          <w:sz w:val="24"/>
          <w:szCs w:val="24"/>
          <w:u w:val="single"/>
          <w:lang w:val="en-US" w:eastAsia="id-ID"/>
        </w:rPr>
        <w:t>Tikke Sapitri</w:t>
      </w:r>
    </w:p>
    <w:p w:rsidR="00B91DE6" w:rsidRPr="00A05535" w:rsidRDefault="00B91DE6" w:rsidP="00B91DE6">
      <w:pPr>
        <w:spacing w:line="480" w:lineRule="auto"/>
        <w:ind w:left="4320" w:firstLine="642"/>
        <w:rPr>
          <w:rFonts w:asciiTheme="majorBidi" w:eastAsia="Times New Roman" w:hAnsiTheme="majorBidi" w:cstheme="majorBidi"/>
          <w:bCs/>
          <w:sz w:val="24"/>
          <w:szCs w:val="24"/>
          <w:lang w:eastAsia="id-ID"/>
        </w:rPr>
      </w:pPr>
      <w:r>
        <w:rPr>
          <w:rFonts w:asciiTheme="majorBidi" w:eastAsia="Times New Roman" w:hAnsiTheme="majorBidi" w:cstheme="majorBidi"/>
          <w:bCs/>
          <w:sz w:val="24"/>
          <w:szCs w:val="24"/>
          <w:lang w:eastAsia="id-ID"/>
        </w:rPr>
        <w:tab/>
        <w:t>NIM. 1</w:t>
      </w:r>
      <w:r>
        <w:rPr>
          <w:rFonts w:asciiTheme="majorBidi" w:eastAsia="Times New Roman" w:hAnsiTheme="majorBidi" w:cstheme="majorBidi"/>
          <w:bCs/>
          <w:sz w:val="24"/>
          <w:szCs w:val="24"/>
          <w:lang w:val="en-US" w:eastAsia="id-ID"/>
        </w:rPr>
        <w:t>7</w:t>
      </w:r>
      <w:r>
        <w:rPr>
          <w:rFonts w:asciiTheme="majorBidi" w:eastAsia="Times New Roman" w:hAnsiTheme="majorBidi" w:cstheme="majorBidi"/>
          <w:bCs/>
          <w:sz w:val="24"/>
          <w:szCs w:val="24"/>
          <w:lang w:eastAsia="id-ID"/>
        </w:rPr>
        <w:t xml:space="preserve">1 </w:t>
      </w:r>
      <w:r>
        <w:rPr>
          <w:rFonts w:asciiTheme="majorBidi" w:eastAsia="Times New Roman" w:hAnsiTheme="majorBidi" w:cstheme="majorBidi"/>
          <w:bCs/>
          <w:sz w:val="24"/>
          <w:szCs w:val="24"/>
          <w:lang w:val="en-US" w:eastAsia="id-ID"/>
        </w:rPr>
        <w:t>1</w:t>
      </w:r>
      <w:r>
        <w:rPr>
          <w:rFonts w:asciiTheme="majorBidi" w:eastAsia="Times New Roman" w:hAnsiTheme="majorBidi" w:cstheme="majorBidi"/>
          <w:bCs/>
          <w:sz w:val="24"/>
          <w:szCs w:val="24"/>
          <w:lang w:eastAsia="id-ID"/>
        </w:rPr>
        <w:t>33 00</w:t>
      </w:r>
      <w:r>
        <w:rPr>
          <w:rFonts w:asciiTheme="majorBidi" w:eastAsia="Times New Roman" w:hAnsiTheme="majorBidi" w:cstheme="majorBidi"/>
          <w:bCs/>
          <w:sz w:val="24"/>
          <w:szCs w:val="24"/>
          <w:lang w:val="en-US" w:eastAsia="id-ID"/>
        </w:rPr>
        <w:t>2</w:t>
      </w:r>
      <w:r w:rsidRPr="00A05535">
        <w:rPr>
          <w:rFonts w:asciiTheme="majorBidi" w:eastAsia="Times New Roman" w:hAnsiTheme="majorBidi" w:cstheme="majorBidi"/>
          <w:bCs/>
          <w:sz w:val="24"/>
          <w:szCs w:val="24"/>
          <w:lang w:eastAsia="id-ID"/>
        </w:rPr>
        <w:t>3</w:t>
      </w:r>
    </w:p>
    <w:p w:rsidR="00B91DE6" w:rsidRDefault="00B91DE6" w:rsidP="00B91DE6">
      <w:pPr>
        <w:spacing w:line="480" w:lineRule="auto"/>
        <w:jc w:val="center"/>
        <w:rPr>
          <w:rFonts w:asciiTheme="majorBidi" w:hAnsiTheme="majorBidi" w:cstheme="majorBidi"/>
          <w:b/>
          <w:bCs/>
          <w:sz w:val="24"/>
          <w:szCs w:val="24"/>
        </w:rPr>
      </w:pPr>
      <w:r w:rsidRPr="004A2B02">
        <w:rPr>
          <w:rFonts w:asciiTheme="majorBidi" w:hAnsiTheme="majorBidi" w:cstheme="majorBidi"/>
          <w:b/>
          <w:bCs/>
          <w:sz w:val="24"/>
          <w:szCs w:val="24"/>
        </w:rPr>
        <w:lastRenderedPageBreak/>
        <w:t>DAFTAR ISI</w:t>
      </w:r>
    </w:p>
    <w:p w:rsidR="00B91DE6" w:rsidRDefault="00B91DE6" w:rsidP="00B91DE6">
      <w:pPr>
        <w:spacing w:line="480" w:lineRule="auto"/>
        <w:jc w:val="center"/>
        <w:rPr>
          <w:rFonts w:asciiTheme="majorBidi" w:hAnsiTheme="majorBidi" w:cstheme="majorBidi"/>
          <w:b/>
          <w:bCs/>
          <w:sz w:val="24"/>
          <w:szCs w:val="24"/>
        </w:rPr>
      </w:pPr>
    </w:p>
    <w:p w:rsidR="00B91DE6" w:rsidRDefault="00B91DE6" w:rsidP="00B91DE6">
      <w:pPr>
        <w:tabs>
          <w:tab w:val="left" w:leader="dot" w:pos="7371"/>
        </w:tabs>
        <w:rPr>
          <w:rFonts w:asciiTheme="majorBidi" w:hAnsiTheme="majorBidi" w:cstheme="majorBidi"/>
          <w:b/>
          <w:bCs/>
          <w:sz w:val="24"/>
          <w:szCs w:val="24"/>
        </w:rPr>
      </w:pPr>
      <w:r>
        <w:rPr>
          <w:rFonts w:asciiTheme="majorBidi" w:hAnsiTheme="majorBidi" w:cstheme="majorBidi"/>
          <w:b/>
          <w:bCs/>
          <w:sz w:val="24"/>
          <w:szCs w:val="24"/>
        </w:rPr>
        <w:t>HALAMAN JUDUL</w:t>
      </w:r>
      <w:r>
        <w:rPr>
          <w:rFonts w:asciiTheme="majorBidi" w:hAnsiTheme="majorBidi" w:cstheme="majorBidi"/>
          <w:b/>
          <w:bCs/>
          <w:sz w:val="24"/>
          <w:szCs w:val="24"/>
        </w:rPr>
        <w:tab/>
        <w:t>i</w:t>
      </w:r>
    </w:p>
    <w:p w:rsidR="00B91DE6" w:rsidRDefault="00B91DE6" w:rsidP="00B91DE6">
      <w:pPr>
        <w:tabs>
          <w:tab w:val="left" w:leader="dot" w:pos="7371"/>
        </w:tabs>
        <w:rPr>
          <w:rFonts w:asciiTheme="majorBidi" w:hAnsiTheme="majorBidi" w:cstheme="majorBidi"/>
          <w:b/>
          <w:bCs/>
          <w:sz w:val="24"/>
          <w:szCs w:val="24"/>
        </w:rPr>
      </w:pPr>
      <w:r>
        <w:rPr>
          <w:rFonts w:asciiTheme="majorBidi" w:hAnsiTheme="majorBidi" w:cstheme="majorBidi"/>
          <w:b/>
          <w:bCs/>
          <w:sz w:val="24"/>
          <w:szCs w:val="24"/>
        </w:rPr>
        <w:t>PERSETUJUAN PEMBIMBING</w:t>
      </w:r>
      <w:r>
        <w:rPr>
          <w:rFonts w:asciiTheme="majorBidi" w:hAnsiTheme="majorBidi" w:cstheme="majorBidi"/>
          <w:b/>
          <w:bCs/>
          <w:sz w:val="24"/>
          <w:szCs w:val="24"/>
        </w:rPr>
        <w:tab/>
        <w:t>ii</w:t>
      </w:r>
    </w:p>
    <w:p w:rsidR="00B91DE6" w:rsidRDefault="00B91DE6" w:rsidP="00B91DE6">
      <w:pPr>
        <w:tabs>
          <w:tab w:val="left" w:leader="dot" w:pos="7371"/>
        </w:tabs>
        <w:rPr>
          <w:rFonts w:asciiTheme="majorBidi" w:hAnsiTheme="majorBidi" w:cstheme="majorBidi"/>
          <w:b/>
          <w:bCs/>
          <w:sz w:val="24"/>
          <w:szCs w:val="24"/>
        </w:rPr>
      </w:pPr>
      <w:r>
        <w:rPr>
          <w:rFonts w:asciiTheme="majorBidi" w:hAnsiTheme="majorBidi" w:cstheme="majorBidi"/>
          <w:b/>
          <w:bCs/>
          <w:sz w:val="24"/>
          <w:szCs w:val="24"/>
        </w:rPr>
        <w:t>HALAMAN PENGESAHAN</w:t>
      </w:r>
      <w:r>
        <w:rPr>
          <w:rFonts w:asciiTheme="majorBidi" w:hAnsiTheme="majorBidi" w:cstheme="majorBidi"/>
          <w:b/>
          <w:bCs/>
          <w:sz w:val="24"/>
          <w:szCs w:val="24"/>
        </w:rPr>
        <w:tab/>
        <w:t>iii</w:t>
      </w:r>
    </w:p>
    <w:p w:rsidR="00B91DE6" w:rsidRDefault="00B91DE6" w:rsidP="00B91DE6">
      <w:pPr>
        <w:tabs>
          <w:tab w:val="left" w:leader="dot" w:pos="7371"/>
        </w:tabs>
        <w:rPr>
          <w:rFonts w:asciiTheme="majorBidi" w:hAnsiTheme="majorBidi" w:cstheme="majorBidi"/>
          <w:b/>
          <w:bCs/>
          <w:sz w:val="24"/>
          <w:szCs w:val="24"/>
        </w:rPr>
      </w:pPr>
      <w:r>
        <w:rPr>
          <w:rFonts w:asciiTheme="majorBidi" w:hAnsiTheme="majorBidi" w:cstheme="majorBidi"/>
          <w:b/>
          <w:bCs/>
          <w:sz w:val="24"/>
          <w:szCs w:val="24"/>
        </w:rPr>
        <w:t>MOTTO</w:t>
      </w:r>
      <w:r>
        <w:rPr>
          <w:rFonts w:asciiTheme="majorBidi" w:hAnsiTheme="majorBidi" w:cstheme="majorBidi"/>
          <w:b/>
          <w:bCs/>
          <w:sz w:val="24"/>
          <w:szCs w:val="24"/>
        </w:rPr>
        <w:tab/>
        <w:t>iv</w:t>
      </w:r>
    </w:p>
    <w:p w:rsidR="00B91DE6" w:rsidRDefault="00B91DE6" w:rsidP="00B91DE6">
      <w:pPr>
        <w:tabs>
          <w:tab w:val="left" w:leader="dot" w:pos="7371"/>
        </w:tabs>
        <w:rPr>
          <w:rFonts w:asciiTheme="majorBidi" w:hAnsiTheme="majorBidi" w:cstheme="majorBidi"/>
          <w:b/>
          <w:bCs/>
          <w:sz w:val="24"/>
          <w:szCs w:val="24"/>
        </w:rPr>
      </w:pPr>
      <w:r>
        <w:rPr>
          <w:rFonts w:asciiTheme="majorBidi" w:hAnsiTheme="majorBidi" w:cstheme="majorBidi"/>
          <w:b/>
          <w:bCs/>
          <w:sz w:val="24"/>
          <w:szCs w:val="24"/>
        </w:rPr>
        <w:t>PERSEMBAHAN</w:t>
      </w:r>
      <w:r>
        <w:rPr>
          <w:rFonts w:asciiTheme="majorBidi" w:hAnsiTheme="majorBidi" w:cstheme="majorBidi"/>
          <w:b/>
          <w:bCs/>
          <w:sz w:val="24"/>
          <w:szCs w:val="24"/>
        </w:rPr>
        <w:tab/>
        <w:t>v</w:t>
      </w:r>
    </w:p>
    <w:p w:rsidR="00B91DE6" w:rsidRDefault="00B91DE6" w:rsidP="00B91DE6">
      <w:pPr>
        <w:tabs>
          <w:tab w:val="left" w:leader="dot" w:pos="7371"/>
        </w:tabs>
        <w:rPr>
          <w:rFonts w:asciiTheme="majorBidi" w:hAnsiTheme="majorBidi" w:cstheme="majorBidi"/>
          <w:b/>
          <w:bCs/>
          <w:sz w:val="24"/>
          <w:szCs w:val="24"/>
        </w:rPr>
      </w:pPr>
      <w:r>
        <w:rPr>
          <w:rFonts w:asciiTheme="majorBidi" w:hAnsiTheme="majorBidi" w:cstheme="majorBidi"/>
          <w:b/>
          <w:bCs/>
          <w:sz w:val="24"/>
          <w:szCs w:val="24"/>
        </w:rPr>
        <w:t>SURAT PERNYATAAN</w:t>
      </w:r>
      <w:r>
        <w:rPr>
          <w:rFonts w:asciiTheme="majorBidi" w:hAnsiTheme="majorBidi" w:cstheme="majorBidi"/>
          <w:b/>
          <w:bCs/>
          <w:sz w:val="24"/>
          <w:szCs w:val="24"/>
        </w:rPr>
        <w:tab/>
        <w:t>vii</w:t>
      </w:r>
    </w:p>
    <w:p w:rsidR="00B91DE6" w:rsidRPr="00F23762" w:rsidRDefault="00B91DE6" w:rsidP="00B91DE6">
      <w:pPr>
        <w:tabs>
          <w:tab w:val="left" w:leader="dot" w:pos="7371"/>
        </w:tabs>
        <w:rPr>
          <w:rFonts w:asciiTheme="majorBidi" w:hAnsiTheme="majorBidi" w:cstheme="majorBidi"/>
          <w:b/>
          <w:bCs/>
          <w:sz w:val="24"/>
          <w:szCs w:val="24"/>
        </w:rPr>
      </w:pPr>
      <w:r>
        <w:rPr>
          <w:rFonts w:asciiTheme="majorBidi" w:hAnsiTheme="majorBidi" w:cstheme="majorBidi"/>
          <w:b/>
          <w:bCs/>
          <w:sz w:val="24"/>
          <w:szCs w:val="24"/>
        </w:rPr>
        <w:t>ABSTRAK</w:t>
      </w:r>
      <w:r>
        <w:rPr>
          <w:rFonts w:asciiTheme="majorBidi" w:hAnsiTheme="majorBidi" w:cstheme="majorBidi"/>
          <w:b/>
          <w:bCs/>
          <w:sz w:val="24"/>
          <w:szCs w:val="24"/>
        </w:rPr>
        <w:tab/>
        <w:t>viii</w:t>
      </w:r>
    </w:p>
    <w:p w:rsidR="00B91DE6" w:rsidRPr="00F23762" w:rsidRDefault="00B91DE6" w:rsidP="00B91DE6">
      <w:pPr>
        <w:tabs>
          <w:tab w:val="left" w:leader="dot" w:pos="7371"/>
        </w:tabs>
        <w:rPr>
          <w:rFonts w:asciiTheme="majorBidi" w:hAnsiTheme="majorBidi" w:cstheme="majorBidi"/>
          <w:b/>
          <w:bCs/>
          <w:sz w:val="24"/>
          <w:szCs w:val="24"/>
        </w:rPr>
      </w:pPr>
      <w:r w:rsidRPr="00F23762">
        <w:rPr>
          <w:rFonts w:asciiTheme="majorBidi" w:hAnsiTheme="majorBidi" w:cstheme="majorBidi"/>
          <w:b/>
          <w:bCs/>
          <w:sz w:val="24"/>
          <w:szCs w:val="24"/>
        </w:rPr>
        <w:t xml:space="preserve">KATA PENGANTAR </w:t>
      </w:r>
      <w:r w:rsidRPr="00F23762">
        <w:rPr>
          <w:rFonts w:asciiTheme="majorBidi" w:hAnsiTheme="majorBidi" w:cstheme="majorBidi"/>
          <w:b/>
          <w:bCs/>
          <w:sz w:val="24"/>
          <w:szCs w:val="24"/>
        </w:rPr>
        <w:tab/>
      </w:r>
      <w:r>
        <w:rPr>
          <w:rFonts w:asciiTheme="majorBidi" w:hAnsiTheme="majorBidi" w:cstheme="majorBidi"/>
          <w:b/>
          <w:bCs/>
          <w:sz w:val="24"/>
          <w:szCs w:val="24"/>
        </w:rPr>
        <w:t>ix</w:t>
      </w:r>
    </w:p>
    <w:p w:rsidR="00B91DE6" w:rsidRDefault="00B91DE6" w:rsidP="00B91DE6">
      <w:pPr>
        <w:tabs>
          <w:tab w:val="left" w:leader="dot" w:pos="7371"/>
        </w:tabs>
        <w:rPr>
          <w:rFonts w:asciiTheme="majorBidi" w:hAnsiTheme="majorBidi" w:cstheme="majorBidi"/>
          <w:b/>
          <w:bCs/>
          <w:sz w:val="24"/>
          <w:szCs w:val="24"/>
          <w:lang w:val="en-US"/>
        </w:rPr>
      </w:pPr>
      <w:r>
        <w:rPr>
          <w:rFonts w:asciiTheme="majorBidi" w:hAnsiTheme="majorBidi" w:cstheme="majorBidi"/>
          <w:b/>
          <w:bCs/>
          <w:sz w:val="24"/>
          <w:szCs w:val="24"/>
        </w:rPr>
        <w:t xml:space="preserve">DAFTAR ISI </w:t>
      </w:r>
      <w:r>
        <w:rPr>
          <w:rFonts w:asciiTheme="majorBidi" w:hAnsiTheme="majorBidi" w:cstheme="majorBidi"/>
          <w:b/>
          <w:bCs/>
          <w:sz w:val="24"/>
          <w:szCs w:val="24"/>
        </w:rPr>
        <w:tab/>
        <w:t>xi</w:t>
      </w:r>
    </w:p>
    <w:p w:rsidR="00B91DE6" w:rsidRPr="007D5B44" w:rsidRDefault="00B91DE6" w:rsidP="00B91DE6">
      <w:pPr>
        <w:tabs>
          <w:tab w:val="left" w:leader="dot" w:pos="7371"/>
        </w:tabs>
        <w:rPr>
          <w:rFonts w:asciiTheme="majorBidi" w:hAnsiTheme="majorBidi" w:cstheme="majorBidi"/>
          <w:b/>
          <w:bCs/>
          <w:sz w:val="24"/>
          <w:szCs w:val="24"/>
          <w:lang w:val="en-US"/>
        </w:rPr>
      </w:pPr>
      <w:r>
        <w:rPr>
          <w:rFonts w:asciiTheme="majorBidi" w:hAnsiTheme="majorBidi" w:cstheme="majorBidi"/>
          <w:b/>
          <w:bCs/>
          <w:sz w:val="24"/>
          <w:szCs w:val="24"/>
          <w:lang w:val="en-US"/>
        </w:rPr>
        <w:t>DAFTAR TABEL…………………………………………………………..xiv</w:t>
      </w:r>
    </w:p>
    <w:p w:rsidR="00B91DE6" w:rsidRPr="00F23762" w:rsidRDefault="00B91DE6" w:rsidP="00B91DE6">
      <w:pPr>
        <w:tabs>
          <w:tab w:val="left" w:leader="dot" w:pos="7371"/>
        </w:tabs>
        <w:rPr>
          <w:rFonts w:asciiTheme="majorBidi" w:hAnsiTheme="majorBidi" w:cstheme="majorBidi"/>
          <w:b/>
          <w:bCs/>
          <w:sz w:val="24"/>
          <w:szCs w:val="24"/>
        </w:rPr>
      </w:pPr>
      <w:r w:rsidRPr="00F23762">
        <w:rPr>
          <w:rFonts w:asciiTheme="majorBidi" w:hAnsiTheme="majorBidi" w:cstheme="majorBidi"/>
          <w:b/>
          <w:bCs/>
          <w:sz w:val="24"/>
          <w:szCs w:val="24"/>
        </w:rPr>
        <w:t xml:space="preserve">BAB I PENDAHULUAN </w:t>
      </w:r>
    </w:p>
    <w:p w:rsidR="00B91DE6" w:rsidRDefault="00B91DE6" w:rsidP="00161A44">
      <w:pPr>
        <w:pStyle w:val="ListParagraph"/>
        <w:numPr>
          <w:ilvl w:val="0"/>
          <w:numId w:val="4"/>
        </w:numPr>
        <w:tabs>
          <w:tab w:val="left" w:leader="dot" w:pos="7371"/>
        </w:tabs>
        <w:spacing w:line="240" w:lineRule="auto"/>
        <w:ind w:left="1134" w:hanging="425"/>
        <w:rPr>
          <w:rFonts w:asciiTheme="majorBidi" w:hAnsiTheme="majorBidi" w:cstheme="majorBidi"/>
          <w:sz w:val="24"/>
          <w:szCs w:val="24"/>
        </w:rPr>
      </w:pPr>
      <w:r>
        <w:rPr>
          <w:rFonts w:asciiTheme="majorBidi" w:hAnsiTheme="majorBidi" w:cstheme="majorBidi"/>
          <w:sz w:val="24"/>
          <w:szCs w:val="24"/>
        </w:rPr>
        <w:t xml:space="preserve">Latar Belakang Masalah </w:t>
      </w:r>
      <w:r>
        <w:rPr>
          <w:rFonts w:asciiTheme="majorBidi" w:hAnsiTheme="majorBidi" w:cstheme="majorBidi"/>
          <w:sz w:val="24"/>
          <w:szCs w:val="24"/>
        </w:rPr>
        <w:tab/>
        <w:t>1</w:t>
      </w:r>
    </w:p>
    <w:p w:rsidR="00B91DE6" w:rsidRDefault="00B91DE6" w:rsidP="00161A44">
      <w:pPr>
        <w:pStyle w:val="ListParagraph"/>
        <w:numPr>
          <w:ilvl w:val="0"/>
          <w:numId w:val="4"/>
        </w:numPr>
        <w:tabs>
          <w:tab w:val="left" w:leader="dot" w:pos="7371"/>
        </w:tabs>
        <w:spacing w:line="240" w:lineRule="auto"/>
        <w:ind w:left="1134" w:hanging="425"/>
        <w:rPr>
          <w:rFonts w:asciiTheme="majorBidi" w:hAnsiTheme="majorBidi" w:cstheme="majorBidi"/>
          <w:sz w:val="24"/>
          <w:szCs w:val="24"/>
        </w:rPr>
      </w:pPr>
      <w:r>
        <w:rPr>
          <w:rFonts w:asciiTheme="majorBidi" w:hAnsiTheme="majorBidi" w:cstheme="majorBidi"/>
          <w:sz w:val="24"/>
          <w:szCs w:val="24"/>
        </w:rPr>
        <w:t xml:space="preserve">Rumusan Masalah </w:t>
      </w:r>
      <w:r>
        <w:rPr>
          <w:rFonts w:asciiTheme="majorBidi" w:hAnsiTheme="majorBidi" w:cstheme="majorBidi"/>
          <w:sz w:val="24"/>
          <w:szCs w:val="24"/>
        </w:rPr>
        <w:tab/>
        <w:t>6</w:t>
      </w:r>
    </w:p>
    <w:p w:rsidR="00B91DE6" w:rsidRDefault="00B91DE6" w:rsidP="00161A44">
      <w:pPr>
        <w:pStyle w:val="ListParagraph"/>
        <w:numPr>
          <w:ilvl w:val="0"/>
          <w:numId w:val="4"/>
        </w:numPr>
        <w:tabs>
          <w:tab w:val="left" w:leader="dot" w:pos="7371"/>
        </w:tabs>
        <w:spacing w:line="240" w:lineRule="auto"/>
        <w:ind w:left="1134" w:hanging="425"/>
        <w:rPr>
          <w:rFonts w:asciiTheme="majorBidi" w:hAnsiTheme="majorBidi" w:cstheme="majorBidi"/>
          <w:sz w:val="24"/>
          <w:szCs w:val="24"/>
        </w:rPr>
      </w:pPr>
      <w:r>
        <w:rPr>
          <w:rFonts w:asciiTheme="majorBidi" w:hAnsiTheme="majorBidi" w:cstheme="majorBidi"/>
          <w:sz w:val="24"/>
          <w:szCs w:val="24"/>
        </w:rPr>
        <w:t xml:space="preserve">Batasan Masalah </w:t>
      </w:r>
      <w:r>
        <w:rPr>
          <w:rFonts w:asciiTheme="majorBidi" w:hAnsiTheme="majorBidi" w:cstheme="majorBidi"/>
          <w:sz w:val="24"/>
          <w:szCs w:val="24"/>
        </w:rPr>
        <w:tab/>
        <w:t>6</w:t>
      </w:r>
    </w:p>
    <w:p w:rsidR="00B91DE6" w:rsidRDefault="00B91DE6" w:rsidP="00161A44">
      <w:pPr>
        <w:pStyle w:val="ListParagraph"/>
        <w:numPr>
          <w:ilvl w:val="0"/>
          <w:numId w:val="4"/>
        </w:numPr>
        <w:tabs>
          <w:tab w:val="left" w:leader="dot" w:pos="7371"/>
        </w:tabs>
        <w:spacing w:line="240" w:lineRule="auto"/>
        <w:ind w:left="1134" w:hanging="425"/>
        <w:rPr>
          <w:rFonts w:asciiTheme="majorBidi" w:hAnsiTheme="majorBidi" w:cstheme="majorBidi"/>
          <w:sz w:val="24"/>
          <w:szCs w:val="24"/>
        </w:rPr>
      </w:pPr>
      <w:r>
        <w:rPr>
          <w:rFonts w:asciiTheme="majorBidi" w:hAnsiTheme="majorBidi" w:cstheme="majorBidi"/>
          <w:sz w:val="24"/>
          <w:szCs w:val="24"/>
        </w:rPr>
        <w:t xml:space="preserve">Tujuan Penelitian </w:t>
      </w:r>
      <w:r>
        <w:rPr>
          <w:rFonts w:asciiTheme="majorBidi" w:hAnsiTheme="majorBidi" w:cstheme="majorBidi"/>
          <w:sz w:val="24"/>
          <w:szCs w:val="24"/>
        </w:rPr>
        <w:tab/>
      </w:r>
      <w:r>
        <w:rPr>
          <w:rFonts w:asciiTheme="majorBidi" w:hAnsiTheme="majorBidi" w:cstheme="majorBidi"/>
          <w:sz w:val="24"/>
          <w:szCs w:val="24"/>
          <w:lang w:val="en-US"/>
        </w:rPr>
        <w:t>6</w:t>
      </w:r>
    </w:p>
    <w:p w:rsidR="00B91DE6" w:rsidRDefault="00B91DE6" w:rsidP="00161A44">
      <w:pPr>
        <w:pStyle w:val="ListParagraph"/>
        <w:numPr>
          <w:ilvl w:val="0"/>
          <w:numId w:val="4"/>
        </w:numPr>
        <w:tabs>
          <w:tab w:val="left" w:leader="dot" w:pos="7371"/>
        </w:tabs>
        <w:spacing w:line="240" w:lineRule="auto"/>
        <w:ind w:left="1134" w:hanging="425"/>
        <w:rPr>
          <w:rFonts w:asciiTheme="majorBidi" w:hAnsiTheme="majorBidi" w:cstheme="majorBidi"/>
          <w:sz w:val="24"/>
          <w:szCs w:val="24"/>
        </w:rPr>
      </w:pPr>
      <w:r>
        <w:rPr>
          <w:rFonts w:asciiTheme="majorBidi" w:hAnsiTheme="majorBidi" w:cstheme="majorBidi"/>
          <w:sz w:val="24"/>
          <w:szCs w:val="24"/>
        </w:rPr>
        <w:t>Kegunaan Penelitian</w:t>
      </w:r>
      <w:r>
        <w:rPr>
          <w:rFonts w:asciiTheme="majorBidi" w:hAnsiTheme="majorBidi" w:cstheme="majorBidi"/>
          <w:sz w:val="24"/>
          <w:szCs w:val="24"/>
        </w:rPr>
        <w:tab/>
        <w:t>7</w:t>
      </w:r>
    </w:p>
    <w:p w:rsidR="00B91DE6" w:rsidRDefault="00B91DE6" w:rsidP="00161A44">
      <w:pPr>
        <w:pStyle w:val="ListParagraph"/>
        <w:numPr>
          <w:ilvl w:val="0"/>
          <w:numId w:val="4"/>
        </w:numPr>
        <w:tabs>
          <w:tab w:val="left" w:leader="dot" w:pos="7371"/>
        </w:tabs>
        <w:spacing w:line="240" w:lineRule="auto"/>
        <w:ind w:left="1134" w:hanging="425"/>
        <w:rPr>
          <w:rFonts w:asciiTheme="majorBidi" w:hAnsiTheme="majorBidi" w:cstheme="majorBidi"/>
          <w:sz w:val="24"/>
          <w:szCs w:val="24"/>
        </w:rPr>
      </w:pPr>
      <w:r w:rsidRPr="00A36105">
        <w:rPr>
          <w:rFonts w:asciiTheme="majorBidi" w:hAnsiTheme="majorBidi" w:cstheme="majorBidi"/>
          <w:sz w:val="24"/>
          <w:szCs w:val="24"/>
        </w:rPr>
        <w:t xml:space="preserve">Kajian </w:t>
      </w:r>
      <w:r>
        <w:rPr>
          <w:rFonts w:asciiTheme="majorBidi" w:hAnsiTheme="majorBidi" w:cstheme="majorBidi"/>
          <w:sz w:val="24"/>
          <w:szCs w:val="24"/>
        </w:rPr>
        <w:t xml:space="preserve">Terhadap Penelitian Terdahulu </w:t>
      </w:r>
      <w:r>
        <w:rPr>
          <w:rFonts w:asciiTheme="majorBidi" w:hAnsiTheme="majorBidi" w:cstheme="majorBidi"/>
          <w:sz w:val="24"/>
          <w:szCs w:val="24"/>
        </w:rPr>
        <w:tab/>
      </w:r>
      <w:r>
        <w:rPr>
          <w:rFonts w:asciiTheme="majorBidi" w:hAnsiTheme="majorBidi" w:cstheme="majorBidi"/>
          <w:sz w:val="24"/>
          <w:szCs w:val="24"/>
          <w:lang w:val="en-US"/>
        </w:rPr>
        <w:t>7</w:t>
      </w:r>
    </w:p>
    <w:p w:rsidR="00B91DE6" w:rsidRPr="00A36105" w:rsidRDefault="00B91DE6" w:rsidP="00161A44">
      <w:pPr>
        <w:pStyle w:val="ListParagraph"/>
        <w:numPr>
          <w:ilvl w:val="0"/>
          <w:numId w:val="4"/>
        </w:numPr>
        <w:tabs>
          <w:tab w:val="left" w:leader="dot" w:pos="7371"/>
        </w:tabs>
        <w:spacing w:line="240" w:lineRule="auto"/>
        <w:ind w:left="1134" w:hanging="425"/>
        <w:rPr>
          <w:rFonts w:asciiTheme="majorBidi" w:hAnsiTheme="majorBidi" w:cstheme="majorBidi"/>
          <w:sz w:val="24"/>
          <w:szCs w:val="24"/>
        </w:rPr>
      </w:pPr>
      <w:r>
        <w:rPr>
          <w:rFonts w:asciiTheme="majorBidi" w:hAnsiTheme="majorBidi" w:cstheme="majorBidi"/>
          <w:sz w:val="24"/>
          <w:szCs w:val="24"/>
        </w:rPr>
        <w:t xml:space="preserve">Sistematika Penulisan </w:t>
      </w:r>
      <w:r>
        <w:rPr>
          <w:rFonts w:asciiTheme="majorBidi" w:hAnsiTheme="majorBidi" w:cstheme="majorBidi"/>
          <w:sz w:val="24"/>
          <w:szCs w:val="24"/>
        </w:rPr>
        <w:tab/>
        <w:t>1</w:t>
      </w:r>
      <w:r>
        <w:rPr>
          <w:rFonts w:asciiTheme="majorBidi" w:hAnsiTheme="majorBidi" w:cstheme="majorBidi"/>
          <w:sz w:val="24"/>
          <w:szCs w:val="24"/>
          <w:lang w:val="en-US"/>
        </w:rPr>
        <w:t>0</w:t>
      </w:r>
    </w:p>
    <w:p w:rsidR="00B91DE6" w:rsidRPr="00F23762" w:rsidRDefault="00B91DE6" w:rsidP="00B91DE6">
      <w:pPr>
        <w:tabs>
          <w:tab w:val="left" w:leader="dot" w:pos="7371"/>
        </w:tabs>
        <w:rPr>
          <w:rFonts w:asciiTheme="majorBidi" w:hAnsiTheme="majorBidi" w:cstheme="majorBidi"/>
          <w:b/>
          <w:bCs/>
          <w:sz w:val="24"/>
          <w:szCs w:val="24"/>
        </w:rPr>
      </w:pPr>
      <w:r w:rsidRPr="00F23762">
        <w:rPr>
          <w:rFonts w:asciiTheme="majorBidi" w:hAnsiTheme="majorBidi" w:cstheme="majorBidi"/>
          <w:b/>
          <w:bCs/>
          <w:sz w:val="24"/>
          <w:szCs w:val="24"/>
        </w:rPr>
        <w:t>BAB II LANDASAN TEORI</w:t>
      </w:r>
    </w:p>
    <w:p w:rsidR="00B91DE6" w:rsidRPr="00A36105" w:rsidRDefault="00B91DE6" w:rsidP="00161A44">
      <w:pPr>
        <w:pStyle w:val="ListParagraph"/>
        <w:numPr>
          <w:ilvl w:val="0"/>
          <w:numId w:val="5"/>
        </w:numPr>
        <w:tabs>
          <w:tab w:val="left" w:leader="dot" w:pos="7371"/>
        </w:tabs>
        <w:spacing w:line="240" w:lineRule="auto"/>
        <w:ind w:left="1134" w:hanging="425"/>
        <w:rPr>
          <w:rFonts w:asciiTheme="majorBidi" w:hAnsiTheme="majorBidi" w:cstheme="majorBidi"/>
          <w:sz w:val="24"/>
          <w:szCs w:val="24"/>
        </w:rPr>
      </w:pPr>
      <w:r>
        <w:rPr>
          <w:rFonts w:asciiTheme="majorBidi" w:hAnsiTheme="majorBidi" w:cstheme="majorBidi"/>
          <w:sz w:val="24"/>
          <w:szCs w:val="24"/>
        </w:rPr>
        <w:t xml:space="preserve">Kajian Tentang </w:t>
      </w:r>
      <w:r>
        <w:rPr>
          <w:rFonts w:asciiTheme="majorBidi" w:hAnsiTheme="majorBidi" w:cstheme="majorBidi"/>
          <w:sz w:val="24"/>
          <w:szCs w:val="24"/>
          <w:lang w:val="en-US"/>
        </w:rPr>
        <w:t>Manajemen</w:t>
      </w:r>
      <w:r>
        <w:rPr>
          <w:rFonts w:asciiTheme="majorBidi" w:hAnsiTheme="majorBidi" w:cstheme="majorBidi"/>
          <w:sz w:val="24"/>
          <w:szCs w:val="24"/>
        </w:rPr>
        <w:tab/>
        <w:t>1</w:t>
      </w:r>
      <w:r>
        <w:rPr>
          <w:rFonts w:asciiTheme="majorBidi" w:hAnsiTheme="majorBidi" w:cstheme="majorBidi"/>
          <w:sz w:val="24"/>
          <w:szCs w:val="24"/>
          <w:lang w:val="en-US"/>
        </w:rPr>
        <w:t>2</w:t>
      </w:r>
    </w:p>
    <w:p w:rsidR="00B91DE6" w:rsidRPr="009B7F7E" w:rsidRDefault="00B91DE6" w:rsidP="00161A44">
      <w:pPr>
        <w:pStyle w:val="ListParagraph"/>
        <w:numPr>
          <w:ilvl w:val="0"/>
          <w:numId w:val="6"/>
        </w:numPr>
        <w:tabs>
          <w:tab w:val="left" w:leader="dot" w:pos="7371"/>
        </w:tabs>
        <w:spacing w:line="240" w:lineRule="auto"/>
        <w:ind w:left="1418" w:hanging="284"/>
        <w:rPr>
          <w:rFonts w:asciiTheme="majorBidi" w:hAnsiTheme="majorBidi" w:cstheme="majorBidi"/>
          <w:sz w:val="24"/>
          <w:szCs w:val="24"/>
        </w:rPr>
      </w:pPr>
      <w:r w:rsidRPr="009B7F7E">
        <w:rPr>
          <w:rFonts w:asciiTheme="majorBidi" w:hAnsiTheme="majorBidi" w:cstheme="majorBidi"/>
          <w:sz w:val="24"/>
          <w:szCs w:val="24"/>
        </w:rPr>
        <w:t xml:space="preserve">Pengertian </w:t>
      </w:r>
      <w:r w:rsidRPr="009B7F7E">
        <w:rPr>
          <w:rFonts w:asciiTheme="majorBidi" w:hAnsiTheme="majorBidi" w:cstheme="majorBidi"/>
          <w:sz w:val="24"/>
          <w:szCs w:val="24"/>
          <w:lang w:val="en-US"/>
        </w:rPr>
        <w:t>Manajemen</w:t>
      </w:r>
      <w:r w:rsidRPr="009B7F7E">
        <w:rPr>
          <w:rFonts w:asciiTheme="majorBidi" w:hAnsiTheme="majorBidi" w:cstheme="majorBidi"/>
          <w:sz w:val="24"/>
          <w:szCs w:val="24"/>
        </w:rPr>
        <w:t xml:space="preserve"> </w:t>
      </w:r>
      <w:r w:rsidRPr="009B7F7E">
        <w:rPr>
          <w:rFonts w:asciiTheme="majorBidi" w:hAnsiTheme="majorBidi" w:cstheme="majorBidi"/>
          <w:sz w:val="24"/>
          <w:szCs w:val="24"/>
        </w:rPr>
        <w:tab/>
        <w:t>1</w:t>
      </w:r>
      <w:r w:rsidRPr="009B7F7E">
        <w:rPr>
          <w:rFonts w:asciiTheme="majorBidi" w:hAnsiTheme="majorBidi" w:cstheme="majorBidi"/>
          <w:sz w:val="24"/>
          <w:szCs w:val="24"/>
          <w:lang w:val="en-US"/>
        </w:rPr>
        <w:t>2</w:t>
      </w:r>
    </w:p>
    <w:p w:rsidR="00B91DE6" w:rsidRDefault="00B91DE6" w:rsidP="00161A44">
      <w:pPr>
        <w:pStyle w:val="ListParagraph"/>
        <w:numPr>
          <w:ilvl w:val="0"/>
          <w:numId w:val="6"/>
        </w:numPr>
        <w:tabs>
          <w:tab w:val="left" w:leader="dot" w:pos="7371"/>
        </w:tabs>
        <w:spacing w:line="240" w:lineRule="auto"/>
        <w:ind w:left="1418" w:hanging="284"/>
        <w:rPr>
          <w:rFonts w:asciiTheme="majorBidi" w:hAnsiTheme="majorBidi" w:cstheme="majorBidi"/>
          <w:sz w:val="24"/>
          <w:szCs w:val="24"/>
        </w:rPr>
      </w:pPr>
      <w:r>
        <w:rPr>
          <w:rFonts w:asciiTheme="majorBidi" w:hAnsiTheme="majorBidi" w:cstheme="majorBidi"/>
          <w:sz w:val="24"/>
          <w:szCs w:val="24"/>
          <w:lang w:val="en-US"/>
        </w:rPr>
        <w:t>Fungsi Manajemen</w:t>
      </w:r>
      <w:r>
        <w:rPr>
          <w:rFonts w:asciiTheme="majorBidi" w:hAnsiTheme="majorBidi" w:cstheme="majorBidi"/>
          <w:sz w:val="24"/>
          <w:szCs w:val="24"/>
        </w:rPr>
        <w:t xml:space="preserve"> </w:t>
      </w:r>
      <w:r>
        <w:rPr>
          <w:rFonts w:asciiTheme="majorBidi" w:hAnsiTheme="majorBidi" w:cstheme="majorBidi"/>
          <w:sz w:val="24"/>
          <w:szCs w:val="24"/>
        </w:rPr>
        <w:tab/>
        <w:t>1</w:t>
      </w:r>
      <w:r>
        <w:rPr>
          <w:rFonts w:asciiTheme="majorBidi" w:hAnsiTheme="majorBidi" w:cstheme="majorBidi"/>
          <w:sz w:val="24"/>
          <w:szCs w:val="24"/>
          <w:lang w:val="en-US"/>
        </w:rPr>
        <w:t>3</w:t>
      </w:r>
    </w:p>
    <w:p w:rsidR="00B91DE6" w:rsidRDefault="00B91DE6" w:rsidP="00161A44">
      <w:pPr>
        <w:pStyle w:val="ListParagraph"/>
        <w:numPr>
          <w:ilvl w:val="0"/>
          <w:numId w:val="5"/>
        </w:numPr>
        <w:tabs>
          <w:tab w:val="left" w:leader="dot" w:pos="7371"/>
        </w:tabs>
        <w:spacing w:line="240" w:lineRule="auto"/>
        <w:ind w:left="1134" w:hanging="425"/>
        <w:rPr>
          <w:rFonts w:asciiTheme="majorBidi" w:hAnsiTheme="majorBidi" w:cstheme="majorBidi"/>
          <w:sz w:val="24"/>
          <w:szCs w:val="24"/>
        </w:rPr>
      </w:pPr>
      <w:r>
        <w:rPr>
          <w:rFonts w:asciiTheme="majorBidi" w:hAnsiTheme="majorBidi" w:cstheme="majorBidi"/>
          <w:sz w:val="24"/>
          <w:szCs w:val="24"/>
        </w:rPr>
        <w:t xml:space="preserve">Kajian Tentang </w:t>
      </w:r>
      <w:r>
        <w:rPr>
          <w:rFonts w:asciiTheme="majorBidi" w:hAnsiTheme="majorBidi" w:cstheme="majorBidi"/>
          <w:iCs/>
          <w:sz w:val="24"/>
          <w:szCs w:val="24"/>
          <w:lang w:val="en-US"/>
        </w:rPr>
        <w:t>Program Tahfidz Al-Qu’an</w:t>
      </w:r>
      <w:r>
        <w:rPr>
          <w:rFonts w:asciiTheme="majorBidi" w:hAnsiTheme="majorBidi" w:cstheme="majorBidi"/>
          <w:sz w:val="24"/>
          <w:szCs w:val="24"/>
        </w:rPr>
        <w:t xml:space="preserve"> </w:t>
      </w:r>
      <w:r>
        <w:rPr>
          <w:rFonts w:asciiTheme="majorBidi" w:hAnsiTheme="majorBidi" w:cstheme="majorBidi"/>
          <w:sz w:val="24"/>
          <w:szCs w:val="24"/>
        </w:rPr>
        <w:tab/>
      </w:r>
      <w:r>
        <w:rPr>
          <w:rFonts w:asciiTheme="majorBidi" w:hAnsiTheme="majorBidi" w:cstheme="majorBidi"/>
          <w:sz w:val="24"/>
          <w:szCs w:val="24"/>
          <w:lang w:val="en-US"/>
        </w:rPr>
        <w:t>14</w:t>
      </w:r>
    </w:p>
    <w:p w:rsidR="00B91DE6" w:rsidRDefault="00B91DE6" w:rsidP="00161A44">
      <w:pPr>
        <w:pStyle w:val="ListParagraph"/>
        <w:numPr>
          <w:ilvl w:val="0"/>
          <w:numId w:val="7"/>
        </w:numPr>
        <w:tabs>
          <w:tab w:val="left" w:leader="dot" w:pos="7371"/>
        </w:tabs>
        <w:spacing w:line="240" w:lineRule="auto"/>
        <w:ind w:left="1418" w:hanging="284"/>
        <w:rPr>
          <w:rFonts w:asciiTheme="majorBidi" w:hAnsiTheme="majorBidi" w:cstheme="majorBidi"/>
          <w:sz w:val="24"/>
          <w:szCs w:val="24"/>
        </w:rPr>
      </w:pPr>
      <w:r>
        <w:rPr>
          <w:rFonts w:asciiTheme="majorBidi" w:hAnsiTheme="majorBidi" w:cstheme="majorBidi"/>
          <w:sz w:val="24"/>
          <w:szCs w:val="24"/>
        </w:rPr>
        <w:t xml:space="preserve">Pengertian </w:t>
      </w:r>
      <w:r w:rsidRPr="00451FE7">
        <w:rPr>
          <w:rFonts w:asciiTheme="majorBidi" w:hAnsiTheme="majorBidi" w:cstheme="majorBidi"/>
          <w:iCs/>
          <w:sz w:val="24"/>
          <w:szCs w:val="24"/>
          <w:lang w:val="en-US"/>
        </w:rPr>
        <w:t>Program</w:t>
      </w:r>
      <w:r w:rsidRPr="00451FE7">
        <w:rPr>
          <w:rFonts w:asciiTheme="majorBidi" w:hAnsiTheme="majorBidi" w:cstheme="majorBidi"/>
          <w:iCs/>
          <w:sz w:val="24"/>
          <w:szCs w:val="24"/>
        </w:rPr>
        <w:t xml:space="preserve"> </w:t>
      </w:r>
      <w:r>
        <w:rPr>
          <w:rFonts w:asciiTheme="majorBidi" w:hAnsiTheme="majorBidi" w:cstheme="majorBidi"/>
          <w:sz w:val="24"/>
          <w:szCs w:val="24"/>
        </w:rPr>
        <w:tab/>
      </w:r>
      <w:r>
        <w:rPr>
          <w:rFonts w:asciiTheme="majorBidi" w:hAnsiTheme="majorBidi" w:cstheme="majorBidi"/>
          <w:sz w:val="24"/>
          <w:szCs w:val="24"/>
          <w:lang w:val="en-US"/>
        </w:rPr>
        <w:t>14</w:t>
      </w:r>
    </w:p>
    <w:p w:rsidR="00B91DE6" w:rsidRPr="00004463" w:rsidRDefault="00B91DE6" w:rsidP="00161A44">
      <w:pPr>
        <w:pStyle w:val="ListParagraph"/>
        <w:numPr>
          <w:ilvl w:val="0"/>
          <w:numId w:val="7"/>
        </w:numPr>
        <w:tabs>
          <w:tab w:val="left" w:leader="dot" w:pos="7371"/>
        </w:tabs>
        <w:spacing w:line="240" w:lineRule="auto"/>
        <w:ind w:left="1418" w:hanging="284"/>
        <w:rPr>
          <w:rFonts w:asciiTheme="majorBidi" w:hAnsiTheme="majorBidi" w:cstheme="majorBidi"/>
          <w:sz w:val="24"/>
          <w:szCs w:val="24"/>
        </w:rPr>
      </w:pPr>
      <w:r>
        <w:rPr>
          <w:rFonts w:asciiTheme="majorBidi" w:hAnsiTheme="majorBidi" w:cstheme="majorBidi"/>
          <w:sz w:val="24"/>
          <w:szCs w:val="24"/>
        </w:rPr>
        <w:t xml:space="preserve">Pengertian </w:t>
      </w:r>
      <w:r w:rsidRPr="00451FE7">
        <w:rPr>
          <w:rFonts w:asciiTheme="majorBidi" w:hAnsiTheme="majorBidi" w:cstheme="majorBidi"/>
          <w:iCs/>
          <w:sz w:val="24"/>
          <w:szCs w:val="24"/>
          <w:lang w:val="en-US"/>
        </w:rPr>
        <w:t>Tahfidz Al-Qur’an</w:t>
      </w:r>
      <w:r>
        <w:rPr>
          <w:rFonts w:asciiTheme="majorBidi" w:hAnsiTheme="majorBidi" w:cstheme="majorBidi"/>
          <w:sz w:val="24"/>
          <w:szCs w:val="24"/>
        </w:rPr>
        <w:tab/>
      </w:r>
      <w:r>
        <w:rPr>
          <w:rFonts w:asciiTheme="majorBidi" w:hAnsiTheme="majorBidi" w:cstheme="majorBidi"/>
          <w:sz w:val="24"/>
          <w:szCs w:val="24"/>
          <w:lang w:val="en-US"/>
        </w:rPr>
        <w:t>15</w:t>
      </w:r>
    </w:p>
    <w:p w:rsidR="00B91DE6" w:rsidRPr="00681E1A" w:rsidRDefault="00B91DE6" w:rsidP="00161A44">
      <w:pPr>
        <w:pStyle w:val="ListParagraph"/>
        <w:numPr>
          <w:ilvl w:val="0"/>
          <w:numId w:val="5"/>
        </w:numPr>
        <w:tabs>
          <w:tab w:val="left" w:leader="dot" w:pos="7371"/>
        </w:tabs>
        <w:spacing w:line="240" w:lineRule="auto"/>
        <w:ind w:left="1134" w:hanging="425"/>
        <w:rPr>
          <w:rFonts w:asciiTheme="majorBidi" w:hAnsiTheme="majorBidi" w:cstheme="majorBidi"/>
          <w:sz w:val="24"/>
          <w:szCs w:val="24"/>
        </w:rPr>
      </w:pPr>
      <w:r>
        <w:rPr>
          <w:rFonts w:asciiTheme="majorBidi" w:hAnsiTheme="majorBidi" w:cstheme="majorBidi"/>
          <w:sz w:val="24"/>
          <w:szCs w:val="24"/>
          <w:lang w:val="en-US"/>
        </w:rPr>
        <w:t>Kajian Tentang Pondok Pesantren</w:t>
      </w:r>
      <w:r>
        <w:rPr>
          <w:rFonts w:asciiTheme="majorBidi" w:hAnsiTheme="majorBidi" w:cstheme="majorBidi"/>
          <w:sz w:val="24"/>
          <w:szCs w:val="24"/>
        </w:rPr>
        <w:t xml:space="preserve"> </w:t>
      </w:r>
      <w:r>
        <w:rPr>
          <w:rFonts w:asciiTheme="majorBidi" w:hAnsiTheme="majorBidi" w:cstheme="majorBidi"/>
          <w:sz w:val="24"/>
          <w:szCs w:val="24"/>
        </w:rPr>
        <w:tab/>
      </w:r>
      <w:r>
        <w:rPr>
          <w:rFonts w:asciiTheme="majorBidi" w:hAnsiTheme="majorBidi" w:cstheme="majorBidi"/>
          <w:sz w:val="24"/>
          <w:szCs w:val="24"/>
          <w:lang w:val="en-US"/>
        </w:rPr>
        <w:t>16</w:t>
      </w:r>
    </w:p>
    <w:p w:rsidR="00B91DE6" w:rsidRPr="00681E1A" w:rsidRDefault="00B91DE6" w:rsidP="00161A44">
      <w:pPr>
        <w:pStyle w:val="ListParagraph"/>
        <w:numPr>
          <w:ilvl w:val="0"/>
          <w:numId w:val="8"/>
        </w:numPr>
        <w:tabs>
          <w:tab w:val="left" w:leader="dot" w:pos="7371"/>
        </w:tabs>
        <w:spacing w:line="240" w:lineRule="auto"/>
        <w:ind w:left="1418" w:hanging="284"/>
        <w:rPr>
          <w:rFonts w:asciiTheme="majorBidi" w:hAnsiTheme="majorBidi" w:cstheme="majorBidi"/>
          <w:sz w:val="24"/>
          <w:szCs w:val="24"/>
          <w:lang w:val="en-US"/>
        </w:rPr>
      </w:pPr>
      <w:r>
        <w:rPr>
          <w:rFonts w:asciiTheme="majorBidi" w:hAnsiTheme="majorBidi" w:cstheme="majorBidi"/>
          <w:sz w:val="24"/>
          <w:szCs w:val="24"/>
          <w:lang w:val="en-US"/>
        </w:rPr>
        <w:t>Pengertian Pondok Pesantren</w:t>
      </w:r>
      <w:r>
        <w:rPr>
          <w:rFonts w:asciiTheme="majorBidi" w:hAnsiTheme="majorBidi" w:cstheme="majorBidi"/>
          <w:sz w:val="24"/>
          <w:szCs w:val="24"/>
        </w:rPr>
        <w:tab/>
      </w:r>
      <w:r>
        <w:rPr>
          <w:rFonts w:asciiTheme="majorBidi" w:hAnsiTheme="majorBidi" w:cstheme="majorBidi"/>
          <w:sz w:val="24"/>
          <w:szCs w:val="24"/>
          <w:lang w:val="en-US"/>
        </w:rPr>
        <w:t>16</w:t>
      </w:r>
    </w:p>
    <w:p w:rsidR="00B91DE6" w:rsidRDefault="00B91DE6" w:rsidP="00161A44">
      <w:pPr>
        <w:pStyle w:val="ListParagraph"/>
        <w:numPr>
          <w:ilvl w:val="0"/>
          <w:numId w:val="8"/>
        </w:numPr>
        <w:tabs>
          <w:tab w:val="left" w:leader="dot" w:pos="7371"/>
        </w:tabs>
        <w:spacing w:line="240" w:lineRule="auto"/>
        <w:ind w:left="1418" w:hanging="284"/>
        <w:rPr>
          <w:rFonts w:asciiTheme="majorBidi" w:hAnsiTheme="majorBidi" w:cstheme="majorBidi"/>
          <w:sz w:val="24"/>
          <w:szCs w:val="24"/>
          <w:lang w:val="en-US"/>
        </w:rPr>
      </w:pPr>
      <w:r>
        <w:rPr>
          <w:rFonts w:asciiTheme="majorBidi" w:hAnsiTheme="majorBidi" w:cstheme="majorBidi"/>
          <w:sz w:val="24"/>
          <w:szCs w:val="24"/>
          <w:lang w:val="en-US"/>
        </w:rPr>
        <w:t>Unsur-Unsur Pondok Pesantren</w:t>
      </w:r>
      <w:r>
        <w:rPr>
          <w:rFonts w:asciiTheme="majorBidi" w:hAnsiTheme="majorBidi" w:cstheme="majorBidi"/>
          <w:sz w:val="24"/>
          <w:szCs w:val="24"/>
        </w:rPr>
        <w:tab/>
      </w:r>
      <w:r>
        <w:rPr>
          <w:rFonts w:asciiTheme="majorBidi" w:hAnsiTheme="majorBidi" w:cstheme="majorBidi"/>
          <w:sz w:val="24"/>
          <w:szCs w:val="24"/>
          <w:lang w:val="en-US"/>
        </w:rPr>
        <w:t>18</w:t>
      </w:r>
    </w:p>
    <w:p w:rsidR="00B91DE6" w:rsidRDefault="00B91DE6" w:rsidP="00161A44">
      <w:pPr>
        <w:pStyle w:val="ListParagraph"/>
        <w:numPr>
          <w:ilvl w:val="0"/>
          <w:numId w:val="8"/>
        </w:numPr>
        <w:tabs>
          <w:tab w:val="left" w:leader="dot" w:pos="7371"/>
        </w:tabs>
        <w:spacing w:line="240" w:lineRule="auto"/>
        <w:ind w:left="1418" w:hanging="284"/>
        <w:rPr>
          <w:rFonts w:asciiTheme="majorBidi" w:hAnsiTheme="majorBidi" w:cstheme="majorBidi"/>
          <w:sz w:val="24"/>
          <w:szCs w:val="24"/>
          <w:lang w:val="en-US"/>
        </w:rPr>
      </w:pPr>
      <w:r>
        <w:rPr>
          <w:rFonts w:asciiTheme="majorBidi" w:hAnsiTheme="majorBidi" w:cstheme="majorBidi"/>
          <w:sz w:val="24"/>
          <w:szCs w:val="24"/>
          <w:lang w:val="en-US"/>
        </w:rPr>
        <w:t>Tujuan Pondok Pesantren</w:t>
      </w:r>
      <w:r>
        <w:rPr>
          <w:rFonts w:asciiTheme="majorBidi" w:hAnsiTheme="majorBidi" w:cstheme="majorBidi"/>
          <w:sz w:val="24"/>
          <w:szCs w:val="24"/>
        </w:rPr>
        <w:tab/>
      </w:r>
      <w:r>
        <w:rPr>
          <w:rFonts w:asciiTheme="majorBidi" w:hAnsiTheme="majorBidi" w:cstheme="majorBidi"/>
          <w:sz w:val="24"/>
          <w:szCs w:val="24"/>
          <w:lang w:val="en-US"/>
        </w:rPr>
        <w:t>22</w:t>
      </w:r>
    </w:p>
    <w:p w:rsidR="00B91DE6" w:rsidRDefault="00B91DE6" w:rsidP="00161A44">
      <w:pPr>
        <w:pStyle w:val="ListParagraph"/>
        <w:numPr>
          <w:ilvl w:val="0"/>
          <w:numId w:val="8"/>
        </w:numPr>
        <w:tabs>
          <w:tab w:val="left" w:leader="dot" w:pos="7371"/>
        </w:tabs>
        <w:spacing w:line="240" w:lineRule="auto"/>
        <w:ind w:left="1418" w:hanging="284"/>
        <w:rPr>
          <w:rFonts w:asciiTheme="majorBidi" w:hAnsiTheme="majorBidi" w:cstheme="majorBidi"/>
          <w:sz w:val="24"/>
          <w:szCs w:val="24"/>
          <w:lang w:val="en-US"/>
        </w:rPr>
      </w:pPr>
      <w:r>
        <w:rPr>
          <w:rFonts w:asciiTheme="majorBidi" w:hAnsiTheme="majorBidi" w:cstheme="majorBidi"/>
          <w:sz w:val="24"/>
          <w:szCs w:val="24"/>
          <w:lang w:val="en-US"/>
        </w:rPr>
        <w:t>Keunggulan Pondok Pesantren</w:t>
      </w:r>
      <w:r>
        <w:rPr>
          <w:rFonts w:asciiTheme="majorBidi" w:hAnsiTheme="majorBidi" w:cstheme="majorBidi"/>
          <w:sz w:val="24"/>
          <w:szCs w:val="24"/>
        </w:rPr>
        <w:tab/>
      </w:r>
      <w:r>
        <w:rPr>
          <w:rFonts w:asciiTheme="majorBidi" w:hAnsiTheme="majorBidi" w:cstheme="majorBidi"/>
          <w:sz w:val="24"/>
          <w:szCs w:val="24"/>
          <w:lang w:val="en-US"/>
        </w:rPr>
        <w:t>23</w:t>
      </w:r>
    </w:p>
    <w:p w:rsidR="00B91DE6" w:rsidRDefault="00B91DE6" w:rsidP="00161A44">
      <w:pPr>
        <w:pStyle w:val="ListParagraph"/>
        <w:numPr>
          <w:ilvl w:val="0"/>
          <w:numId w:val="8"/>
        </w:numPr>
        <w:tabs>
          <w:tab w:val="left" w:leader="dot" w:pos="7230"/>
          <w:tab w:val="left" w:pos="7371"/>
        </w:tabs>
        <w:spacing w:line="240" w:lineRule="auto"/>
        <w:ind w:left="1418" w:hanging="284"/>
        <w:rPr>
          <w:rFonts w:asciiTheme="majorBidi" w:hAnsiTheme="majorBidi" w:cstheme="majorBidi"/>
          <w:sz w:val="24"/>
          <w:szCs w:val="24"/>
          <w:lang w:val="en-US"/>
        </w:rPr>
      </w:pPr>
      <w:r>
        <w:rPr>
          <w:rFonts w:asciiTheme="majorBidi" w:hAnsiTheme="majorBidi" w:cstheme="majorBidi"/>
          <w:sz w:val="24"/>
          <w:szCs w:val="24"/>
          <w:lang w:val="en-US"/>
        </w:rPr>
        <w:t>Perbedaan Lembaga Pesantren Dengan Lembaga Pendidikan Umum…………………………………………………............25</w:t>
      </w:r>
    </w:p>
    <w:p w:rsidR="00B91DE6" w:rsidRPr="00247C60" w:rsidRDefault="00B91DE6" w:rsidP="00161A44">
      <w:pPr>
        <w:pStyle w:val="ListParagraph"/>
        <w:numPr>
          <w:ilvl w:val="0"/>
          <w:numId w:val="5"/>
        </w:numPr>
        <w:tabs>
          <w:tab w:val="left" w:leader="dot" w:pos="7371"/>
        </w:tabs>
        <w:spacing w:line="240" w:lineRule="auto"/>
        <w:ind w:left="1134" w:hanging="425"/>
        <w:rPr>
          <w:rFonts w:asciiTheme="majorBidi" w:hAnsiTheme="majorBidi" w:cstheme="majorBidi"/>
          <w:sz w:val="24"/>
          <w:szCs w:val="24"/>
        </w:rPr>
      </w:pPr>
      <w:r w:rsidRPr="00247C60">
        <w:rPr>
          <w:rFonts w:asciiTheme="majorBidi" w:hAnsiTheme="majorBidi" w:cstheme="majorBidi"/>
          <w:sz w:val="24"/>
          <w:szCs w:val="24"/>
          <w:lang w:val="en-US"/>
        </w:rPr>
        <w:t xml:space="preserve">Kajian Tentang </w:t>
      </w:r>
      <w:r>
        <w:rPr>
          <w:rFonts w:asciiTheme="majorBidi" w:hAnsiTheme="majorBidi" w:cstheme="majorBidi"/>
          <w:sz w:val="24"/>
          <w:szCs w:val="24"/>
          <w:lang w:val="en-US"/>
        </w:rPr>
        <w:t>Metode Al-Baghdadi</w:t>
      </w:r>
      <w:r w:rsidRPr="00247C60">
        <w:rPr>
          <w:rFonts w:asciiTheme="majorBidi" w:hAnsiTheme="majorBidi" w:cstheme="majorBidi"/>
          <w:sz w:val="24"/>
          <w:szCs w:val="24"/>
        </w:rPr>
        <w:t xml:space="preserve"> </w:t>
      </w:r>
      <w:r w:rsidRPr="00247C60">
        <w:rPr>
          <w:rFonts w:asciiTheme="majorBidi" w:hAnsiTheme="majorBidi" w:cstheme="majorBidi"/>
          <w:sz w:val="24"/>
          <w:szCs w:val="24"/>
        </w:rPr>
        <w:tab/>
      </w:r>
      <w:r>
        <w:rPr>
          <w:rFonts w:asciiTheme="majorBidi" w:hAnsiTheme="majorBidi" w:cstheme="majorBidi"/>
          <w:sz w:val="24"/>
          <w:szCs w:val="24"/>
          <w:lang w:val="en-US"/>
        </w:rPr>
        <w:t>27</w:t>
      </w:r>
    </w:p>
    <w:p w:rsidR="00B91DE6" w:rsidRPr="00681E1A" w:rsidRDefault="00B91DE6" w:rsidP="00161A44">
      <w:pPr>
        <w:pStyle w:val="ListParagraph"/>
        <w:numPr>
          <w:ilvl w:val="0"/>
          <w:numId w:val="15"/>
        </w:numPr>
        <w:tabs>
          <w:tab w:val="left" w:leader="dot" w:pos="7371"/>
        </w:tabs>
        <w:spacing w:line="240" w:lineRule="auto"/>
        <w:ind w:left="1418" w:hanging="284"/>
        <w:rPr>
          <w:rFonts w:asciiTheme="majorBidi" w:hAnsiTheme="majorBidi" w:cstheme="majorBidi"/>
          <w:sz w:val="24"/>
          <w:szCs w:val="24"/>
          <w:lang w:val="en-US"/>
        </w:rPr>
      </w:pPr>
      <w:r>
        <w:rPr>
          <w:rFonts w:asciiTheme="majorBidi" w:hAnsiTheme="majorBidi" w:cstheme="majorBidi"/>
          <w:sz w:val="24"/>
          <w:szCs w:val="24"/>
          <w:lang w:val="en-US"/>
        </w:rPr>
        <w:t>Pengertian Metode Al-Baghdadi</w:t>
      </w:r>
      <w:r>
        <w:rPr>
          <w:rFonts w:asciiTheme="majorBidi" w:hAnsiTheme="majorBidi" w:cstheme="majorBidi"/>
          <w:sz w:val="24"/>
          <w:szCs w:val="24"/>
        </w:rPr>
        <w:tab/>
      </w:r>
      <w:r>
        <w:rPr>
          <w:rFonts w:asciiTheme="majorBidi" w:hAnsiTheme="majorBidi" w:cstheme="majorBidi"/>
          <w:sz w:val="24"/>
          <w:szCs w:val="24"/>
          <w:lang w:val="en-US"/>
        </w:rPr>
        <w:t>27</w:t>
      </w:r>
    </w:p>
    <w:p w:rsidR="00B91DE6" w:rsidRPr="005A3442" w:rsidRDefault="00B91DE6" w:rsidP="00161A44">
      <w:pPr>
        <w:pStyle w:val="ListParagraph"/>
        <w:numPr>
          <w:ilvl w:val="0"/>
          <w:numId w:val="15"/>
        </w:numPr>
        <w:tabs>
          <w:tab w:val="left" w:leader="dot" w:pos="7371"/>
        </w:tabs>
        <w:spacing w:line="240" w:lineRule="auto"/>
        <w:ind w:left="1418" w:hanging="284"/>
        <w:rPr>
          <w:rFonts w:asciiTheme="majorBidi" w:hAnsiTheme="majorBidi" w:cstheme="majorBidi"/>
          <w:sz w:val="24"/>
          <w:szCs w:val="24"/>
          <w:lang w:val="en-US"/>
        </w:rPr>
      </w:pPr>
      <w:r>
        <w:rPr>
          <w:rFonts w:asciiTheme="majorBidi" w:hAnsiTheme="majorBidi" w:cstheme="majorBidi"/>
          <w:sz w:val="24"/>
          <w:szCs w:val="24"/>
          <w:lang w:val="en-US"/>
        </w:rPr>
        <w:t>Sejarah dan Pengenalan Metode Al-Baghdadi</w:t>
      </w:r>
      <w:r>
        <w:rPr>
          <w:rFonts w:asciiTheme="majorBidi" w:hAnsiTheme="majorBidi" w:cstheme="majorBidi"/>
          <w:sz w:val="24"/>
          <w:szCs w:val="24"/>
        </w:rPr>
        <w:tab/>
      </w:r>
      <w:r>
        <w:rPr>
          <w:rFonts w:asciiTheme="majorBidi" w:hAnsiTheme="majorBidi" w:cstheme="majorBidi"/>
          <w:sz w:val="24"/>
          <w:szCs w:val="24"/>
          <w:lang w:val="en-US"/>
        </w:rPr>
        <w:t>27</w:t>
      </w:r>
    </w:p>
    <w:p w:rsidR="00B91DE6" w:rsidRPr="00F23762" w:rsidRDefault="00B91DE6" w:rsidP="00B91DE6">
      <w:pPr>
        <w:tabs>
          <w:tab w:val="left" w:leader="dot" w:pos="7371"/>
        </w:tabs>
        <w:rPr>
          <w:rFonts w:asciiTheme="majorBidi" w:hAnsiTheme="majorBidi" w:cstheme="majorBidi"/>
          <w:b/>
          <w:bCs/>
          <w:sz w:val="24"/>
          <w:szCs w:val="24"/>
        </w:rPr>
      </w:pPr>
      <w:r w:rsidRPr="00F23762">
        <w:rPr>
          <w:rFonts w:asciiTheme="majorBidi" w:hAnsiTheme="majorBidi" w:cstheme="majorBidi"/>
          <w:b/>
          <w:bCs/>
          <w:sz w:val="24"/>
          <w:szCs w:val="24"/>
        </w:rPr>
        <w:t>BAB III METODE PENELITIAN</w:t>
      </w:r>
    </w:p>
    <w:p w:rsidR="00B91DE6" w:rsidRDefault="00B91DE6" w:rsidP="00161A44">
      <w:pPr>
        <w:pStyle w:val="ListParagraph"/>
        <w:numPr>
          <w:ilvl w:val="0"/>
          <w:numId w:val="9"/>
        </w:numPr>
        <w:tabs>
          <w:tab w:val="left" w:leader="dot" w:pos="7371"/>
        </w:tabs>
        <w:spacing w:line="240" w:lineRule="auto"/>
        <w:ind w:left="1134" w:hanging="425"/>
        <w:rPr>
          <w:rFonts w:asciiTheme="majorBidi" w:hAnsiTheme="majorBidi" w:cstheme="majorBidi"/>
          <w:sz w:val="24"/>
          <w:szCs w:val="24"/>
        </w:rPr>
      </w:pPr>
      <w:r w:rsidRPr="00A75C28">
        <w:rPr>
          <w:rFonts w:asciiTheme="majorBidi" w:hAnsiTheme="majorBidi" w:cstheme="majorBidi"/>
          <w:sz w:val="24"/>
          <w:szCs w:val="24"/>
        </w:rPr>
        <w:t xml:space="preserve">Pendekatan dan Jenis Penelitian </w:t>
      </w:r>
      <w:r>
        <w:rPr>
          <w:rFonts w:asciiTheme="majorBidi" w:hAnsiTheme="majorBidi" w:cstheme="majorBidi"/>
          <w:sz w:val="24"/>
          <w:szCs w:val="24"/>
        </w:rPr>
        <w:tab/>
      </w:r>
      <w:r>
        <w:rPr>
          <w:rFonts w:asciiTheme="majorBidi" w:hAnsiTheme="majorBidi" w:cstheme="majorBidi"/>
          <w:sz w:val="24"/>
          <w:szCs w:val="24"/>
          <w:lang w:val="en-US"/>
        </w:rPr>
        <w:t>29</w:t>
      </w:r>
    </w:p>
    <w:p w:rsidR="00B91DE6" w:rsidRDefault="00B91DE6" w:rsidP="00161A44">
      <w:pPr>
        <w:pStyle w:val="ListParagraph"/>
        <w:numPr>
          <w:ilvl w:val="0"/>
          <w:numId w:val="9"/>
        </w:numPr>
        <w:tabs>
          <w:tab w:val="left" w:leader="dot" w:pos="7371"/>
        </w:tabs>
        <w:spacing w:line="240" w:lineRule="auto"/>
        <w:ind w:left="1134" w:hanging="425"/>
        <w:rPr>
          <w:rFonts w:asciiTheme="majorBidi" w:hAnsiTheme="majorBidi" w:cstheme="majorBidi"/>
          <w:sz w:val="24"/>
          <w:szCs w:val="24"/>
        </w:rPr>
      </w:pPr>
      <w:r>
        <w:rPr>
          <w:rFonts w:asciiTheme="majorBidi" w:hAnsiTheme="majorBidi" w:cstheme="majorBidi"/>
          <w:sz w:val="24"/>
          <w:szCs w:val="24"/>
        </w:rPr>
        <w:t>Penjel</w:t>
      </w:r>
      <w:r w:rsidRPr="00A75C28">
        <w:rPr>
          <w:rFonts w:asciiTheme="majorBidi" w:hAnsiTheme="majorBidi" w:cstheme="majorBidi"/>
          <w:sz w:val="24"/>
          <w:szCs w:val="24"/>
        </w:rPr>
        <w:t xml:space="preserve">asan Judul </w:t>
      </w:r>
      <w:r w:rsidRPr="00A75C28">
        <w:rPr>
          <w:rFonts w:asciiTheme="majorBidi" w:hAnsiTheme="majorBidi" w:cstheme="majorBidi"/>
          <w:sz w:val="24"/>
          <w:szCs w:val="24"/>
        </w:rPr>
        <w:tab/>
      </w:r>
      <w:r>
        <w:rPr>
          <w:rFonts w:asciiTheme="majorBidi" w:hAnsiTheme="majorBidi" w:cstheme="majorBidi"/>
          <w:sz w:val="24"/>
          <w:szCs w:val="24"/>
          <w:lang w:val="en-US"/>
        </w:rPr>
        <w:t>29</w:t>
      </w:r>
    </w:p>
    <w:p w:rsidR="00B91DE6" w:rsidRDefault="00B91DE6" w:rsidP="00161A44">
      <w:pPr>
        <w:pStyle w:val="ListParagraph"/>
        <w:numPr>
          <w:ilvl w:val="0"/>
          <w:numId w:val="10"/>
        </w:numPr>
        <w:tabs>
          <w:tab w:val="left" w:leader="dot" w:pos="7371"/>
        </w:tabs>
        <w:spacing w:line="240" w:lineRule="auto"/>
        <w:ind w:left="1418" w:hanging="284"/>
        <w:rPr>
          <w:rFonts w:asciiTheme="majorBidi" w:hAnsiTheme="majorBidi" w:cstheme="majorBidi"/>
          <w:sz w:val="24"/>
          <w:szCs w:val="24"/>
        </w:rPr>
      </w:pPr>
      <w:r>
        <w:rPr>
          <w:rFonts w:asciiTheme="majorBidi" w:hAnsiTheme="majorBidi" w:cstheme="majorBidi"/>
          <w:sz w:val="24"/>
          <w:szCs w:val="24"/>
          <w:lang w:val="en-US"/>
        </w:rPr>
        <w:t>Manajemen</w:t>
      </w:r>
      <w:r>
        <w:rPr>
          <w:rFonts w:asciiTheme="majorBidi" w:hAnsiTheme="majorBidi" w:cstheme="majorBidi"/>
          <w:sz w:val="24"/>
          <w:szCs w:val="24"/>
        </w:rPr>
        <w:t xml:space="preserve"> </w:t>
      </w:r>
      <w:r>
        <w:rPr>
          <w:rFonts w:asciiTheme="majorBidi" w:hAnsiTheme="majorBidi" w:cstheme="majorBidi"/>
          <w:sz w:val="24"/>
          <w:szCs w:val="24"/>
        </w:rPr>
        <w:tab/>
      </w:r>
      <w:r>
        <w:rPr>
          <w:rFonts w:asciiTheme="majorBidi" w:hAnsiTheme="majorBidi" w:cstheme="majorBidi"/>
          <w:sz w:val="24"/>
          <w:szCs w:val="24"/>
          <w:lang w:val="en-US"/>
        </w:rPr>
        <w:t>29</w:t>
      </w:r>
    </w:p>
    <w:p w:rsidR="00B91DE6" w:rsidRDefault="00B91DE6" w:rsidP="00161A44">
      <w:pPr>
        <w:pStyle w:val="ListParagraph"/>
        <w:numPr>
          <w:ilvl w:val="0"/>
          <w:numId w:val="10"/>
        </w:numPr>
        <w:tabs>
          <w:tab w:val="left" w:leader="dot" w:pos="7371"/>
        </w:tabs>
        <w:spacing w:line="240" w:lineRule="auto"/>
        <w:ind w:left="1418" w:hanging="284"/>
        <w:rPr>
          <w:rFonts w:asciiTheme="majorBidi" w:hAnsiTheme="majorBidi" w:cstheme="majorBidi"/>
          <w:sz w:val="24"/>
          <w:szCs w:val="24"/>
        </w:rPr>
      </w:pPr>
      <w:r>
        <w:rPr>
          <w:rFonts w:asciiTheme="majorBidi" w:hAnsiTheme="majorBidi" w:cstheme="majorBidi"/>
          <w:iCs/>
          <w:sz w:val="24"/>
          <w:szCs w:val="24"/>
          <w:lang w:val="en-US"/>
        </w:rPr>
        <w:t>Tahfidz Al-Qur’an</w:t>
      </w:r>
      <w:r>
        <w:rPr>
          <w:rFonts w:asciiTheme="majorBidi" w:hAnsiTheme="majorBidi" w:cstheme="majorBidi"/>
          <w:i/>
          <w:sz w:val="24"/>
          <w:szCs w:val="24"/>
        </w:rPr>
        <w:t xml:space="preserve"> </w:t>
      </w:r>
      <w:r>
        <w:rPr>
          <w:rFonts w:asciiTheme="majorBidi" w:hAnsiTheme="majorBidi" w:cstheme="majorBidi"/>
          <w:sz w:val="24"/>
          <w:szCs w:val="24"/>
        </w:rPr>
        <w:tab/>
      </w:r>
      <w:r>
        <w:rPr>
          <w:rFonts w:asciiTheme="majorBidi" w:hAnsiTheme="majorBidi" w:cstheme="majorBidi"/>
          <w:sz w:val="24"/>
          <w:szCs w:val="24"/>
          <w:lang w:val="en-US"/>
        </w:rPr>
        <w:t>30</w:t>
      </w:r>
    </w:p>
    <w:p w:rsidR="00B91DE6" w:rsidRPr="008B4D94" w:rsidRDefault="00B91DE6" w:rsidP="00161A44">
      <w:pPr>
        <w:pStyle w:val="ListParagraph"/>
        <w:numPr>
          <w:ilvl w:val="0"/>
          <w:numId w:val="10"/>
        </w:numPr>
        <w:tabs>
          <w:tab w:val="left" w:leader="dot" w:pos="7371"/>
        </w:tabs>
        <w:spacing w:line="240" w:lineRule="auto"/>
        <w:ind w:left="1418" w:hanging="284"/>
        <w:rPr>
          <w:rFonts w:asciiTheme="majorBidi" w:hAnsiTheme="majorBidi" w:cstheme="majorBidi"/>
          <w:sz w:val="24"/>
          <w:szCs w:val="24"/>
        </w:rPr>
      </w:pPr>
      <w:r>
        <w:rPr>
          <w:rFonts w:asciiTheme="majorBidi" w:hAnsiTheme="majorBidi" w:cstheme="majorBidi"/>
          <w:sz w:val="24"/>
          <w:szCs w:val="24"/>
          <w:lang w:val="en-US"/>
        </w:rPr>
        <w:lastRenderedPageBreak/>
        <w:t>Pondok Pesantren</w:t>
      </w:r>
      <w:r>
        <w:rPr>
          <w:rFonts w:asciiTheme="majorBidi" w:hAnsiTheme="majorBidi" w:cstheme="majorBidi"/>
          <w:sz w:val="24"/>
          <w:szCs w:val="24"/>
        </w:rPr>
        <w:tab/>
      </w:r>
      <w:r>
        <w:rPr>
          <w:rFonts w:asciiTheme="majorBidi" w:hAnsiTheme="majorBidi" w:cstheme="majorBidi"/>
          <w:sz w:val="24"/>
          <w:szCs w:val="24"/>
          <w:lang w:val="en-US"/>
        </w:rPr>
        <w:t>30</w:t>
      </w:r>
    </w:p>
    <w:p w:rsidR="00B91DE6" w:rsidRPr="00A75C28" w:rsidRDefault="00B91DE6" w:rsidP="00161A44">
      <w:pPr>
        <w:pStyle w:val="ListParagraph"/>
        <w:numPr>
          <w:ilvl w:val="0"/>
          <w:numId w:val="10"/>
        </w:numPr>
        <w:tabs>
          <w:tab w:val="left" w:leader="dot" w:pos="7371"/>
        </w:tabs>
        <w:spacing w:line="240" w:lineRule="auto"/>
        <w:ind w:left="1418" w:hanging="284"/>
        <w:rPr>
          <w:rFonts w:asciiTheme="majorBidi" w:hAnsiTheme="majorBidi" w:cstheme="majorBidi"/>
          <w:sz w:val="24"/>
          <w:szCs w:val="24"/>
        </w:rPr>
      </w:pPr>
      <w:r>
        <w:rPr>
          <w:rFonts w:asciiTheme="majorBidi" w:hAnsiTheme="majorBidi" w:cstheme="majorBidi"/>
          <w:sz w:val="24"/>
          <w:szCs w:val="24"/>
          <w:lang w:val="en-US"/>
        </w:rPr>
        <w:t>Metode Al-Baghdadi</w:t>
      </w:r>
      <w:r>
        <w:rPr>
          <w:rFonts w:asciiTheme="majorBidi" w:hAnsiTheme="majorBidi" w:cstheme="majorBidi"/>
          <w:sz w:val="24"/>
          <w:szCs w:val="24"/>
        </w:rPr>
        <w:tab/>
      </w:r>
      <w:r>
        <w:rPr>
          <w:rFonts w:asciiTheme="majorBidi" w:hAnsiTheme="majorBidi" w:cstheme="majorBidi"/>
          <w:sz w:val="24"/>
          <w:szCs w:val="24"/>
          <w:lang w:val="en-US"/>
        </w:rPr>
        <w:t>30</w:t>
      </w:r>
    </w:p>
    <w:p w:rsidR="00B91DE6" w:rsidRPr="006904BA" w:rsidRDefault="00B91DE6" w:rsidP="00161A44">
      <w:pPr>
        <w:pStyle w:val="ListParagraph"/>
        <w:numPr>
          <w:ilvl w:val="0"/>
          <w:numId w:val="9"/>
        </w:numPr>
        <w:tabs>
          <w:tab w:val="left" w:leader="dot" w:pos="7371"/>
        </w:tabs>
        <w:spacing w:line="240" w:lineRule="auto"/>
        <w:ind w:left="1134" w:hanging="425"/>
        <w:rPr>
          <w:rFonts w:asciiTheme="majorBidi" w:hAnsiTheme="majorBidi" w:cstheme="majorBidi"/>
          <w:sz w:val="24"/>
          <w:szCs w:val="24"/>
        </w:rPr>
      </w:pPr>
      <w:r w:rsidRPr="006904BA">
        <w:rPr>
          <w:rFonts w:asciiTheme="majorBidi" w:hAnsiTheme="majorBidi" w:cstheme="majorBidi"/>
          <w:sz w:val="24"/>
          <w:szCs w:val="24"/>
        </w:rPr>
        <w:t>Tempat dan Waktu Penelitian</w:t>
      </w:r>
      <w:r w:rsidRPr="006904BA">
        <w:rPr>
          <w:rFonts w:asciiTheme="majorBidi" w:hAnsiTheme="majorBidi" w:cstheme="majorBidi"/>
          <w:sz w:val="24"/>
          <w:szCs w:val="24"/>
        </w:rPr>
        <w:tab/>
      </w:r>
      <w:r>
        <w:rPr>
          <w:rFonts w:asciiTheme="majorBidi" w:hAnsiTheme="majorBidi" w:cstheme="majorBidi"/>
          <w:sz w:val="24"/>
          <w:szCs w:val="24"/>
          <w:lang w:val="en-US"/>
        </w:rPr>
        <w:t>31</w:t>
      </w:r>
    </w:p>
    <w:p w:rsidR="00B91DE6" w:rsidRDefault="00B91DE6" w:rsidP="00161A44">
      <w:pPr>
        <w:pStyle w:val="ListParagraph"/>
        <w:numPr>
          <w:ilvl w:val="0"/>
          <w:numId w:val="9"/>
        </w:numPr>
        <w:tabs>
          <w:tab w:val="left" w:leader="dot" w:pos="7371"/>
        </w:tabs>
        <w:spacing w:line="240" w:lineRule="auto"/>
        <w:ind w:left="1134" w:hanging="425"/>
        <w:rPr>
          <w:rFonts w:asciiTheme="majorBidi" w:hAnsiTheme="majorBidi" w:cstheme="majorBidi"/>
          <w:sz w:val="24"/>
          <w:szCs w:val="24"/>
        </w:rPr>
      </w:pPr>
      <w:r w:rsidRPr="00A75C28">
        <w:rPr>
          <w:rFonts w:asciiTheme="majorBidi" w:hAnsiTheme="majorBidi" w:cstheme="majorBidi"/>
          <w:sz w:val="24"/>
          <w:szCs w:val="24"/>
        </w:rPr>
        <w:t>Sub</w:t>
      </w:r>
      <w:r>
        <w:rPr>
          <w:rFonts w:asciiTheme="majorBidi" w:hAnsiTheme="majorBidi" w:cstheme="majorBidi"/>
          <w:sz w:val="24"/>
          <w:szCs w:val="24"/>
        </w:rPr>
        <w:t xml:space="preserve">jek/Informan Penelitian </w:t>
      </w:r>
      <w:r>
        <w:rPr>
          <w:rFonts w:asciiTheme="majorBidi" w:hAnsiTheme="majorBidi" w:cstheme="majorBidi"/>
          <w:sz w:val="24"/>
          <w:szCs w:val="24"/>
        </w:rPr>
        <w:tab/>
      </w:r>
      <w:r>
        <w:rPr>
          <w:rFonts w:asciiTheme="majorBidi" w:hAnsiTheme="majorBidi" w:cstheme="majorBidi"/>
          <w:sz w:val="24"/>
          <w:szCs w:val="24"/>
          <w:lang w:val="en-US"/>
        </w:rPr>
        <w:t>31</w:t>
      </w:r>
    </w:p>
    <w:p w:rsidR="00B91DE6" w:rsidRPr="001D5614" w:rsidRDefault="00B91DE6" w:rsidP="00161A44">
      <w:pPr>
        <w:pStyle w:val="ListParagraph"/>
        <w:numPr>
          <w:ilvl w:val="0"/>
          <w:numId w:val="9"/>
        </w:numPr>
        <w:tabs>
          <w:tab w:val="left" w:leader="dot" w:pos="7371"/>
        </w:tabs>
        <w:spacing w:line="240" w:lineRule="auto"/>
        <w:ind w:left="1134" w:hanging="425"/>
        <w:rPr>
          <w:rFonts w:asciiTheme="majorBidi" w:hAnsiTheme="majorBidi" w:cstheme="majorBidi"/>
          <w:sz w:val="24"/>
          <w:szCs w:val="24"/>
        </w:rPr>
      </w:pPr>
      <w:r>
        <w:rPr>
          <w:rFonts w:asciiTheme="majorBidi" w:hAnsiTheme="majorBidi" w:cstheme="majorBidi"/>
          <w:sz w:val="24"/>
          <w:szCs w:val="24"/>
        </w:rPr>
        <w:t xml:space="preserve">Sumber Data </w:t>
      </w:r>
      <w:r>
        <w:rPr>
          <w:rFonts w:asciiTheme="majorBidi" w:hAnsiTheme="majorBidi" w:cstheme="majorBidi"/>
          <w:sz w:val="24"/>
          <w:szCs w:val="24"/>
        </w:rPr>
        <w:tab/>
      </w:r>
      <w:r>
        <w:rPr>
          <w:rFonts w:asciiTheme="majorBidi" w:hAnsiTheme="majorBidi" w:cstheme="majorBidi"/>
          <w:sz w:val="24"/>
          <w:szCs w:val="24"/>
          <w:lang w:val="en-US"/>
        </w:rPr>
        <w:t>32</w:t>
      </w:r>
    </w:p>
    <w:p w:rsidR="00B91DE6" w:rsidRPr="006904BA" w:rsidRDefault="00B91DE6" w:rsidP="00161A44">
      <w:pPr>
        <w:pStyle w:val="ListParagraph"/>
        <w:numPr>
          <w:ilvl w:val="0"/>
          <w:numId w:val="9"/>
        </w:numPr>
        <w:tabs>
          <w:tab w:val="left" w:leader="dot" w:pos="7371"/>
        </w:tabs>
        <w:spacing w:line="240" w:lineRule="auto"/>
        <w:ind w:left="1134" w:hanging="425"/>
        <w:rPr>
          <w:rFonts w:asciiTheme="majorBidi" w:hAnsiTheme="majorBidi" w:cstheme="majorBidi"/>
          <w:sz w:val="24"/>
          <w:szCs w:val="24"/>
        </w:rPr>
      </w:pPr>
      <w:r>
        <w:rPr>
          <w:rFonts w:asciiTheme="majorBidi" w:hAnsiTheme="majorBidi" w:cstheme="majorBidi"/>
          <w:sz w:val="24"/>
          <w:szCs w:val="24"/>
        </w:rPr>
        <w:t xml:space="preserve">Teknik Pengumpulan Data </w:t>
      </w:r>
      <w:r>
        <w:rPr>
          <w:rFonts w:asciiTheme="majorBidi" w:hAnsiTheme="majorBidi" w:cstheme="majorBidi"/>
          <w:sz w:val="24"/>
          <w:szCs w:val="24"/>
        </w:rPr>
        <w:tab/>
      </w:r>
      <w:r>
        <w:rPr>
          <w:rFonts w:asciiTheme="majorBidi" w:hAnsiTheme="majorBidi" w:cstheme="majorBidi"/>
          <w:sz w:val="24"/>
          <w:szCs w:val="24"/>
          <w:lang w:val="en-US"/>
        </w:rPr>
        <w:t>33</w:t>
      </w:r>
    </w:p>
    <w:p w:rsidR="00B91DE6" w:rsidRPr="006904BA" w:rsidRDefault="00B91DE6" w:rsidP="00161A44">
      <w:pPr>
        <w:pStyle w:val="ListParagraph"/>
        <w:numPr>
          <w:ilvl w:val="0"/>
          <w:numId w:val="9"/>
        </w:numPr>
        <w:tabs>
          <w:tab w:val="left" w:leader="dot" w:pos="7371"/>
        </w:tabs>
        <w:spacing w:line="240" w:lineRule="auto"/>
        <w:ind w:left="1134" w:hanging="425"/>
        <w:rPr>
          <w:rFonts w:asciiTheme="majorBidi" w:hAnsiTheme="majorBidi" w:cstheme="majorBidi"/>
          <w:sz w:val="24"/>
          <w:szCs w:val="24"/>
        </w:rPr>
      </w:pPr>
      <w:r w:rsidRPr="006904BA">
        <w:rPr>
          <w:rFonts w:asciiTheme="majorBidi" w:hAnsiTheme="majorBidi" w:cstheme="majorBidi"/>
          <w:sz w:val="24"/>
          <w:szCs w:val="24"/>
        </w:rPr>
        <w:t xml:space="preserve">Teknik Keabsahan Data </w:t>
      </w:r>
      <w:r w:rsidRPr="006904BA">
        <w:rPr>
          <w:rFonts w:asciiTheme="majorBidi" w:hAnsiTheme="majorBidi" w:cstheme="majorBidi"/>
          <w:sz w:val="24"/>
          <w:szCs w:val="24"/>
        </w:rPr>
        <w:tab/>
      </w:r>
      <w:r>
        <w:rPr>
          <w:rFonts w:asciiTheme="majorBidi" w:hAnsiTheme="majorBidi" w:cstheme="majorBidi"/>
          <w:sz w:val="24"/>
          <w:szCs w:val="24"/>
          <w:lang w:val="en-US"/>
        </w:rPr>
        <w:t>34</w:t>
      </w:r>
    </w:p>
    <w:p w:rsidR="00B91DE6" w:rsidRPr="001B1BB1" w:rsidRDefault="00B91DE6" w:rsidP="00B91DE6">
      <w:pPr>
        <w:pStyle w:val="ListParagraph"/>
        <w:tabs>
          <w:tab w:val="left" w:leader="dot" w:pos="7371"/>
        </w:tabs>
        <w:ind w:left="1134" w:hanging="425"/>
        <w:rPr>
          <w:rFonts w:asciiTheme="majorBidi" w:hAnsiTheme="majorBidi" w:cstheme="majorBidi"/>
          <w:sz w:val="24"/>
          <w:szCs w:val="24"/>
          <w:lang w:val="en-US"/>
        </w:rPr>
      </w:pPr>
      <w:r>
        <w:rPr>
          <w:rFonts w:asciiTheme="majorBidi" w:hAnsiTheme="majorBidi" w:cstheme="majorBidi"/>
          <w:sz w:val="24"/>
          <w:szCs w:val="24"/>
          <w:lang w:val="en-US"/>
        </w:rPr>
        <w:t xml:space="preserve">H. </w:t>
      </w:r>
      <w:r>
        <w:rPr>
          <w:rFonts w:asciiTheme="majorBidi" w:hAnsiTheme="majorBidi" w:cstheme="majorBidi"/>
          <w:sz w:val="24"/>
          <w:szCs w:val="24"/>
        </w:rPr>
        <w:t xml:space="preserve"> Teknik Analisis Data</w:t>
      </w:r>
      <w:r>
        <w:rPr>
          <w:rFonts w:asciiTheme="majorBidi" w:hAnsiTheme="majorBidi" w:cstheme="majorBidi"/>
          <w:sz w:val="24"/>
          <w:szCs w:val="24"/>
        </w:rPr>
        <w:tab/>
      </w:r>
      <w:r>
        <w:rPr>
          <w:rFonts w:asciiTheme="majorBidi" w:hAnsiTheme="majorBidi" w:cstheme="majorBidi"/>
          <w:sz w:val="24"/>
          <w:szCs w:val="24"/>
          <w:lang w:val="en-US"/>
        </w:rPr>
        <w:t>36</w:t>
      </w:r>
    </w:p>
    <w:p w:rsidR="00B91DE6" w:rsidRPr="00F23762" w:rsidRDefault="00B91DE6" w:rsidP="00B91DE6">
      <w:pPr>
        <w:tabs>
          <w:tab w:val="left" w:leader="dot" w:pos="7371"/>
        </w:tabs>
        <w:rPr>
          <w:rFonts w:asciiTheme="majorBidi" w:hAnsiTheme="majorBidi" w:cstheme="majorBidi"/>
          <w:b/>
          <w:bCs/>
          <w:sz w:val="24"/>
          <w:szCs w:val="24"/>
        </w:rPr>
      </w:pPr>
      <w:r w:rsidRPr="00F23762">
        <w:rPr>
          <w:rFonts w:asciiTheme="majorBidi" w:hAnsiTheme="majorBidi" w:cstheme="majorBidi"/>
          <w:b/>
          <w:bCs/>
          <w:sz w:val="24"/>
          <w:szCs w:val="24"/>
        </w:rPr>
        <w:t>BAB IV HASIL PENELITIAN DAN PEMBAHASAN</w:t>
      </w:r>
    </w:p>
    <w:p w:rsidR="00B91DE6" w:rsidRPr="00632934" w:rsidRDefault="00B91DE6" w:rsidP="00161A44">
      <w:pPr>
        <w:pStyle w:val="ListParagraph"/>
        <w:numPr>
          <w:ilvl w:val="0"/>
          <w:numId w:val="11"/>
        </w:numPr>
        <w:tabs>
          <w:tab w:val="left" w:leader="dot" w:pos="7371"/>
        </w:tabs>
        <w:spacing w:line="240" w:lineRule="auto"/>
        <w:ind w:left="1134" w:hanging="425"/>
        <w:rPr>
          <w:rFonts w:asciiTheme="majorBidi" w:hAnsiTheme="majorBidi" w:cstheme="majorBidi"/>
          <w:sz w:val="24"/>
          <w:szCs w:val="24"/>
          <w:lang w:val="en-US"/>
        </w:rPr>
      </w:pPr>
      <w:r>
        <w:rPr>
          <w:rFonts w:asciiTheme="majorBidi" w:hAnsiTheme="majorBidi" w:cstheme="majorBidi"/>
          <w:sz w:val="24"/>
          <w:szCs w:val="24"/>
        </w:rPr>
        <w:t>Deskripsi Wilayah Penelitian</w:t>
      </w:r>
      <w:r>
        <w:rPr>
          <w:rFonts w:asciiTheme="majorBidi" w:hAnsiTheme="majorBidi" w:cstheme="majorBidi"/>
          <w:sz w:val="24"/>
          <w:szCs w:val="24"/>
        </w:rPr>
        <w:tab/>
      </w:r>
      <w:r>
        <w:rPr>
          <w:rFonts w:asciiTheme="majorBidi" w:hAnsiTheme="majorBidi" w:cstheme="majorBidi"/>
          <w:sz w:val="24"/>
          <w:szCs w:val="24"/>
          <w:lang w:val="en-US"/>
        </w:rPr>
        <w:t>39</w:t>
      </w:r>
    </w:p>
    <w:p w:rsidR="00B91DE6" w:rsidRDefault="00B91DE6" w:rsidP="00161A44">
      <w:pPr>
        <w:pStyle w:val="ListParagraph"/>
        <w:numPr>
          <w:ilvl w:val="0"/>
          <w:numId w:val="12"/>
        </w:numPr>
        <w:tabs>
          <w:tab w:val="left" w:leader="dot" w:pos="7371"/>
        </w:tabs>
        <w:spacing w:line="240" w:lineRule="auto"/>
        <w:ind w:left="1418" w:hanging="284"/>
        <w:rPr>
          <w:rFonts w:asciiTheme="majorBidi" w:hAnsiTheme="majorBidi" w:cstheme="majorBidi"/>
          <w:sz w:val="24"/>
          <w:szCs w:val="24"/>
        </w:rPr>
      </w:pPr>
      <w:r>
        <w:rPr>
          <w:rFonts w:asciiTheme="majorBidi" w:hAnsiTheme="majorBidi" w:cstheme="majorBidi"/>
          <w:sz w:val="24"/>
          <w:szCs w:val="24"/>
        </w:rPr>
        <w:t xml:space="preserve">Sejarah </w:t>
      </w:r>
      <w:r>
        <w:rPr>
          <w:rFonts w:asciiTheme="majorBidi" w:hAnsiTheme="majorBidi" w:cstheme="majorBidi"/>
          <w:sz w:val="24"/>
          <w:szCs w:val="24"/>
          <w:lang w:val="en-US"/>
        </w:rPr>
        <w:t>Pondok Pesantren Makrifatul Ilmi</w:t>
      </w:r>
      <w:r>
        <w:rPr>
          <w:rFonts w:asciiTheme="majorBidi" w:hAnsiTheme="majorBidi" w:cstheme="majorBidi"/>
          <w:sz w:val="24"/>
          <w:szCs w:val="24"/>
        </w:rPr>
        <w:t xml:space="preserve"> Bengkulu</w:t>
      </w:r>
      <w:r>
        <w:rPr>
          <w:rFonts w:asciiTheme="majorBidi" w:hAnsiTheme="majorBidi" w:cstheme="majorBidi"/>
          <w:sz w:val="24"/>
          <w:szCs w:val="24"/>
          <w:lang w:val="en-US"/>
        </w:rPr>
        <w:t xml:space="preserve"> Selatan</w:t>
      </w:r>
      <w:r>
        <w:rPr>
          <w:rFonts w:asciiTheme="majorBidi" w:hAnsiTheme="majorBidi" w:cstheme="majorBidi"/>
          <w:sz w:val="24"/>
          <w:szCs w:val="24"/>
        </w:rPr>
        <w:tab/>
      </w:r>
      <w:r>
        <w:rPr>
          <w:rFonts w:asciiTheme="majorBidi" w:hAnsiTheme="majorBidi" w:cstheme="majorBidi"/>
          <w:sz w:val="24"/>
          <w:szCs w:val="24"/>
          <w:lang w:val="en-US"/>
        </w:rPr>
        <w:t>39</w:t>
      </w:r>
    </w:p>
    <w:p w:rsidR="00B91DE6" w:rsidRPr="006626CC" w:rsidRDefault="00B91DE6" w:rsidP="00161A44">
      <w:pPr>
        <w:pStyle w:val="ListParagraph"/>
        <w:numPr>
          <w:ilvl w:val="0"/>
          <w:numId w:val="12"/>
        </w:numPr>
        <w:tabs>
          <w:tab w:val="left" w:leader="dot" w:pos="7371"/>
        </w:tabs>
        <w:spacing w:line="240" w:lineRule="auto"/>
        <w:ind w:left="1418" w:hanging="284"/>
        <w:rPr>
          <w:rFonts w:asciiTheme="majorBidi" w:hAnsiTheme="majorBidi" w:cstheme="majorBidi"/>
          <w:sz w:val="24"/>
          <w:szCs w:val="24"/>
        </w:rPr>
      </w:pPr>
      <w:r>
        <w:rPr>
          <w:rFonts w:asciiTheme="majorBidi" w:hAnsiTheme="majorBidi" w:cstheme="majorBidi"/>
          <w:sz w:val="24"/>
          <w:szCs w:val="24"/>
        </w:rPr>
        <w:t>Visi</w:t>
      </w:r>
      <w:r>
        <w:rPr>
          <w:rFonts w:asciiTheme="majorBidi" w:hAnsiTheme="majorBidi" w:cstheme="majorBidi"/>
          <w:sz w:val="24"/>
          <w:szCs w:val="24"/>
          <w:lang w:val="en-US"/>
        </w:rPr>
        <w:t xml:space="preserve"> dan </w:t>
      </w:r>
      <w:r>
        <w:rPr>
          <w:rFonts w:asciiTheme="majorBidi" w:hAnsiTheme="majorBidi" w:cstheme="majorBidi"/>
          <w:sz w:val="24"/>
          <w:szCs w:val="24"/>
        </w:rPr>
        <w:t xml:space="preserve">Misi </w:t>
      </w:r>
      <w:r>
        <w:rPr>
          <w:rFonts w:asciiTheme="majorBidi" w:hAnsiTheme="majorBidi" w:cstheme="majorBidi"/>
          <w:sz w:val="24"/>
          <w:szCs w:val="24"/>
          <w:lang w:val="en-US"/>
        </w:rPr>
        <w:t>Pondok Pesantren Makrifatul Ilmi</w:t>
      </w:r>
      <w:r>
        <w:rPr>
          <w:rFonts w:asciiTheme="majorBidi" w:hAnsiTheme="majorBidi" w:cstheme="majorBidi"/>
          <w:sz w:val="24"/>
          <w:szCs w:val="24"/>
        </w:rPr>
        <w:tab/>
      </w:r>
      <w:r>
        <w:rPr>
          <w:rFonts w:asciiTheme="majorBidi" w:hAnsiTheme="majorBidi" w:cstheme="majorBidi"/>
          <w:sz w:val="24"/>
          <w:szCs w:val="24"/>
          <w:lang w:val="en-US"/>
        </w:rPr>
        <w:t>41</w:t>
      </w:r>
    </w:p>
    <w:p w:rsidR="00B91DE6" w:rsidRPr="0065388E" w:rsidRDefault="00B91DE6" w:rsidP="00161A44">
      <w:pPr>
        <w:pStyle w:val="ListParagraph"/>
        <w:numPr>
          <w:ilvl w:val="0"/>
          <w:numId w:val="12"/>
        </w:numPr>
        <w:tabs>
          <w:tab w:val="left" w:leader="dot" w:pos="7371"/>
        </w:tabs>
        <w:spacing w:line="240" w:lineRule="auto"/>
        <w:ind w:left="1418" w:hanging="284"/>
        <w:rPr>
          <w:rFonts w:asciiTheme="majorBidi" w:hAnsiTheme="majorBidi" w:cstheme="majorBidi"/>
          <w:sz w:val="24"/>
          <w:szCs w:val="24"/>
        </w:rPr>
      </w:pPr>
      <w:r w:rsidRPr="0065388E">
        <w:rPr>
          <w:rFonts w:asciiTheme="majorBidi" w:hAnsiTheme="majorBidi" w:cstheme="majorBidi"/>
          <w:sz w:val="24"/>
          <w:szCs w:val="24"/>
          <w:lang w:val="en-US"/>
        </w:rPr>
        <w:t>Tujuan Pondok Pesantren Makrifatul Ilmi Bengkulu Selatan</w:t>
      </w:r>
      <w:r w:rsidRPr="0065388E">
        <w:rPr>
          <w:rFonts w:asciiTheme="majorBidi" w:hAnsiTheme="majorBidi" w:cstheme="majorBidi"/>
          <w:sz w:val="24"/>
          <w:szCs w:val="24"/>
        </w:rPr>
        <w:tab/>
      </w:r>
      <w:r w:rsidRPr="0065388E">
        <w:rPr>
          <w:rFonts w:asciiTheme="majorBidi" w:hAnsiTheme="majorBidi" w:cstheme="majorBidi"/>
          <w:sz w:val="24"/>
          <w:szCs w:val="24"/>
        </w:rPr>
        <w:tab/>
      </w:r>
      <w:r>
        <w:rPr>
          <w:rFonts w:asciiTheme="majorBidi" w:hAnsiTheme="majorBidi" w:cstheme="majorBidi"/>
          <w:sz w:val="24"/>
          <w:szCs w:val="24"/>
          <w:lang w:val="en-US"/>
        </w:rPr>
        <w:t>42</w:t>
      </w:r>
    </w:p>
    <w:p w:rsidR="00B91DE6" w:rsidRPr="0065388E" w:rsidRDefault="00B91DE6" w:rsidP="00161A44">
      <w:pPr>
        <w:pStyle w:val="ListParagraph"/>
        <w:numPr>
          <w:ilvl w:val="0"/>
          <w:numId w:val="12"/>
        </w:numPr>
        <w:tabs>
          <w:tab w:val="left" w:leader="dot" w:pos="7371"/>
        </w:tabs>
        <w:spacing w:line="240" w:lineRule="auto"/>
        <w:ind w:left="1418" w:hanging="284"/>
        <w:rPr>
          <w:rFonts w:asciiTheme="majorBidi" w:hAnsiTheme="majorBidi" w:cstheme="majorBidi"/>
          <w:sz w:val="24"/>
          <w:szCs w:val="24"/>
        </w:rPr>
      </w:pPr>
      <w:r w:rsidRPr="0065388E">
        <w:rPr>
          <w:rFonts w:asciiTheme="majorBidi" w:hAnsiTheme="majorBidi" w:cstheme="majorBidi"/>
          <w:sz w:val="24"/>
          <w:szCs w:val="24"/>
          <w:lang w:val="en-US"/>
        </w:rPr>
        <w:t>Struktur Pengurus Pondok Pesantren Makrifatul Ilmi</w:t>
      </w:r>
      <w:r w:rsidRPr="0065388E">
        <w:rPr>
          <w:rFonts w:asciiTheme="majorBidi" w:hAnsiTheme="majorBidi" w:cstheme="majorBidi"/>
          <w:sz w:val="24"/>
          <w:szCs w:val="24"/>
        </w:rPr>
        <w:tab/>
      </w:r>
      <w:r>
        <w:rPr>
          <w:rFonts w:asciiTheme="majorBidi" w:hAnsiTheme="majorBidi" w:cstheme="majorBidi"/>
          <w:sz w:val="24"/>
          <w:szCs w:val="24"/>
          <w:lang w:val="en-US"/>
        </w:rPr>
        <w:t>43</w:t>
      </w:r>
    </w:p>
    <w:p w:rsidR="00B91DE6" w:rsidRPr="0065388E" w:rsidRDefault="00B91DE6" w:rsidP="00161A44">
      <w:pPr>
        <w:pStyle w:val="ListParagraph"/>
        <w:numPr>
          <w:ilvl w:val="0"/>
          <w:numId w:val="12"/>
        </w:numPr>
        <w:tabs>
          <w:tab w:val="left" w:leader="dot" w:pos="7371"/>
        </w:tabs>
        <w:spacing w:line="240" w:lineRule="auto"/>
        <w:ind w:left="1418" w:hanging="284"/>
        <w:rPr>
          <w:rFonts w:asciiTheme="majorBidi" w:hAnsiTheme="majorBidi" w:cstheme="majorBidi"/>
          <w:sz w:val="24"/>
          <w:szCs w:val="24"/>
        </w:rPr>
      </w:pPr>
      <w:r w:rsidRPr="0065388E">
        <w:rPr>
          <w:rFonts w:asciiTheme="majorBidi" w:hAnsiTheme="majorBidi" w:cstheme="majorBidi"/>
          <w:sz w:val="24"/>
          <w:szCs w:val="24"/>
        </w:rPr>
        <w:t xml:space="preserve">Program/Kegiatan </w:t>
      </w:r>
      <w:r w:rsidRPr="0065388E">
        <w:rPr>
          <w:rFonts w:asciiTheme="majorBidi" w:hAnsiTheme="majorBidi" w:cstheme="majorBidi"/>
          <w:sz w:val="24"/>
          <w:szCs w:val="24"/>
          <w:lang w:val="en-US"/>
        </w:rPr>
        <w:t>Pondok Pesantren Makrifatul Ilmi BengkuSelatan</w:t>
      </w:r>
      <w:r w:rsidRPr="0065388E">
        <w:rPr>
          <w:rFonts w:asciiTheme="majorBidi" w:hAnsiTheme="majorBidi" w:cstheme="majorBidi"/>
          <w:sz w:val="24"/>
          <w:szCs w:val="24"/>
        </w:rPr>
        <w:tab/>
      </w:r>
      <w:r>
        <w:rPr>
          <w:rFonts w:asciiTheme="majorBidi" w:hAnsiTheme="majorBidi" w:cstheme="majorBidi"/>
          <w:sz w:val="24"/>
          <w:szCs w:val="24"/>
          <w:lang w:val="en-US"/>
        </w:rPr>
        <w:t>44</w:t>
      </w:r>
    </w:p>
    <w:p w:rsidR="00B91DE6" w:rsidRPr="0065388E" w:rsidRDefault="00B91DE6" w:rsidP="00161A44">
      <w:pPr>
        <w:pStyle w:val="ListParagraph"/>
        <w:numPr>
          <w:ilvl w:val="0"/>
          <w:numId w:val="11"/>
        </w:numPr>
        <w:tabs>
          <w:tab w:val="left" w:leader="dot" w:pos="7371"/>
        </w:tabs>
        <w:spacing w:line="240" w:lineRule="auto"/>
        <w:ind w:left="1134" w:hanging="425"/>
        <w:rPr>
          <w:rFonts w:asciiTheme="majorBidi" w:hAnsiTheme="majorBidi" w:cstheme="majorBidi"/>
          <w:sz w:val="24"/>
          <w:szCs w:val="24"/>
          <w:lang w:val="en-US"/>
        </w:rPr>
      </w:pPr>
      <w:r w:rsidRPr="0065388E">
        <w:rPr>
          <w:rFonts w:asciiTheme="majorBidi" w:hAnsiTheme="majorBidi" w:cstheme="majorBidi"/>
          <w:sz w:val="24"/>
          <w:szCs w:val="24"/>
        </w:rPr>
        <w:t xml:space="preserve">Hasil Penelitian dan Pembahasan  </w:t>
      </w:r>
      <w:r w:rsidRPr="0065388E">
        <w:rPr>
          <w:rFonts w:asciiTheme="majorBidi" w:hAnsiTheme="majorBidi" w:cstheme="majorBidi"/>
          <w:sz w:val="24"/>
          <w:szCs w:val="24"/>
        </w:rPr>
        <w:tab/>
      </w:r>
      <w:r>
        <w:rPr>
          <w:rFonts w:asciiTheme="majorBidi" w:hAnsiTheme="majorBidi" w:cstheme="majorBidi"/>
          <w:sz w:val="24"/>
          <w:szCs w:val="24"/>
          <w:lang w:val="en-US"/>
        </w:rPr>
        <w:t>46</w:t>
      </w:r>
    </w:p>
    <w:p w:rsidR="00B91DE6" w:rsidRPr="00CE6CA8" w:rsidRDefault="00B91DE6" w:rsidP="00161A44">
      <w:pPr>
        <w:pStyle w:val="ListParagraph"/>
        <w:numPr>
          <w:ilvl w:val="0"/>
          <w:numId w:val="13"/>
        </w:numPr>
        <w:tabs>
          <w:tab w:val="left" w:leader="dot" w:pos="7371"/>
        </w:tabs>
        <w:spacing w:line="240" w:lineRule="auto"/>
        <w:ind w:left="1418" w:hanging="284"/>
        <w:rPr>
          <w:rFonts w:asciiTheme="majorBidi" w:hAnsiTheme="majorBidi" w:cstheme="majorBidi"/>
          <w:sz w:val="24"/>
          <w:szCs w:val="24"/>
        </w:rPr>
      </w:pPr>
      <w:r w:rsidRPr="00CE6CA8">
        <w:rPr>
          <w:rFonts w:asciiTheme="majorBidi" w:hAnsiTheme="majorBidi" w:cstheme="majorBidi"/>
          <w:sz w:val="24"/>
          <w:szCs w:val="24"/>
        </w:rPr>
        <w:t>Profil Informan</w:t>
      </w:r>
      <w:r w:rsidRPr="00CE6CA8">
        <w:rPr>
          <w:rFonts w:asciiTheme="majorBidi" w:hAnsiTheme="majorBidi" w:cstheme="majorBidi"/>
          <w:sz w:val="24"/>
          <w:szCs w:val="24"/>
        </w:rPr>
        <w:tab/>
      </w:r>
      <w:r>
        <w:rPr>
          <w:rFonts w:asciiTheme="majorBidi" w:hAnsiTheme="majorBidi" w:cstheme="majorBidi"/>
          <w:sz w:val="24"/>
          <w:szCs w:val="24"/>
          <w:lang w:val="en-US"/>
        </w:rPr>
        <w:t>46</w:t>
      </w:r>
    </w:p>
    <w:p w:rsidR="00B91DE6" w:rsidRPr="001D647A" w:rsidRDefault="00B91DE6" w:rsidP="00161A44">
      <w:pPr>
        <w:pStyle w:val="ListParagraph"/>
        <w:numPr>
          <w:ilvl w:val="0"/>
          <w:numId w:val="13"/>
        </w:numPr>
        <w:tabs>
          <w:tab w:val="left" w:leader="dot" w:pos="7371"/>
        </w:tabs>
        <w:spacing w:line="240" w:lineRule="auto"/>
        <w:ind w:left="1418" w:hanging="284"/>
        <w:rPr>
          <w:rFonts w:asciiTheme="majorBidi" w:hAnsiTheme="majorBidi" w:cstheme="majorBidi"/>
          <w:sz w:val="24"/>
          <w:szCs w:val="24"/>
        </w:rPr>
      </w:pPr>
      <w:r>
        <w:rPr>
          <w:rFonts w:asciiTheme="majorBidi" w:hAnsiTheme="majorBidi" w:cstheme="majorBidi"/>
          <w:sz w:val="24"/>
          <w:szCs w:val="24"/>
          <w:lang w:val="en-US"/>
        </w:rPr>
        <w:t>Manajemen Program Tahfidz Al-Qur’an di Pondok Pesantren Makrifatul Ilmi Bengkulu Selata</w:t>
      </w:r>
      <w:r w:rsidRPr="001D647A">
        <w:rPr>
          <w:rFonts w:asciiTheme="majorBidi" w:hAnsiTheme="majorBidi" w:cstheme="majorBidi"/>
          <w:sz w:val="24"/>
          <w:szCs w:val="24"/>
        </w:rPr>
        <w:tab/>
      </w:r>
      <w:r>
        <w:rPr>
          <w:rFonts w:asciiTheme="majorBidi" w:hAnsiTheme="majorBidi" w:cstheme="majorBidi"/>
          <w:sz w:val="24"/>
          <w:szCs w:val="24"/>
          <w:lang w:val="en-US"/>
        </w:rPr>
        <w:t>47</w:t>
      </w:r>
    </w:p>
    <w:p w:rsidR="00B91DE6" w:rsidRPr="0065388E" w:rsidRDefault="00B91DE6" w:rsidP="00161A44">
      <w:pPr>
        <w:pStyle w:val="ListParagraph"/>
        <w:numPr>
          <w:ilvl w:val="0"/>
          <w:numId w:val="11"/>
        </w:numPr>
        <w:tabs>
          <w:tab w:val="left" w:leader="dot" w:pos="7371"/>
        </w:tabs>
        <w:spacing w:line="240" w:lineRule="auto"/>
        <w:ind w:left="1134" w:hanging="425"/>
        <w:rPr>
          <w:rFonts w:asciiTheme="majorBidi" w:hAnsiTheme="majorBidi" w:cstheme="majorBidi"/>
          <w:sz w:val="24"/>
          <w:szCs w:val="24"/>
          <w:lang w:val="en-US"/>
        </w:rPr>
      </w:pPr>
      <w:r w:rsidRPr="0065388E">
        <w:rPr>
          <w:rFonts w:asciiTheme="majorBidi" w:hAnsiTheme="majorBidi" w:cstheme="majorBidi"/>
          <w:sz w:val="24"/>
          <w:szCs w:val="24"/>
        </w:rPr>
        <w:t>Analisis Penelitian</w:t>
      </w:r>
      <w:r w:rsidRPr="0065388E">
        <w:rPr>
          <w:rFonts w:asciiTheme="majorBidi" w:hAnsiTheme="majorBidi" w:cstheme="majorBidi"/>
          <w:sz w:val="24"/>
          <w:szCs w:val="24"/>
        </w:rPr>
        <w:tab/>
      </w:r>
      <w:r>
        <w:rPr>
          <w:rFonts w:asciiTheme="majorBidi" w:hAnsiTheme="majorBidi" w:cstheme="majorBidi"/>
          <w:sz w:val="24"/>
          <w:szCs w:val="24"/>
          <w:lang w:val="en-US"/>
        </w:rPr>
        <w:t>56</w:t>
      </w:r>
    </w:p>
    <w:p w:rsidR="00B91DE6" w:rsidRDefault="00B91DE6" w:rsidP="00B91DE6">
      <w:pPr>
        <w:tabs>
          <w:tab w:val="left" w:leader="dot" w:pos="7371"/>
        </w:tabs>
        <w:rPr>
          <w:rFonts w:asciiTheme="majorBidi" w:hAnsiTheme="majorBidi" w:cstheme="majorBidi"/>
          <w:b/>
          <w:bCs/>
          <w:sz w:val="24"/>
          <w:szCs w:val="24"/>
        </w:rPr>
      </w:pPr>
      <w:r w:rsidRPr="00F23762">
        <w:rPr>
          <w:rFonts w:asciiTheme="majorBidi" w:hAnsiTheme="majorBidi" w:cstheme="majorBidi"/>
          <w:b/>
          <w:bCs/>
          <w:sz w:val="24"/>
          <w:szCs w:val="24"/>
        </w:rPr>
        <w:t>BAB V PENUTUP</w:t>
      </w:r>
    </w:p>
    <w:p w:rsidR="00B91DE6" w:rsidRPr="00BC6466" w:rsidRDefault="00B91DE6" w:rsidP="00161A44">
      <w:pPr>
        <w:pStyle w:val="ListParagraph"/>
        <w:numPr>
          <w:ilvl w:val="0"/>
          <w:numId w:val="14"/>
        </w:numPr>
        <w:tabs>
          <w:tab w:val="left" w:leader="dot" w:pos="7371"/>
        </w:tabs>
        <w:spacing w:line="240" w:lineRule="auto"/>
        <w:ind w:left="1134" w:hanging="425"/>
        <w:rPr>
          <w:rFonts w:asciiTheme="majorBidi" w:hAnsiTheme="majorBidi" w:cstheme="majorBidi"/>
          <w:sz w:val="24"/>
          <w:szCs w:val="24"/>
        </w:rPr>
      </w:pPr>
      <w:r w:rsidRPr="00BC6466">
        <w:rPr>
          <w:rFonts w:asciiTheme="majorBidi" w:hAnsiTheme="majorBidi" w:cstheme="majorBidi"/>
          <w:sz w:val="24"/>
          <w:szCs w:val="24"/>
        </w:rPr>
        <w:t>Kesimpulan</w:t>
      </w:r>
      <w:r w:rsidRPr="00BC6466">
        <w:rPr>
          <w:rFonts w:asciiTheme="majorBidi" w:hAnsiTheme="majorBidi" w:cstheme="majorBidi"/>
          <w:sz w:val="24"/>
          <w:szCs w:val="24"/>
        </w:rPr>
        <w:tab/>
      </w:r>
      <w:r>
        <w:rPr>
          <w:rFonts w:asciiTheme="majorBidi" w:hAnsiTheme="majorBidi" w:cstheme="majorBidi"/>
          <w:sz w:val="24"/>
          <w:szCs w:val="24"/>
          <w:lang w:val="en-US"/>
        </w:rPr>
        <w:t>63</w:t>
      </w:r>
    </w:p>
    <w:p w:rsidR="00B91DE6" w:rsidRPr="00BC6466" w:rsidRDefault="00B91DE6" w:rsidP="00161A44">
      <w:pPr>
        <w:pStyle w:val="ListParagraph"/>
        <w:numPr>
          <w:ilvl w:val="0"/>
          <w:numId w:val="14"/>
        </w:numPr>
        <w:tabs>
          <w:tab w:val="left" w:leader="dot" w:pos="7371"/>
        </w:tabs>
        <w:spacing w:line="240" w:lineRule="auto"/>
        <w:ind w:left="1134" w:hanging="425"/>
        <w:rPr>
          <w:rFonts w:asciiTheme="majorBidi" w:hAnsiTheme="majorBidi" w:cstheme="majorBidi"/>
          <w:sz w:val="24"/>
          <w:szCs w:val="24"/>
        </w:rPr>
      </w:pPr>
      <w:r w:rsidRPr="00BC6466">
        <w:rPr>
          <w:rFonts w:asciiTheme="majorBidi" w:hAnsiTheme="majorBidi" w:cstheme="majorBidi"/>
          <w:sz w:val="24"/>
          <w:szCs w:val="24"/>
        </w:rPr>
        <w:t>Saran</w:t>
      </w:r>
      <w:r w:rsidRPr="00BC6466">
        <w:rPr>
          <w:rFonts w:asciiTheme="majorBidi" w:hAnsiTheme="majorBidi" w:cstheme="majorBidi"/>
          <w:sz w:val="24"/>
          <w:szCs w:val="24"/>
        </w:rPr>
        <w:tab/>
      </w:r>
      <w:r>
        <w:rPr>
          <w:rFonts w:asciiTheme="majorBidi" w:hAnsiTheme="majorBidi" w:cstheme="majorBidi"/>
          <w:sz w:val="24"/>
          <w:szCs w:val="24"/>
          <w:lang w:val="en-US"/>
        </w:rPr>
        <w:t>64</w:t>
      </w:r>
    </w:p>
    <w:p w:rsidR="00B91DE6" w:rsidRDefault="00B91DE6" w:rsidP="00B91DE6">
      <w:pPr>
        <w:rPr>
          <w:rFonts w:asciiTheme="majorBidi" w:hAnsiTheme="majorBidi" w:cstheme="majorBidi"/>
          <w:b/>
          <w:bCs/>
          <w:sz w:val="24"/>
          <w:szCs w:val="24"/>
        </w:rPr>
      </w:pPr>
      <w:r w:rsidRPr="00F23762">
        <w:rPr>
          <w:rFonts w:asciiTheme="majorBidi" w:hAnsiTheme="majorBidi" w:cstheme="majorBidi"/>
          <w:b/>
          <w:bCs/>
          <w:sz w:val="24"/>
          <w:szCs w:val="24"/>
        </w:rPr>
        <w:t>DAFTAR PUSTAKA</w:t>
      </w:r>
    </w:p>
    <w:p w:rsidR="00B91DE6" w:rsidRDefault="00B91DE6" w:rsidP="00B91DE6">
      <w:pPr>
        <w:rPr>
          <w:rFonts w:asciiTheme="majorBidi" w:hAnsiTheme="majorBidi" w:cstheme="majorBidi"/>
          <w:b/>
          <w:bCs/>
          <w:sz w:val="24"/>
          <w:szCs w:val="24"/>
        </w:rPr>
      </w:pPr>
      <w:r>
        <w:rPr>
          <w:rFonts w:asciiTheme="majorBidi" w:hAnsiTheme="majorBidi" w:cstheme="majorBidi"/>
          <w:b/>
          <w:bCs/>
          <w:sz w:val="24"/>
          <w:szCs w:val="24"/>
        </w:rPr>
        <w:t>LAMPIRAN-LAMPIRAN</w:t>
      </w:r>
    </w:p>
    <w:p w:rsidR="00B91DE6" w:rsidRPr="00733E4A" w:rsidRDefault="00B91DE6" w:rsidP="00161A44">
      <w:pPr>
        <w:pStyle w:val="ListParagraph"/>
        <w:numPr>
          <w:ilvl w:val="0"/>
          <w:numId w:val="3"/>
        </w:numPr>
        <w:spacing w:line="240" w:lineRule="auto"/>
        <w:jc w:val="both"/>
        <w:rPr>
          <w:rFonts w:asciiTheme="majorBidi" w:hAnsiTheme="majorBidi" w:cstheme="majorBidi"/>
          <w:b/>
          <w:bCs/>
          <w:sz w:val="24"/>
          <w:szCs w:val="24"/>
        </w:rPr>
      </w:pPr>
      <w:r>
        <w:rPr>
          <w:rFonts w:asciiTheme="majorBidi" w:hAnsiTheme="majorBidi" w:cstheme="majorBidi"/>
          <w:sz w:val="24"/>
          <w:szCs w:val="24"/>
        </w:rPr>
        <w:t>Lembar pengajuan judul proposal</w:t>
      </w:r>
    </w:p>
    <w:p w:rsidR="00B91DE6" w:rsidRPr="00733E4A" w:rsidRDefault="00B91DE6" w:rsidP="00161A44">
      <w:pPr>
        <w:pStyle w:val="ListParagraph"/>
        <w:numPr>
          <w:ilvl w:val="0"/>
          <w:numId w:val="3"/>
        </w:numPr>
        <w:spacing w:line="240" w:lineRule="auto"/>
        <w:jc w:val="both"/>
        <w:rPr>
          <w:rFonts w:asciiTheme="majorBidi" w:hAnsiTheme="majorBidi" w:cstheme="majorBidi"/>
          <w:b/>
          <w:bCs/>
          <w:sz w:val="24"/>
          <w:szCs w:val="24"/>
        </w:rPr>
      </w:pPr>
      <w:r>
        <w:rPr>
          <w:rFonts w:asciiTheme="majorBidi" w:hAnsiTheme="majorBidi" w:cstheme="majorBidi"/>
          <w:sz w:val="24"/>
          <w:szCs w:val="24"/>
        </w:rPr>
        <w:t>Bukti kehadiran seminar proposal</w:t>
      </w:r>
    </w:p>
    <w:p w:rsidR="00B91DE6" w:rsidRPr="00733E4A" w:rsidRDefault="00B91DE6" w:rsidP="00161A44">
      <w:pPr>
        <w:pStyle w:val="ListParagraph"/>
        <w:numPr>
          <w:ilvl w:val="0"/>
          <w:numId w:val="3"/>
        </w:numPr>
        <w:spacing w:line="240" w:lineRule="auto"/>
        <w:jc w:val="both"/>
        <w:rPr>
          <w:rFonts w:asciiTheme="majorBidi" w:hAnsiTheme="majorBidi" w:cstheme="majorBidi"/>
          <w:b/>
          <w:bCs/>
          <w:sz w:val="24"/>
          <w:szCs w:val="24"/>
        </w:rPr>
      </w:pPr>
      <w:r>
        <w:rPr>
          <w:rFonts w:asciiTheme="majorBidi" w:hAnsiTheme="majorBidi" w:cstheme="majorBidi"/>
          <w:sz w:val="24"/>
          <w:szCs w:val="24"/>
        </w:rPr>
        <w:t>Jadwal seminar proposal</w:t>
      </w:r>
    </w:p>
    <w:p w:rsidR="00B91DE6" w:rsidRPr="00733E4A" w:rsidRDefault="00B91DE6" w:rsidP="00161A44">
      <w:pPr>
        <w:pStyle w:val="ListParagraph"/>
        <w:numPr>
          <w:ilvl w:val="0"/>
          <w:numId w:val="3"/>
        </w:numPr>
        <w:spacing w:line="240" w:lineRule="auto"/>
        <w:jc w:val="both"/>
        <w:rPr>
          <w:rFonts w:asciiTheme="majorBidi" w:hAnsiTheme="majorBidi" w:cstheme="majorBidi"/>
          <w:b/>
          <w:bCs/>
          <w:sz w:val="24"/>
          <w:szCs w:val="24"/>
        </w:rPr>
      </w:pPr>
      <w:r>
        <w:rPr>
          <w:rFonts w:asciiTheme="majorBidi" w:hAnsiTheme="majorBidi" w:cstheme="majorBidi"/>
          <w:sz w:val="24"/>
          <w:szCs w:val="24"/>
        </w:rPr>
        <w:t>Daftar hadir seminar proposal</w:t>
      </w:r>
    </w:p>
    <w:p w:rsidR="00B91DE6" w:rsidRPr="00733E4A" w:rsidRDefault="00B91DE6" w:rsidP="00161A44">
      <w:pPr>
        <w:pStyle w:val="ListParagraph"/>
        <w:numPr>
          <w:ilvl w:val="0"/>
          <w:numId w:val="3"/>
        </w:numPr>
        <w:spacing w:line="240" w:lineRule="auto"/>
        <w:jc w:val="both"/>
        <w:rPr>
          <w:rFonts w:asciiTheme="majorBidi" w:hAnsiTheme="majorBidi" w:cstheme="majorBidi"/>
          <w:b/>
          <w:bCs/>
          <w:sz w:val="24"/>
          <w:szCs w:val="24"/>
        </w:rPr>
      </w:pPr>
      <w:r>
        <w:rPr>
          <w:rFonts w:asciiTheme="majorBidi" w:hAnsiTheme="majorBidi" w:cstheme="majorBidi"/>
          <w:sz w:val="24"/>
          <w:szCs w:val="24"/>
        </w:rPr>
        <w:t>Halaman pengesahan</w:t>
      </w:r>
    </w:p>
    <w:p w:rsidR="00B91DE6" w:rsidRPr="00733E4A" w:rsidRDefault="00B91DE6" w:rsidP="00161A44">
      <w:pPr>
        <w:pStyle w:val="ListParagraph"/>
        <w:numPr>
          <w:ilvl w:val="0"/>
          <w:numId w:val="3"/>
        </w:numPr>
        <w:spacing w:line="240" w:lineRule="auto"/>
        <w:jc w:val="both"/>
        <w:rPr>
          <w:rFonts w:asciiTheme="majorBidi" w:hAnsiTheme="majorBidi" w:cstheme="majorBidi"/>
          <w:b/>
          <w:bCs/>
          <w:sz w:val="24"/>
          <w:szCs w:val="24"/>
        </w:rPr>
      </w:pPr>
      <w:r>
        <w:rPr>
          <w:rFonts w:asciiTheme="majorBidi" w:hAnsiTheme="majorBidi" w:cstheme="majorBidi"/>
          <w:sz w:val="24"/>
          <w:szCs w:val="24"/>
        </w:rPr>
        <w:t>Surat penunjukan SK pembimbing</w:t>
      </w:r>
    </w:p>
    <w:p w:rsidR="00B91DE6" w:rsidRPr="00733E4A" w:rsidRDefault="00B91DE6" w:rsidP="00161A44">
      <w:pPr>
        <w:pStyle w:val="ListParagraph"/>
        <w:numPr>
          <w:ilvl w:val="0"/>
          <w:numId w:val="3"/>
        </w:numPr>
        <w:spacing w:line="240" w:lineRule="auto"/>
        <w:jc w:val="both"/>
        <w:rPr>
          <w:rFonts w:asciiTheme="majorBidi" w:hAnsiTheme="majorBidi" w:cstheme="majorBidi"/>
          <w:b/>
          <w:bCs/>
          <w:sz w:val="24"/>
          <w:szCs w:val="24"/>
        </w:rPr>
      </w:pPr>
      <w:r>
        <w:rPr>
          <w:rFonts w:asciiTheme="majorBidi" w:hAnsiTheme="majorBidi" w:cstheme="majorBidi"/>
          <w:sz w:val="24"/>
          <w:szCs w:val="24"/>
        </w:rPr>
        <w:t>Persetujuan pembimbing</w:t>
      </w:r>
    </w:p>
    <w:p w:rsidR="00B91DE6" w:rsidRPr="00733E4A" w:rsidRDefault="00B91DE6" w:rsidP="00161A44">
      <w:pPr>
        <w:pStyle w:val="ListParagraph"/>
        <w:numPr>
          <w:ilvl w:val="0"/>
          <w:numId w:val="3"/>
        </w:numPr>
        <w:spacing w:line="240" w:lineRule="auto"/>
        <w:jc w:val="both"/>
        <w:rPr>
          <w:rFonts w:asciiTheme="majorBidi" w:hAnsiTheme="majorBidi" w:cstheme="majorBidi"/>
          <w:b/>
          <w:bCs/>
          <w:sz w:val="24"/>
          <w:szCs w:val="24"/>
        </w:rPr>
      </w:pPr>
      <w:r>
        <w:rPr>
          <w:rFonts w:asciiTheme="majorBidi" w:hAnsiTheme="majorBidi" w:cstheme="majorBidi"/>
          <w:sz w:val="24"/>
          <w:szCs w:val="24"/>
        </w:rPr>
        <w:t>Surat izin penelitian</w:t>
      </w:r>
    </w:p>
    <w:p w:rsidR="00B91DE6" w:rsidRPr="00733E4A" w:rsidRDefault="00B91DE6" w:rsidP="00161A44">
      <w:pPr>
        <w:pStyle w:val="ListParagraph"/>
        <w:numPr>
          <w:ilvl w:val="0"/>
          <w:numId w:val="3"/>
        </w:numPr>
        <w:spacing w:line="240" w:lineRule="auto"/>
        <w:jc w:val="both"/>
        <w:rPr>
          <w:rFonts w:asciiTheme="majorBidi" w:hAnsiTheme="majorBidi" w:cstheme="majorBidi"/>
          <w:b/>
          <w:bCs/>
          <w:sz w:val="24"/>
          <w:szCs w:val="24"/>
        </w:rPr>
      </w:pPr>
      <w:r>
        <w:rPr>
          <w:rFonts w:asciiTheme="majorBidi" w:hAnsiTheme="majorBidi" w:cstheme="majorBidi"/>
          <w:sz w:val="24"/>
          <w:szCs w:val="24"/>
        </w:rPr>
        <w:t>Pedoman wawancara</w:t>
      </w:r>
    </w:p>
    <w:p w:rsidR="00B91DE6" w:rsidRPr="00733E4A" w:rsidRDefault="00B91DE6" w:rsidP="00161A44">
      <w:pPr>
        <w:pStyle w:val="ListParagraph"/>
        <w:numPr>
          <w:ilvl w:val="0"/>
          <w:numId w:val="3"/>
        </w:numPr>
        <w:spacing w:line="240" w:lineRule="auto"/>
        <w:jc w:val="both"/>
        <w:rPr>
          <w:rFonts w:asciiTheme="majorBidi" w:hAnsiTheme="majorBidi" w:cstheme="majorBidi"/>
          <w:b/>
          <w:bCs/>
          <w:sz w:val="24"/>
          <w:szCs w:val="24"/>
        </w:rPr>
      </w:pPr>
      <w:r>
        <w:rPr>
          <w:rFonts w:asciiTheme="majorBidi" w:hAnsiTheme="majorBidi" w:cstheme="majorBidi"/>
          <w:sz w:val="24"/>
          <w:szCs w:val="24"/>
        </w:rPr>
        <w:t>Pedoman observasi</w:t>
      </w:r>
    </w:p>
    <w:p w:rsidR="00B91DE6" w:rsidRPr="00862D67" w:rsidRDefault="00B91DE6" w:rsidP="00161A44">
      <w:pPr>
        <w:pStyle w:val="ListParagraph"/>
        <w:numPr>
          <w:ilvl w:val="0"/>
          <w:numId w:val="3"/>
        </w:numPr>
        <w:spacing w:line="240" w:lineRule="auto"/>
        <w:jc w:val="both"/>
        <w:rPr>
          <w:rFonts w:asciiTheme="majorBidi" w:hAnsiTheme="majorBidi" w:cstheme="majorBidi"/>
          <w:b/>
          <w:bCs/>
          <w:sz w:val="24"/>
          <w:szCs w:val="24"/>
        </w:rPr>
      </w:pPr>
      <w:r>
        <w:rPr>
          <w:rFonts w:asciiTheme="majorBidi" w:hAnsiTheme="majorBidi" w:cstheme="majorBidi"/>
          <w:sz w:val="24"/>
          <w:szCs w:val="24"/>
        </w:rPr>
        <w:t>Pedoman dokumentasi</w:t>
      </w:r>
    </w:p>
    <w:p w:rsidR="00B91DE6" w:rsidRPr="00862D67" w:rsidRDefault="00B91DE6" w:rsidP="00161A44">
      <w:pPr>
        <w:pStyle w:val="ListParagraph"/>
        <w:numPr>
          <w:ilvl w:val="0"/>
          <w:numId w:val="3"/>
        </w:numPr>
        <w:spacing w:line="240" w:lineRule="auto"/>
        <w:jc w:val="both"/>
        <w:rPr>
          <w:rFonts w:asciiTheme="majorBidi" w:hAnsiTheme="majorBidi" w:cstheme="majorBidi"/>
          <w:b/>
          <w:bCs/>
          <w:sz w:val="24"/>
          <w:szCs w:val="24"/>
        </w:rPr>
      </w:pPr>
      <w:r>
        <w:rPr>
          <w:rFonts w:asciiTheme="majorBidi" w:hAnsiTheme="majorBidi" w:cstheme="majorBidi"/>
          <w:sz w:val="24"/>
          <w:szCs w:val="24"/>
        </w:rPr>
        <w:t>Kartu bimbingan skripsi</w:t>
      </w:r>
    </w:p>
    <w:p w:rsidR="00B91DE6" w:rsidRPr="00862D67" w:rsidRDefault="00B91DE6" w:rsidP="00161A44">
      <w:pPr>
        <w:pStyle w:val="ListParagraph"/>
        <w:numPr>
          <w:ilvl w:val="0"/>
          <w:numId w:val="3"/>
        </w:numPr>
        <w:spacing w:line="240" w:lineRule="auto"/>
        <w:jc w:val="both"/>
        <w:rPr>
          <w:rFonts w:asciiTheme="majorBidi" w:hAnsiTheme="majorBidi" w:cstheme="majorBidi"/>
          <w:b/>
          <w:bCs/>
          <w:sz w:val="24"/>
          <w:szCs w:val="24"/>
        </w:rPr>
      </w:pPr>
      <w:r>
        <w:rPr>
          <w:rFonts w:asciiTheme="majorBidi" w:hAnsiTheme="majorBidi" w:cstheme="majorBidi"/>
          <w:sz w:val="24"/>
          <w:szCs w:val="24"/>
        </w:rPr>
        <w:t xml:space="preserve">Struktur </w:t>
      </w:r>
      <w:r>
        <w:rPr>
          <w:rFonts w:asciiTheme="majorBidi" w:hAnsiTheme="majorBidi" w:cstheme="majorBidi"/>
          <w:sz w:val="24"/>
          <w:szCs w:val="24"/>
          <w:lang w:val="en-US"/>
        </w:rPr>
        <w:t>Pondok Pesantren Makrifatul Ilmi Bengkulu Selatan</w:t>
      </w:r>
    </w:p>
    <w:p w:rsidR="00B91DE6" w:rsidRPr="00643106" w:rsidRDefault="00B91DE6" w:rsidP="00161A44">
      <w:pPr>
        <w:pStyle w:val="ListParagraph"/>
        <w:numPr>
          <w:ilvl w:val="0"/>
          <w:numId w:val="3"/>
        </w:numPr>
        <w:spacing w:line="240" w:lineRule="auto"/>
        <w:jc w:val="both"/>
        <w:rPr>
          <w:rFonts w:asciiTheme="majorBidi" w:hAnsiTheme="majorBidi" w:cstheme="majorBidi"/>
          <w:b/>
          <w:bCs/>
          <w:sz w:val="24"/>
          <w:szCs w:val="24"/>
        </w:rPr>
      </w:pPr>
      <w:r>
        <w:rPr>
          <w:rFonts w:asciiTheme="majorBidi" w:hAnsiTheme="majorBidi" w:cstheme="majorBidi"/>
          <w:sz w:val="24"/>
          <w:szCs w:val="24"/>
        </w:rPr>
        <w:t xml:space="preserve">Tabel 4.1 </w:t>
      </w:r>
      <w:r>
        <w:rPr>
          <w:rFonts w:asciiTheme="majorBidi" w:hAnsiTheme="majorBidi" w:cstheme="majorBidi"/>
          <w:sz w:val="24"/>
          <w:szCs w:val="24"/>
          <w:lang w:val="en-US"/>
        </w:rPr>
        <w:t>Struktur Pengurus Pondok Pesantren Makrifatul Ilmi Bengkulu Selatan</w:t>
      </w:r>
    </w:p>
    <w:p w:rsidR="00B91DE6" w:rsidRPr="00862D67" w:rsidRDefault="00B91DE6" w:rsidP="00161A44">
      <w:pPr>
        <w:pStyle w:val="ListParagraph"/>
        <w:numPr>
          <w:ilvl w:val="0"/>
          <w:numId w:val="3"/>
        </w:numPr>
        <w:spacing w:line="240" w:lineRule="auto"/>
        <w:jc w:val="both"/>
        <w:rPr>
          <w:rFonts w:asciiTheme="majorBidi" w:hAnsiTheme="majorBidi" w:cstheme="majorBidi"/>
          <w:b/>
          <w:bCs/>
          <w:sz w:val="24"/>
          <w:szCs w:val="24"/>
        </w:rPr>
      </w:pPr>
      <w:r>
        <w:rPr>
          <w:rFonts w:asciiTheme="majorBidi" w:hAnsiTheme="majorBidi" w:cstheme="majorBidi"/>
          <w:sz w:val="24"/>
          <w:szCs w:val="24"/>
          <w:lang w:val="en-US"/>
        </w:rPr>
        <w:t>Tabel 4.2 informan penelitian</w:t>
      </w:r>
    </w:p>
    <w:p w:rsidR="00B91DE6" w:rsidRPr="00862D67" w:rsidRDefault="00B91DE6" w:rsidP="00161A44">
      <w:pPr>
        <w:pStyle w:val="ListParagraph"/>
        <w:numPr>
          <w:ilvl w:val="0"/>
          <w:numId w:val="3"/>
        </w:numPr>
        <w:spacing w:line="240" w:lineRule="auto"/>
        <w:jc w:val="both"/>
        <w:rPr>
          <w:rFonts w:asciiTheme="majorBidi" w:hAnsiTheme="majorBidi" w:cstheme="majorBidi"/>
          <w:b/>
          <w:bCs/>
          <w:sz w:val="24"/>
          <w:szCs w:val="24"/>
        </w:rPr>
      </w:pPr>
      <w:r>
        <w:rPr>
          <w:rFonts w:asciiTheme="majorBidi" w:hAnsiTheme="majorBidi" w:cstheme="majorBidi"/>
          <w:sz w:val="24"/>
          <w:szCs w:val="24"/>
          <w:lang w:val="en-US"/>
        </w:rPr>
        <w:t>Jadwal Mengaji dan Setoran Hafalan Al-Qur’an Pondok Pesantren Makrifatul Ilmi Bengkulu Selatan</w:t>
      </w:r>
    </w:p>
    <w:p w:rsidR="00B91DE6" w:rsidRPr="00862D67" w:rsidRDefault="00B91DE6" w:rsidP="00161A44">
      <w:pPr>
        <w:pStyle w:val="ListParagraph"/>
        <w:numPr>
          <w:ilvl w:val="0"/>
          <w:numId w:val="3"/>
        </w:numPr>
        <w:spacing w:line="240" w:lineRule="auto"/>
        <w:jc w:val="both"/>
        <w:rPr>
          <w:rFonts w:asciiTheme="majorBidi" w:hAnsiTheme="majorBidi" w:cstheme="majorBidi"/>
          <w:b/>
          <w:bCs/>
          <w:sz w:val="24"/>
          <w:szCs w:val="24"/>
        </w:rPr>
      </w:pPr>
      <w:r>
        <w:rPr>
          <w:rFonts w:asciiTheme="majorBidi" w:hAnsiTheme="majorBidi" w:cstheme="majorBidi"/>
          <w:sz w:val="24"/>
          <w:szCs w:val="24"/>
          <w:lang w:val="en-US"/>
        </w:rPr>
        <w:lastRenderedPageBreak/>
        <w:t>Nama-Nama Wisudawan Tahfidz Ke-V Tahun 2019 Pondok Pesantren Makrifatul Ilmi Bengkulu Selatan</w:t>
      </w:r>
    </w:p>
    <w:p w:rsidR="00B91DE6" w:rsidRPr="00862D67" w:rsidRDefault="00B91DE6" w:rsidP="00161A44">
      <w:pPr>
        <w:pStyle w:val="ListParagraph"/>
        <w:numPr>
          <w:ilvl w:val="0"/>
          <w:numId w:val="3"/>
        </w:numPr>
        <w:spacing w:line="240" w:lineRule="auto"/>
        <w:jc w:val="both"/>
        <w:rPr>
          <w:rFonts w:asciiTheme="majorBidi" w:hAnsiTheme="majorBidi" w:cstheme="majorBidi"/>
          <w:b/>
          <w:bCs/>
          <w:sz w:val="24"/>
          <w:szCs w:val="24"/>
        </w:rPr>
      </w:pPr>
      <w:r>
        <w:rPr>
          <w:rFonts w:asciiTheme="majorBidi" w:hAnsiTheme="majorBidi" w:cstheme="majorBidi"/>
          <w:sz w:val="24"/>
          <w:szCs w:val="24"/>
        </w:rPr>
        <w:t xml:space="preserve">SK pendirian </w:t>
      </w:r>
      <w:r>
        <w:rPr>
          <w:rFonts w:asciiTheme="majorBidi" w:hAnsiTheme="majorBidi" w:cstheme="majorBidi"/>
          <w:sz w:val="24"/>
          <w:szCs w:val="24"/>
          <w:lang w:val="en-US"/>
        </w:rPr>
        <w:t>Pondok Pesantren Makrifatul Ilmi Bengkulu Selatan</w:t>
      </w:r>
    </w:p>
    <w:p w:rsidR="00B91DE6" w:rsidRPr="00862D67" w:rsidRDefault="00B91DE6" w:rsidP="00161A44">
      <w:pPr>
        <w:pStyle w:val="ListParagraph"/>
        <w:numPr>
          <w:ilvl w:val="0"/>
          <w:numId w:val="3"/>
        </w:numPr>
        <w:spacing w:line="240" w:lineRule="auto"/>
        <w:jc w:val="both"/>
        <w:rPr>
          <w:rFonts w:asciiTheme="majorBidi" w:hAnsiTheme="majorBidi" w:cstheme="majorBidi"/>
          <w:b/>
          <w:bCs/>
          <w:sz w:val="24"/>
          <w:szCs w:val="24"/>
        </w:rPr>
      </w:pPr>
      <w:r>
        <w:rPr>
          <w:rFonts w:asciiTheme="majorBidi" w:hAnsiTheme="majorBidi" w:cstheme="majorBidi"/>
          <w:sz w:val="24"/>
          <w:szCs w:val="24"/>
        </w:rPr>
        <w:t>Surat keterangan telah melaksanakan penelitian</w:t>
      </w:r>
    </w:p>
    <w:p w:rsidR="00B91DE6" w:rsidRPr="00862D67" w:rsidRDefault="00B91DE6" w:rsidP="00161A44">
      <w:pPr>
        <w:pStyle w:val="ListParagraph"/>
        <w:numPr>
          <w:ilvl w:val="0"/>
          <w:numId w:val="3"/>
        </w:numPr>
        <w:spacing w:line="240" w:lineRule="auto"/>
        <w:jc w:val="both"/>
        <w:rPr>
          <w:rFonts w:asciiTheme="majorBidi" w:hAnsiTheme="majorBidi" w:cstheme="majorBidi"/>
          <w:b/>
          <w:bCs/>
          <w:sz w:val="24"/>
          <w:szCs w:val="24"/>
        </w:rPr>
      </w:pPr>
      <w:r>
        <w:rPr>
          <w:rFonts w:asciiTheme="majorBidi" w:hAnsiTheme="majorBidi" w:cstheme="majorBidi"/>
          <w:sz w:val="24"/>
          <w:szCs w:val="24"/>
        </w:rPr>
        <w:t>Bukti kehadiran ujian munaqosah</w:t>
      </w:r>
    </w:p>
    <w:p w:rsidR="00B91DE6" w:rsidRPr="00862D67" w:rsidRDefault="00B91DE6" w:rsidP="00161A44">
      <w:pPr>
        <w:pStyle w:val="ListParagraph"/>
        <w:numPr>
          <w:ilvl w:val="0"/>
          <w:numId w:val="3"/>
        </w:numPr>
        <w:spacing w:line="240" w:lineRule="auto"/>
        <w:jc w:val="both"/>
        <w:rPr>
          <w:rFonts w:asciiTheme="majorBidi" w:hAnsiTheme="majorBidi" w:cstheme="majorBidi"/>
          <w:b/>
          <w:bCs/>
          <w:sz w:val="24"/>
          <w:szCs w:val="24"/>
        </w:rPr>
      </w:pPr>
      <w:r>
        <w:rPr>
          <w:rFonts w:asciiTheme="majorBidi" w:hAnsiTheme="majorBidi" w:cstheme="majorBidi"/>
          <w:sz w:val="24"/>
          <w:szCs w:val="24"/>
        </w:rPr>
        <w:t>Dokumentasi penelitian</w:t>
      </w:r>
    </w:p>
    <w:p w:rsidR="00B91DE6" w:rsidRPr="000B5821" w:rsidRDefault="00B91DE6" w:rsidP="00161A44">
      <w:pPr>
        <w:pStyle w:val="ListParagraph"/>
        <w:numPr>
          <w:ilvl w:val="0"/>
          <w:numId w:val="3"/>
        </w:numPr>
        <w:spacing w:line="240" w:lineRule="auto"/>
        <w:jc w:val="both"/>
        <w:rPr>
          <w:rFonts w:asciiTheme="majorBidi" w:hAnsiTheme="majorBidi" w:cstheme="majorBidi"/>
          <w:b/>
          <w:bCs/>
          <w:sz w:val="24"/>
          <w:szCs w:val="24"/>
        </w:rPr>
      </w:pPr>
      <w:r>
        <w:rPr>
          <w:rFonts w:asciiTheme="majorBidi" w:hAnsiTheme="majorBidi" w:cstheme="majorBidi"/>
          <w:sz w:val="24"/>
          <w:szCs w:val="24"/>
        </w:rPr>
        <w:t>Biografi penulis</w:t>
      </w:r>
    </w:p>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B91DE6" w:rsidRDefault="00B91DE6"/>
    <w:p w:rsidR="00044E82" w:rsidRDefault="00044E82"/>
    <w:p w:rsidR="00044E82" w:rsidRDefault="00044E82"/>
    <w:p w:rsidR="00B91DE6" w:rsidRDefault="00B91DE6"/>
    <w:p w:rsidR="00B91DE6" w:rsidRDefault="00B91DE6"/>
    <w:p w:rsidR="00B91DE6" w:rsidRDefault="00B91DE6" w:rsidP="00B91DE6">
      <w:pPr>
        <w:jc w:val="center"/>
        <w:rPr>
          <w:rFonts w:asciiTheme="majorBidi" w:hAnsiTheme="majorBidi" w:cstheme="majorBidi"/>
          <w:b/>
          <w:bCs/>
          <w:sz w:val="24"/>
          <w:szCs w:val="24"/>
          <w:lang w:val="en-US"/>
        </w:rPr>
      </w:pPr>
      <w:r w:rsidRPr="00F07EB0">
        <w:rPr>
          <w:rFonts w:asciiTheme="majorBidi" w:hAnsiTheme="majorBidi" w:cstheme="majorBidi"/>
          <w:b/>
          <w:bCs/>
          <w:sz w:val="24"/>
          <w:szCs w:val="24"/>
          <w:lang w:val="en-US"/>
        </w:rPr>
        <w:lastRenderedPageBreak/>
        <w:t>DAFTAR TABEL</w:t>
      </w:r>
    </w:p>
    <w:p w:rsidR="00B91DE6" w:rsidRDefault="00B91DE6" w:rsidP="00B91DE6">
      <w:pPr>
        <w:jc w:val="center"/>
        <w:rPr>
          <w:rFonts w:asciiTheme="majorBidi" w:hAnsiTheme="majorBidi" w:cstheme="majorBidi"/>
          <w:b/>
          <w:bCs/>
          <w:sz w:val="24"/>
          <w:szCs w:val="24"/>
          <w:lang w:val="en-US"/>
        </w:rPr>
      </w:pPr>
    </w:p>
    <w:p w:rsidR="00B91DE6" w:rsidRDefault="00B91DE6" w:rsidP="00B91DE6">
      <w:pPr>
        <w:spacing w:line="480" w:lineRule="auto"/>
        <w:rPr>
          <w:rFonts w:asciiTheme="majorBidi" w:hAnsiTheme="majorBidi" w:cstheme="majorBidi"/>
          <w:sz w:val="24"/>
          <w:szCs w:val="24"/>
          <w:lang w:val="en-US"/>
        </w:rPr>
      </w:pPr>
      <w:r>
        <w:rPr>
          <w:rFonts w:asciiTheme="majorBidi" w:hAnsiTheme="majorBidi" w:cstheme="majorBidi"/>
          <w:sz w:val="24"/>
          <w:szCs w:val="24"/>
          <w:lang w:val="en-US"/>
        </w:rPr>
        <w:t>Tabel 4.1 Struktur Pengurus Pondok Pesantren Makrifatul Ilmi Bengkulu selatan……………………………………………………………………………40</w:t>
      </w:r>
    </w:p>
    <w:p w:rsidR="00044E82" w:rsidRDefault="00B91DE6" w:rsidP="00044E82">
      <w:pPr>
        <w:spacing w:line="480" w:lineRule="auto"/>
        <w:rPr>
          <w:rFonts w:asciiTheme="majorBidi" w:hAnsiTheme="majorBidi" w:cstheme="majorBidi"/>
          <w:sz w:val="24"/>
          <w:szCs w:val="24"/>
          <w:lang w:val="en-US"/>
        </w:rPr>
        <w:sectPr w:rsidR="00044E82" w:rsidSect="00044E82">
          <w:footerReference w:type="default" r:id="rId12"/>
          <w:pgSz w:w="11906" w:h="16838"/>
          <w:pgMar w:top="2268" w:right="1701" w:bottom="1701" w:left="2268" w:header="709" w:footer="709" w:gutter="0"/>
          <w:pgNumType w:fmt="lowerRoman" w:start="1"/>
          <w:cols w:space="708"/>
          <w:docGrid w:linePitch="360"/>
        </w:sectPr>
      </w:pPr>
      <w:r>
        <w:rPr>
          <w:rFonts w:asciiTheme="majorBidi" w:hAnsiTheme="majorBidi" w:cstheme="majorBidi"/>
          <w:sz w:val="24"/>
          <w:szCs w:val="24"/>
          <w:lang w:val="en-US"/>
        </w:rPr>
        <w:t>Tabel 4.2 Informan Penelitian…………………………………………………...43</w:t>
      </w:r>
    </w:p>
    <w:p w:rsidR="00B91DE6" w:rsidRDefault="00B91DE6" w:rsidP="00044E82">
      <w:pPr>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lastRenderedPageBreak/>
        <w:t>BAB I</w:t>
      </w:r>
    </w:p>
    <w:p w:rsidR="00B91DE6" w:rsidRDefault="00B91DE6" w:rsidP="00B91DE6">
      <w:pPr>
        <w:tabs>
          <w:tab w:val="left" w:pos="2445"/>
        </w:tabs>
        <w:spacing w:line="480" w:lineRule="auto"/>
        <w:jc w:val="center"/>
        <w:rPr>
          <w:rFonts w:asciiTheme="majorBidi" w:hAnsiTheme="majorBidi" w:cstheme="majorBidi"/>
          <w:b/>
          <w:bCs/>
          <w:sz w:val="24"/>
          <w:szCs w:val="24"/>
          <w:lang w:val="en-US"/>
        </w:rPr>
      </w:pPr>
      <w:r>
        <w:rPr>
          <w:rFonts w:asciiTheme="majorBidi" w:hAnsiTheme="majorBidi" w:cstheme="majorBidi"/>
          <w:b/>
          <w:bCs/>
          <w:sz w:val="24"/>
          <w:szCs w:val="24"/>
          <w:lang w:val="en-US"/>
        </w:rPr>
        <w:t>PENDAHULUAN</w:t>
      </w:r>
    </w:p>
    <w:p w:rsidR="00B91DE6" w:rsidRDefault="00B91DE6" w:rsidP="00B91DE6">
      <w:pPr>
        <w:tabs>
          <w:tab w:val="left" w:pos="2445"/>
        </w:tabs>
        <w:spacing w:line="480" w:lineRule="auto"/>
        <w:jc w:val="center"/>
        <w:rPr>
          <w:rFonts w:asciiTheme="majorBidi" w:hAnsiTheme="majorBidi" w:cstheme="majorBidi"/>
          <w:b/>
          <w:bCs/>
          <w:sz w:val="24"/>
          <w:szCs w:val="24"/>
          <w:lang w:val="en-US"/>
        </w:rPr>
      </w:pPr>
    </w:p>
    <w:p w:rsidR="00B91DE6" w:rsidRPr="001E4DBA" w:rsidRDefault="00B91DE6" w:rsidP="00161A44">
      <w:pPr>
        <w:pStyle w:val="ListParagraph"/>
        <w:numPr>
          <w:ilvl w:val="0"/>
          <w:numId w:val="18"/>
        </w:numPr>
        <w:tabs>
          <w:tab w:val="left" w:pos="2445"/>
        </w:tabs>
        <w:ind w:left="426" w:hanging="426"/>
        <w:jc w:val="both"/>
        <w:rPr>
          <w:rFonts w:asciiTheme="majorBidi" w:hAnsiTheme="majorBidi" w:cstheme="majorBidi"/>
          <w:b/>
          <w:bCs/>
          <w:sz w:val="24"/>
          <w:szCs w:val="24"/>
          <w:lang w:val="en-US"/>
        </w:rPr>
      </w:pPr>
      <w:r w:rsidRPr="001E4DBA">
        <w:rPr>
          <w:rFonts w:asciiTheme="majorBidi" w:hAnsiTheme="majorBidi" w:cstheme="majorBidi"/>
          <w:b/>
          <w:bCs/>
          <w:sz w:val="24"/>
          <w:szCs w:val="24"/>
          <w:lang w:val="en-US"/>
        </w:rPr>
        <w:t>Latar Belakang Masalah</w:t>
      </w:r>
    </w:p>
    <w:p w:rsidR="00B91DE6" w:rsidRDefault="00B91DE6" w:rsidP="00B91DE6">
      <w:pPr>
        <w:pStyle w:val="ListParagraph"/>
        <w:autoSpaceDE w:val="0"/>
        <w:autoSpaceDN w:val="0"/>
        <w:adjustRightInd w:val="0"/>
        <w:ind w:left="426" w:firstLine="708"/>
        <w:jc w:val="both"/>
        <w:rPr>
          <w:rFonts w:ascii="Times New Roman" w:hAnsi="Times New Roman"/>
          <w:sz w:val="24"/>
          <w:szCs w:val="24"/>
          <w:lang w:val="en-US"/>
        </w:rPr>
      </w:pPr>
      <w:r>
        <w:rPr>
          <w:rFonts w:ascii="Times New Roman" w:hAnsi="Times New Roman"/>
          <w:sz w:val="24"/>
          <w:szCs w:val="24"/>
          <w:lang w:val="en-US"/>
        </w:rPr>
        <w:t>Pendidikan merupakan suatu usaha yang dilakukan dengan sengaja dan sistematis untuk memotivasi, membina, membantu, dan membimbing seseorang untuk mengembangkan potensi diri sehingga mencapai kualitas yang lebih baik. Inti dari pendidikan adalah usaha pendewasaan manusia seutuhnya (lahir dan batin), baik oleh orang lain maupun dirinya sendiri, dalam arti tuntutan agar anak didik memiliki kemerdekaan berfikir, merasa, berbicara, dan bertindak serta percaya diri dengan penuh rasa tanggung jawab dalam setiap tindakan dan perilaku sehari-hari.</w:t>
      </w:r>
      <w:r>
        <w:rPr>
          <w:rStyle w:val="FootnoteReference"/>
          <w:rFonts w:ascii="Times New Roman" w:hAnsi="Times New Roman"/>
          <w:sz w:val="24"/>
          <w:szCs w:val="24"/>
          <w:lang w:val="en-US"/>
        </w:rPr>
        <w:footnoteReference w:id="1"/>
      </w:r>
    </w:p>
    <w:p w:rsidR="00B91DE6" w:rsidRPr="009431DD" w:rsidRDefault="00B91DE6" w:rsidP="00B91DE6">
      <w:pPr>
        <w:pStyle w:val="ListParagraph"/>
        <w:autoSpaceDE w:val="0"/>
        <w:autoSpaceDN w:val="0"/>
        <w:adjustRightInd w:val="0"/>
        <w:ind w:left="426" w:firstLine="708"/>
        <w:jc w:val="both"/>
        <w:rPr>
          <w:rFonts w:ascii="Times New Roman" w:hAnsi="Times New Roman"/>
          <w:sz w:val="24"/>
          <w:szCs w:val="24"/>
        </w:rPr>
      </w:pPr>
      <w:r w:rsidRPr="007900DF">
        <w:rPr>
          <w:rFonts w:ascii="Times New Roman" w:hAnsi="Times New Roman"/>
          <w:sz w:val="24"/>
          <w:szCs w:val="24"/>
        </w:rPr>
        <w:t xml:space="preserve">Pesantren dapat dipahami sebagai lembaga pendidikan dan pengajaran, dimana seorang kyai mengajarkan ilmu agama Islam kepada santri-santri berdasarkan kitab yang ditulis dalam bahasa Arab oleh ulama abad pertengahan, dan para santri biasanya tinggal di pondok (asrama) dalam pesantren. Di dalam pesantren banyak yang </w:t>
      </w:r>
      <w:r>
        <w:rPr>
          <w:rFonts w:ascii="Times New Roman" w:hAnsi="Times New Roman"/>
          <w:sz w:val="24"/>
          <w:szCs w:val="24"/>
        </w:rPr>
        <w:t xml:space="preserve">akan diajarkan seperti membaca </w:t>
      </w:r>
      <w:r w:rsidRPr="00BE2BEC">
        <w:rPr>
          <w:rFonts w:ascii="Times New Roman" w:hAnsi="Times New Roman"/>
          <w:sz w:val="24"/>
          <w:szCs w:val="24"/>
        </w:rPr>
        <w:t>a</w:t>
      </w:r>
      <w:r w:rsidRPr="007900DF">
        <w:rPr>
          <w:rFonts w:ascii="Times New Roman" w:hAnsi="Times New Roman"/>
          <w:sz w:val="24"/>
          <w:szCs w:val="24"/>
        </w:rPr>
        <w:t>l-Qur’an, belajar murottal, seni rebana, seni hadroh, muhadhoroh, bahasa dan cara berdakwah, yang akan sangat bermanfaat bagi kehidupan masyarakat.</w:t>
      </w:r>
      <w:r>
        <w:rPr>
          <w:rStyle w:val="FootnoteReference"/>
          <w:rFonts w:ascii="Times New Roman" w:hAnsi="Times New Roman"/>
          <w:sz w:val="24"/>
          <w:szCs w:val="24"/>
        </w:rPr>
        <w:footnoteReference w:id="2"/>
      </w:r>
    </w:p>
    <w:p w:rsidR="00B91DE6" w:rsidRDefault="00B91DE6" w:rsidP="00B91DE6">
      <w:pPr>
        <w:pStyle w:val="ListParagraph"/>
        <w:tabs>
          <w:tab w:val="left" w:pos="2445"/>
        </w:tabs>
        <w:ind w:left="426" w:firstLine="708"/>
        <w:jc w:val="both"/>
        <w:rPr>
          <w:rFonts w:asciiTheme="majorBidi" w:hAnsiTheme="majorBidi" w:cstheme="majorBidi"/>
          <w:sz w:val="24"/>
          <w:szCs w:val="24"/>
          <w:lang w:val="en-US"/>
        </w:rPr>
      </w:pPr>
      <w:r>
        <w:rPr>
          <w:rFonts w:asciiTheme="majorBidi" w:hAnsiTheme="majorBidi" w:cstheme="majorBidi"/>
          <w:sz w:val="24"/>
          <w:szCs w:val="24"/>
          <w:lang w:val="en-US"/>
        </w:rPr>
        <w:lastRenderedPageBreak/>
        <w:t>Pondok pesantren adalah sistem pendidikan keagamaan yang paling tertua tumbuh dan berkembang di Indonesia.</w:t>
      </w:r>
      <w:r>
        <w:rPr>
          <w:rStyle w:val="FootnoteReference"/>
          <w:rFonts w:asciiTheme="majorBidi" w:hAnsiTheme="majorBidi" w:cstheme="majorBidi"/>
          <w:sz w:val="24"/>
          <w:szCs w:val="24"/>
          <w:lang w:val="en-US"/>
        </w:rPr>
        <w:footnoteReference w:id="3"/>
      </w:r>
      <w:r>
        <w:rPr>
          <w:rFonts w:asciiTheme="majorBidi" w:hAnsiTheme="majorBidi" w:cstheme="majorBidi"/>
          <w:sz w:val="24"/>
          <w:szCs w:val="24"/>
          <w:lang w:val="en-US"/>
        </w:rPr>
        <w:t xml:space="preserve"> Belum ada data yang pasti tentang kehadiran pondok pesantren di Nusantara. Namun yang pasti sebagai sebuah lembaga pendidikan pondok pesantren ini telah lama berakar dinegeri ini. Pola pendidikan pondok pesantren mengadopsi sistem keagamaan untuk membina warga Negara agar berkepribadian muslim sesuai dengan ajaran Islam.</w:t>
      </w:r>
    </w:p>
    <w:p w:rsidR="00B91DE6" w:rsidRPr="007900DF" w:rsidRDefault="00B91DE6" w:rsidP="00B91DE6">
      <w:pPr>
        <w:pStyle w:val="ListParagraph"/>
        <w:tabs>
          <w:tab w:val="left" w:pos="2445"/>
        </w:tabs>
        <w:ind w:left="426" w:firstLine="708"/>
        <w:jc w:val="both"/>
        <w:rPr>
          <w:rFonts w:asciiTheme="majorBidi" w:hAnsiTheme="majorBidi" w:cstheme="majorBidi"/>
          <w:sz w:val="24"/>
          <w:szCs w:val="24"/>
          <w:lang w:val="en-US"/>
        </w:rPr>
      </w:pPr>
      <w:r>
        <w:rPr>
          <w:rFonts w:asciiTheme="majorBidi" w:hAnsiTheme="majorBidi" w:cstheme="majorBidi"/>
          <w:sz w:val="24"/>
          <w:szCs w:val="24"/>
          <w:lang w:val="en-US"/>
        </w:rPr>
        <w:t>Pondok pesantren juga menjadi salah satu lembaga yang mengadakan pendidikan non formal di bidang keagamaan Islam. Dalam mentransfer ilmu dari ustadz dan ustadzah ke peserta didik dan santri, tentunya akan lebih menambah nilai keagamaan bagi santri itu sendiri. Dalam rangka mengajarkan santri membaca, menghafal al-Qur’an dengan tajwid yang baik dan benar, serta dapat mengembangkan program tahfidz al-Qur’an diperlukan pengajaran yang berkompeten dan pembelajaran yang efektif.</w:t>
      </w:r>
    </w:p>
    <w:p w:rsidR="00B91DE6" w:rsidRDefault="00B91DE6" w:rsidP="00B91DE6">
      <w:pPr>
        <w:pStyle w:val="ListParagraph"/>
        <w:autoSpaceDE w:val="0"/>
        <w:autoSpaceDN w:val="0"/>
        <w:adjustRightInd w:val="0"/>
        <w:ind w:left="426" w:firstLine="708"/>
        <w:jc w:val="both"/>
        <w:rPr>
          <w:rFonts w:ascii="Times New Roman" w:hAnsi="Times New Roman"/>
          <w:sz w:val="24"/>
          <w:szCs w:val="24"/>
          <w:lang w:val="en-US"/>
        </w:rPr>
      </w:pPr>
      <w:r>
        <w:rPr>
          <w:rFonts w:ascii="Times New Roman" w:hAnsi="Times New Roman"/>
          <w:sz w:val="24"/>
          <w:szCs w:val="24"/>
          <w:lang w:val="en-US"/>
        </w:rPr>
        <w:t>Dalam perkembangan zaman, pondok pesantren mengalami perkembangan dan mengalami pasang surut dalam  menghadapi tantangan zaman di era digital saat ini. Sebagai lembaga pendidikan tentunya mempunyai perananan yang kompleks dalam menata kehidupan sehari-hari, yakni dengan cara</w:t>
      </w:r>
      <w:r w:rsidRPr="007900DF">
        <w:rPr>
          <w:rFonts w:ascii="Times New Roman" w:hAnsi="Times New Roman"/>
          <w:sz w:val="24"/>
          <w:szCs w:val="24"/>
        </w:rPr>
        <w:t xml:space="preserve"> membentuk manusia yang berbudi baik sesuai dengan ajaran </w:t>
      </w:r>
      <w:r>
        <w:rPr>
          <w:rFonts w:ascii="Times New Roman" w:hAnsi="Times New Roman"/>
          <w:sz w:val="24"/>
          <w:szCs w:val="24"/>
        </w:rPr>
        <w:t xml:space="preserve">agama Islam dan mengetahui </w:t>
      </w:r>
      <w:r w:rsidRPr="007900DF">
        <w:rPr>
          <w:rFonts w:ascii="Times New Roman" w:hAnsi="Times New Roman"/>
          <w:sz w:val="24"/>
          <w:szCs w:val="24"/>
        </w:rPr>
        <w:t>tata krama agar tidak menyakiti sesama umat.</w:t>
      </w:r>
    </w:p>
    <w:p w:rsidR="00B91DE6" w:rsidRDefault="00B91DE6" w:rsidP="00B91DE6">
      <w:pPr>
        <w:pStyle w:val="ListParagraph"/>
        <w:autoSpaceDE w:val="0"/>
        <w:autoSpaceDN w:val="0"/>
        <w:adjustRightInd w:val="0"/>
        <w:ind w:left="426" w:firstLine="708"/>
        <w:jc w:val="both"/>
        <w:rPr>
          <w:rFonts w:ascii="Times New Roman" w:hAnsi="Times New Roman"/>
          <w:sz w:val="24"/>
          <w:szCs w:val="24"/>
          <w:lang w:val="en-US"/>
        </w:rPr>
      </w:pPr>
      <w:r>
        <w:rPr>
          <w:rFonts w:ascii="Times New Roman" w:hAnsi="Times New Roman"/>
          <w:sz w:val="24"/>
          <w:szCs w:val="24"/>
          <w:lang w:val="en-US"/>
        </w:rPr>
        <w:lastRenderedPageBreak/>
        <w:t>Pendidikan tidak akan terwujud tanpa ada kerjasama satu sama lain yang saling berhubungan sehingga membentuk satu kesatuan atau yang disebut sistem. Maka dari itu pengelolaan pendidikan harus tersusun dan direncanakan, sehingga sistem tersebut dapat berjalan dengan baik. Pengelolaan kegiatan pendidikan tersebut dikenal dengan istilah manajemen.</w:t>
      </w:r>
    </w:p>
    <w:p w:rsidR="00B91DE6" w:rsidRDefault="00B91DE6" w:rsidP="00B91DE6">
      <w:pPr>
        <w:pStyle w:val="ListParagraph"/>
        <w:autoSpaceDE w:val="0"/>
        <w:autoSpaceDN w:val="0"/>
        <w:adjustRightInd w:val="0"/>
        <w:ind w:left="426" w:firstLine="708"/>
        <w:jc w:val="both"/>
        <w:rPr>
          <w:rFonts w:ascii="Times New Roman" w:hAnsi="Times New Roman"/>
          <w:sz w:val="24"/>
          <w:szCs w:val="24"/>
          <w:lang w:val="en-US"/>
        </w:rPr>
      </w:pPr>
      <w:r>
        <w:rPr>
          <w:rFonts w:ascii="Times New Roman" w:hAnsi="Times New Roman"/>
          <w:sz w:val="24"/>
          <w:szCs w:val="24"/>
          <w:lang w:val="en-US"/>
        </w:rPr>
        <w:t>Menurut Wegger dan Hollenbeck manajemen adalah suatu proses perencanaan, pengorganisasian dalam rangka mencapai tujuan melalui pembagian kerja.</w:t>
      </w:r>
      <w:r>
        <w:rPr>
          <w:rStyle w:val="FootnoteReference"/>
          <w:rFonts w:ascii="Times New Roman" w:hAnsi="Times New Roman"/>
          <w:sz w:val="24"/>
          <w:szCs w:val="24"/>
          <w:lang w:val="en-US"/>
        </w:rPr>
        <w:footnoteReference w:id="4"/>
      </w:r>
      <w:r>
        <w:rPr>
          <w:rFonts w:ascii="Times New Roman" w:hAnsi="Times New Roman"/>
          <w:sz w:val="24"/>
          <w:szCs w:val="24"/>
          <w:lang w:val="en-US"/>
        </w:rPr>
        <w:t xml:space="preserve"> Sedangkan menurut Jaja Jahari dan Amirullah Sarbini manajemen adalah suatu proses yang khas terdiri atas tindakan-tindakan berupa perencanaan, pengorganisasian, penggerak dan pengendalian yang dilaksanakan untuk menentukan serta mencapai sasaran-sasaran atau tujuan yang telah ditentukan melalui pemanfaatan sumber daya manusia dan sumber-sumber lainnya.</w:t>
      </w:r>
      <w:r>
        <w:rPr>
          <w:rStyle w:val="FootnoteReference"/>
          <w:rFonts w:ascii="Times New Roman" w:hAnsi="Times New Roman"/>
          <w:sz w:val="24"/>
          <w:szCs w:val="24"/>
          <w:lang w:val="en-US"/>
        </w:rPr>
        <w:footnoteReference w:id="5"/>
      </w:r>
    </w:p>
    <w:p w:rsidR="00B91DE6" w:rsidRDefault="00B91DE6" w:rsidP="00B91DE6">
      <w:pPr>
        <w:pStyle w:val="ListParagraph"/>
        <w:autoSpaceDE w:val="0"/>
        <w:autoSpaceDN w:val="0"/>
        <w:adjustRightInd w:val="0"/>
        <w:ind w:left="426" w:firstLine="708"/>
        <w:jc w:val="both"/>
        <w:rPr>
          <w:rFonts w:ascii="Times New Roman" w:hAnsi="Times New Roman"/>
          <w:sz w:val="24"/>
          <w:szCs w:val="24"/>
          <w:lang w:val="en-US"/>
        </w:rPr>
      </w:pPr>
      <w:r>
        <w:rPr>
          <w:rFonts w:ascii="Times New Roman" w:hAnsi="Times New Roman"/>
          <w:sz w:val="24"/>
          <w:szCs w:val="24"/>
          <w:lang w:val="en-US"/>
        </w:rPr>
        <w:t>Kehadiran manajemen dalam suatu organisasi bertujuan untuk melaksanakan kegiatan agar suatu tujuan dapat tercapai. Apabila fungsi-fungsi manajemen berjalan dengan optimal, maka dalam penyelenggaraan pendidikan akan berjalan lancar. Pemanfaatan kerja sama dalam hal ini untuk mencapai kebahagiaan dan kesejahteraan dunia dan akhirat.</w:t>
      </w:r>
    </w:p>
    <w:p w:rsidR="00B91DE6" w:rsidRPr="006F673B" w:rsidRDefault="00B91DE6" w:rsidP="00B91DE6">
      <w:pPr>
        <w:pStyle w:val="ListParagraph"/>
        <w:tabs>
          <w:tab w:val="left" w:pos="2445"/>
        </w:tabs>
        <w:ind w:left="426" w:firstLine="708"/>
        <w:jc w:val="both"/>
        <w:rPr>
          <w:rFonts w:asciiTheme="majorBidi" w:hAnsiTheme="majorBidi" w:cstheme="majorBidi"/>
          <w:sz w:val="24"/>
          <w:szCs w:val="24"/>
          <w:lang w:val="en-US"/>
        </w:rPr>
      </w:pPr>
      <w:r>
        <w:rPr>
          <w:rFonts w:asciiTheme="majorBidi" w:hAnsiTheme="majorBidi" w:cstheme="majorBidi"/>
          <w:sz w:val="24"/>
          <w:szCs w:val="24"/>
          <w:lang w:val="en-US"/>
        </w:rPr>
        <w:t xml:space="preserve">Pondok pesantren Makrifatul Ilmi ialah salah satu lembaga pendidikan keagamaan Islam berdiri tahun 2013. Pesantren ini dibangun oleh seorang Kyai Drs. K.H. Abdullah Munir, M.Pd.  dengan mempunyai visi “sebagai </w:t>
      </w:r>
      <w:r>
        <w:rPr>
          <w:rFonts w:asciiTheme="majorBidi" w:hAnsiTheme="majorBidi" w:cstheme="majorBidi"/>
          <w:sz w:val="24"/>
          <w:szCs w:val="24"/>
          <w:lang w:val="en-US"/>
        </w:rPr>
        <w:lastRenderedPageBreak/>
        <w:t>pencetak kader pemimpin generasi muslim, menjadi sumber ilmu pengetahuan Islam dan umum serta pendalaman bahasa, al-Qur’an, dengan tetap berjiwa pesantren.” Sedangkan misi nya “mewujudkan generasi unggul dibidang pengetahuan agama Islam dan pengetahuan umum, melahirkan kader pemimpin umat yang mampu berkhidmat di tengah masyarakat, membentuk kader ulama yang memiliki kedalaman ilmu pengetahuan keagamaan, dan mendidik generasi yang berakhlakul karimah, mandiri, cerdas dan berpengetahuan luas.”</w:t>
      </w:r>
      <w:r>
        <w:rPr>
          <w:rStyle w:val="FootnoteReference"/>
          <w:rFonts w:asciiTheme="majorBidi" w:hAnsiTheme="majorBidi" w:cstheme="majorBidi"/>
          <w:sz w:val="24"/>
          <w:szCs w:val="24"/>
          <w:lang w:val="en-US"/>
        </w:rPr>
        <w:footnoteReference w:id="6"/>
      </w:r>
    </w:p>
    <w:p w:rsidR="00B91DE6" w:rsidRPr="00967F88" w:rsidRDefault="00B91DE6" w:rsidP="00B91DE6">
      <w:pPr>
        <w:pStyle w:val="ListParagraph"/>
        <w:tabs>
          <w:tab w:val="left" w:pos="2445"/>
        </w:tabs>
        <w:ind w:left="426" w:firstLine="708"/>
        <w:jc w:val="both"/>
        <w:rPr>
          <w:rFonts w:asciiTheme="majorBidi" w:hAnsiTheme="majorBidi" w:cstheme="majorBidi"/>
          <w:sz w:val="24"/>
          <w:szCs w:val="24"/>
          <w:lang w:val="en-US"/>
        </w:rPr>
      </w:pPr>
      <w:r>
        <w:rPr>
          <w:rFonts w:asciiTheme="majorBidi" w:hAnsiTheme="majorBidi" w:cstheme="majorBidi"/>
          <w:sz w:val="24"/>
          <w:szCs w:val="24"/>
          <w:lang w:val="en-US"/>
        </w:rPr>
        <w:t>Pondok pesantren Makrifatul Ilmi memiliki program unggulan salah satunya Tahfidz al-Qur’an. Program Tahfidz al-Qur’an ini wajib untuk seluruh santri mulai dari Raudhatul Athfal (RA) Makrifatul Ilmi, Madrasah Ibtidaiyah (MI) Makrifatul Ilmi, Madrasah Tsanawiyah (MTS) Makrifatul Ilmi, Madrasah Aliyah (MA) Makrifatu Ilmi dan Sekolah Tinggi Ilmu Tarbiyah (STIT) Makrifatul Ilmi. Karena itulah program tahfidz al-Qur’an ini menjadi program unggulan. Kriteria hafalan standar untuk program di sekolah tamat minimal hafal 1 juz dan untuk yang di pondok pesantren minimal satu tahun 1 juz.</w:t>
      </w:r>
      <w:r>
        <w:rPr>
          <w:rStyle w:val="FootnoteReference"/>
          <w:rFonts w:asciiTheme="majorBidi" w:hAnsiTheme="majorBidi" w:cstheme="majorBidi"/>
          <w:sz w:val="24"/>
          <w:szCs w:val="24"/>
          <w:lang w:val="en-US"/>
        </w:rPr>
        <w:footnoteReference w:id="7"/>
      </w:r>
    </w:p>
    <w:p w:rsidR="00B91DE6" w:rsidRDefault="00B91DE6" w:rsidP="00B91DE6">
      <w:pPr>
        <w:pStyle w:val="ListParagraph"/>
        <w:tabs>
          <w:tab w:val="left" w:pos="2445"/>
        </w:tabs>
        <w:ind w:left="426" w:firstLine="708"/>
        <w:jc w:val="both"/>
        <w:rPr>
          <w:rFonts w:asciiTheme="majorBidi" w:hAnsiTheme="majorBidi" w:cstheme="majorBidi"/>
          <w:sz w:val="24"/>
          <w:szCs w:val="24"/>
          <w:lang w:val="en-US"/>
        </w:rPr>
      </w:pPr>
      <w:r>
        <w:rPr>
          <w:rFonts w:asciiTheme="majorBidi" w:hAnsiTheme="majorBidi" w:cstheme="majorBidi"/>
          <w:sz w:val="24"/>
          <w:szCs w:val="24"/>
          <w:lang w:val="en-US"/>
        </w:rPr>
        <w:t xml:space="preserve">Menghafal al-Qur’an suatu aktifitas yang sangat mulia dimata Allah SWT. Dimana dalam menghafal al-Qur’an tajwidnya harus di perhatikan dan fasih ketika dalam melafalkannya. Ketika seseorang belum bisa membaca dan mengetahui tajwidnya maka akan kesulitan dalam menghafal al-Qur’an. Meskipun program tahfidz al-Qur’an wajib di pondok pesantren Makrifatul </w:t>
      </w:r>
      <w:r>
        <w:rPr>
          <w:rFonts w:asciiTheme="majorBidi" w:hAnsiTheme="majorBidi" w:cstheme="majorBidi"/>
          <w:sz w:val="24"/>
          <w:szCs w:val="24"/>
          <w:lang w:val="en-US"/>
        </w:rPr>
        <w:lastRenderedPageBreak/>
        <w:t xml:space="preserve">Ilmi, namun titik penekanannya bukan hanya menghafal seperti di rumah tahfidz karena pondok pesantren Makrifatul Ilmi ini merupakan suatu lembaga formal. </w:t>
      </w:r>
    </w:p>
    <w:p w:rsidR="00B91DE6" w:rsidRPr="0019113A" w:rsidRDefault="00B91DE6" w:rsidP="00B91DE6">
      <w:pPr>
        <w:pStyle w:val="ListParagraph"/>
        <w:tabs>
          <w:tab w:val="left" w:pos="2445"/>
        </w:tabs>
        <w:ind w:left="426" w:firstLine="708"/>
        <w:jc w:val="both"/>
        <w:rPr>
          <w:rFonts w:asciiTheme="majorBidi" w:hAnsiTheme="majorBidi" w:cstheme="majorBidi"/>
          <w:sz w:val="24"/>
          <w:szCs w:val="24"/>
          <w:lang w:val="en-US"/>
        </w:rPr>
      </w:pPr>
      <w:r>
        <w:rPr>
          <w:rFonts w:asciiTheme="majorBidi" w:hAnsiTheme="majorBidi" w:cstheme="majorBidi"/>
          <w:sz w:val="24"/>
          <w:szCs w:val="24"/>
          <w:lang w:val="en-US"/>
        </w:rPr>
        <w:t xml:space="preserve">Pondok pesantren Makrifatul Ilmi sering mendapatkan penghargaan lomba seperti, juara 3 hifzil 1 Juz tingkat provinsi dan Juara umum </w:t>
      </w:r>
      <w:r>
        <w:rPr>
          <w:rFonts w:asciiTheme="majorBidi" w:hAnsiTheme="majorBidi" w:cstheme="majorBidi"/>
          <w:i/>
          <w:iCs/>
          <w:sz w:val="24"/>
          <w:szCs w:val="24"/>
          <w:lang w:val="en-US"/>
        </w:rPr>
        <w:t xml:space="preserve">Perkemahan Islamic Scout Creativity </w:t>
      </w:r>
      <w:r>
        <w:rPr>
          <w:rFonts w:asciiTheme="majorBidi" w:hAnsiTheme="majorBidi" w:cstheme="majorBidi"/>
          <w:sz w:val="24"/>
          <w:szCs w:val="24"/>
          <w:lang w:val="en-US"/>
        </w:rPr>
        <w:t>(PISC) IAIN Bengkulu Sumbagsel. Dengan penghargaan tersebut pondok pesantren Makrifatul Ilmi membuktikan kualitas santri yang tidak hanya di bidang akademik saja melainkan juga bidang non akademik.</w:t>
      </w:r>
      <w:r>
        <w:rPr>
          <w:rStyle w:val="FootnoteReference"/>
          <w:rFonts w:asciiTheme="majorBidi" w:hAnsiTheme="majorBidi" w:cstheme="majorBidi"/>
          <w:sz w:val="24"/>
          <w:szCs w:val="24"/>
          <w:lang w:val="en-US"/>
        </w:rPr>
        <w:footnoteReference w:id="8"/>
      </w:r>
    </w:p>
    <w:p w:rsidR="00B91DE6" w:rsidRPr="0019113A" w:rsidRDefault="00B91DE6" w:rsidP="00B91DE6">
      <w:pPr>
        <w:pStyle w:val="ListParagraph"/>
        <w:tabs>
          <w:tab w:val="left" w:pos="2445"/>
        </w:tabs>
        <w:ind w:left="426" w:firstLine="708"/>
        <w:jc w:val="both"/>
        <w:rPr>
          <w:rFonts w:asciiTheme="majorBidi" w:hAnsiTheme="majorBidi" w:cstheme="majorBidi"/>
          <w:sz w:val="24"/>
          <w:szCs w:val="24"/>
          <w:lang w:val="en-US"/>
        </w:rPr>
      </w:pPr>
      <w:r>
        <w:rPr>
          <w:rFonts w:asciiTheme="majorBidi" w:hAnsiTheme="majorBidi" w:cstheme="majorBidi"/>
          <w:sz w:val="24"/>
          <w:szCs w:val="24"/>
          <w:lang w:val="en-US"/>
        </w:rPr>
        <w:t>Adapun alasan peneliti ingin meneliti di pondok pesantren Makrifatul Ilmi  karena pondok pesantren ini dibangun oleh seorang hafidz Qur’an yaitu Kyai Drs. K.H. Abdullah Munir, M.Pd yang juga membawa perubahan dalam mengembangkan program tahfidz al-Qur’an di pondok pesantren Makrifatul Ilmi Bengkulu Selatan. Selain itu, pondok pesantren ini menjalin kerja sama dengan pondok pesantren Al-Hikam penghafal al-Qur’an di Depok Jakarta.  Pondok pesantren Makrifatul Ilmi juga memiliki program unggulan tahfidz al-Qur’an yang wajib dari Raudhatul Athfal (RA) sampai Sekolah Tinggi Ilmu Tarbiyah (STIT) Makrifatul Ilmi.</w:t>
      </w:r>
    </w:p>
    <w:p w:rsidR="00B91DE6" w:rsidRPr="006C63B6" w:rsidRDefault="00B91DE6" w:rsidP="00B91DE6">
      <w:pPr>
        <w:pStyle w:val="ListParagraph"/>
        <w:tabs>
          <w:tab w:val="left" w:pos="2445"/>
        </w:tabs>
        <w:ind w:left="426" w:firstLine="708"/>
        <w:jc w:val="both"/>
        <w:rPr>
          <w:rFonts w:asciiTheme="majorBidi" w:hAnsiTheme="majorBidi" w:cstheme="majorBidi"/>
          <w:sz w:val="24"/>
          <w:szCs w:val="24"/>
          <w:lang w:val="en-US"/>
        </w:rPr>
      </w:pPr>
      <w:r>
        <w:rPr>
          <w:rFonts w:asciiTheme="majorBidi" w:hAnsiTheme="majorBidi" w:cstheme="majorBidi"/>
          <w:sz w:val="24"/>
          <w:szCs w:val="24"/>
          <w:lang w:val="en-US"/>
        </w:rPr>
        <w:t>Dari observasi yang peneliti lakukan di Pondok Pesantren Makrifatul Ilmi Bengkulu Selatan yang terletak di Jl. Gn Ayu Kota Manna bahwa di dalam program tahfidz al-Qur’an Pondok Pesantren Makrifatul Ilmi yakni (1) Menggunakan metode al-Baghdadi, dan (2) Adanya regenerasi.</w:t>
      </w:r>
    </w:p>
    <w:p w:rsidR="00B91DE6" w:rsidRPr="00E3463D" w:rsidRDefault="00B91DE6" w:rsidP="00B91DE6">
      <w:pPr>
        <w:pStyle w:val="ListParagraph"/>
        <w:tabs>
          <w:tab w:val="left" w:pos="2445"/>
        </w:tabs>
        <w:ind w:left="426" w:firstLine="708"/>
        <w:jc w:val="both"/>
        <w:rPr>
          <w:rFonts w:asciiTheme="majorBidi" w:hAnsiTheme="majorBidi" w:cstheme="majorBidi"/>
          <w:b/>
          <w:bCs/>
          <w:sz w:val="24"/>
          <w:szCs w:val="24"/>
          <w:lang w:val="en-US"/>
        </w:rPr>
      </w:pPr>
      <w:r>
        <w:rPr>
          <w:rFonts w:asciiTheme="majorBidi" w:hAnsiTheme="majorBidi" w:cstheme="majorBidi"/>
          <w:sz w:val="24"/>
          <w:szCs w:val="24"/>
          <w:lang w:val="en-US"/>
        </w:rPr>
        <w:lastRenderedPageBreak/>
        <w:t xml:space="preserve">Melihat adanya metode al-Baghdadi, dan regenerasi di dalam program tahfidz al-Qur’an Pondok Pesantren Makrifatul Ilmi Bengkulu Selatan dapat mengembangkan Pondok Pesantren dan bisa meningkatkan jumlah santri yang berkualitas dibidang keagamaan. Berdasarkan uraian latar belakang masalah di atas, maka peneliti tertarik untuk melakukan penelitian yang berjudul </w:t>
      </w:r>
      <w:r>
        <w:rPr>
          <w:rFonts w:asciiTheme="majorBidi" w:hAnsiTheme="majorBidi" w:cstheme="majorBidi"/>
          <w:b/>
          <w:bCs/>
          <w:sz w:val="24"/>
          <w:szCs w:val="24"/>
          <w:lang w:val="en-US"/>
        </w:rPr>
        <w:t>“Manajemen Program Tahfidz Al-Qur’an Dengan Metode Al-Baghdadi di Pondok Pesantren Makrifatul Ilmi Bengkulu Selatan”.</w:t>
      </w:r>
    </w:p>
    <w:p w:rsidR="00B91DE6" w:rsidRPr="001E4DBA" w:rsidRDefault="00B91DE6" w:rsidP="00161A44">
      <w:pPr>
        <w:pStyle w:val="ListParagraph"/>
        <w:numPr>
          <w:ilvl w:val="0"/>
          <w:numId w:val="18"/>
        </w:numPr>
        <w:tabs>
          <w:tab w:val="left" w:pos="2445"/>
        </w:tabs>
        <w:ind w:left="426" w:hanging="426"/>
        <w:jc w:val="both"/>
        <w:rPr>
          <w:rFonts w:asciiTheme="majorBidi" w:hAnsiTheme="majorBidi" w:cstheme="majorBidi"/>
          <w:b/>
          <w:bCs/>
          <w:sz w:val="24"/>
          <w:szCs w:val="24"/>
          <w:lang w:val="en-US"/>
        </w:rPr>
      </w:pPr>
      <w:r w:rsidRPr="001E4DBA">
        <w:rPr>
          <w:rFonts w:asciiTheme="majorBidi" w:hAnsiTheme="majorBidi" w:cstheme="majorBidi"/>
          <w:b/>
          <w:bCs/>
          <w:sz w:val="24"/>
          <w:szCs w:val="24"/>
          <w:lang w:val="en-US"/>
        </w:rPr>
        <w:t>Rumusan Masalah</w:t>
      </w:r>
    </w:p>
    <w:p w:rsidR="00B91DE6" w:rsidRPr="00384CF4" w:rsidRDefault="00B91DE6" w:rsidP="00B91DE6">
      <w:pPr>
        <w:pStyle w:val="ListParagraph"/>
        <w:tabs>
          <w:tab w:val="left" w:pos="2445"/>
        </w:tabs>
        <w:ind w:left="426" w:firstLine="708"/>
        <w:jc w:val="both"/>
        <w:rPr>
          <w:rFonts w:asciiTheme="majorBidi" w:hAnsiTheme="majorBidi" w:cstheme="majorBidi"/>
          <w:sz w:val="24"/>
          <w:szCs w:val="24"/>
          <w:lang w:val="en-US"/>
        </w:rPr>
      </w:pPr>
      <w:r>
        <w:rPr>
          <w:rFonts w:asciiTheme="majorBidi" w:hAnsiTheme="majorBidi" w:cstheme="majorBidi"/>
          <w:sz w:val="24"/>
          <w:szCs w:val="24"/>
          <w:lang w:val="en-US"/>
        </w:rPr>
        <w:t xml:space="preserve">Adapun rumusan masalah penelitian berdasarkan latar belakang diatas yaitu: </w:t>
      </w:r>
      <w:r w:rsidRPr="00C332D0">
        <w:rPr>
          <w:rFonts w:asciiTheme="majorBidi" w:hAnsiTheme="majorBidi" w:cstheme="majorBidi"/>
          <w:sz w:val="24"/>
          <w:szCs w:val="24"/>
          <w:lang w:val="en-US"/>
        </w:rPr>
        <w:t>Baga</w:t>
      </w:r>
      <w:r>
        <w:rPr>
          <w:rFonts w:asciiTheme="majorBidi" w:hAnsiTheme="majorBidi" w:cstheme="majorBidi"/>
          <w:sz w:val="24"/>
          <w:szCs w:val="24"/>
          <w:lang w:val="en-US"/>
        </w:rPr>
        <w:t>imana Manajemen Program Tahfidz</w:t>
      </w:r>
      <w:r w:rsidRPr="00E1482D">
        <w:rPr>
          <w:rFonts w:asciiTheme="majorBidi" w:hAnsiTheme="majorBidi" w:cstheme="majorBidi"/>
          <w:sz w:val="24"/>
          <w:szCs w:val="24"/>
          <w:lang w:val="en-US"/>
        </w:rPr>
        <w:t xml:space="preserve"> </w:t>
      </w:r>
      <w:r>
        <w:rPr>
          <w:rFonts w:asciiTheme="majorBidi" w:hAnsiTheme="majorBidi" w:cstheme="majorBidi"/>
          <w:sz w:val="24"/>
          <w:szCs w:val="24"/>
          <w:lang w:val="en-US"/>
        </w:rPr>
        <w:t xml:space="preserve">Al-Qur’an Dengan Metode Al-Baghdadi </w:t>
      </w:r>
      <w:r w:rsidRPr="00E1482D">
        <w:rPr>
          <w:rFonts w:asciiTheme="majorBidi" w:hAnsiTheme="majorBidi" w:cstheme="majorBidi"/>
          <w:sz w:val="24"/>
          <w:szCs w:val="24"/>
          <w:lang w:val="en-US"/>
        </w:rPr>
        <w:t>di Pondok Pesantren M</w:t>
      </w:r>
      <w:r>
        <w:rPr>
          <w:rFonts w:asciiTheme="majorBidi" w:hAnsiTheme="majorBidi" w:cstheme="majorBidi"/>
          <w:sz w:val="24"/>
          <w:szCs w:val="24"/>
          <w:lang w:val="en-US"/>
        </w:rPr>
        <w:t>akrifatul Ilmi Bengkulu Selatan?</w:t>
      </w:r>
    </w:p>
    <w:p w:rsidR="00B91DE6" w:rsidRPr="001E4DBA" w:rsidRDefault="00B91DE6" w:rsidP="00161A44">
      <w:pPr>
        <w:pStyle w:val="ListParagraph"/>
        <w:numPr>
          <w:ilvl w:val="0"/>
          <w:numId w:val="18"/>
        </w:numPr>
        <w:tabs>
          <w:tab w:val="left" w:pos="2445"/>
        </w:tabs>
        <w:ind w:left="426" w:hanging="426"/>
        <w:jc w:val="both"/>
        <w:rPr>
          <w:rFonts w:asciiTheme="majorBidi" w:hAnsiTheme="majorBidi" w:cstheme="majorBidi"/>
          <w:b/>
          <w:bCs/>
          <w:sz w:val="24"/>
          <w:szCs w:val="24"/>
          <w:lang w:val="en-US"/>
        </w:rPr>
      </w:pPr>
      <w:r w:rsidRPr="001E4DBA">
        <w:rPr>
          <w:rFonts w:asciiTheme="majorBidi" w:hAnsiTheme="majorBidi" w:cstheme="majorBidi"/>
          <w:b/>
          <w:bCs/>
          <w:sz w:val="24"/>
          <w:szCs w:val="24"/>
          <w:lang w:val="en-US"/>
        </w:rPr>
        <w:t>Batasan Masalah</w:t>
      </w:r>
    </w:p>
    <w:p w:rsidR="00B91DE6" w:rsidRPr="003E2790" w:rsidRDefault="00B91DE6" w:rsidP="00B91DE6">
      <w:pPr>
        <w:pStyle w:val="ListParagraph"/>
        <w:ind w:left="426" w:firstLine="708"/>
        <w:jc w:val="both"/>
        <w:rPr>
          <w:rFonts w:ascii="Times New Roman" w:hAnsi="Times New Roman"/>
          <w:bCs/>
          <w:sz w:val="24"/>
          <w:szCs w:val="24"/>
          <w:lang w:val="en-US"/>
        </w:rPr>
      </w:pPr>
      <w:r>
        <w:rPr>
          <w:rFonts w:ascii="Times New Roman" w:hAnsi="Times New Roman"/>
          <w:bCs/>
          <w:sz w:val="24"/>
          <w:szCs w:val="24"/>
          <w:lang w:val="en-US"/>
        </w:rPr>
        <w:t xml:space="preserve">Agar penelitian ini dapat terarah dan tidak melebar maka penulis membuat batasan masalah yang difokuskan pada: </w:t>
      </w:r>
      <w:r w:rsidRPr="003E2790">
        <w:rPr>
          <w:rFonts w:ascii="Times New Roman" w:hAnsi="Times New Roman"/>
          <w:bCs/>
          <w:sz w:val="24"/>
          <w:szCs w:val="24"/>
          <w:lang w:val="en-US"/>
        </w:rPr>
        <w:t xml:space="preserve">Manajemen </w:t>
      </w:r>
      <w:r>
        <w:rPr>
          <w:rFonts w:ascii="Times New Roman" w:hAnsi="Times New Roman"/>
          <w:bCs/>
          <w:sz w:val="24"/>
          <w:szCs w:val="24"/>
          <w:lang w:val="en-US"/>
        </w:rPr>
        <w:t>yang  meliputi, p</w:t>
      </w:r>
      <w:r w:rsidRPr="003E2790">
        <w:rPr>
          <w:rFonts w:ascii="Times New Roman" w:hAnsi="Times New Roman"/>
          <w:bCs/>
          <w:sz w:val="24"/>
          <w:szCs w:val="24"/>
          <w:lang w:val="en-US"/>
        </w:rPr>
        <w:t>erencanaan, pengorganisasian, pelaksanaan dan pengawasan dala</w:t>
      </w:r>
      <w:r>
        <w:rPr>
          <w:rFonts w:ascii="Times New Roman" w:hAnsi="Times New Roman"/>
          <w:bCs/>
          <w:sz w:val="24"/>
          <w:szCs w:val="24"/>
          <w:lang w:val="en-US"/>
        </w:rPr>
        <w:t>m program tahfidz al-Qur’an pada metode al-baghdadi, dan regenerasi di Pondok P</w:t>
      </w:r>
      <w:r w:rsidRPr="003E2790">
        <w:rPr>
          <w:rFonts w:ascii="Times New Roman" w:hAnsi="Times New Roman"/>
          <w:bCs/>
          <w:sz w:val="24"/>
          <w:szCs w:val="24"/>
          <w:lang w:val="en-US"/>
        </w:rPr>
        <w:t>esantren M</w:t>
      </w:r>
      <w:r>
        <w:rPr>
          <w:rFonts w:ascii="Times New Roman" w:hAnsi="Times New Roman"/>
          <w:bCs/>
          <w:sz w:val="24"/>
          <w:szCs w:val="24"/>
          <w:lang w:val="en-US"/>
        </w:rPr>
        <w:t xml:space="preserve">akrifatul Ilmi Bengkulu Selatan. </w:t>
      </w:r>
    </w:p>
    <w:p w:rsidR="00B91DE6" w:rsidRPr="001E4DBA" w:rsidRDefault="00B91DE6" w:rsidP="00161A44">
      <w:pPr>
        <w:pStyle w:val="ListParagraph"/>
        <w:numPr>
          <w:ilvl w:val="0"/>
          <w:numId w:val="18"/>
        </w:numPr>
        <w:tabs>
          <w:tab w:val="left" w:pos="2445"/>
        </w:tabs>
        <w:ind w:left="426" w:hanging="426"/>
        <w:jc w:val="both"/>
        <w:rPr>
          <w:rFonts w:asciiTheme="majorBidi" w:hAnsiTheme="majorBidi" w:cstheme="majorBidi"/>
          <w:b/>
          <w:bCs/>
          <w:sz w:val="24"/>
          <w:szCs w:val="24"/>
          <w:lang w:val="en-US"/>
        </w:rPr>
      </w:pPr>
      <w:r w:rsidRPr="001E4DBA">
        <w:rPr>
          <w:rFonts w:asciiTheme="majorBidi" w:hAnsiTheme="majorBidi" w:cstheme="majorBidi"/>
          <w:b/>
          <w:bCs/>
          <w:sz w:val="24"/>
          <w:szCs w:val="24"/>
          <w:lang w:val="en-US"/>
        </w:rPr>
        <w:t xml:space="preserve">Tujuan Penelitian </w:t>
      </w:r>
    </w:p>
    <w:p w:rsidR="00B91DE6" w:rsidRDefault="00B91DE6" w:rsidP="00B91DE6">
      <w:pPr>
        <w:tabs>
          <w:tab w:val="left" w:pos="2445"/>
        </w:tabs>
        <w:spacing w:line="480" w:lineRule="auto"/>
        <w:ind w:left="426" w:firstLine="708"/>
        <w:jc w:val="both"/>
        <w:rPr>
          <w:rFonts w:ascii="Times New Roman" w:hAnsi="Times New Roman"/>
          <w:sz w:val="24"/>
          <w:szCs w:val="24"/>
          <w:lang w:val="en-US"/>
        </w:rPr>
      </w:pPr>
      <w:r w:rsidRPr="00D803B7">
        <w:rPr>
          <w:rFonts w:ascii="Times New Roman" w:hAnsi="Times New Roman"/>
          <w:sz w:val="24"/>
          <w:szCs w:val="24"/>
        </w:rPr>
        <w:t xml:space="preserve">Penelitian ini bertujuan untuk </w:t>
      </w:r>
      <w:r w:rsidRPr="00D803B7">
        <w:rPr>
          <w:rFonts w:ascii="Times New Roman" w:hAnsi="Times New Roman"/>
          <w:sz w:val="24"/>
          <w:szCs w:val="24"/>
          <w:lang w:val="en-US"/>
        </w:rPr>
        <w:t xml:space="preserve">mengetahui dan </w:t>
      </w:r>
      <w:r w:rsidRPr="00D803B7">
        <w:rPr>
          <w:rFonts w:ascii="Times New Roman" w:hAnsi="Times New Roman"/>
          <w:sz w:val="24"/>
          <w:szCs w:val="24"/>
        </w:rPr>
        <w:t>memahami</w:t>
      </w:r>
      <w:r>
        <w:rPr>
          <w:rFonts w:ascii="Times New Roman" w:hAnsi="Times New Roman"/>
          <w:sz w:val="24"/>
          <w:szCs w:val="24"/>
          <w:lang w:val="en-US"/>
        </w:rPr>
        <w:t xml:space="preserve"> Manajemen Program Tahfidz Al-Qur’an Dengan Metode Al-Baghdadi di Pondok Pesantren Makrifatul Ilmi Bengkulu Selatan.</w:t>
      </w:r>
    </w:p>
    <w:p w:rsidR="00B91DE6" w:rsidRDefault="00B91DE6" w:rsidP="00B91DE6">
      <w:pPr>
        <w:tabs>
          <w:tab w:val="left" w:pos="2445"/>
        </w:tabs>
        <w:spacing w:line="480" w:lineRule="auto"/>
        <w:ind w:left="426" w:firstLine="708"/>
        <w:jc w:val="both"/>
        <w:rPr>
          <w:rFonts w:ascii="Times New Roman" w:hAnsi="Times New Roman"/>
          <w:sz w:val="24"/>
          <w:szCs w:val="24"/>
          <w:lang w:val="en-US"/>
        </w:rPr>
      </w:pPr>
    </w:p>
    <w:p w:rsidR="00B91DE6" w:rsidRPr="00642E83" w:rsidRDefault="00B91DE6" w:rsidP="00B91DE6">
      <w:pPr>
        <w:tabs>
          <w:tab w:val="left" w:pos="2445"/>
        </w:tabs>
        <w:spacing w:line="480" w:lineRule="auto"/>
        <w:ind w:left="426" w:firstLine="708"/>
        <w:jc w:val="both"/>
        <w:rPr>
          <w:rFonts w:ascii="Times New Roman" w:hAnsi="Times New Roman"/>
          <w:sz w:val="24"/>
          <w:szCs w:val="24"/>
          <w:lang w:val="en-US"/>
        </w:rPr>
      </w:pPr>
    </w:p>
    <w:p w:rsidR="00B91DE6" w:rsidRPr="00030334" w:rsidRDefault="00B91DE6" w:rsidP="00161A44">
      <w:pPr>
        <w:pStyle w:val="ListParagraph"/>
        <w:numPr>
          <w:ilvl w:val="0"/>
          <w:numId w:val="18"/>
        </w:numPr>
        <w:tabs>
          <w:tab w:val="left" w:pos="2445"/>
        </w:tabs>
        <w:ind w:left="426" w:hanging="426"/>
        <w:jc w:val="both"/>
        <w:rPr>
          <w:rFonts w:asciiTheme="majorBidi" w:hAnsiTheme="majorBidi" w:cstheme="majorBidi"/>
          <w:b/>
          <w:bCs/>
          <w:sz w:val="24"/>
          <w:szCs w:val="24"/>
          <w:lang w:val="en-US"/>
        </w:rPr>
      </w:pPr>
      <w:r w:rsidRPr="00030334">
        <w:rPr>
          <w:rFonts w:asciiTheme="majorBidi" w:hAnsiTheme="majorBidi" w:cstheme="majorBidi"/>
          <w:b/>
          <w:bCs/>
          <w:sz w:val="24"/>
          <w:szCs w:val="24"/>
          <w:lang w:val="en-US"/>
        </w:rPr>
        <w:lastRenderedPageBreak/>
        <w:t>Kegunaan Penelitian</w:t>
      </w:r>
    </w:p>
    <w:p w:rsidR="00B91DE6" w:rsidRDefault="00B91DE6" w:rsidP="00B91DE6">
      <w:pPr>
        <w:spacing w:line="480" w:lineRule="auto"/>
        <w:ind w:left="426"/>
        <w:jc w:val="both"/>
        <w:rPr>
          <w:rFonts w:ascii="Times New Roman" w:hAnsi="Times New Roman"/>
          <w:sz w:val="24"/>
          <w:szCs w:val="24"/>
        </w:rPr>
      </w:pPr>
      <w:r>
        <w:rPr>
          <w:rFonts w:ascii="Times New Roman" w:hAnsi="Times New Roman"/>
          <w:sz w:val="24"/>
          <w:szCs w:val="24"/>
        </w:rPr>
        <w:t>Adapun kegunaan penelitian yang dapat diambil ialah:</w:t>
      </w:r>
    </w:p>
    <w:p w:rsidR="00B91DE6" w:rsidRPr="004A0624" w:rsidRDefault="00B91DE6" w:rsidP="00161A44">
      <w:pPr>
        <w:pStyle w:val="ListParagraph"/>
        <w:numPr>
          <w:ilvl w:val="0"/>
          <w:numId w:val="16"/>
        </w:numPr>
        <w:ind w:left="567" w:hanging="141"/>
        <w:jc w:val="both"/>
        <w:rPr>
          <w:rFonts w:ascii="Times New Roman" w:hAnsi="Times New Roman"/>
          <w:sz w:val="24"/>
          <w:szCs w:val="24"/>
        </w:rPr>
      </w:pPr>
      <w:r>
        <w:rPr>
          <w:rFonts w:ascii="Times New Roman" w:hAnsi="Times New Roman"/>
          <w:sz w:val="24"/>
          <w:szCs w:val="24"/>
        </w:rPr>
        <w:t>Bagi Penulis</w:t>
      </w:r>
    </w:p>
    <w:p w:rsidR="00B91DE6" w:rsidRPr="009779DF" w:rsidRDefault="00B91DE6" w:rsidP="00B91DE6">
      <w:pPr>
        <w:pStyle w:val="ListParagraph"/>
        <w:ind w:left="709" w:firstLine="567"/>
        <w:jc w:val="both"/>
        <w:rPr>
          <w:rFonts w:ascii="Times New Roman" w:hAnsi="Times New Roman"/>
          <w:sz w:val="24"/>
          <w:szCs w:val="24"/>
        </w:rPr>
      </w:pPr>
      <w:r>
        <w:rPr>
          <w:rFonts w:ascii="Times New Roman" w:hAnsi="Times New Roman"/>
          <w:sz w:val="24"/>
          <w:szCs w:val="24"/>
        </w:rPr>
        <w:t xml:space="preserve">Setelah mengetahui </w:t>
      </w:r>
      <w:r w:rsidRPr="00DD7916">
        <w:rPr>
          <w:rFonts w:ascii="Times New Roman" w:hAnsi="Times New Roman"/>
          <w:sz w:val="24"/>
          <w:szCs w:val="24"/>
        </w:rPr>
        <w:t>Manajemen</w:t>
      </w:r>
      <w:r>
        <w:rPr>
          <w:rFonts w:ascii="Times New Roman" w:hAnsi="Times New Roman"/>
          <w:sz w:val="24"/>
          <w:szCs w:val="24"/>
        </w:rPr>
        <w:t xml:space="preserve"> Program Tahfidz</w:t>
      </w:r>
      <w:r w:rsidRPr="00DD7916">
        <w:rPr>
          <w:rFonts w:ascii="Times New Roman" w:hAnsi="Times New Roman"/>
          <w:sz w:val="24"/>
          <w:szCs w:val="24"/>
        </w:rPr>
        <w:t xml:space="preserve"> a</w:t>
      </w:r>
      <w:r>
        <w:rPr>
          <w:rFonts w:ascii="Times New Roman" w:hAnsi="Times New Roman"/>
          <w:sz w:val="24"/>
          <w:szCs w:val="24"/>
        </w:rPr>
        <w:t xml:space="preserve">l-Qur’an di </w:t>
      </w:r>
      <w:r w:rsidRPr="00DD7916">
        <w:rPr>
          <w:rFonts w:ascii="Times New Roman" w:hAnsi="Times New Roman"/>
          <w:sz w:val="24"/>
          <w:szCs w:val="24"/>
        </w:rPr>
        <w:t>P</w:t>
      </w:r>
      <w:r>
        <w:rPr>
          <w:rFonts w:ascii="Times New Roman" w:hAnsi="Times New Roman"/>
          <w:sz w:val="24"/>
          <w:szCs w:val="24"/>
        </w:rPr>
        <w:t xml:space="preserve">ondok </w:t>
      </w:r>
      <w:r w:rsidRPr="00DD7916">
        <w:rPr>
          <w:rFonts w:ascii="Times New Roman" w:hAnsi="Times New Roman"/>
          <w:sz w:val="24"/>
          <w:szCs w:val="24"/>
        </w:rPr>
        <w:t>P</w:t>
      </w:r>
      <w:r>
        <w:rPr>
          <w:rFonts w:ascii="Times New Roman" w:hAnsi="Times New Roman"/>
          <w:sz w:val="24"/>
          <w:szCs w:val="24"/>
        </w:rPr>
        <w:t xml:space="preserve">esantren </w:t>
      </w:r>
      <w:r w:rsidRPr="00DD7916">
        <w:rPr>
          <w:rFonts w:ascii="Times New Roman" w:hAnsi="Times New Roman"/>
          <w:sz w:val="24"/>
          <w:szCs w:val="24"/>
        </w:rPr>
        <w:t>M</w:t>
      </w:r>
      <w:r>
        <w:rPr>
          <w:rFonts w:ascii="Times New Roman" w:hAnsi="Times New Roman"/>
          <w:sz w:val="24"/>
          <w:szCs w:val="24"/>
        </w:rPr>
        <w:t xml:space="preserve">akrifatul </w:t>
      </w:r>
      <w:r w:rsidRPr="00DD7916">
        <w:rPr>
          <w:rFonts w:ascii="Times New Roman" w:hAnsi="Times New Roman"/>
          <w:sz w:val="24"/>
          <w:szCs w:val="24"/>
        </w:rPr>
        <w:t>I</w:t>
      </w:r>
      <w:r w:rsidRPr="00AC7475">
        <w:rPr>
          <w:rFonts w:ascii="Times New Roman" w:hAnsi="Times New Roman"/>
          <w:sz w:val="24"/>
          <w:szCs w:val="24"/>
        </w:rPr>
        <w:t>lmi Bengkulu Selatan</w:t>
      </w:r>
      <w:r>
        <w:rPr>
          <w:rFonts w:ascii="Times New Roman" w:hAnsi="Times New Roman"/>
          <w:sz w:val="24"/>
          <w:szCs w:val="24"/>
        </w:rPr>
        <w:t xml:space="preserve"> Penelitian ini diharapkan dapat menambah pengetahuan yang luas dan peneliti bisa memahami terkait dengan bahan yang dikaji.</w:t>
      </w:r>
    </w:p>
    <w:p w:rsidR="00B91DE6" w:rsidRDefault="00B91DE6" w:rsidP="00161A44">
      <w:pPr>
        <w:pStyle w:val="ListParagraph"/>
        <w:numPr>
          <w:ilvl w:val="0"/>
          <w:numId w:val="16"/>
        </w:numPr>
        <w:ind w:left="567" w:hanging="142"/>
        <w:jc w:val="both"/>
        <w:rPr>
          <w:rFonts w:ascii="Times New Roman" w:hAnsi="Times New Roman"/>
          <w:sz w:val="24"/>
          <w:szCs w:val="24"/>
        </w:rPr>
      </w:pPr>
      <w:r>
        <w:rPr>
          <w:rFonts w:ascii="Times New Roman" w:hAnsi="Times New Roman"/>
          <w:sz w:val="24"/>
          <w:szCs w:val="24"/>
        </w:rPr>
        <w:t>Bagi Program Studi</w:t>
      </w:r>
    </w:p>
    <w:p w:rsidR="00B91DE6" w:rsidRPr="004A0624" w:rsidRDefault="00B91DE6" w:rsidP="00B91DE6">
      <w:pPr>
        <w:spacing w:line="480" w:lineRule="auto"/>
        <w:ind w:left="709" w:firstLine="567"/>
        <w:jc w:val="both"/>
        <w:rPr>
          <w:rFonts w:ascii="Times New Roman" w:hAnsi="Times New Roman"/>
          <w:sz w:val="24"/>
          <w:szCs w:val="24"/>
        </w:rPr>
      </w:pPr>
      <w:r>
        <w:rPr>
          <w:rFonts w:ascii="Times New Roman" w:hAnsi="Times New Roman"/>
          <w:sz w:val="24"/>
          <w:szCs w:val="24"/>
        </w:rPr>
        <w:t xml:space="preserve">Penelitian ini diharapkan dapat menambah wawasan ilmu pengetahuan tentang </w:t>
      </w:r>
      <w:r w:rsidRPr="00DD7916">
        <w:rPr>
          <w:rFonts w:ascii="Times New Roman" w:hAnsi="Times New Roman"/>
          <w:sz w:val="24"/>
          <w:szCs w:val="24"/>
        </w:rPr>
        <w:t>Manajemen Program</w:t>
      </w:r>
      <w:r>
        <w:rPr>
          <w:rFonts w:ascii="Times New Roman" w:hAnsi="Times New Roman"/>
          <w:sz w:val="24"/>
          <w:szCs w:val="24"/>
        </w:rPr>
        <w:t xml:space="preserve"> Tahfidz </w:t>
      </w:r>
      <w:r w:rsidRPr="00DD7916">
        <w:rPr>
          <w:rFonts w:ascii="Times New Roman" w:hAnsi="Times New Roman"/>
          <w:sz w:val="24"/>
          <w:szCs w:val="24"/>
        </w:rPr>
        <w:t>a</w:t>
      </w:r>
      <w:r>
        <w:rPr>
          <w:rFonts w:ascii="Times New Roman" w:hAnsi="Times New Roman"/>
          <w:sz w:val="24"/>
          <w:szCs w:val="24"/>
        </w:rPr>
        <w:t xml:space="preserve">l-Qur’an di </w:t>
      </w:r>
      <w:r w:rsidRPr="00DD7916">
        <w:rPr>
          <w:rFonts w:ascii="Times New Roman" w:hAnsi="Times New Roman"/>
          <w:sz w:val="24"/>
          <w:szCs w:val="24"/>
        </w:rPr>
        <w:t>P</w:t>
      </w:r>
      <w:r>
        <w:rPr>
          <w:rFonts w:ascii="Times New Roman" w:hAnsi="Times New Roman"/>
          <w:sz w:val="24"/>
          <w:szCs w:val="24"/>
        </w:rPr>
        <w:t xml:space="preserve">ondok </w:t>
      </w:r>
      <w:r w:rsidRPr="00DD7916">
        <w:rPr>
          <w:rFonts w:ascii="Times New Roman" w:hAnsi="Times New Roman"/>
          <w:sz w:val="24"/>
          <w:szCs w:val="24"/>
        </w:rPr>
        <w:t>P</w:t>
      </w:r>
      <w:r>
        <w:rPr>
          <w:rFonts w:ascii="Times New Roman" w:hAnsi="Times New Roman"/>
          <w:sz w:val="24"/>
          <w:szCs w:val="24"/>
        </w:rPr>
        <w:t xml:space="preserve">esantren </w:t>
      </w:r>
      <w:r w:rsidRPr="00DD7916">
        <w:rPr>
          <w:rFonts w:ascii="Times New Roman" w:hAnsi="Times New Roman"/>
          <w:sz w:val="24"/>
          <w:szCs w:val="24"/>
        </w:rPr>
        <w:t>M</w:t>
      </w:r>
      <w:r>
        <w:rPr>
          <w:rFonts w:ascii="Times New Roman" w:hAnsi="Times New Roman"/>
          <w:sz w:val="24"/>
          <w:szCs w:val="24"/>
        </w:rPr>
        <w:t xml:space="preserve">akrifatul </w:t>
      </w:r>
      <w:r w:rsidRPr="00DD7916">
        <w:rPr>
          <w:rFonts w:ascii="Times New Roman" w:hAnsi="Times New Roman"/>
          <w:sz w:val="24"/>
          <w:szCs w:val="24"/>
        </w:rPr>
        <w:t>I</w:t>
      </w:r>
      <w:r w:rsidRPr="00AC7475">
        <w:rPr>
          <w:rFonts w:ascii="Times New Roman" w:hAnsi="Times New Roman"/>
          <w:sz w:val="24"/>
          <w:szCs w:val="24"/>
        </w:rPr>
        <w:t xml:space="preserve">lmi Bengkulu Selatan </w:t>
      </w:r>
      <w:r>
        <w:rPr>
          <w:rFonts w:ascii="Times New Roman" w:hAnsi="Times New Roman"/>
          <w:sz w:val="24"/>
          <w:szCs w:val="24"/>
        </w:rPr>
        <w:t>bagi para mahasiswa dan mahasiswi Fakultas Ushuluddin, adab dan dakwah khususnya program studi manajemen dakwah.</w:t>
      </w:r>
    </w:p>
    <w:p w:rsidR="00B91DE6" w:rsidRDefault="00B91DE6" w:rsidP="00161A44">
      <w:pPr>
        <w:pStyle w:val="ListParagraph"/>
        <w:numPr>
          <w:ilvl w:val="0"/>
          <w:numId w:val="16"/>
        </w:numPr>
        <w:ind w:left="567" w:hanging="142"/>
        <w:jc w:val="both"/>
        <w:rPr>
          <w:rFonts w:ascii="Times New Roman" w:hAnsi="Times New Roman"/>
          <w:sz w:val="24"/>
          <w:szCs w:val="24"/>
        </w:rPr>
      </w:pPr>
      <w:r>
        <w:rPr>
          <w:rFonts w:ascii="Times New Roman" w:hAnsi="Times New Roman"/>
          <w:sz w:val="24"/>
          <w:szCs w:val="24"/>
        </w:rPr>
        <w:t>Bagi Organisasi</w:t>
      </w:r>
    </w:p>
    <w:p w:rsidR="00B91DE6" w:rsidRPr="00AC7475" w:rsidRDefault="00B91DE6" w:rsidP="00B91DE6">
      <w:pPr>
        <w:spacing w:line="480" w:lineRule="auto"/>
        <w:ind w:left="709" w:firstLine="567"/>
        <w:jc w:val="both"/>
        <w:rPr>
          <w:rFonts w:ascii="Times New Roman" w:hAnsi="Times New Roman"/>
          <w:sz w:val="24"/>
          <w:szCs w:val="24"/>
        </w:rPr>
      </w:pPr>
      <w:r>
        <w:rPr>
          <w:rFonts w:ascii="Times New Roman" w:hAnsi="Times New Roman"/>
          <w:sz w:val="24"/>
          <w:szCs w:val="24"/>
        </w:rPr>
        <w:t>P</w:t>
      </w:r>
      <w:r w:rsidRPr="007738D4">
        <w:rPr>
          <w:rFonts w:ascii="Times New Roman" w:hAnsi="Times New Roman"/>
          <w:sz w:val="24"/>
          <w:szCs w:val="24"/>
        </w:rPr>
        <w:t>enelitian ini diharapkan dapat menjadi bahan pertimbanga</w:t>
      </w:r>
      <w:r>
        <w:rPr>
          <w:rFonts w:ascii="Times New Roman" w:hAnsi="Times New Roman"/>
          <w:sz w:val="24"/>
          <w:szCs w:val="24"/>
        </w:rPr>
        <w:t xml:space="preserve">n bagi </w:t>
      </w:r>
      <w:r w:rsidRPr="00B16C8E">
        <w:rPr>
          <w:rFonts w:ascii="Times New Roman" w:hAnsi="Times New Roman"/>
          <w:sz w:val="24"/>
          <w:szCs w:val="24"/>
        </w:rPr>
        <w:t>P</w:t>
      </w:r>
      <w:r>
        <w:rPr>
          <w:rFonts w:ascii="Times New Roman" w:hAnsi="Times New Roman"/>
          <w:sz w:val="24"/>
          <w:szCs w:val="24"/>
        </w:rPr>
        <w:t xml:space="preserve">ondok </w:t>
      </w:r>
      <w:r w:rsidRPr="00B16C8E">
        <w:rPr>
          <w:rFonts w:ascii="Times New Roman" w:hAnsi="Times New Roman"/>
          <w:sz w:val="24"/>
          <w:szCs w:val="24"/>
        </w:rPr>
        <w:t>P</w:t>
      </w:r>
      <w:r>
        <w:rPr>
          <w:rFonts w:ascii="Times New Roman" w:hAnsi="Times New Roman"/>
          <w:sz w:val="24"/>
          <w:szCs w:val="24"/>
        </w:rPr>
        <w:t xml:space="preserve">esantren </w:t>
      </w:r>
      <w:r w:rsidRPr="00B16C8E">
        <w:rPr>
          <w:rFonts w:ascii="Times New Roman" w:hAnsi="Times New Roman"/>
          <w:sz w:val="24"/>
          <w:szCs w:val="24"/>
        </w:rPr>
        <w:t>M</w:t>
      </w:r>
      <w:r>
        <w:rPr>
          <w:rFonts w:ascii="Times New Roman" w:hAnsi="Times New Roman"/>
          <w:sz w:val="24"/>
          <w:szCs w:val="24"/>
        </w:rPr>
        <w:t xml:space="preserve">akrifatul </w:t>
      </w:r>
      <w:r w:rsidRPr="00B16C8E">
        <w:rPr>
          <w:rFonts w:ascii="Times New Roman" w:hAnsi="Times New Roman"/>
          <w:sz w:val="24"/>
          <w:szCs w:val="24"/>
        </w:rPr>
        <w:t>I</w:t>
      </w:r>
      <w:r w:rsidRPr="00AC7475">
        <w:rPr>
          <w:rFonts w:ascii="Times New Roman" w:hAnsi="Times New Roman"/>
          <w:sz w:val="24"/>
          <w:szCs w:val="24"/>
        </w:rPr>
        <w:t>lmi</w:t>
      </w:r>
      <w:r>
        <w:rPr>
          <w:rFonts w:ascii="Times New Roman" w:hAnsi="Times New Roman"/>
          <w:sz w:val="24"/>
          <w:szCs w:val="24"/>
        </w:rPr>
        <w:t xml:space="preserve"> Bengkulu</w:t>
      </w:r>
      <w:r w:rsidRPr="00AC7475">
        <w:rPr>
          <w:rFonts w:ascii="Times New Roman" w:hAnsi="Times New Roman"/>
          <w:sz w:val="24"/>
          <w:szCs w:val="24"/>
        </w:rPr>
        <w:t xml:space="preserve"> Selatan</w:t>
      </w:r>
      <w:r w:rsidRPr="007738D4">
        <w:rPr>
          <w:rFonts w:ascii="Times New Roman" w:hAnsi="Times New Roman"/>
          <w:sz w:val="24"/>
          <w:szCs w:val="24"/>
        </w:rPr>
        <w:t xml:space="preserve">, agar mampu mempertahankan kinerja yang sudah baik dan dapat </w:t>
      </w:r>
      <w:r>
        <w:rPr>
          <w:rFonts w:ascii="Times New Roman" w:hAnsi="Times New Roman"/>
          <w:sz w:val="24"/>
          <w:szCs w:val="24"/>
        </w:rPr>
        <w:t xml:space="preserve">meningkatkan kinerja yang belum tercapai secara maksimal. </w:t>
      </w:r>
    </w:p>
    <w:p w:rsidR="00B91DE6" w:rsidRPr="00030334" w:rsidRDefault="00B91DE6" w:rsidP="00161A44">
      <w:pPr>
        <w:pStyle w:val="ListParagraph"/>
        <w:numPr>
          <w:ilvl w:val="0"/>
          <w:numId w:val="18"/>
        </w:numPr>
        <w:tabs>
          <w:tab w:val="left" w:pos="2445"/>
        </w:tabs>
        <w:ind w:left="426" w:hanging="426"/>
        <w:jc w:val="both"/>
        <w:rPr>
          <w:rFonts w:asciiTheme="majorBidi" w:hAnsiTheme="majorBidi" w:cstheme="majorBidi"/>
          <w:b/>
          <w:bCs/>
          <w:sz w:val="24"/>
          <w:szCs w:val="24"/>
          <w:lang w:val="en-US"/>
        </w:rPr>
      </w:pPr>
      <w:r w:rsidRPr="00030334">
        <w:rPr>
          <w:rFonts w:asciiTheme="majorBidi" w:hAnsiTheme="majorBidi" w:cstheme="majorBidi"/>
          <w:b/>
          <w:bCs/>
          <w:sz w:val="24"/>
          <w:szCs w:val="24"/>
          <w:lang w:val="en-US"/>
        </w:rPr>
        <w:t>Kajian Terhadap Penelitian Terdahulu</w:t>
      </w:r>
    </w:p>
    <w:p w:rsidR="00B91DE6" w:rsidRPr="00EE7F9E" w:rsidRDefault="00B91DE6" w:rsidP="00161A44">
      <w:pPr>
        <w:pStyle w:val="ListParagraph"/>
        <w:numPr>
          <w:ilvl w:val="0"/>
          <w:numId w:val="17"/>
        </w:numPr>
        <w:tabs>
          <w:tab w:val="left" w:pos="2445"/>
        </w:tabs>
        <w:ind w:left="709" w:hanging="283"/>
        <w:jc w:val="both"/>
        <w:rPr>
          <w:rFonts w:asciiTheme="majorBidi" w:hAnsiTheme="majorBidi" w:cstheme="majorBidi"/>
          <w:sz w:val="24"/>
          <w:szCs w:val="24"/>
          <w:lang w:val="en-US"/>
        </w:rPr>
      </w:pPr>
      <w:r w:rsidRPr="00EE7F9E">
        <w:rPr>
          <w:rFonts w:asciiTheme="majorBidi" w:hAnsiTheme="majorBidi" w:cstheme="majorBidi"/>
          <w:sz w:val="24"/>
          <w:szCs w:val="24"/>
          <w:lang w:val="en-US"/>
        </w:rPr>
        <w:t>Keswara</w:t>
      </w:r>
    </w:p>
    <w:p w:rsidR="00B91DE6" w:rsidRDefault="00B91DE6" w:rsidP="00B91DE6">
      <w:pPr>
        <w:autoSpaceDE w:val="0"/>
        <w:autoSpaceDN w:val="0"/>
        <w:adjustRightInd w:val="0"/>
        <w:spacing w:line="480" w:lineRule="auto"/>
        <w:ind w:left="709" w:firstLine="709"/>
        <w:jc w:val="both"/>
        <w:rPr>
          <w:rFonts w:ascii="Times New Roman" w:hAnsi="Times New Roman"/>
          <w:sz w:val="24"/>
          <w:szCs w:val="24"/>
          <w:lang w:val="en-US"/>
        </w:rPr>
      </w:pPr>
      <w:r w:rsidRPr="00AE66CA">
        <w:rPr>
          <w:rFonts w:asciiTheme="majorBidi" w:hAnsiTheme="majorBidi" w:cstheme="majorBidi"/>
          <w:sz w:val="24"/>
          <w:szCs w:val="24"/>
          <w:lang w:val="en-US"/>
        </w:rPr>
        <w:t>Keswara</w:t>
      </w:r>
      <w:r>
        <w:rPr>
          <w:rFonts w:asciiTheme="majorBidi" w:hAnsiTheme="majorBidi" w:cstheme="majorBidi"/>
          <w:sz w:val="24"/>
          <w:szCs w:val="24"/>
          <w:lang w:val="en-US"/>
        </w:rPr>
        <w:t>, dengan judul skripsi</w:t>
      </w:r>
      <w:r w:rsidRPr="00AE66CA">
        <w:rPr>
          <w:rFonts w:asciiTheme="majorBidi" w:hAnsiTheme="majorBidi" w:cstheme="majorBidi"/>
          <w:sz w:val="24"/>
          <w:szCs w:val="24"/>
          <w:lang w:val="en-US"/>
        </w:rPr>
        <w:t xml:space="preserve"> </w:t>
      </w:r>
      <w:r>
        <w:rPr>
          <w:rFonts w:asciiTheme="majorBidi" w:hAnsiTheme="majorBidi" w:cstheme="majorBidi"/>
          <w:sz w:val="24"/>
          <w:szCs w:val="24"/>
          <w:lang w:val="en-US"/>
        </w:rPr>
        <w:t>“</w:t>
      </w:r>
      <w:r w:rsidRPr="00221062">
        <w:rPr>
          <w:rFonts w:asciiTheme="majorBidi" w:hAnsiTheme="majorBidi" w:cstheme="majorBidi"/>
          <w:i/>
          <w:iCs/>
          <w:sz w:val="24"/>
          <w:szCs w:val="24"/>
          <w:lang w:val="en-US"/>
        </w:rPr>
        <w:t xml:space="preserve">Pengelolaan Pembelajaran Tahfidzul Qur’an (menghafal </w:t>
      </w:r>
      <w:r>
        <w:rPr>
          <w:rFonts w:asciiTheme="majorBidi" w:hAnsiTheme="majorBidi" w:cstheme="majorBidi"/>
          <w:i/>
          <w:iCs/>
          <w:sz w:val="24"/>
          <w:szCs w:val="24"/>
          <w:lang w:val="en-US"/>
        </w:rPr>
        <w:t>Al-Qur’an</w:t>
      </w:r>
      <w:r w:rsidRPr="00221062">
        <w:rPr>
          <w:rFonts w:asciiTheme="majorBidi" w:hAnsiTheme="majorBidi" w:cstheme="majorBidi"/>
          <w:i/>
          <w:iCs/>
          <w:sz w:val="24"/>
          <w:szCs w:val="24"/>
          <w:lang w:val="en-US"/>
        </w:rPr>
        <w:t>) di Pondok Pesantren Al Husain Magelang</w:t>
      </w:r>
      <w:r>
        <w:rPr>
          <w:rFonts w:asciiTheme="majorBidi" w:hAnsiTheme="majorBidi" w:cstheme="majorBidi"/>
          <w:i/>
          <w:iCs/>
          <w:sz w:val="24"/>
          <w:szCs w:val="24"/>
          <w:lang w:val="en-US"/>
        </w:rPr>
        <w:t>”</w:t>
      </w:r>
      <w:r>
        <w:rPr>
          <w:rFonts w:asciiTheme="majorBidi" w:hAnsiTheme="majorBidi" w:cstheme="majorBidi"/>
          <w:sz w:val="24"/>
          <w:szCs w:val="24"/>
          <w:lang w:val="en-US"/>
        </w:rPr>
        <w:t xml:space="preserve">. Studi yang dijelaskan melaui metode deskriptif kualitatif ini </w:t>
      </w:r>
      <w:r>
        <w:rPr>
          <w:rFonts w:asciiTheme="majorBidi" w:hAnsiTheme="majorBidi" w:cstheme="majorBidi"/>
          <w:sz w:val="24"/>
          <w:szCs w:val="24"/>
          <w:lang w:val="en-US"/>
        </w:rPr>
        <w:lastRenderedPageBreak/>
        <w:t xml:space="preserve">mengkaji tentang </w:t>
      </w:r>
      <w:r w:rsidRPr="00CA027A">
        <w:rPr>
          <w:rFonts w:ascii="Times New Roman" w:hAnsi="Times New Roman"/>
          <w:sz w:val="24"/>
          <w:szCs w:val="24"/>
        </w:rPr>
        <w:t xml:space="preserve">pengelolaan pembelajaran </w:t>
      </w:r>
      <w:r w:rsidRPr="00CA027A">
        <w:rPr>
          <w:rFonts w:ascii="Times New Roman" w:hAnsi="Times New Roman"/>
          <w:i/>
          <w:iCs/>
          <w:sz w:val="24"/>
          <w:szCs w:val="24"/>
        </w:rPr>
        <w:t>tahfidzul</w:t>
      </w:r>
      <w:r>
        <w:rPr>
          <w:rFonts w:ascii="Times New Roman" w:hAnsi="Times New Roman"/>
          <w:i/>
          <w:iCs/>
          <w:sz w:val="24"/>
          <w:szCs w:val="24"/>
          <w:lang w:val="en-US"/>
        </w:rPr>
        <w:t xml:space="preserve"> </w:t>
      </w:r>
      <w:r w:rsidRPr="00CA027A">
        <w:rPr>
          <w:rFonts w:ascii="Times New Roman" w:hAnsi="Times New Roman"/>
          <w:i/>
          <w:iCs/>
          <w:sz w:val="24"/>
          <w:szCs w:val="24"/>
        </w:rPr>
        <w:t>qur’an</w:t>
      </w:r>
      <w:r>
        <w:rPr>
          <w:rFonts w:ascii="Times New Roman" w:hAnsi="Times New Roman"/>
          <w:i/>
          <w:iCs/>
          <w:sz w:val="24"/>
          <w:szCs w:val="24"/>
          <w:lang w:val="en-US"/>
        </w:rPr>
        <w:t xml:space="preserve"> </w:t>
      </w:r>
      <w:r w:rsidRPr="00CA027A">
        <w:rPr>
          <w:rFonts w:ascii="Times New Roman" w:hAnsi="Times New Roman"/>
          <w:sz w:val="24"/>
          <w:szCs w:val="24"/>
        </w:rPr>
        <w:t>(menghafal Al Qur’an) di Pondok Pesantren Al Husain Magelang yang meliputi, perencanaan,</w:t>
      </w:r>
      <w:r>
        <w:rPr>
          <w:rFonts w:ascii="Times New Roman" w:hAnsi="Times New Roman"/>
          <w:i/>
          <w:iCs/>
          <w:sz w:val="24"/>
          <w:szCs w:val="24"/>
          <w:lang w:val="en-US"/>
        </w:rPr>
        <w:t xml:space="preserve"> </w:t>
      </w:r>
      <w:r w:rsidRPr="00CA027A">
        <w:rPr>
          <w:rFonts w:ascii="Times New Roman" w:hAnsi="Times New Roman"/>
          <w:sz w:val="24"/>
          <w:szCs w:val="24"/>
        </w:rPr>
        <w:t>pelaksanaan, dan evaluasi.</w:t>
      </w:r>
      <w:r>
        <w:rPr>
          <w:rFonts w:asciiTheme="majorBidi" w:hAnsiTheme="majorBidi" w:cstheme="majorBidi"/>
          <w:sz w:val="24"/>
          <w:szCs w:val="24"/>
          <w:lang w:val="en-US"/>
        </w:rPr>
        <w:t xml:space="preserve"> Hasil yang ditemukan bahwa </w:t>
      </w:r>
      <w:r w:rsidRPr="00CA027A">
        <w:rPr>
          <w:rFonts w:ascii="Times New Roman" w:hAnsi="Times New Roman"/>
          <w:sz w:val="24"/>
          <w:szCs w:val="24"/>
        </w:rPr>
        <w:t>(1</w:t>
      </w:r>
      <w:r>
        <w:rPr>
          <w:rFonts w:ascii="Times New Roman" w:hAnsi="Times New Roman"/>
          <w:sz w:val="24"/>
          <w:szCs w:val="24"/>
        </w:rPr>
        <w:t>) perencanaan program pembelaja</w:t>
      </w:r>
      <w:r>
        <w:rPr>
          <w:rFonts w:ascii="Times New Roman" w:hAnsi="Times New Roman"/>
          <w:sz w:val="24"/>
          <w:szCs w:val="24"/>
          <w:lang w:val="en-US"/>
        </w:rPr>
        <w:t>r</w:t>
      </w:r>
      <w:r w:rsidRPr="00CA027A">
        <w:rPr>
          <w:rFonts w:ascii="Times New Roman" w:hAnsi="Times New Roman"/>
          <w:sz w:val="24"/>
          <w:szCs w:val="24"/>
        </w:rPr>
        <w:t>an</w:t>
      </w:r>
      <w:r>
        <w:rPr>
          <w:rFonts w:ascii="Times New Roman" w:hAnsi="Times New Roman"/>
          <w:sz w:val="24"/>
          <w:szCs w:val="24"/>
          <w:lang w:val="en-US"/>
        </w:rPr>
        <w:t xml:space="preserve"> </w:t>
      </w:r>
      <w:r w:rsidRPr="00CA027A">
        <w:rPr>
          <w:rFonts w:ascii="Times New Roman" w:hAnsi="Times New Roman"/>
          <w:i/>
          <w:iCs/>
          <w:sz w:val="24"/>
          <w:szCs w:val="24"/>
        </w:rPr>
        <w:t xml:space="preserve">tahfidzul qur’an </w:t>
      </w:r>
      <w:r w:rsidRPr="00CA027A">
        <w:rPr>
          <w:rFonts w:ascii="Times New Roman" w:hAnsi="Times New Roman"/>
          <w:sz w:val="24"/>
          <w:szCs w:val="24"/>
        </w:rPr>
        <w:t>dengan cara mengadakan rapat. Tujuan rapat tersebut adalah untuk memutuskan,</w:t>
      </w:r>
      <w:r>
        <w:rPr>
          <w:rFonts w:ascii="Times New Roman" w:hAnsi="Times New Roman"/>
          <w:sz w:val="24"/>
          <w:szCs w:val="24"/>
          <w:lang w:val="en-US"/>
        </w:rPr>
        <w:t xml:space="preserve"> </w:t>
      </w:r>
      <w:r w:rsidRPr="00CA027A">
        <w:rPr>
          <w:rFonts w:ascii="Times New Roman" w:hAnsi="Times New Roman"/>
          <w:sz w:val="24"/>
          <w:szCs w:val="24"/>
        </w:rPr>
        <w:t>tujuan pembelajaran, standar kompetensi, instruktur/ustadz, dan kebutuhan sarana prasarana santri</w:t>
      </w:r>
      <w:r>
        <w:rPr>
          <w:rFonts w:ascii="Times New Roman" w:hAnsi="Times New Roman"/>
          <w:sz w:val="24"/>
          <w:szCs w:val="24"/>
          <w:lang w:val="en-US"/>
        </w:rPr>
        <w:t xml:space="preserve"> </w:t>
      </w:r>
      <w:r w:rsidRPr="00CA027A">
        <w:rPr>
          <w:rFonts w:ascii="Times New Roman" w:hAnsi="Times New Roman"/>
          <w:sz w:val="24"/>
          <w:szCs w:val="24"/>
        </w:rPr>
        <w:t xml:space="preserve">tahfidz. (2) Pelaksanaan program pembelajaran </w:t>
      </w:r>
      <w:r w:rsidRPr="00CA027A">
        <w:rPr>
          <w:rFonts w:ascii="Times New Roman" w:hAnsi="Times New Roman"/>
          <w:i/>
          <w:iCs/>
          <w:sz w:val="24"/>
          <w:szCs w:val="24"/>
        </w:rPr>
        <w:t xml:space="preserve">tahfidzulqur’an </w:t>
      </w:r>
      <w:r w:rsidRPr="00CA027A">
        <w:rPr>
          <w:rFonts w:ascii="Times New Roman" w:hAnsi="Times New Roman"/>
          <w:sz w:val="24"/>
          <w:szCs w:val="24"/>
        </w:rPr>
        <w:t>dilaksanakan di asrama masing</w:t>
      </w:r>
      <w:r>
        <w:rPr>
          <w:rFonts w:ascii="Times New Roman" w:hAnsi="Times New Roman"/>
          <w:sz w:val="24"/>
          <w:szCs w:val="24"/>
          <w:lang w:val="en-US"/>
        </w:rPr>
        <w:t>-</w:t>
      </w:r>
      <w:r w:rsidRPr="00CA027A">
        <w:rPr>
          <w:rFonts w:ascii="Times New Roman" w:hAnsi="Times New Roman"/>
          <w:sz w:val="24"/>
          <w:szCs w:val="24"/>
        </w:rPr>
        <w:t>masing.</w:t>
      </w:r>
      <w:r>
        <w:rPr>
          <w:rFonts w:ascii="Times New Roman" w:hAnsi="Times New Roman"/>
          <w:sz w:val="24"/>
          <w:szCs w:val="24"/>
          <w:lang w:val="en-US"/>
        </w:rPr>
        <w:t xml:space="preserve"> </w:t>
      </w:r>
      <w:r w:rsidRPr="00CA027A">
        <w:rPr>
          <w:rFonts w:ascii="Times New Roman" w:hAnsi="Times New Roman"/>
          <w:sz w:val="24"/>
          <w:szCs w:val="24"/>
        </w:rPr>
        <w:t>Setiap pertemuan menghabiskan waktu 75 menit. Metode yang digunakan dalam mengaji</w:t>
      </w:r>
      <w:r>
        <w:rPr>
          <w:rFonts w:ascii="Times New Roman" w:hAnsi="Times New Roman"/>
          <w:sz w:val="24"/>
          <w:szCs w:val="24"/>
          <w:lang w:val="en-US"/>
        </w:rPr>
        <w:t xml:space="preserve"> </w:t>
      </w:r>
      <w:r w:rsidRPr="00CA027A">
        <w:rPr>
          <w:rFonts w:ascii="Times New Roman" w:hAnsi="Times New Roman"/>
          <w:sz w:val="24"/>
          <w:szCs w:val="24"/>
        </w:rPr>
        <w:t xml:space="preserve">tahfidz yaitu, sorogan setoran dan sorogan nderesan. (3) Evaluasi program pembelajaran </w:t>
      </w:r>
      <w:r w:rsidRPr="00CA027A">
        <w:rPr>
          <w:rFonts w:ascii="Times New Roman" w:hAnsi="Times New Roman"/>
          <w:i/>
          <w:iCs/>
          <w:sz w:val="24"/>
          <w:szCs w:val="24"/>
        </w:rPr>
        <w:t>tahfidzul</w:t>
      </w:r>
      <w:r>
        <w:rPr>
          <w:rFonts w:ascii="Times New Roman" w:hAnsi="Times New Roman"/>
          <w:sz w:val="24"/>
          <w:szCs w:val="24"/>
          <w:lang w:val="en-US"/>
        </w:rPr>
        <w:t xml:space="preserve"> </w:t>
      </w:r>
      <w:r w:rsidRPr="00CA027A">
        <w:rPr>
          <w:rFonts w:ascii="Times New Roman" w:hAnsi="Times New Roman"/>
          <w:i/>
          <w:iCs/>
          <w:sz w:val="24"/>
          <w:szCs w:val="24"/>
        </w:rPr>
        <w:t xml:space="preserve">qur’an </w:t>
      </w:r>
      <w:r w:rsidRPr="00CA027A">
        <w:rPr>
          <w:rFonts w:ascii="Times New Roman" w:hAnsi="Times New Roman"/>
          <w:sz w:val="24"/>
          <w:szCs w:val="24"/>
        </w:rPr>
        <w:t>dilakukan dengan dua cara yaitu, evaluasi internal dan evaluasi eksternal.</w:t>
      </w:r>
      <w:r>
        <w:rPr>
          <w:rStyle w:val="FootnoteReference"/>
          <w:rFonts w:ascii="Times New Roman" w:hAnsi="Times New Roman"/>
          <w:sz w:val="24"/>
          <w:szCs w:val="24"/>
        </w:rPr>
        <w:footnoteReference w:id="9"/>
      </w:r>
    </w:p>
    <w:p w:rsidR="00B91DE6" w:rsidRPr="00EE7F9E" w:rsidRDefault="00B91DE6" w:rsidP="00161A44">
      <w:pPr>
        <w:pStyle w:val="ListParagraph"/>
        <w:numPr>
          <w:ilvl w:val="0"/>
          <w:numId w:val="17"/>
        </w:numPr>
        <w:autoSpaceDE w:val="0"/>
        <w:autoSpaceDN w:val="0"/>
        <w:adjustRightInd w:val="0"/>
        <w:ind w:left="709" w:hanging="283"/>
        <w:jc w:val="both"/>
        <w:rPr>
          <w:rFonts w:ascii="Times New Roman" w:hAnsi="Times New Roman"/>
          <w:sz w:val="24"/>
          <w:szCs w:val="24"/>
          <w:lang w:val="en-US"/>
        </w:rPr>
      </w:pPr>
      <w:r>
        <w:rPr>
          <w:rFonts w:ascii="Times New Roman" w:hAnsi="Times New Roman"/>
          <w:sz w:val="24"/>
          <w:szCs w:val="24"/>
          <w:lang w:val="en-US"/>
        </w:rPr>
        <w:t>Reza Intani</w:t>
      </w:r>
    </w:p>
    <w:p w:rsidR="00B91DE6" w:rsidRDefault="00B91DE6" w:rsidP="00B91DE6">
      <w:pPr>
        <w:autoSpaceDE w:val="0"/>
        <w:autoSpaceDN w:val="0"/>
        <w:adjustRightInd w:val="0"/>
        <w:spacing w:line="480" w:lineRule="auto"/>
        <w:ind w:left="709" w:firstLine="709"/>
        <w:jc w:val="both"/>
        <w:rPr>
          <w:rFonts w:asciiTheme="majorBidi" w:hAnsiTheme="majorBidi" w:cstheme="majorBidi"/>
          <w:sz w:val="24"/>
          <w:szCs w:val="24"/>
          <w:lang w:val="en-US"/>
        </w:rPr>
      </w:pPr>
      <w:r w:rsidRPr="00013DBA">
        <w:rPr>
          <w:rFonts w:ascii="Times New Roman" w:hAnsi="Times New Roman"/>
          <w:color w:val="000000" w:themeColor="text1"/>
          <w:sz w:val="24"/>
          <w:szCs w:val="24"/>
          <w:lang w:val="en-US"/>
        </w:rPr>
        <w:t>Reza Intani, dengan skripsi berjudul “</w:t>
      </w:r>
      <w:r w:rsidRPr="00013DBA">
        <w:rPr>
          <w:rFonts w:ascii="Times New Roman" w:hAnsi="Times New Roman"/>
          <w:i/>
          <w:iCs/>
          <w:color w:val="000000" w:themeColor="text1"/>
          <w:sz w:val="24"/>
          <w:szCs w:val="24"/>
          <w:lang w:val="en-US"/>
        </w:rPr>
        <w:t>Penerapan Fumgsi-Fungsi Manajemen di Yayasan An-Nur Kota Bengkulu dalam Membentuk Para Hafizh Al-Qur’an”</w:t>
      </w:r>
      <w:r w:rsidRPr="00013DBA">
        <w:rPr>
          <w:rFonts w:ascii="Times New Roman" w:hAnsi="Times New Roman"/>
          <w:color w:val="000000" w:themeColor="text1"/>
          <w:sz w:val="24"/>
          <w:szCs w:val="24"/>
          <w:lang w:val="en-US"/>
        </w:rPr>
        <w:t>.</w:t>
      </w:r>
      <w:r>
        <w:rPr>
          <w:rFonts w:ascii="Times New Roman" w:hAnsi="Times New Roman"/>
          <w:sz w:val="24"/>
          <w:szCs w:val="24"/>
          <w:lang w:val="en-US"/>
        </w:rPr>
        <w:t xml:space="preserve"> Penelitian ini menggunakan metode deskriptif kualitatif yang mengkaji tentang bagaimana penerapan fungsi manajemen di Yayasan An-Nur Kota Bengkulu dalam membentuk para hafizh Al-Qur’an. Dari hasil penelitian ini diperoleh bahwa penerapan fungsi manajemen dalam membentuk hafizh Al-Qur’an di Yayasan An-Nur Kota Bengkulu melalui metode Al-Qosimi. Metode Al-Qosimi merupakan suatu </w:t>
      </w:r>
      <w:r>
        <w:rPr>
          <w:rFonts w:ascii="Times New Roman" w:hAnsi="Times New Roman"/>
          <w:sz w:val="24"/>
          <w:szCs w:val="24"/>
          <w:lang w:val="en-US"/>
        </w:rPr>
        <w:lastRenderedPageBreak/>
        <w:t>metode tasmi’ dan talqin, yakni anak-anak menghafal dengan cara mendengar lalu mengulang hafalannya dihadapan guru</w:t>
      </w:r>
      <w:r w:rsidRPr="006E685E">
        <w:rPr>
          <w:rFonts w:asciiTheme="majorBidi" w:hAnsiTheme="majorBidi" w:cstheme="majorBidi"/>
          <w:sz w:val="24"/>
          <w:szCs w:val="24"/>
        </w:rPr>
        <w:t>.</w:t>
      </w:r>
      <w:r>
        <w:rPr>
          <w:rStyle w:val="FootnoteReference"/>
          <w:rFonts w:asciiTheme="majorBidi" w:hAnsiTheme="majorBidi" w:cstheme="majorBidi"/>
          <w:sz w:val="24"/>
          <w:szCs w:val="24"/>
        </w:rPr>
        <w:footnoteReference w:id="10"/>
      </w:r>
    </w:p>
    <w:p w:rsidR="00B91DE6" w:rsidRPr="00013DBA" w:rsidRDefault="00B91DE6" w:rsidP="00161A44">
      <w:pPr>
        <w:pStyle w:val="ListParagraph"/>
        <w:numPr>
          <w:ilvl w:val="0"/>
          <w:numId w:val="17"/>
        </w:numPr>
        <w:autoSpaceDE w:val="0"/>
        <w:autoSpaceDN w:val="0"/>
        <w:adjustRightInd w:val="0"/>
        <w:ind w:left="709" w:hanging="283"/>
        <w:jc w:val="both"/>
        <w:rPr>
          <w:rFonts w:asciiTheme="majorBidi" w:hAnsiTheme="majorBidi" w:cstheme="majorBidi"/>
          <w:sz w:val="24"/>
          <w:szCs w:val="24"/>
          <w:lang w:val="en-US"/>
        </w:rPr>
      </w:pPr>
      <w:r>
        <w:rPr>
          <w:rFonts w:asciiTheme="majorBidi" w:hAnsiTheme="majorBidi" w:cstheme="majorBidi"/>
          <w:sz w:val="24"/>
          <w:szCs w:val="24"/>
          <w:lang w:val="en-US"/>
        </w:rPr>
        <w:t>Ferdinan</w:t>
      </w:r>
    </w:p>
    <w:p w:rsidR="00B91DE6" w:rsidRPr="009C4807" w:rsidRDefault="00B91DE6" w:rsidP="00B91DE6">
      <w:pPr>
        <w:autoSpaceDE w:val="0"/>
        <w:autoSpaceDN w:val="0"/>
        <w:adjustRightInd w:val="0"/>
        <w:spacing w:line="480" w:lineRule="auto"/>
        <w:ind w:left="709" w:firstLine="709"/>
        <w:jc w:val="both"/>
        <w:rPr>
          <w:rFonts w:asciiTheme="majorBidi" w:hAnsiTheme="majorBidi" w:cstheme="majorBidi"/>
          <w:sz w:val="24"/>
          <w:szCs w:val="24"/>
        </w:rPr>
      </w:pPr>
      <w:r>
        <w:rPr>
          <w:rFonts w:asciiTheme="majorBidi" w:hAnsiTheme="majorBidi" w:cstheme="majorBidi"/>
          <w:sz w:val="24"/>
          <w:szCs w:val="24"/>
          <w:lang w:val="en-US"/>
        </w:rPr>
        <w:t>Ferdinan, dengan judul skripsi “</w:t>
      </w:r>
      <w:r w:rsidRPr="00221062">
        <w:rPr>
          <w:rFonts w:asciiTheme="majorBidi" w:hAnsiTheme="majorBidi" w:cstheme="majorBidi"/>
          <w:i/>
          <w:iCs/>
          <w:sz w:val="24"/>
          <w:szCs w:val="24"/>
          <w:lang w:val="en-US"/>
        </w:rPr>
        <w:t xml:space="preserve">Pelaksanaan Program Tahfidz </w:t>
      </w:r>
      <w:r>
        <w:rPr>
          <w:rFonts w:asciiTheme="majorBidi" w:hAnsiTheme="majorBidi" w:cstheme="majorBidi"/>
          <w:i/>
          <w:iCs/>
          <w:sz w:val="24"/>
          <w:szCs w:val="24"/>
          <w:lang w:val="en-US"/>
        </w:rPr>
        <w:t>Al-Qur’an</w:t>
      </w:r>
      <w:r w:rsidRPr="00221062">
        <w:rPr>
          <w:rFonts w:asciiTheme="majorBidi" w:hAnsiTheme="majorBidi" w:cstheme="majorBidi"/>
          <w:i/>
          <w:iCs/>
          <w:sz w:val="24"/>
          <w:szCs w:val="24"/>
          <w:lang w:val="en-US"/>
        </w:rPr>
        <w:t xml:space="preserve"> Studi Pesantren Darul Arqam Muhammadiyah Gombara Sulawesi Selatan</w:t>
      </w:r>
      <w:r>
        <w:rPr>
          <w:rFonts w:asciiTheme="majorBidi" w:hAnsiTheme="majorBidi" w:cstheme="majorBidi"/>
          <w:i/>
          <w:iCs/>
          <w:sz w:val="24"/>
          <w:szCs w:val="24"/>
          <w:lang w:val="en-US"/>
        </w:rPr>
        <w:t>”</w:t>
      </w:r>
      <w:r>
        <w:rPr>
          <w:rFonts w:asciiTheme="majorBidi" w:hAnsiTheme="majorBidi" w:cstheme="majorBidi"/>
          <w:sz w:val="24"/>
          <w:szCs w:val="24"/>
          <w:lang w:val="en-US"/>
        </w:rPr>
        <w:t xml:space="preserve">. Penelitian ini menggunakan metode kualitatif ia mengkaji tentang pelaksanaan dan hasil capaian program Tahfidz Al-Qur’an di Pesantren Darul Arqam Muhammadiyah Gombara Sulawesi Selatan. Hasil dari penelitian ini bahwa pelaksanaan program tahfidz al-Qur’an </w:t>
      </w:r>
      <w:r w:rsidRPr="00A413DB">
        <w:rPr>
          <w:rFonts w:ascii="Times New Roman" w:hAnsi="Times New Roman"/>
          <w:sz w:val="24"/>
          <w:szCs w:val="24"/>
        </w:rPr>
        <w:t>dilaksanakan secara internal pesantren,</w:t>
      </w:r>
      <w:r>
        <w:rPr>
          <w:rFonts w:ascii="Times New Roman" w:hAnsi="Times New Roman"/>
          <w:i/>
          <w:iCs/>
          <w:lang w:val="en-US"/>
        </w:rPr>
        <w:t xml:space="preserve"> </w:t>
      </w:r>
      <w:r w:rsidRPr="00A413DB">
        <w:rPr>
          <w:rFonts w:asciiTheme="majorBidi" w:hAnsiTheme="majorBidi" w:cstheme="majorBidi"/>
          <w:sz w:val="24"/>
          <w:szCs w:val="24"/>
        </w:rPr>
        <w:t xml:space="preserve">dilaksanakan dengan kerja sama AMCF dan Pesantren yang ada di Solo. Hasil capaian program pendampingan tahfidz </w:t>
      </w:r>
      <w:r>
        <w:rPr>
          <w:rFonts w:asciiTheme="majorBidi" w:hAnsiTheme="majorBidi" w:cstheme="majorBidi"/>
          <w:sz w:val="24"/>
          <w:szCs w:val="24"/>
        </w:rPr>
        <w:t>al-Qur’an</w:t>
      </w:r>
      <w:r w:rsidRPr="00A413DB">
        <w:rPr>
          <w:rFonts w:asciiTheme="majorBidi" w:hAnsiTheme="majorBidi" w:cstheme="majorBidi"/>
          <w:sz w:val="24"/>
          <w:szCs w:val="24"/>
        </w:rPr>
        <w:t xml:space="preserve"> Pesantren Darul Arqam Muhammadiyah Gombara Sulawesi Selatan, yaitu Program Tahfidz Al- Qur’an 30 juz diselesaikan dalam waktu 2 – 3 tahun dengan asumsi 10 juz pertahun (tergantung kepada kemampuan santri) dimana sambil menghafal </w:t>
      </w:r>
      <w:r>
        <w:rPr>
          <w:rFonts w:asciiTheme="majorBidi" w:hAnsiTheme="majorBidi" w:cstheme="majorBidi"/>
          <w:sz w:val="24"/>
          <w:szCs w:val="24"/>
        </w:rPr>
        <w:t>Al-Qur’an</w:t>
      </w:r>
      <w:r w:rsidRPr="00A413DB">
        <w:rPr>
          <w:rFonts w:asciiTheme="majorBidi" w:hAnsiTheme="majorBidi" w:cstheme="majorBidi"/>
          <w:sz w:val="24"/>
          <w:szCs w:val="24"/>
        </w:rPr>
        <w:t xml:space="preserve"> dengan tajwid dan tartil, setiap santri juga mempelajari ilmu aqidah dasar, fiqh harian, sirah (sejarah), adab dan sunna, hadits, nahwu, shorof, tafsir dan terjemah Qur’an.</w:t>
      </w:r>
      <w:r>
        <w:rPr>
          <w:rStyle w:val="FootnoteReference"/>
          <w:rFonts w:asciiTheme="majorBidi" w:hAnsiTheme="majorBidi" w:cstheme="majorBidi"/>
          <w:sz w:val="24"/>
          <w:szCs w:val="24"/>
        </w:rPr>
        <w:footnoteReference w:id="11"/>
      </w:r>
    </w:p>
    <w:p w:rsidR="00B91DE6" w:rsidRDefault="00B91DE6" w:rsidP="00B91DE6">
      <w:pPr>
        <w:autoSpaceDE w:val="0"/>
        <w:autoSpaceDN w:val="0"/>
        <w:adjustRightInd w:val="0"/>
        <w:spacing w:line="480" w:lineRule="auto"/>
        <w:ind w:left="709" w:firstLine="709"/>
        <w:jc w:val="both"/>
        <w:rPr>
          <w:rFonts w:asciiTheme="majorBidi" w:hAnsiTheme="majorBidi" w:cstheme="majorBidi"/>
          <w:sz w:val="24"/>
          <w:szCs w:val="24"/>
          <w:lang w:val="en-US"/>
        </w:rPr>
      </w:pPr>
      <w:r>
        <w:rPr>
          <w:rFonts w:asciiTheme="majorBidi" w:hAnsiTheme="majorBidi" w:cstheme="majorBidi"/>
          <w:sz w:val="24"/>
          <w:szCs w:val="24"/>
          <w:lang w:val="en-US"/>
        </w:rPr>
        <w:t xml:space="preserve">Dari ketiga penelitian di atas, persamaan pada penelitian penulis yakni: membahas mengenai penerapan fungsi manajemen tahfidz al-Qur’an yang meliputi, perencanaan, pelaksanaan, dan evaluasi. Sedangkan </w:t>
      </w:r>
      <w:r>
        <w:rPr>
          <w:rFonts w:asciiTheme="majorBidi" w:hAnsiTheme="majorBidi" w:cstheme="majorBidi"/>
          <w:sz w:val="24"/>
          <w:szCs w:val="24"/>
          <w:lang w:val="en-US"/>
        </w:rPr>
        <w:lastRenderedPageBreak/>
        <w:t>untuk perbedaannya, belum ada yang secara khusus membahas tentang manajemen yang meliputi perencanaan, pengorganisasian, pelaksanaan dan pengawasan program tahfidz pada metode al-Baghdadi, dan regenerasi di pondok pesantren makrifatul ilmi Bengkulu Selatan.</w:t>
      </w:r>
    </w:p>
    <w:p w:rsidR="00B91DE6" w:rsidRPr="00030334" w:rsidRDefault="00B91DE6" w:rsidP="00161A44">
      <w:pPr>
        <w:pStyle w:val="ListParagraph"/>
        <w:numPr>
          <w:ilvl w:val="0"/>
          <w:numId w:val="18"/>
        </w:numPr>
        <w:autoSpaceDE w:val="0"/>
        <w:autoSpaceDN w:val="0"/>
        <w:adjustRightInd w:val="0"/>
        <w:ind w:left="426" w:hanging="426"/>
        <w:jc w:val="both"/>
        <w:rPr>
          <w:rFonts w:asciiTheme="majorBidi" w:hAnsiTheme="majorBidi" w:cstheme="majorBidi"/>
          <w:b/>
          <w:bCs/>
          <w:sz w:val="24"/>
          <w:szCs w:val="24"/>
          <w:lang w:val="en-US"/>
        </w:rPr>
      </w:pPr>
      <w:r w:rsidRPr="00030334">
        <w:rPr>
          <w:rFonts w:asciiTheme="majorBidi" w:hAnsiTheme="majorBidi" w:cstheme="majorBidi"/>
          <w:b/>
          <w:bCs/>
          <w:sz w:val="24"/>
          <w:szCs w:val="24"/>
          <w:lang w:val="en-US"/>
        </w:rPr>
        <w:t xml:space="preserve">Sistematika Penulisan </w:t>
      </w:r>
    </w:p>
    <w:p w:rsidR="00B91DE6" w:rsidRDefault="00B91DE6" w:rsidP="00B91DE6">
      <w:pPr>
        <w:pStyle w:val="ListParagraph"/>
        <w:autoSpaceDE w:val="0"/>
        <w:autoSpaceDN w:val="0"/>
        <w:adjustRightInd w:val="0"/>
        <w:ind w:left="426" w:firstLine="708"/>
        <w:jc w:val="both"/>
        <w:rPr>
          <w:rFonts w:asciiTheme="majorBidi" w:hAnsiTheme="majorBidi" w:cstheme="majorBidi"/>
          <w:sz w:val="24"/>
          <w:szCs w:val="24"/>
          <w:lang w:val="en-US"/>
        </w:rPr>
      </w:pPr>
      <w:r>
        <w:rPr>
          <w:rFonts w:asciiTheme="majorBidi" w:hAnsiTheme="majorBidi" w:cstheme="majorBidi"/>
          <w:sz w:val="24"/>
          <w:szCs w:val="24"/>
          <w:lang w:val="en-US"/>
        </w:rPr>
        <w:t>Untuk memberikan gambaran yang jelas dalam penelitian ini maka disusunlah sistematika pembahasannya sebagai berikut:</w:t>
      </w:r>
    </w:p>
    <w:p w:rsidR="00B91DE6" w:rsidRDefault="00B91DE6" w:rsidP="00B91DE6">
      <w:pPr>
        <w:autoSpaceDE w:val="0"/>
        <w:autoSpaceDN w:val="0"/>
        <w:adjustRightInd w:val="0"/>
        <w:spacing w:line="480" w:lineRule="auto"/>
        <w:ind w:left="426" w:firstLine="708"/>
        <w:jc w:val="both"/>
        <w:rPr>
          <w:rFonts w:asciiTheme="majorBidi" w:hAnsiTheme="majorBidi" w:cstheme="majorBidi"/>
          <w:sz w:val="24"/>
          <w:szCs w:val="24"/>
          <w:lang w:val="en-US"/>
        </w:rPr>
      </w:pPr>
      <w:r w:rsidRPr="00BA23A5">
        <w:rPr>
          <w:rFonts w:asciiTheme="majorBidi" w:hAnsiTheme="majorBidi" w:cstheme="majorBidi"/>
          <w:b/>
          <w:bCs/>
          <w:sz w:val="24"/>
          <w:szCs w:val="24"/>
          <w:lang w:val="en-US"/>
        </w:rPr>
        <w:t>BAB I</w:t>
      </w:r>
      <w:r w:rsidRPr="00BA23A5">
        <w:rPr>
          <w:rFonts w:asciiTheme="majorBidi" w:hAnsiTheme="majorBidi" w:cstheme="majorBidi"/>
          <w:sz w:val="24"/>
          <w:szCs w:val="24"/>
          <w:lang w:val="en-US"/>
        </w:rPr>
        <w:t>:</w:t>
      </w:r>
      <w:r>
        <w:rPr>
          <w:rFonts w:asciiTheme="majorBidi" w:hAnsiTheme="majorBidi" w:cstheme="majorBidi"/>
          <w:sz w:val="24"/>
          <w:szCs w:val="24"/>
          <w:lang w:val="en-US"/>
        </w:rPr>
        <w:t xml:space="preserve"> Merupakan bab pendahuluan, yang meliputi latar belakang, rumusan masalah, batasan masalah, tujuan penelitian, kegunaan penelitian, kajian terhadap penelitian terdahulu dan sistematika penulisan.</w:t>
      </w:r>
    </w:p>
    <w:p w:rsidR="00B91DE6" w:rsidRDefault="00B91DE6" w:rsidP="00B91DE6">
      <w:pPr>
        <w:autoSpaceDE w:val="0"/>
        <w:autoSpaceDN w:val="0"/>
        <w:adjustRightInd w:val="0"/>
        <w:spacing w:line="480" w:lineRule="auto"/>
        <w:ind w:left="426" w:firstLine="708"/>
        <w:jc w:val="both"/>
        <w:rPr>
          <w:rFonts w:asciiTheme="majorBidi" w:hAnsiTheme="majorBidi" w:cstheme="majorBidi"/>
          <w:sz w:val="24"/>
          <w:szCs w:val="24"/>
          <w:lang w:val="en-US"/>
        </w:rPr>
      </w:pPr>
      <w:r>
        <w:rPr>
          <w:rFonts w:asciiTheme="majorBidi" w:hAnsiTheme="majorBidi" w:cstheme="majorBidi"/>
          <w:b/>
          <w:bCs/>
          <w:sz w:val="24"/>
          <w:szCs w:val="24"/>
          <w:lang w:val="en-US"/>
        </w:rPr>
        <w:t>BAB II</w:t>
      </w:r>
      <w:r w:rsidRPr="00BA23A5">
        <w:rPr>
          <w:rFonts w:asciiTheme="majorBidi" w:hAnsiTheme="majorBidi" w:cstheme="majorBidi"/>
          <w:sz w:val="24"/>
          <w:szCs w:val="24"/>
          <w:lang w:val="en-US"/>
        </w:rPr>
        <w:t>:</w:t>
      </w:r>
      <w:r>
        <w:rPr>
          <w:rFonts w:asciiTheme="majorBidi" w:hAnsiTheme="majorBidi" w:cstheme="majorBidi"/>
          <w:sz w:val="24"/>
          <w:szCs w:val="24"/>
          <w:lang w:val="en-US"/>
        </w:rPr>
        <w:t xml:space="preserve"> Merupakan bab landasan teori, yang meliputi, pengertian manajemen, fungsi manajemen, pengertian program, pengertian tahfidz al-Qur’an, pengertian pondok pesantren, unsur-unsur pondok pesantren, tujuan pondok pesantren, keunggulan pondok pesantren, perbedaan lembaga pesantren dengan lembaga umum, pengertian metode Al-Baghdadi, sejarah dan pengenalan metode Al-Baghdadi.</w:t>
      </w:r>
    </w:p>
    <w:p w:rsidR="00B91DE6" w:rsidRDefault="00B91DE6" w:rsidP="00B91DE6">
      <w:pPr>
        <w:autoSpaceDE w:val="0"/>
        <w:autoSpaceDN w:val="0"/>
        <w:adjustRightInd w:val="0"/>
        <w:spacing w:line="480" w:lineRule="auto"/>
        <w:ind w:left="426" w:firstLine="708"/>
        <w:jc w:val="both"/>
        <w:rPr>
          <w:rFonts w:asciiTheme="majorBidi" w:hAnsiTheme="majorBidi" w:cstheme="majorBidi"/>
          <w:sz w:val="24"/>
          <w:szCs w:val="24"/>
          <w:lang w:val="en-US"/>
        </w:rPr>
      </w:pPr>
      <w:r>
        <w:rPr>
          <w:rFonts w:asciiTheme="majorBidi" w:hAnsiTheme="majorBidi" w:cstheme="majorBidi"/>
          <w:b/>
          <w:bCs/>
          <w:sz w:val="24"/>
          <w:szCs w:val="24"/>
          <w:lang w:val="en-US"/>
        </w:rPr>
        <w:t>BAB III</w:t>
      </w:r>
      <w:r w:rsidRPr="00B40CDE">
        <w:rPr>
          <w:rFonts w:asciiTheme="majorBidi" w:hAnsiTheme="majorBidi" w:cstheme="majorBidi"/>
          <w:sz w:val="24"/>
          <w:szCs w:val="24"/>
          <w:lang w:val="en-US"/>
        </w:rPr>
        <w:t>:</w:t>
      </w:r>
      <w:r>
        <w:rPr>
          <w:rFonts w:asciiTheme="majorBidi" w:hAnsiTheme="majorBidi" w:cstheme="majorBidi"/>
          <w:sz w:val="24"/>
          <w:szCs w:val="24"/>
          <w:lang w:val="en-US"/>
        </w:rPr>
        <w:t xml:space="preserve"> Merupakan bab metode penelitian, yang meliputi jenis dan pendekatan penelitian, penjelasan judul, tempat dan lokasi penelitian, subjek atau informan penelitian, sumber data, teknik pengumpulan data, teknik keabsahan data dan analisis data.</w:t>
      </w:r>
    </w:p>
    <w:p w:rsidR="00B91DE6" w:rsidRDefault="00B91DE6" w:rsidP="00B91DE6">
      <w:pPr>
        <w:autoSpaceDE w:val="0"/>
        <w:autoSpaceDN w:val="0"/>
        <w:adjustRightInd w:val="0"/>
        <w:spacing w:line="480" w:lineRule="auto"/>
        <w:ind w:left="426" w:firstLine="708"/>
        <w:jc w:val="both"/>
        <w:rPr>
          <w:rFonts w:asciiTheme="majorBidi" w:hAnsiTheme="majorBidi" w:cstheme="majorBidi"/>
          <w:sz w:val="24"/>
          <w:szCs w:val="24"/>
          <w:lang w:val="en-US"/>
        </w:rPr>
      </w:pPr>
      <w:r>
        <w:rPr>
          <w:rFonts w:asciiTheme="majorBidi" w:hAnsiTheme="majorBidi" w:cstheme="majorBidi"/>
          <w:b/>
          <w:bCs/>
          <w:sz w:val="24"/>
          <w:szCs w:val="24"/>
          <w:lang w:val="en-US"/>
        </w:rPr>
        <w:t>BAB IV</w:t>
      </w:r>
      <w:r w:rsidRPr="003458CE">
        <w:rPr>
          <w:rFonts w:asciiTheme="majorBidi" w:hAnsiTheme="majorBidi" w:cstheme="majorBidi"/>
          <w:sz w:val="24"/>
          <w:szCs w:val="24"/>
          <w:lang w:val="en-US"/>
        </w:rPr>
        <w:t>:</w:t>
      </w:r>
      <w:r>
        <w:rPr>
          <w:rFonts w:asciiTheme="majorBidi" w:hAnsiTheme="majorBidi" w:cstheme="majorBidi"/>
          <w:sz w:val="24"/>
          <w:szCs w:val="24"/>
          <w:lang w:val="en-US"/>
        </w:rPr>
        <w:t xml:space="preserve"> Merupakan bab hasil penelitian dan pembahasan meliputi deskripsi wilayah penelitian (sejarah Pondok Pesantren Makrifatul Ilmi Bengkulu Selatan, visi, misi dan tujuan Pondok Pesantren, struktur lembaga </w:t>
      </w:r>
      <w:r>
        <w:rPr>
          <w:rFonts w:asciiTheme="majorBidi" w:hAnsiTheme="majorBidi" w:cstheme="majorBidi"/>
          <w:sz w:val="24"/>
          <w:szCs w:val="24"/>
          <w:lang w:val="en-US"/>
        </w:rPr>
        <w:lastRenderedPageBreak/>
        <w:t>Pondok Pesantren Makrifatul Ilmi Bengkulu Selatan, program/kegiatan Pondok Pesantren Makrifatul Ilmi Bengkulu Selatan, hasil penelitian dan pembahasan (profil informan, manajemen program tahfidz Al-Qur’an di Pondok Pesantren Makrifatul Ilmi Bengkulu Selatan dan analisis penelitian).</w:t>
      </w:r>
    </w:p>
    <w:p w:rsidR="00B91DE6" w:rsidRDefault="00B91DE6" w:rsidP="00B91DE6">
      <w:pPr>
        <w:autoSpaceDE w:val="0"/>
        <w:autoSpaceDN w:val="0"/>
        <w:adjustRightInd w:val="0"/>
        <w:spacing w:line="480" w:lineRule="auto"/>
        <w:ind w:left="426" w:firstLine="708"/>
        <w:jc w:val="both"/>
        <w:rPr>
          <w:rFonts w:asciiTheme="majorBidi" w:hAnsiTheme="majorBidi" w:cstheme="majorBidi"/>
          <w:sz w:val="24"/>
          <w:szCs w:val="24"/>
        </w:rPr>
      </w:pPr>
      <w:r>
        <w:rPr>
          <w:rFonts w:asciiTheme="majorBidi" w:hAnsiTheme="majorBidi" w:cstheme="majorBidi"/>
          <w:b/>
          <w:bCs/>
          <w:sz w:val="24"/>
          <w:szCs w:val="24"/>
          <w:lang w:val="en-US"/>
        </w:rPr>
        <w:t>BAB V</w:t>
      </w:r>
      <w:r w:rsidRPr="00881C31">
        <w:rPr>
          <w:rFonts w:asciiTheme="majorBidi" w:hAnsiTheme="majorBidi" w:cstheme="majorBidi"/>
          <w:sz w:val="24"/>
          <w:szCs w:val="24"/>
          <w:lang w:val="en-US"/>
        </w:rPr>
        <w:t>:</w:t>
      </w:r>
      <w:r>
        <w:rPr>
          <w:rFonts w:asciiTheme="majorBidi" w:hAnsiTheme="majorBidi" w:cstheme="majorBidi"/>
          <w:sz w:val="24"/>
          <w:szCs w:val="24"/>
          <w:lang w:val="en-US"/>
        </w:rPr>
        <w:t xml:space="preserve"> Merupakan bab penutup, yang meliputi kesimpulan dan saran.</w:t>
      </w:r>
    </w:p>
    <w:p w:rsidR="00B91DE6" w:rsidRDefault="00B91DE6" w:rsidP="00B91DE6">
      <w:pPr>
        <w:autoSpaceDE w:val="0"/>
        <w:autoSpaceDN w:val="0"/>
        <w:adjustRightInd w:val="0"/>
        <w:spacing w:line="480" w:lineRule="auto"/>
        <w:ind w:left="426" w:firstLine="708"/>
        <w:jc w:val="both"/>
        <w:rPr>
          <w:rFonts w:asciiTheme="majorBidi" w:hAnsiTheme="majorBidi" w:cstheme="majorBidi"/>
          <w:sz w:val="24"/>
          <w:szCs w:val="24"/>
        </w:rPr>
      </w:pPr>
    </w:p>
    <w:p w:rsidR="00B91DE6" w:rsidRDefault="00B91DE6" w:rsidP="00B91DE6">
      <w:pPr>
        <w:autoSpaceDE w:val="0"/>
        <w:autoSpaceDN w:val="0"/>
        <w:adjustRightInd w:val="0"/>
        <w:spacing w:line="480" w:lineRule="auto"/>
        <w:ind w:left="426" w:firstLine="708"/>
        <w:jc w:val="both"/>
        <w:rPr>
          <w:rFonts w:asciiTheme="majorBidi" w:hAnsiTheme="majorBidi" w:cstheme="majorBidi"/>
          <w:sz w:val="24"/>
          <w:szCs w:val="24"/>
        </w:rPr>
      </w:pPr>
    </w:p>
    <w:p w:rsidR="00B91DE6" w:rsidRDefault="00B91DE6" w:rsidP="00B91DE6">
      <w:pPr>
        <w:autoSpaceDE w:val="0"/>
        <w:autoSpaceDN w:val="0"/>
        <w:adjustRightInd w:val="0"/>
        <w:spacing w:line="480" w:lineRule="auto"/>
        <w:ind w:left="426" w:firstLine="708"/>
        <w:jc w:val="both"/>
        <w:rPr>
          <w:rFonts w:asciiTheme="majorBidi" w:hAnsiTheme="majorBidi" w:cstheme="majorBidi"/>
          <w:sz w:val="24"/>
          <w:szCs w:val="24"/>
        </w:rPr>
      </w:pPr>
    </w:p>
    <w:p w:rsidR="00B91DE6" w:rsidRDefault="00B91DE6" w:rsidP="00B91DE6">
      <w:pPr>
        <w:autoSpaceDE w:val="0"/>
        <w:autoSpaceDN w:val="0"/>
        <w:adjustRightInd w:val="0"/>
        <w:spacing w:line="480" w:lineRule="auto"/>
        <w:ind w:left="426" w:firstLine="708"/>
        <w:jc w:val="both"/>
        <w:rPr>
          <w:rFonts w:asciiTheme="majorBidi" w:hAnsiTheme="majorBidi" w:cstheme="majorBidi"/>
          <w:sz w:val="24"/>
          <w:szCs w:val="24"/>
        </w:rPr>
      </w:pPr>
    </w:p>
    <w:p w:rsidR="00B91DE6" w:rsidRDefault="00B91DE6" w:rsidP="00B91DE6">
      <w:pPr>
        <w:autoSpaceDE w:val="0"/>
        <w:autoSpaceDN w:val="0"/>
        <w:adjustRightInd w:val="0"/>
        <w:spacing w:line="480" w:lineRule="auto"/>
        <w:ind w:left="426" w:firstLine="708"/>
        <w:jc w:val="both"/>
        <w:rPr>
          <w:rFonts w:asciiTheme="majorBidi" w:hAnsiTheme="majorBidi" w:cstheme="majorBidi"/>
          <w:sz w:val="24"/>
          <w:szCs w:val="24"/>
        </w:rPr>
      </w:pPr>
    </w:p>
    <w:p w:rsidR="00B91DE6" w:rsidRDefault="00B91DE6" w:rsidP="00B91DE6">
      <w:pPr>
        <w:autoSpaceDE w:val="0"/>
        <w:autoSpaceDN w:val="0"/>
        <w:adjustRightInd w:val="0"/>
        <w:spacing w:line="480" w:lineRule="auto"/>
        <w:ind w:left="426" w:firstLine="708"/>
        <w:jc w:val="both"/>
        <w:rPr>
          <w:rFonts w:asciiTheme="majorBidi" w:hAnsiTheme="majorBidi" w:cstheme="majorBidi"/>
          <w:sz w:val="24"/>
          <w:szCs w:val="24"/>
        </w:rPr>
      </w:pPr>
    </w:p>
    <w:p w:rsidR="00B91DE6" w:rsidRDefault="00B91DE6" w:rsidP="00B91DE6">
      <w:pPr>
        <w:autoSpaceDE w:val="0"/>
        <w:autoSpaceDN w:val="0"/>
        <w:adjustRightInd w:val="0"/>
        <w:spacing w:line="480" w:lineRule="auto"/>
        <w:ind w:left="426" w:firstLine="708"/>
        <w:jc w:val="both"/>
        <w:rPr>
          <w:rFonts w:asciiTheme="majorBidi" w:hAnsiTheme="majorBidi" w:cstheme="majorBidi"/>
          <w:sz w:val="24"/>
          <w:szCs w:val="24"/>
        </w:rPr>
      </w:pPr>
    </w:p>
    <w:p w:rsidR="00B91DE6" w:rsidRDefault="00B91DE6" w:rsidP="00B91DE6">
      <w:pPr>
        <w:autoSpaceDE w:val="0"/>
        <w:autoSpaceDN w:val="0"/>
        <w:adjustRightInd w:val="0"/>
        <w:spacing w:line="480" w:lineRule="auto"/>
        <w:ind w:left="426" w:firstLine="708"/>
        <w:jc w:val="both"/>
        <w:rPr>
          <w:rFonts w:asciiTheme="majorBidi" w:hAnsiTheme="majorBidi" w:cstheme="majorBidi"/>
          <w:sz w:val="24"/>
          <w:szCs w:val="24"/>
        </w:rPr>
      </w:pPr>
    </w:p>
    <w:p w:rsidR="00B91DE6" w:rsidRDefault="00B91DE6" w:rsidP="00B91DE6">
      <w:pPr>
        <w:autoSpaceDE w:val="0"/>
        <w:autoSpaceDN w:val="0"/>
        <w:adjustRightInd w:val="0"/>
        <w:spacing w:line="480" w:lineRule="auto"/>
        <w:ind w:left="426" w:firstLine="708"/>
        <w:jc w:val="both"/>
        <w:rPr>
          <w:rFonts w:asciiTheme="majorBidi" w:hAnsiTheme="majorBidi" w:cstheme="majorBidi"/>
          <w:sz w:val="24"/>
          <w:szCs w:val="24"/>
        </w:rPr>
      </w:pPr>
    </w:p>
    <w:p w:rsidR="00B91DE6" w:rsidRDefault="00B91DE6" w:rsidP="00B91DE6">
      <w:pPr>
        <w:autoSpaceDE w:val="0"/>
        <w:autoSpaceDN w:val="0"/>
        <w:adjustRightInd w:val="0"/>
        <w:spacing w:line="480" w:lineRule="auto"/>
        <w:ind w:left="426" w:firstLine="708"/>
        <w:jc w:val="both"/>
        <w:rPr>
          <w:rFonts w:asciiTheme="majorBidi" w:hAnsiTheme="majorBidi" w:cstheme="majorBidi"/>
          <w:sz w:val="24"/>
          <w:szCs w:val="24"/>
        </w:rPr>
      </w:pPr>
    </w:p>
    <w:p w:rsidR="00B91DE6" w:rsidRDefault="00B91DE6" w:rsidP="00B91DE6">
      <w:pPr>
        <w:autoSpaceDE w:val="0"/>
        <w:autoSpaceDN w:val="0"/>
        <w:adjustRightInd w:val="0"/>
        <w:spacing w:line="480" w:lineRule="auto"/>
        <w:ind w:left="426" w:firstLine="708"/>
        <w:jc w:val="both"/>
        <w:rPr>
          <w:rFonts w:asciiTheme="majorBidi" w:hAnsiTheme="majorBidi" w:cstheme="majorBidi"/>
          <w:sz w:val="24"/>
          <w:szCs w:val="24"/>
        </w:rPr>
      </w:pPr>
    </w:p>
    <w:p w:rsidR="00B91DE6" w:rsidRDefault="00B91DE6" w:rsidP="00B91DE6">
      <w:pPr>
        <w:autoSpaceDE w:val="0"/>
        <w:autoSpaceDN w:val="0"/>
        <w:adjustRightInd w:val="0"/>
        <w:spacing w:line="480" w:lineRule="auto"/>
        <w:ind w:left="426" w:firstLine="708"/>
        <w:jc w:val="both"/>
        <w:rPr>
          <w:rFonts w:asciiTheme="majorBidi" w:hAnsiTheme="majorBidi" w:cstheme="majorBidi"/>
          <w:sz w:val="24"/>
          <w:szCs w:val="24"/>
        </w:rPr>
      </w:pPr>
    </w:p>
    <w:p w:rsidR="00B91DE6" w:rsidRDefault="00B91DE6" w:rsidP="00B91DE6">
      <w:pPr>
        <w:autoSpaceDE w:val="0"/>
        <w:autoSpaceDN w:val="0"/>
        <w:adjustRightInd w:val="0"/>
        <w:spacing w:line="480" w:lineRule="auto"/>
        <w:ind w:left="426" w:firstLine="708"/>
        <w:jc w:val="both"/>
        <w:rPr>
          <w:rFonts w:asciiTheme="majorBidi" w:hAnsiTheme="majorBidi" w:cstheme="majorBidi"/>
          <w:sz w:val="24"/>
          <w:szCs w:val="24"/>
        </w:rPr>
      </w:pPr>
    </w:p>
    <w:p w:rsidR="00B91DE6" w:rsidRDefault="00B91DE6" w:rsidP="00B91DE6">
      <w:pPr>
        <w:autoSpaceDE w:val="0"/>
        <w:autoSpaceDN w:val="0"/>
        <w:adjustRightInd w:val="0"/>
        <w:spacing w:line="480" w:lineRule="auto"/>
        <w:ind w:left="426" w:firstLine="708"/>
        <w:jc w:val="both"/>
        <w:rPr>
          <w:rFonts w:asciiTheme="majorBidi" w:hAnsiTheme="majorBidi" w:cstheme="majorBidi"/>
          <w:sz w:val="24"/>
          <w:szCs w:val="24"/>
        </w:rPr>
      </w:pPr>
    </w:p>
    <w:p w:rsidR="00B91DE6" w:rsidRDefault="00B91DE6" w:rsidP="00B91DE6">
      <w:pPr>
        <w:autoSpaceDE w:val="0"/>
        <w:autoSpaceDN w:val="0"/>
        <w:adjustRightInd w:val="0"/>
        <w:spacing w:line="480" w:lineRule="auto"/>
        <w:ind w:left="426" w:firstLine="708"/>
        <w:jc w:val="both"/>
        <w:rPr>
          <w:rFonts w:asciiTheme="majorBidi" w:hAnsiTheme="majorBidi" w:cstheme="majorBidi"/>
          <w:sz w:val="24"/>
          <w:szCs w:val="24"/>
        </w:rPr>
      </w:pPr>
    </w:p>
    <w:p w:rsidR="00B91DE6" w:rsidRDefault="00B91DE6" w:rsidP="00B91DE6">
      <w:pPr>
        <w:autoSpaceDE w:val="0"/>
        <w:autoSpaceDN w:val="0"/>
        <w:adjustRightInd w:val="0"/>
        <w:spacing w:line="480" w:lineRule="auto"/>
        <w:ind w:left="426" w:firstLine="708"/>
        <w:jc w:val="both"/>
        <w:rPr>
          <w:rFonts w:asciiTheme="majorBidi" w:hAnsiTheme="majorBidi" w:cstheme="majorBidi"/>
          <w:sz w:val="24"/>
          <w:szCs w:val="24"/>
        </w:rPr>
      </w:pPr>
    </w:p>
    <w:p w:rsidR="00B91DE6" w:rsidRDefault="00B91DE6" w:rsidP="00B91DE6">
      <w:pPr>
        <w:autoSpaceDE w:val="0"/>
        <w:autoSpaceDN w:val="0"/>
        <w:adjustRightInd w:val="0"/>
        <w:spacing w:line="480" w:lineRule="auto"/>
        <w:ind w:left="426" w:firstLine="708"/>
        <w:jc w:val="both"/>
        <w:rPr>
          <w:rFonts w:asciiTheme="majorBidi" w:hAnsiTheme="majorBidi" w:cstheme="majorBidi"/>
          <w:sz w:val="24"/>
          <w:szCs w:val="24"/>
        </w:rPr>
      </w:pPr>
    </w:p>
    <w:p w:rsidR="00B91DE6" w:rsidRPr="008938B4" w:rsidRDefault="00B91DE6" w:rsidP="00B91DE6">
      <w:pPr>
        <w:spacing w:line="480" w:lineRule="auto"/>
        <w:jc w:val="center"/>
        <w:rPr>
          <w:rFonts w:asciiTheme="majorBidi" w:hAnsiTheme="majorBidi" w:cstheme="majorBidi"/>
          <w:b/>
          <w:bCs/>
          <w:sz w:val="24"/>
          <w:szCs w:val="24"/>
          <w:lang w:val="en-US"/>
        </w:rPr>
      </w:pPr>
      <w:r w:rsidRPr="008938B4">
        <w:rPr>
          <w:rFonts w:asciiTheme="majorBidi" w:hAnsiTheme="majorBidi" w:cstheme="majorBidi"/>
          <w:b/>
          <w:bCs/>
          <w:sz w:val="24"/>
          <w:szCs w:val="24"/>
          <w:lang w:val="en-US"/>
        </w:rPr>
        <w:lastRenderedPageBreak/>
        <w:t>BAB II</w:t>
      </w:r>
    </w:p>
    <w:p w:rsidR="00B91DE6" w:rsidRDefault="00B91DE6" w:rsidP="00B91DE6">
      <w:pPr>
        <w:spacing w:line="480" w:lineRule="auto"/>
        <w:jc w:val="center"/>
        <w:rPr>
          <w:rFonts w:asciiTheme="majorBidi" w:hAnsiTheme="majorBidi" w:cstheme="majorBidi"/>
          <w:b/>
          <w:bCs/>
          <w:sz w:val="24"/>
          <w:szCs w:val="24"/>
          <w:lang w:val="en-US"/>
        </w:rPr>
      </w:pPr>
      <w:r w:rsidRPr="008938B4">
        <w:rPr>
          <w:rFonts w:asciiTheme="majorBidi" w:hAnsiTheme="majorBidi" w:cstheme="majorBidi"/>
          <w:b/>
          <w:bCs/>
          <w:sz w:val="24"/>
          <w:szCs w:val="24"/>
          <w:lang w:val="en-US"/>
        </w:rPr>
        <w:t>LANDASAN TEORI</w:t>
      </w:r>
    </w:p>
    <w:p w:rsidR="00B91DE6" w:rsidRPr="00961B4B" w:rsidRDefault="00B91DE6" w:rsidP="00161A44">
      <w:pPr>
        <w:pStyle w:val="ListParagraph"/>
        <w:numPr>
          <w:ilvl w:val="0"/>
          <w:numId w:val="20"/>
        </w:numPr>
        <w:ind w:left="426" w:hanging="426"/>
        <w:rPr>
          <w:rFonts w:asciiTheme="majorBidi" w:hAnsiTheme="majorBidi" w:cstheme="majorBidi"/>
          <w:b/>
          <w:bCs/>
          <w:sz w:val="24"/>
          <w:szCs w:val="24"/>
          <w:lang w:val="en-US"/>
        </w:rPr>
      </w:pPr>
      <w:r w:rsidRPr="00961B4B">
        <w:rPr>
          <w:rFonts w:asciiTheme="majorBidi" w:hAnsiTheme="majorBidi" w:cstheme="majorBidi"/>
          <w:b/>
          <w:bCs/>
          <w:sz w:val="24"/>
          <w:szCs w:val="24"/>
          <w:lang w:val="en-US"/>
        </w:rPr>
        <w:t>Kajian Tentang Manajemen</w:t>
      </w:r>
    </w:p>
    <w:p w:rsidR="00B91DE6" w:rsidRPr="00961B4B" w:rsidRDefault="00B91DE6" w:rsidP="00161A44">
      <w:pPr>
        <w:pStyle w:val="ListParagraph"/>
        <w:numPr>
          <w:ilvl w:val="0"/>
          <w:numId w:val="21"/>
        </w:numPr>
        <w:ind w:left="993" w:hanging="426"/>
        <w:rPr>
          <w:rFonts w:asciiTheme="majorBidi" w:hAnsiTheme="majorBidi" w:cstheme="majorBidi"/>
          <w:b/>
          <w:bCs/>
          <w:sz w:val="24"/>
          <w:szCs w:val="24"/>
          <w:lang w:val="en-US"/>
        </w:rPr>
      </w:pPr>
      <w:r w:rsidRPr="00961B4B">
        <w:rPr>
          <w:rFonts w:asciiTheme="majorBidi" w:hAnsiTheme="majorBidi" w:cstheme="majorBidi"/>
          <w:b/>
          <w:bCs/>
          <w:sz w:val="24"/>
          <w:szCs w:val="24"/>
          <w:lang w:val="en-US"/>
        </w:rPr>
        <w:t>Pengertian Manajemen</w:t>
      </w:r>
    </w:p>
    <w:p w:rsidR="00B91DE6" w:rsidRDefault="00B91DE6" w:rsidP="00B91DE6">
      <w:pPr>
        <w:spacing w:line="480" w:lineRule="auto"/>
        <w:ind w:left="992" w:firstLine="709"/>
        <w:jc w:val="both"/>
        <w:rPr>
          <w:rFonts w:asciiTheme="majorBidi" w:hAnsiTheme="majorBidi" w:cstheme="majorBidi"/>
          <w:sz w:val="24"/>
          <w:szCs w:val="24"/>
          <w:lang w:val="en-US"/>
        </w:rPr>
      </w:pPr>
      <w:r>
        <w:rPr>
          <w:rFonts w:asciiTheme="majorBidi" w:hAnsiTheme="majorBidi" w:cstheme="majorBidi"/>
          <w:sz w:val="24"/>
          <w:szCs w:val="24"/>
          <w:lang w:val="en-US"/>
        </w:rPr>
        <w:t xml:space="preserve">Manajemen secara etimologi berasal dari bahasa </w:t>
      </w:r>
      <w:r>
        <w:rPr>
          <w:rFonts w:asciiTheme="majorBidi" w:hAnsiTheme="majorBidi" w:cstheme="majorBidi"/>
          <w:i/>
          <w:iCs/>
          <w:sz w:val="24"/>
          <w:szCs w:val="24"/>
          <w:lang w:val="en-US"/>
        </w:rPr>
        <w:t>Inggris</w:t>
      </w:r>
      <w:r>
        <w:rPr>
          <w:rFonts w:asciiTheme="majorBidi" w:hAnsiTheme="majorBidi" w:cstheme="majorBidi"/>
          <w:sz w:val="24"/>
          <w:szCs w:val="24"/>
          <w:lang w:val="en-US"/>
        </w:rPr>
        <w:t xml:space="preserve"> yaitu </w:t>
      </w:r>
      <w:r>
        <w:rPr>
          <w:rFonts w:asciiTheme="majorBidi" w:hAnsiTheme="majorBidi" w:cstheme="majorBidi"/>
          <w:i/>
          <w:iCs/>
          <w:sz w:val="24"/>
          <w:szCs w:val="24"/>
          <w:lang w:val="en-US"/>
        </w:rPr>
        <w:t>management</w:t>
      </w:r>
      <w:r>
        <w:rPr>
          <w:rFonts w:asciiTheme="majorBidi" w:hAnsiTheme="majorBidi" w:cstheme="majorBidi"/>
          <w:sz w:val="24"/>
          <w:szCs w:val="24"/>
          <w:lang w:val="en-US"/>
        </w:rPr>
        <w:t xml:space="preserve"> yang berarti ketatalaksanaan, tata pinjaman, dan pengelolaan. Manajemen adalah sebagai suatu proses yang diterapkan oleh individu atau kelompok dalam upaya-upaya koordinasi untuk mencapai suatu tujuan.</w:t>
      </w:r>
      <w:r>
        <w:rPr>
          <w:rStyle w:val="FootnoteReference"/>
          <w:rFonts w:asciiTheme="majorBidi" w:hAnsiTheme="majorBidi" w:cstheme="majorBidi"/>
          <w:sz w:val="24"/>
          <w:szCs w:val="24"/>
          <w:lang w:val="en-US"/>
        </w:rPr>
        <w:footnoteReference w:id="12"/>
      </w:r>
      <w:r>
        <w:rPr>
          <w:rFonts w:asciiTheme="majorBidi" w:hAnsiTheme="majorBidi" w:cstheme="majorBidi"/>
          <w:sz w:val="24"/>
          <w:szCs w:val="24"/>
          <w:lang w:val="en-US"/>
        </w:rPr>
        <w:t xml:space="preserve"> Dalam bahasa </w:t>
      </w:r>
      <w:r>
        <w:rPr>
          <w:rFonts w:asciiTheme="majorBidi" w:hAnsiTheme="majorBidi" w:cstheme="majorBidi"/>
          <w:i/>
          <w:iCs/>
          <w:sz w:val="24"/>
          <w:szCs w:val="24"/>
          <w:lang w:val="en-US"/>
        </w:rPr>
        <w:t>Arab</w:t>
      </w:r>
      <w:r>
        <w:rPr>
          <w:rFonts w:asciiTheme="majorBidi" w:hAnsiTheme="majorBidi" w:cstheme="majorBidi"/>
          <w:sz w:val="24"/>
          <w:szCs w:val="24"/>
          <w:lang w:val="en-US"/>
        </w:rPr>
        <w:t xml:space="preserve"> manajemen diartikan sebagai</w:t>
      </w:r>
      <w:r>
        <w:rPr>
          <w:rFonts w:asciiTheme="majorBidi" w:hAnsiTheme="majorBidi" w:cstheme="majorBidi"/>
          <w:i/>
          <w:iCs/>
          <w:sz w:val="24"/>
          <w:szCs w:val="24"/>
          <w:lang w:val="en-US"/>
        </w:rPr>
        <w:t xml:space="preserve"> an-nizam</w:t>
      </w:r>
      <w:r>
        <w:rPr>
          <w:rFonts w:asciiTheme="majorBidi" w:hAnsiTheme="majorBidi" w:cstheme="majorBidi"/>
          <w:sz w:val="24"/>
          <w:szCs w:val="24"/>
          <w:lang w:val="en-US"/>
        </w:rPr>
        <w:t xml:space="preserve"> yang merupakan suatu tempat untuk menyimpan segala sesuatu dan penempatan segala sesuatu pada tempatnya.</w:t>
      </w:r>
    </w:p>
    <w:p w:rsidR="00B91DE6" w:rsidRPr="001B43B5" w:rsidRDefault="00B91DE6" w:rsidP="00B91DE6">
      <w:pPr>
        <w:spacing w:line="480" w:lineRule="auto"/>
        <w:ind w:left="992" w:firstLine="709"/>
        <w:jc w:val="both"/>
        <w:rPr>
          <w:rFonts w:asciiTheme="majorBidi" w:hAnsiTheme="majorBidi" w:cstheme="majorBidi"/>
          <w:sz w:val="24"/>
          <w:szCs w:val="24"/>
          <w:lang w:val="en-US"/>
        </w:rPr>
      </w:pPr>
      <w:r>
        <w:rPr>
          <w:rFonts w:asciiTheme="majorBidi" w:hAnsiTheme="majorBidi" w:cstheme="majorBidi"/>
          <w:sz w:val="24"/>
          <w:szCs w:val="24"/>
          <w:lang w:val="en-US"/>
        </w:rPr>
        <w:t>Manajemen diartikan sebagai sebuah proses perencanaan, penggorganisasian, pengaturan terhadap para anggota organisasi serta penggunaan seluruh sumber-sumber yang ada secara tepat untuk meraih tujuan organisasi yang telah ditetapkan. Disamping itu terdapat pengertian lain mengenai manajemen, yaitu kekuatan yang menggerakan suatu usaha yang bertanggung jawab atas sukses dan kegagalannya suatu kegiatan atau usaha untuk mencapai tujuan tertentu melalui kerja sama dengan orang lain.</w:t>
      </w:r>
      <w:r>
        <w:rPr>
          <w:rStyle w:val="FootnoteReference"/>
          <w:rFonts w:asciiTheme="majorBidi" w:hAnsiTheme="majorBidi" w:cstheme="majorBidi"/>
          <w:sz w:val="24"/>
          <w:szCs w:val="24"/>
          <w:lang w:val="en-US"/>
        </w:rPr>
        <w:footnoteReference w:id="13"/>
      </w:r>
    </w:p>
    <w:p w:rsidR="00B91DE6" w:rsidRDefault="00B91DE6" w:rsidP="00B91DE6">
      <w:pPr>
        <w:spacing w:line="480" w:lineRule="auto"/>
        <w:ind w:firstLine="426"/>
        <w:jc w:val="both"/>
        <w:rPr>
          <w:rFonts w:asciiTheme="majorBidi" w:hAnsiTheme="majorBidi" w:cstheme="majorBidi"/>
          <w:b/>
          <w:bCs/>
          <w:sz w:val="24"/>
          <w:szCs w:val="24"/>
          <w:lang w:val="en-US"/>
        </w:rPr>
      </w:pPr>
    </w:p>
    <w:p w:rsidR="00B91DE6" w:rsidRDefault="00B91DE6" w:rsidP="00B91DE6">
      <w:pPr>
        <w:spacing w:line="480" w:lineRule="auto"/>
        <w:ind w:firstLine="426"/>
        <w:jc w:val="both"/>
        <w:rPr>
          <w:rFonts w:asciiTheme="majorBidi" w:hAnsiTheme="majorBidi" w:cstheme="majorBidi"/>
          <w:b/>
          <w:bCs/>
          <w:sz w:val="24"/>
          <w:szCs w:val="24"/>
          <w:lang w:val="en-US"/>
        </w:rPr>
      </w:pPr>
    </w:p>
    <w:p w:rsidR="00B91DE6" w:rsidRPr="00961B4B" w:rsidRDefault="00B91DE6" w:rsidP="00161A44">
      <w:pPr>
        <w:pStyle w:val="ListParagraph"/>
        <w:numPr>
          <w:ilvl w:val="0"/>
          <w:numId w:val="21"/>
        </w:numPr>
        <w:ind w:left="993" w:hanging="426"/>
        <w:jc w:val="both"/>
        <w:rPr>
          <w:rFonts w:asciiTheme="majorBidi" w:hAnsiTheme="majorBidi" w:cstheme="majorBidi"/>
          <w:b/>
          <w:bCs/>
          <w:sz w:val="24"/>
          <w:szCs w:val="24"/>
          <w:lang w:val="en-US"/>
        </w:rPr>
      </w:pPr>
      <w:r w:rsidRPr="00961B4B">
        <w:rPr>
          <w:rFonts w:asciiTheme="majorBidi" w:hAnsiTheme="majorBidi" w:cstheme="majorBidi"/>
          <w:b/>
          <w:bCs/>
          <w:sz w:val="24"/>
          <w:szCs w:val="24"/>
          <w:lang w:val="en-US"/>
        </w:rPr>
        <w:lastRenderedPageBreak/>
        <w:t>Fungsi Manajemen</w:t>
      </w:r>
    </w:p>
    <w:p w:rsidR="00B91DE6" w:rsidRPr="00F64C1B" w:rsidRDefault="00B91DE6" w:rsidP="00B91DE6">
      <w:pPr>
        <w:spacing w:line="480" w:lineRule="auto"/>
        <w:ind w:left="993" w:firstLine="708"/>
        <w:jc w:val="both"/>
        <w:rPr>
          <w:rFonts w:asciiTheme="majorBidi" w:hAnsiTheme="majorBidi" w:cstheme="majorBidi"/>
          <w:sz w:val="24"/>
          <w:szCs w:val="24"/>
          <w:lang w:val="en-US"/>
        </w:rPr>
      </w:pPr>
      <w:r>
        <w:rPr>
          <w:rFonts w:asciiTheme="majorBidi" w:hAnsiTheme="majorBidi" w:cstheme="majorBidi"/>
          <w:sz w:val="24"/>
          <w:szCs w:val="24"/>
          <w:lang w:val="en-US"/>
        </w:rPr>
        <w:t>Menurut para ahli fungsi manajemen, yaitu elemen-elemen dasar yang akan selalu ada dan melekat di dalam proses manajemen yang akan dijadikan acuan oleh manajer dalam melaksanakan kegiatan untuk mecapai tujuan. Pada umumnya ada empat fungsi manjemen yang banyak dikenal masyarakat yaitu fungsi perencanaan (</w:t>
      </w:r>
      <w:r>
        <w:rPr>
          <w:rFonts w:asciiTheme="majorBidi" w:hAnsiTheme="majorBidi" w:cstheme="majorBidi"/>
          <w:i/>
          <w:iCs/>
          <w:sz w:val="24"/>
          <w:szCs w:val="24"/>
          <w:lang w:val="en-US"/>
        </w:rPr>
        <w:t xml:space="preserve">planning), </w:t>
      </w:r>
      <w:r>
        <w:rPr>
          <w:rFonts w:asciiTheme="majorBidi" w:hAnsiTheme="majorBidi" w:cstheme="majorBidi"/>
          <w:sz w:val="24"/>
          <w:szCs w:val="24"/>
          <w:lang w:val="en-US"/>
        </w:rPr>
        <w:t>fungsi pengorganisasian (</w:t>
      </w:r>
      <w:r>
        <w:rPr>
          <w:rFonts w:asciiTheme="majorBidi" w:hAnsiTheme="majorBidi" w:cstheme="majorBidi"/>
          <w:i/>
          <w:iCs/>
          <w:sz w:val="24"/>
          <w:szCs w:val="24"/>
          <w:lang w:val="en-US"/>
        </w:rPr>
        <w:t xml:space="preserve">organizing), </w:t>
      </w:r>
      <w:r>
        <w:rPr>
          <w:rFonts w:asciiTheme="majorBidi" w:hAnsiTheme="majorBidi" w:cstheme="majorBidi"/>
          <w:sz w:val="24"/>
          <w:szCs w:val="24"/>
          <w:lang w:val="en-US"/>
        </w:rPr>
        <w:t>fungsi pengarahan (</w:t>
      </w:r>
      <w:r>
        <w:rPr>
          <w:rFonts w:asciiTheme="majorBidi" w:hAnsiTheme="majorBidi" w:cstheme="majorBidi"/>
          <w:i/>
          <w:iCs/>
          <w:sz w:val="24"/>
          <w:szCs w:val="24"/>
          <w:lang w:val="en-US"/>
        </w:rPr>
        <w:t>directing),</w:t>
      </w:r>
      <w:r>
        <w:rPr>
          <w:rFonts w:asciiTheme="majorBidi" w:hAnsiTheme="majorBidi" w:cstheme="majorBidi"/>
          <w:sz w:val="24"/>
          <w:szCs w:val="24"/>
          <w:lang w:val="en-US"/>
        </w:rPr>
        <w:t xml:space="preserve"> dan fungsi pengendalian (</w:t>
      </w:r>
      <w:r>
        <w:rPr>
          <w:rFonts w:asciiTheme="majorBidi" w:hAnsiTheme="majorBidi" w:cstheme="majorBidi"/>
          <w:i/>
          <w:iCs/>
          <w:sz w:val="24"/>
          <w:szCs w:val="24"/>
          <w:lang w:val="en-US"/>
        </w:rPr>
        <w:t xml:space="preserve">controlling). </w:t>
      </w:r>
      <w:r>
        <w:rPr>
          <w:rFonts w:asciiTheme="majorBidi" w:hAnsiTheme="majorBidi" w:cstheme="majorBidi"/>
          <w:sz w:val="24"/>
          <w:szCs w:val="24"/>
          <w:lang w:val="en-US"/>
        </w:rPr>
        <w:t>Para manajer dalam organisasi perusahaan bisnis diharapkan mampu menguasai semua fungsi manajemen yang maksimal. Adapun fungsi-fungsi manajemen adalah:</w:t>
      </w:r>
    </w:p>
    <w:p w:rsidR="00B91DE6" w:rsidRDefault="00B91DE6" w:rsidP="00161A44">
      <w:pPr>
        <w:pStyle w:val="ListParagraph"/>
        <w:numPr>
          <w:ilvl w:val="0"/>
          <w:numId w:val="19"/>
        </w:numPr>
        <w:ind w:left="1418" w:hanging="425"/>
        <w:jc w:val="both"/>
        <w:rPr>
          <w:rFonts w:asciiTheme="majorBidi" w:hAnsiTheme="majorBidi" w:cstheme="majorBidi"/>
          <w:sz w:val="24"/>
          <w:szCs w:val="24"/>
          <w:lang w:val="en-US"/>
        </w:rPr>
      </w:pPr>
      <w:r>
        <w:rPr>
          <w:rFonts w:asciiTheme="majorBidi" w:hAnsiTheme="majorBidi" w:cstheme="majorBidi"/>
          <w:sz w:val="24"/>
          <w:szCs w:val="24"/>
          <w:lang w:val="en-US"/>
        </w:rPr>
        <w:t xml:space="preserve">Fungsi perencanaan atau </w:t>
      </w:r>
      <w:r>
        <w:rPr>
          <w:rFonts w:asciiTheme="majorBidi" w:hAnsiTheme="majorBidi" w:cstheme="majorBidi"/>
          <w:i/>
          <w:iCs/>
          <w:sz w:val="24"/>
          <w:szCs w:val="24"/>
          <w:lang w:val="en-US"/>
        </w:rPr>
        <w:t>planning</w:t>
      </w:r>
      <w:r>
        <w:rPr>
          <w:rFonts w:asciiTheme="majorBidi" w:hAnsiTheme="majorBidi" w:cstheme="majorBidi"/>
          <w:sz w:val="24"/>
          <w:szCs w:val="24"/>
          <w:lang w:val="en-US"/>
        </w:rPr>
        <w:t xml:space="preserve"> adalah suatu kegiatan membuat tujuan perusahaan dan diikuti dengan membuat berbagai rencana untuk tujuan yang telah ditentukan tersebut.</w:t>
      </w:r>
    </w:p>
    <w:p w:rsidR="00B91DE6" w:rsidRDefault="00B91DE6" w:rsidP="00161A44">
      <w:pPr>
        <w:pStyle w:val="ListParagraph"/>
        <w:numPr>
          <w:ilvl w:val="0"/>
          <w:numId w:val="19"/>
        </w:numPr>
        <w:ind w:left="1418" w:hanging="425"/>
        <w:jc w:val="both"/>
        <w:rPr>
          <w:rFonts w:asciiTheme="majorBidi" w:hAnsiTheme="majorBidi" w:cstheme="majorBidi"/>
          <w:sz w:val="24"/>
          <w:szCs w:val="24"/>
          <w:lang w:val="en-US"/>
        </w:rPr>
      </w:pPr>
      <w:r>
        <w:rPr>
          <w:rFonts w:asciiTheme="majorBidi" w:hAnsiTheme="majorBidi" w:cstheme="majorBidi"/>
          <w:sz w:val="24"/>
          <w:szCs w:val="24"/>
          <w:lang w:val="en-US"/>
        </w:rPr>
        <w:t xml:space="preserve">Fungsi pengorganisasian atau </w:t>
      </w:r>
      <w:r>
        <w:rPr>
          <w:rFonts w:asciiTheme="majorBidi" w:hAnsiTheme="majorBidi" w:cstheme="majorBidi"/>
          <w:i/>
          <w:iCs/>
          <w:sz w:val="24"/>
          <w:szCs w:val="24"/>
          <w:lang w:val="en-US"/>
        </w:rPr>
        <w:t>organizing</w:t>
      </w:r>
      <w:r>
        <w:rPr>
          <w:rFonts w:asciiTheme="majorBidi" w:hAnsiTheme="majorBidi" w:cstheme="majorBidi"/>
          <w:sz w:val="24"/>
          <w:szCs w:val="24"/>
          <w:lang w:val="en-US"/>
        </w:rPr>
        <w:t xml:space="preserve"> adalah suatu kegiatan pengaturan pada sumber daya manusia dan sumber daya fisik lain yang dimiliki perusahaan untuk menjalankan rencana yang telah ditetapkan serta mencapai tujuan perusahaan.</w:t>
      </w:r>
    </w:p>
    <w:p w:rsidR="00B91DE6" w:rsidRDefault="00B91DE6" w:rsidP="00161A44">
      <w:pPr>
        <w:pStyle w:val="ListParagraph"/>
        <w:numPr>
          <w:ilvl w:val="0"/>
          <w:numId w:val="19"/>
        </w:numPr>
        <w:ind w:left="1418" w:hanging="425"/>
        <w:jc w:val="both"/>
        <w:rPr>
          <w:rFonts w:asciiTheme="majorBidi" w:hAnsiTheme="majorBidi" w:cstheme="majorBidi"/>
          <w:sz w:val="24"/>
          <w:szCs w:val="24"/>
          <w:lang w:val="en-US"/>
        </w:rPr>
      </w:pPr>
      <w:r>
        <w:rPr>
          <w:rFonts w:asciiTheme="majorBidi" w:hAnsiTheme="majorBidi" w:cstheme="majorBidi"/>
          <w:sz w:val="24"/>
          <w:szCs w:val="24"/>
          <w:lang w:val="en-US"/>
        </w:rPr>
        <w:t xml:space="preserve">Fungsi pengarahan atau </w:t>
      </w:r>
      <w:r>
        <w:rPr>
          <w:rFonts w:asciiTheme="majorBidi" w:hAnsiTheme="majorBidi" w:cstheme="majorBidi"/>
          <w:i/>
          <w:iCs/>
          <w:sz w:val="24"/>
          <w:szCs w:val="24"/>
          <w:lang w:val="en-US"/>
        </w:rPr>
        <w:t>directing</w:t>
      </w:r>
      <w:r>
        <w:rPr>
          <w:rFonts w:asciiTheme="majorBidi" w:hAnsiTheme="majorBidi" w:cstheme="majorBidi"/>
          <w:sz w:val="24"/>
          <w:szCs w:val="24"/>
          <w:lang w:val="en-US"/>
        </w:rPr>
        <w:t xml:space="preserve"> adalah suatu fungsi kepemimpinan manajer untuk meningkatkan efektifitas dan efisiensi kerja secara maksimal serta menciptakan lingkungan kerja yang sehat, dinamis, dan lain sebagainya.</w:t>
      </w:r>
    </w:p>
    <w:p w:rsidR="00B91DE6" w:rsidRPr="00F64C1B" w:rsidRDefault="00B91DE6" w:rsidP="00161A44">
      <w:pPr>
        <w:pStyle w:val="ListParagraph"/>
        <w:numPr>
          <w:ilvl w:val="0"/>
          <w:numId w:val="19"/>
        </w:numPr>
        <w:ind w:left="1418" w:hanging="425"/>
        <w:jc w:val="both"/>
        <w:rPr>
          <w:rFonts w:asciiTheme="majorBidi" w:hAnsiTheme="majorBidi" w:cstheme="majorBidi"/>
          <w:sz w:val="24"/>
          <w:szCs w:val="24"/>
          <w:lang w:val="en-US"/>
        </w:rPr>
      </w:pPr>
      <w:r>
        <w:rPr>
          <w:rFonts w:asciiTheme="majorBidi" w:hAnsiTheme="majorBidi" w:cstheme="majorBidi"/>
          <w:sz w:val="24"/>
          <w:szCs w:val="24"/>
          <w:lang w:val="en-US"/>
        </w:rPr>
        <w:lastRenderedPageBreak/>
        <w:t xml:space="preserve">Fungsi pengendalian dan </w:t>
      </w:r>
      <w:r>
        <w:rPr>
          <w:rFonts w:asciiTheme="majorBidi" w:hAnsiTheme="majorBidi" w:cstheme="majorBidi"/>
          <w:i/>
          <w:iCs/>
          <w:sz w:val="24"/>
          <w:szCs w:val="24"/>
          <w:lang w:val="en-US"/>
        </w:rPr>
        <w:t>controlling</w:t>
      </w:r>
      <w:r>
        <w:rPr>
          <w:rFonts w:asciiTheme="majorBidi" w:hAnsiTheme="majorBidi" w:cstheme="majorBidi"/>
          <w:sz w:val="24"/>
          <w:szCs w:val="24"/>
          <w:lang w:val="en-US"/>
        </w:rPr>
        <w:t xml:space="preserve"> adalah suatu aktifitas menilai kinerja berdasarkan standar yang telah dibuat untuk kemudian dibuat perubahan atau perbaikan jika diperlukan.</w:t>
      </w:r>
      <w:r>
        <w:rPr>
          <w:rStyle w:val="FootnoteReference"/>
          <w:rFonts w:asciiTheme="majorBidi" w:hAnsiTheme="majorBidi" w:cstheme="majorBidi"/>
          <w:sz w:val="24"/>
          <w:szCs w:val="24"/>
          <w:lang w:val="en-US"/>
        </w:rPr>
        <w:footnoteReference w:id="14"/>
      </w:r>
    </w:p>
    <w:p w:rsidR="00B91DE6" w:rsidRPr="00961B4B" w:rsidRDefault="00B91DE6" w:rsidP="00161A44">
      <w:pPr>
        <w:pStyle w:val="ListParagraph"/>
        <w:numPr>
          <w:ilvl w:val="0"/>
          <w:numId w:val="20"/>
        </w:numPr>
        <w:ind w:left="426" w:hanging="426"/>
        <w:jc w:val="both"/>
        <w:rPr>
          <w:rFonts w:asciiTheme="majorBidi" w:hAnsiTheme="majorBidi" w:cstheme="majorBidi"/>
          <w:b/>
          <w:bCs/>
          <w:sz w:val="24"/>
          <w:szCs w:val="24"/>
          <w:lang w:val="en-US"/>
        </w:rPr>
      </w:pPr>
      <w:r w:rsidRPr="00961B4B">
        <w:rPr>
          <w:rFonts w:asciiTheme="majorBidi" w:hAnsiTheme="majorBidi" w:cstheme="majorBidi"/>
          <w:b/>
          <w:bCs/>
          <w:sz w:val="24"/>
          <w:szCs w:val="24"/>
          <w:lang w:val="en-US"/>
        </w:rPr>
        <w:t>Kajian Tentang Program Tahfidz Al-Qur’an</w:t>
      </w:r>
    </w:p>
    <w:p w:rsidR="00B91DE6" w:rsidRPr="00961B4B" w:rsidRDefault="00B91DE6" w:rsidP="00161A44">
      <w:pPr>
        <w:pStyle w:val="ListParagraph"/>
        <w:numPr>
          <w:ilvl w:val="0"/>
          <w:numId w:val="22"/>
        </w:numPr>
        <w:ind w:left="993" w:hanging="426"/>
        <w:jc w:val="both"/>
        <w:rPr>
          <w:rFonts w:asciiTheme="majorBidi" w:hAnsiTheme="majorBidi" w:cstheme="majorBidi"/>
          <w:b/>
          <w:bCs/>
          <w:sz w:val="24"/>
          <w:szCs w:val="24"/>
          <w:lang w:val="en-US"/>
        </w:rPr>
      </w:pPr>
      <w:r w:rsidRPr="00961B4B">
        <w:rPr>
          <w:rFonts w:asciiTheme="majorBidi" w:hAnsiTheme="majorBidi" w:cstheme="majorBidi"/>
          <w:b/>
          <w:bCs/>
          <w:sz w:val="24"/>
          <w:szCs w:val="24"/>
          <w:lang w:val="en-US"/>
        </w:rPr>
        <w:t>Pengertian Program</w:t>
      </w:r>
    </w:p>
    <w:p w:rsidR="00B91DE6" w:rsidRDefault="00B91DE6" w:rsidP="00B91DE6">
      <w:pPr>
        <w:spacing w:line="480" w:lineRule="auto"/>
        <w:ind w:left="992" w:firstLine="709"/>
        <w:jc w:val="both"/>
        <w:rPr>
          <w:rFonts w:asciiTheme="majorBidi" w:hAnsiTheme="majorBidi" w:cstheme="majorBidi"/>
          <w:sz w:val="24"/>
          <w:szCs w:val="24"/>
          <w:lang w:val="en-US"/>
        </w:rPr>
      </w:pPr>
      <w:r w:rsidRPr="00CE18FC">
        <w:rPr>
          <w:rFonts w:asciiTheme="majorBidi" w:hAnsiTheme="majorBidi" w:cstheme="majorBidi"/>
          <w:sz w:val="24"/>
          <w:szCs w:val="24"/>
          <w:lang w:val="en-US"/>
        </w:rPr>
        <w:t>D</w:t>
      </w:r>
      <w:r>
        <w:rPr>
          <w:rFonts w:asciiTheme="majorBidi" w:hAnsiTheme="majorBidi" w:cstheme="majorBidi"/>
          <w:sz w:val="24"/>
          <w:szCs w:val="24"/>
          <w:lang w:val="en-US"/>
        </w:rPr>
        <w:t>alam Kamus Besar Indonesia (KBBI) program adalah rancangan mengenai asas serta usaha yang akan dijalankan atau seperangkat kegiatan kependidikan yang diatur demikian rupa sehingga dapat dilaksanakan oleh anak didik di waktu yang lebih singkat dari biasa.</w:t>
      </w:r>
      <w:r>
        <w:rPr>
          <w:rStyle w:val="FootnoteReference"/>
          <w:rFonts w:asciiTheme="majorBidi" w:hAnsiTheme="majorBidi" w:cstheme="majorBidi"/>
          <w:sz w:val="24"/>
          <w:szCs w:val="24"/>
          <w:lang w:val="en-US"/>
        </w:rPr>
        <w:footnoteReference w:id="15"/>
      </w:r>
    </w:p>
    <w:p w:rsidR="00B91DE6" w:rsidRDefault="00B91DE6" w:rsidP="00B91DE6">
      <w:pPr>
        <w:spacing w:line="480" w:lineRule="auto"/>
        <w:ind w:left="992" w:firstLine="709"/>
        <w:jc w:val="both"/>
        <w:rPr>
          <w:rFonts w:asciiTheme="majorBidi" w:hAnsiTheme="majorBidi" w:cstheme="majorBidi"/>
          <w:sz w:val="24"/>
          <w:szCs w:val="24"/>
          <w:lang w:val="en-US"/>
        </w:rPr>
      </w:pPr>
      <w:r>
        <w:rPr>
          <w:rFonts w:asciiTheme="majorBidi" w:hAnsiTheme="majorBidi" w:cstheme="majorBidi"/>
          <w:sz w:val="24"/>
          <w:szCs w:val="24"/>
          <w:lang w:val="en-US"/>
        </w:rPr>
        <w:t>Secara umum, program diartikan sebagai rencana atau rancangan kegiatan yang akan dilakukan. Sedangkan program secara khusus adalah suatu unit atau kesatuan kegiatan yang merupakan realisasi atau implementasi dari suatu kebijakan, berlangsung dalam proses yang berkesinambungan, dan terjadi dalam suatu organisasi yang melibatkan sekelompok orang.</w:t>
      </w:r>
      <w:r>
        <w:rPr>
          <w:rStyle w:val="FootnoteReference"/>
          <w:rFonts w:asciiTheme="majorBidi" w:hAnsiTheme="majorBidi" w:cstheme="majorBidi"/>
          <w:sz w:val="24"/>
          <w:szCs w:val="24"/>
          <w:lang w:val="en-US"/>
        </w:rPr>
        <w:footnoteReference w:id="16"/>
      </w:r>
    </w:p>
    <w:p w:rsidR="00B91DE6" w:rsidRDefault="00B91DE6" w:rsidP="00B91DE6">
      <w:pPr>
        <w:spacing w:line="480" w:lineRule="auto"/>
        <w:ind w:left="993" w:firstLine="708"/>
        <w:jc w:val="both"/>
        <w:rPr>
          <w:rFonts w:asciiTheme="majorBidi" w:hAnsiTheme="majorBidi" w:cstheme="majorBidi"/>
          <w:sz w:val="24"/>
          <w:szCs w:val="24"/>
          <w:lang w:val="en-US"/>
        </w:rPr>
      </w:pPr>
      <w:r>
        <w:rPr>
          <w:rFonts w:asciiTheme="majorBidi" w:hAnsiTheme="majorBidi" w:cstheme="majorBidi"/>
          <w:sz w:val="24"/>
          <w:szCs w:val="24"/>
          <w:lang w:val="en-US"/>
        </w:rPr>
        <w:t xml:space="preserve">Program merupakan sistem. Sedangkan sistem adalah suatu kesatuan dari beberapa bagian atau komponen program yang saling kait mengait dan bekerja sama satu dengan lain untuk mencapai tujuan yang sudah ditetapkan dalam sistem. Dengan begitu, program terdiri dari </w:t>
      </w:r>
      <w:r>
        <w:rPr>
          <w:rFonts w:asciiTheme="majorBidi" w:hAnsiTheme="majorBidi" w:cstheme="majorBidi"/>
          <w:sz w:val="24"/>
          <w:szCs w:val="24"/>
          <w:lang w:val="en-US"/>
        </w:rPr>
        <w:lastRenderedPageBreak/>
        <w:t>komponen-komponen yang berkaitan dan saling menunjag dalam rangka mencapai suatu tujuan.</w:t>
      </w:r>
      <w:r>
        <w:rPr>
          <w:rStyle w:val="FootnoteReference"/>
          <w:rFonts w:asciiTheme="majorBidi" w:hAnsiTheme="majorBidi" w:cstheme="majorBidi"/>
          <w:sz w:val="24"/>
          <w:szCs w:val="24"/>
          <w:lang w:val="en-US"/>
        </w:rPr>
        <w:footnoteReference w:id="17"/>
      </w:r>
      <w:r>
        <w:rPr>
          <w:rFonts w:asciiTheme="majorBidi" w:hAnsiTheme="majorBidi" w:cstheme="majorBidi"/>
          <w:sz w:val="24"/>
          <w:szCs w:val="24"/>
          <w:lang w:val="en-US"/>
        </w:rPr>
        <w:t xml:space="preserve"> </w:t>
      </w:r>
    </w:p>
    <w:p w:rsidR="00B91DE6" w:rsidRPr="00961B4B" w:rsidRDefault="00B91DE6" w:rsidP="00161A44">
      <w:pPr>
        <w:pStyle w:val="ListParagraph"/>
        <w:numPr>
          <w:ilvl w:val="0"/>
          <w:numId w:val="22"/>
        </w:numPr>
        <w:ind w:left="993" w:hanging="426"/>
        <w:jc w:val="both"/>
        <w:rPr>
          <w:rFonts w:asciiTheme="majorBidi" w:hAnsiTheme="majorBidi" w:cstheme="majorBidi"/>
          <w:b/>
          <w:bCs/>
          <w:sz w:val="24"/>
          <w:szCs w:val="24"/>
          <w:lang w:val="en-US"/>
        </w:rPr>
      </w:pPr>
      <w:r w:rsidRPr="00961B4B">
        <w:rPr>
          <w:rFonts w:asciiTheme="majorBidi" w:hAnsiTheme="majorBidi" w:cstheme="majorBidi"/>
          <w:b/>
          <w:bCs/>
          <w:sz w:val="24"/>
          <w:szCs w:val="24"/>
          <w:lang w:val="en-US"/>
        </w:rPr>
        <w:t>Pengertian Tahfidz Al-Qur’an</w:t>
      </w:r>
    </w:p>
    <w:p w:rsidR="00B91DE6" w:rsidRDefault="00B91DE6" w:rsidP="00B91DE6">
      <w:pPr>
        <w:pStyle w:val="ListParagraph"/>
        <w:ind w:left="993" w:firstLine="708"/>
        <w:jc w:val="both"/>
        <w:rPr>
          <w:rFonts w:asciiTheme="majorBidi" w:hAnsiTheme="majorBidi" w:cstheme="majorBidi"/>
          <w:sz w:val="24"/>
          <w:szCs w:val="24"/>
          <w:lang w:val="en-US"/>
        </w:rPr>
      </w:pPr>
      <w:r w:rsidRPr="00546922">
        <w:rPr>
          <w:rFonts w:asciiTheme="majorBidi" w:hAnsiTheme="majorBidi" w:cstheme="majorBidi"/>
          <w:i/>
          <w:iCs/>
          <w:sz w:val="24"/>
          <w:szCs w:val="24"/>
          <w:lang w:val="en-US"/>
        </w:rPr>
        <w:t>Tahfidz Qur’an</w:t>
      </w:r>
      <w:r>
        <w:rPr>
          <w:rFonts w:asciiTheme="majorBidi" w:hAnsiTheme="majorBidi" w:cstheme="majorBidi"/>
          <w:sz w:val="24"/>
          <w:szCs w:val="24"/>
          <w:lang w:val="en-US"/>
        </w:rPr>
        <w:t xml:space="preserve"> terdiri dari dua suku kata, yaitu </w:t>
      </w:r>
      <w:r w:rsidRPr="00546922">
        <w:rPr>
          <w:rFonts w:asciiTheme="majorBidi" w:hAnsiTheme="majorBidi" w:cstheme="majorBidi"/>
          <w:i/>
          <w:iCs/>
          <w:sz w:val="24"/>
          <w:szCs w:val="24"/>
          <w:lang w:val="en-US"/>
        </w:rPr>
        <w:t>Tahfidz</w:t>
      </w:r>
      <w:r>
        <w:rPr>
          <w:rFonts w:asciiTheme="majorBidi" w:hAnsiTheme="majorBidi" w:cstheme="majorBidi"/>
          <w:sz w:val="24"/>
          <w:szCs w:val="24"/>
          <w:lang w:val="en-US"/>
        </w:rPr>
        <w:t xml:space="preserve"> dan Qur’an, keduanya mempunyai arti yang berbeda, yaitu </w:t>
      </w:r>
      <w:r w:rsidRPr="00546922">
        <w:rPr>
          <w:rFonts w:asciiTheme="majorBidi" w:hAnsiTheme="majorBidi" w:cstheme="majorBidi"/>
          <w:i/>
          <w:iCs/>
          <w:sz w:val="24"/>
          <w:szCs w:val="24"/>
          <w:lang w:val="en-US"/>
        </w:rPr>
        <w:t>tahfidz</w:t>
      </w:r>
      <w:r>
        <w:rPr>
          <w:rFonts w:asciiTheme="majorBidi" w:hAnsiTheme="majorBidi" w:cstheme="majorBidi"/>
          <w:sz w:val="24"/>
          <w:szCs w:val="24"/>
          <w:lang w:val="en-US"/>
        </w:rPr>
        <w:t xml:space="preserve"> yang berarti menghafal. Menghafal dari kata dasar hafal yang dari bahasa arab </w:t>
      </w:r>
      <w:r>
        <w:rPr>
          <w:rFonts w:asciiTheme="majorBidi" w:hAnsiTheme="majorBidi" w:cstheme="majorBidi"/>
          <w:i/>
          <w:iCs/>
          <w:sz w:val="24"/>
          <w:szCs w:val="24"/>
          <w:lang w:val="en-US"/>
        </w:rPr>
        <w:t>hafidza-yahfadzu-hifdzan</w:t>
      </w:r>
      <w:r>
        <w:rPr>
          <w:rFonts w:asciiTheme="majorBidi" w:hAnsiTheme="majorBidi" w:cstheme="majorBidi"/>
          <w:sz w:val="24"/>
          <w:szCs w:val="24"/>
          <w:lang w:val="en-US"/>
        </w:rPr>
        <w:t>, yaitu lawan dari lupa, yaitu selalu ingat dan sedikit lupa.</w:t>
      </w:r>
      <w:r>
        <w:rPr>
          <w:rStyle w:val="FootnoteReference"/>
          <w:rFonts w:asciiTheme="majorBidi" w:hAnsiTheme="majorBidi" w:cstheme="majorBidi"/>
          <w:sz w:val="24"/>
          <w:szCs w:val="24"/>
          <w:lang w:val="en-US"/>
        </w:rPr>
        <w:footnoteReference w:id="18"/>
      </w:r>
    </w:p>
    <w:p w:rsidR="00B91DE6" w:rsidRDefault="00B91DE6" w:rsidP="00B91DE6">
      <w:pPr>
        <w:pStyle w:val="ListParagraph"/>
        <w:ind w:left="993" w:firstLine="708"/>
        <w:jc w:val="both"/>
        <w:rPr>
          <w:rFonts w:asciiTheme="majorBidi" w:hAnsiTheme="majorBidi" w:cstheme="majorBidi"/>
          <w:sz w:val="24"/>
          <w:szCs w:val="24"/>
          <w:lang w:val="en-US"/>
        </w:rPr>
      </w:pPr>
      <w:r w:rsidRPr="00EB0DDF">
        <w:rPr>
          <w:rFonts w:asciiTheme="majorBidi" w:hAnsiTheme="majorBidi" w:cstheme="majorBidi"/>
          <w:sz w:val="24"/>
          <w:szCs w:val="24"/>
          <w:lang w:val="en-US"/>
        </w:rPr>
        <w:t xml:space="preserve">Menurut </w:t>
      </w:r>
      <w:r>
        <w:rPr>
          <w:rFonts w:asciiTheme="majorBidi" w:hAnsiTheme="majorBidi" w:cstheme="majorBidi"/>
          <w:sz w:val="24"/>
          <w:szCs w:val="24"/>
          <w:lang w:val="en-US"/>
        </w:rPr>
        <w:t>Abdul Aziz Abdul Rauf definisi menghafal adalah “</w:t>
      </w:r>
      <w:r>
        <w:rPr>
          <w:rFonts w:asciiTheme="majorBidi" w:hAnsiTheme="majorBidi" w:cstheme="majorBidi"/>
          <w:i/>
          <w:iCs/>
          <w:sz w:val="24"/>
          <w:szCs w:val="24"/>
          <w:lang w:val="en-US"/>
        </w:rPr>
        <w:t>proses mengulang sesuatu baik dengan membaca atau mendengar.</w:t>
      </w:r>
      <w:r>
        <w:rPr>
          <w:rFonts w:asciiTheme="majorBidi" w:hAnsiTheme="majorBidi" w:cstheme="majorBidi"/>
          <w:sz w:val="24"/>
          <w:szCs w:val="24"/>
          <w:lang w:val="en-US"/>
        </w:rPr>
        <w:t>” Pekerjaan apapun jika sering diingat, pasti menjadi hafal.</w:t>
      </w:r>
      <w:r>
        <w:rPr>
          <w:rStyle w:val="FootnoteReference"/>
          <w:rFonts w:asciiTheme="majorBidi" w:hAnsiTheme="majorBidi" w:cstheme="majorBidi"/>
          <w:sz w:val="24"/>
          <w:szCs w:val="24"/>
          <w:lang w:val="en-US"/>
        </w:rPr>
        <w:footnoteReference w:id="19"/>
      </w:r>
      <w:r>
        <w:rPr>
          <w:rFonts w:asciiTheme="majorBidi" w:hAnsiTheme="majorBidi" w:cstheme="majorBidi"/>
          <w:sz w:val="24"/>
          <w:szCs w:val="24"/>
          <w:lang w:val="en-US"/>
        </w:rPr>
        <w:t xml:space="preserve"> </w:t>
      </w:r>
      <w:r w:rsidRPr="00D83453">
        <w:rPr>
          <w:rFonts w:asciiTheme="majorBidi" w:hAnsiTheme="majorBidi" w:cstheme="majorBidi"/>
          <w:i/>
          <w:iCs/>
          <w:sz w:val="24"/>
          <w:szCs w:val="24"/>
          <w:lang w:val="en-US"/>
        </w:rPr>
        <w:t>Hifdh</w:t>
      </w:r>
      <w:r>
        <w:rPr>
          <w:rFonts w:asciiTheme="majorBidi" w:hAnsiTheme="majorBidi" w:cstheme="majorBidi"/>
          <w:i/>
          <w:iCs/>
          <w:sz w:val="24"/>
          <w:szCs w:val="24"/>
          <w:lang w:val="en-US"/>
        </w:rPr>
        <w:t xml:space="preserve"> </w:t>
      </w:r>
      <w:r>
        <w:rPr>
          <w:rFonts w:asciiTheme="majorBidi" w:hAnsiTheme="majorBidi" w:cstheme="majorBidi"/>
          <w:sz w:val="24"/>
          <w:szCs w:val="24"/>
          <w:lang w:val="en-US"/>
        </w:rPr>
        <w:t xml:space="preserve">merupakan bentuk masdar dari kata </w:t>
      </w:r>
      <w:r>
        <w:rPr>
          <w:rFonts w:asciiTheme="majorBidi" w:hAnsiTheme="majorBidi" w:cstheme="majorBidi"/>
          <w:i/>
          <w:iCs/>
          <w:sz w:val="24"/>
          <w:szCs w:val="24"/>
          <w:lang w:val="en-US"/>
        </w:rPr>
        <w:t xml:space="preserve">hafidho-yahd-fadhu </w:t>
      </w:r>
      <w:r>
        <w:rPr>
          <w:rFonts w:asciiTheme="majorBidi" w:hAnsiTheme="majorBidi" w:cstheme="majorBidi"/>
          <w:sz w:val="24"/>
          <w:szCs w:val="24"/>
          <w:lang w:val="en-US"/>
        </w:rPr>
        <w:t xml:space="preserve">yang berarti menghafal. Sedangkan penggabungan dengan kata al-Qur’an merupakan bentuk </w:t>
      </w:r>
      <w:r>
        <w:rPr>
          <w:rFonts w:asciiTheme="majorBidi" w:hAnsiTheme="majorBidi" w:cstheme="majorBidi"/>
          <w:i/>
          <w:iCs/>
          <w:sz w:val="24"/>
          <w:szCs w:val="24"/>
          <w:lang w:val="en-US"/>
        </w:rPr>
        <w:t xml:space="preserve">idhofah </w:t>
      </w:r>
      <w:r>
        <w:rPr>
          <w:rFonts w:asciiTheme="majorBidi" w:hAnsiTheme="majorBidi" w:cstheme="majorBidi"/>
          <w:sz w:val="24"/>
          <w:szCs w:val="24"/>
          <w:lang w:val="en-US"/>
        </w:rPr>
        <w:t xml:space="preserve">yang berarti </w:t>
      </w:r>
      <w:r>
        <w:rPr>
          <w:rFonts w:asciiTheme="majorBidi" w:hAnsiTheme="majorBidi" w:cstheme="majorBidi"/>
          <w:i/>
          <w:iCs/>
          <w:sz w:val="24"/>
          <w:szCs w:val="24"/>
          <w:lang w:val="en-US"/>
        </w:rPr>
        <w:t>menghafalkannya</w:t>
      </w:r>
      <w:r>
        <w:rPr>
          <w:rFonts w:asciiTheme="majorBidi" w:hAnsiTheme="majorBidi" w:cstheme="majorBidi"/>
          <w:sz w:val="24"/>
          <w:szCs w:val="24"/>
          <w:lang w:val="en-US"/>
        </w:rPr>
        <w:t>. Dalam tataran praktisnya, yaitu membaca dengan lisan sehingga menimbulkan ingatan dalam pikiran dan meresap masuk dalam hati untuk diamalkan dalam kehidupan sehari-hari.</w:t>
      </w:r>
      <w:r>
        <w:rPr>
          <w:rStyle w:val="FootnoteReference"/>
          <w:rFonts w:asciiTheme="majorBidi" w:hAnsiTheme="majorBidi" w:cstheme="majorBidi"/>
          <w:sz w:val="24"/>
          <w:szCs w:val="24"/>
          <w:lang w:val="en-US"/>
        </w:rPr>
        <w:footnoteReference w:id="20"/>
      </w:r>
    </w:p>
    <w:p w:rsidR="00B91DE6" w:rsidRPr="00663AA7" w:rsidRDefault="00B91DE6" w:rsidP="00B91DE6">
      <w:pPr>
        <w:autoSpaceDE w:val="0"/>
        <w:autoSpaceDN w:val="0"/>
        <w:adjustRightInd w:val="0"/>
        <w:spacing w:line="480" w:lineRule="auto"/>
        <w:ind w:left="992" w:firstLine="709"/>
        <w:jc w:val="both"/>
        <w:rPr>
          <w:rFonts w:asciiTheme="majorBidi" w:hAnsiTheme="majorBidi" w:cstheme="majorBidi"/>
          <w:sz w:val="24"/>
          <w:szCs w:val="24"/>
        </w:rPr>
      </w:pPr>
      <w:r w:rsidRPr="00663AA7">
        <w:rPr>
          <w:rFonts w:asciiTheme="majorBidi" w:hAnsiTheme="majorBidi" w:cstheme="majorBidi"/>
          <w:sz w:val="24"/>
          <w:szCs w:val="24"/>
          <w:lang w:val="en-US"/>
        </w:rPr>
        <w:t xml:space="preserve">Al-Qur’an berasal dari kata </w:t>
      </w:r>
      <w:r w:rsidRPr="00663AA7">
        <w:rPr>
          <w:rFonts w:asciiTheme="majorBidi" w:hAnsiTheme="majorBidi" w:cstheme="majorBidi"/>
          <w:i/>
          <w:iCs/>
          <w:sz w:val="24"/>
          <w:szCs w:val="24"/>
          <w:lang w:val="en-US"/>
        </w:rPr>
        <w:t>qars’a yaqra’u</w:t>
      </w:r>
      <w:r w:rsidRPr="00663AA7">
        <w:rPr>
          <w:rFonts w:asciiTheme="majorBidi" w:hAnsiTheme="majorBidi" w:cstheme="majorBidi"/>
          <w:sz w:val="24"/>
          <w:szCs w:val="24"/>
          <w:lang w:val="en-US"/>
        </w:rPr>
        <w:t xml:space="preserve"> yang berarti membaca. Sedangkan al-Qur’an sendiri adalah bentuk </w:t>
      </w:r>
      <w:r w:rsidRPr="00663AA7">
        <w:rPr>
          <w:rFonts w:asciiTheme="majorBidi" w:hAnsiTheme="majorBidi" w:cstheme="majorBidi"/>
          <w:i/>
          <w:iCs/>
          <w:sz w:val="24"/>
          <w:szCs w:val="24"/>
          <w:lang w:val="en-US"/>
        </w:rPr>
        <w:t>mashdar</w:t>
      </w:r>
      <w:r w:rsidRPr="00663AA7">
        <w:rPr>
          <w:rFonts w:asciiTheme="majorBidi" w:hAnsiTheme="majorBidi" w:cstheme="majorBidi"/>
          <w:sz w:val="24"/>
          <w:szCs w:val="24"/>
          <w:lang w:val="en-US"/>
        </w:rPr>
        <w:t xml:space="preserve"> dari </w:t>
      </w:r>
      <w:r w:rsidRPr="00663AA7">
        <w:rPr>
          <w:rFonts w:asciiTheme="majorBidi" w:hAnsiTheme="majorBidi" w:cstheme="majorBidi"/>
          <w:i/>
          <w:iCs/>
          <w:sz w:val="24"/>
          <w:szCs w:val="24"/>
          <w:lang w:val="en-US"/>
        </w:rPr>
        <w:lastRenderedPageBreak/>
        <w:t xml:space="preserve">qara’a </w:t>
      </w:r>
      <w:r w:rsidRPr="00663AA7">
        <w:rPr>
          <w:rFonts w:asciiTheme="majorBidi" w:hAnsiTheme="majorBidi" w:cstheme="majorBidi"/>
          <w:sz w:val="24"/>
          <w:szCs w:val="24"/>
          <w:lang w:val="en-US"/>
        </w:rPr>
        <w:t xml:space="preserve">yang artinya bacaan. </w:t>
      </w:r>
      <w:r w:rsidRPr="00663AA7">
        <w:rPr>
          <w:rFonts w:asciiTheme="majorBidi" w:hAnsiTheme="majorBidi" w:cstheme="majorBidi"/>
          <w:i/>
          <w:iCs/>
          <w:sz w:val="24"/>
          <w:szCs w:val="24"/>
          <w:lang w:val="en-US"/>
        </w:rPr>
        <w:t>Qara’a</w:t>
      </w:r>
      <w:r w:rsidRPr="00663AA7">
        <w:rPr>
          <w:rFonts w:asciiTheme="majorBidi" w:hAnsiTheme="majorBidi" w:cstheme="majorBidi"/>
          <w:sz w:val="24"/>
          <w:szCs w:val="24"/>
          <w:lang w:val="en-US"/>
        </w:rPr>
        <w:t xml:space="preserve"> juga berarti </w:t>
      </w:r>
      <w:r w:rsidRPr="00663AA7">
        <w:rPr>
          <w:rFonts w:asciiTheme="majorBidi" w:hAnsiTheme="majorBidi" w:cstheme="majorBidi"/>
          <w:i/>
          <w:iCs/>
          <w:sz w:val="24"/>
          <w:szCs w:val="24"/>
          <w:lang w:val="en-US"/>
        </w:rPr>
        <w:t>mengumpulkan atau menghimpun</w:t>
      </w:r>
      <w:r w:rsidRPr="00663AA7">
        <w:rPr>
          <w:rFonts w:asciiTheme="majorBidi" w:hAnsiTheme="majorBidi" w:cstheme="majorBidi"/>
          <w:sz w:val="24"/>
          <w:szCs w:val="24"/>
          <w:lang w:val="en-US"/>
        </w:rPr>
        <w:t>. Sesuai namanya. Al-Qur’an juga berarti himpunan huruf-huruf dan kata-kata dalam suatu ucapan yang rapi.</w:t>
      </w:r>
      <w:r w:rsidRPr="00663AA7">
        <w:rPr>
          <w:rStyle w:val="FootnoteReference"/>
          <w:rFonts w:asciiTheme="majorBidi" w:hAnsiTheme="majorBidi" w:cstheme="majorBidi"/>
          <w:sz w:val="24"/>
          <w:szCs w:val="24"/>
          <w:lang w:val="en-US"/>
        </w:rPr>
        <w:footnoteReference w:id="21"/>
      </w:r>
      <w:r w:rsidRPr="00663AA7">
        <w:rPr>
          <w:rFonts w:asciiTheme="majorBidi" w:hAnsiTheme="majorBidi" w:cstheme="majorBidi"/>
          <w:sz w:val="24"/>
          <w:szCs w:val="24"/>
          <w:lang w:val="en-US"/>
        </w:rPr>
        <w:t xml:space="preserve"> </w:t>
      </w:r>
      <w:r w:rsidRPr="00663AA7">
        <w:rPr>
          <w:rFonts w:asciiTheme="majorBidi" w:hAnsiTheme="majorBidi" w:cstheme="majorBidi"/>
          <w:sz w:val="24"/>
          <w:szCs w:val="24"/>
        </w:rPr>
        <w:t>Pengertian al-Qur’an menurut</w:t>
      </w:r>
      <w:r w:rsidRPr="00663AA7">
        <w:rPr>
          <w:rFonts w:asciiTheme="majorBidi" w:hAnsiTheme="majorBidi" w:cstheme="majorBidi"/>
          <w:sz w:val="24"/>
          <w:szCs w:val="24"/>
          <w:lang w:val="en-US"/>
        </w:rPr>
        <w:t xml:space="preserve"> </w:t>
      </w:r>
      <w:r w:rsidRPr="00663AA7">
        <w:rPr>
          <w:rFonts w:asciiTheme="majorBidi" w:hAnsiTheme="majorBidi" w:cstheme="majorBidi"/>
          <w:sz w:val="24"/>
          <w:szCs w:val="24"/>
        </w:rPr>
        <w:t>Rosihan Anwar adalah kitab yang</w:t>
      </w:r>
      <w:r w:rsidRPr="00663AA7">
        <w:rPr>
          <w:rFonts w:asciiTheme="majorBidi" w:hAnsiTheme="majorBidi" w:cstheme="majorBidi"/>
          <w:sz w:val="24"/>
          <w:szCs w:val="24"/>
          <w:lang w:val="en-US"/>
        </w:rPr>
        <w:t xml:space="preserve"> </w:t>
      </w:r>
      <w:r w:rsidRPr="00663AA7">
        <w:rPr>
          <w:rFonts w:asciiTheme="majorBidi" w:hAnsiTheme="majorBidi" w:cstheme="majorBidi"/>
          <w:sz w:val="24"/>
          <w:szCs w:val="24"/>
        </w:rPr>
        <w:t>diturunkan kepada Rosulullah SAW, ditulis</w:t>
      </w:r>
      <w:r w:rsidRPr="00663AA7">
        <w:rPr>
          <w:rFonts w:asciiTheme="majorBidi" w:hAnsiTheme="majorBidi" w:cstheme="majorBidi"/>
          <w:sz w:val="24"/>
          <w:szCs w:val="24"/>
          <w:lang w:val="en-US"/>
        </w:rPr>
        <w:t xml:space="preserve"> </w:t>
      </w:r>
      <w:r w:rsidRPr="00663AA7">
        <w:rPr>
          <w:rFonts w:asciiTheme="majorBidi" w:hAnsiTheme="majorBidi" w:cstheme="majorBidi"/>
          <w:sz w:val="24"/>
          <w:szCs w:val="24"/>
        </w:rPr>
        <w:t>dalam mushaf dan diriwayatkan secara</w:t>
      </w:r>
      <w:r w:rsidRPr="00663AA7">
        <w:rPr>
          <w:rFonts w:asciiTheme="majorBidi" w:hAnsiTheme="majorBidi" w:cstheme="majorBidi"/>
          <w:sz w:val="24"/>
          <w:szCs w:val="24"/>
          <w:lang w:val="en-US"/>
        </w:rPr>
        <w:t xml:space="preserve"> </w:t>
      </w:r>
      <w:r w:rsidRPr="00663AA7">
        <w:rPr>
          <w:rFonts w:asciiTheme="majorBidi" w:hAnsiTheme="majorBidi" w:cstheme="majorBidi"/>
          <w:i/>
          <w:iCs/>
          <w:sz w:val="24"/>
          <w:szCs w:val="24"/>
        </w:rPr>
        <w:t xml:space="preserve">mutawatir </w:t>
      </w:r>
      <w:r w:rsidRPr="00663AA7">
        <w:rPr>
          <w:rFonts w:asciiTheme="majorBidi" w:hAnsiTheme="majorBidi" w:cstheme="majorBidi"/>
          <w:sz w:val="24"/>
          <w:szCs w:val="24"/>
        </w:rPr>
        <w:t>tanpa keraguan”</w:t>
      </w:r>
      <w:r>
        <w:rPr>
          <w:rStyle w:val="FootnoteReference"/>
          <w:rFonts w:asciiTheme="majorBidi" w:hAnsiTheme="majorBidi" w:cstheme="majorBidi"/>
          <w:sz w:val="24"/>
          <w:szCs w:val="24"/>
        </w:rPr>
        <w:footnoteReference w:id="22"/>
      </w:r>
    </w:p>
    <w:p w:rsidR="00B91DE6" w:rsidRPr="00593EB3" w:rsidRDefault="00B91DE6" w:rsidP="00B91DE6">
      <w:pPr>
        <w:pStyle w:val="ListParagraph"/>
        <w:ind w:left="992" w:firstLine="709"/>
        <w:jc w:val="both"/>
        <w:rPr>
          <w:rFonts w:asciiTheme="majorBidi" w:hAnsiTheme="majorBidi" w:cstheme="majorBidi"/>
          <w:sz w:val="24"/>
          <w:szCs w:val="24"/>
          <w:lang w:val="en-US"/>
        </w:rPr>
      </w:pPr>
      <w:r w:rsidRPr="00CD73F9">
        <w:rPr>
          <w:rFonts w:asciiTheme="majorBidi" w:hAnsiTheme="majorBidi" w:cstheme="majorBidi"/>
          <w:sz w:val="24"/>
          <w:szCs w:val="24"/>
        </w:rPr>
        <w:t>Menurut Farid Wadji, tahfiz al-Qur’an dapat didefinisikan sebagai proses menghafal al-Qur’an dalam ingatan sehingga dapat dilafadzkan/ diucapkan di luar kepala secara benar dengan cara-cara tertentu secara terus menerus. Orang yang menghafalnya disebut al-hafiz, dan bentuk pluralnya adalah al-huffaz.</w:t>
      </w:r>
      <w:r>
        <w:rPr>
          <w:rStyle w:val="FootnoteReference"/>
          <w:rFonts w:asciiTheme="majorBidi" w:hAnsiTheme="majorBidi" w:cstheme="majorBidi"/>
          <w:sz w:val="24"/>
          <w:szCs w:val="24"/>
        </w:rPr>
        <w:footnoteReference w:id="23"/>
      </w:r>
      <w:r>
        <w:rPr>
          <w:rFonts w:asciiTheme="majorBidi" w:hAnsiTheme="majorBidi" w:cstheme="majorBidi"/>
          <w:sz w:val="24"/>
          <w:szCs w:val="24"/>
          <w:lang w:val="en-US"/>
        </w:rPr>
        <w:t xml:space="preserve"> </w:t>
      </w:r>
    </w:p>
    <w:p w:rsidR="00B91DE6" w:rsidRPr="00961B4B" w:rsidRDefault="00B91DE6" w:rsidP="00161A44">
      <w:pPr>
        <w:pStyle w:val="ListParagraph"/>
        <w:numPr>
          <w:ilvl w:val="0"/>
          <w:numId w:val="20"/>
        </w:numPr>
        <w:ind w:left="426" w:hanging="426"/>
        <w:jc w:val="both"/>
        <w:rPr>
          <w:rFonts w:asciiTheme="majorBidi" w:hAnsiTheme="majorBidi" w:cstheme="majorBidi"/>
          <w:b/>
          <w:bCs/>
          <w:sz w:val="24"/>
          <w:szCs w:val="24"/>
          <w:lang w:val="en-US"/>
        </w:rPr>
      </w:pPr>
      <w:r w:rsidRPr="00961B4B">
        <w:rPr>
          <w:rFonts w:asciiTheme="majorBidi" w:hAnsiTheme="majorBidi" w:cstheme="majorBidi"/>
          <w:b/>
          <w:bCs/>
          <w:sz w:val="24"/>
          <w:szCs w:val="24"/>
          <w:lang w:val="en-US"/>
        </w:rPr>
        <w:t>Kajian Tentang Pondok Pesantren</w:t>
      </w:r>
    </w:p>
    <w:p w:rsidR="00B91DE6" w:rsidRPr="00961B4B" w:rsidRDefault="00B91DE6" w:rsidP="00161A44">
      <w:pPr>
        <w:pStyle w:val="ListParagraph"/>
        <w:numPr>
          <w:ilvl w:val="0"/>
          <w:numId w:val="23"/>
        </w:numPr>
        <w:ind w:left="993" w:hanging="426"/>
        <w:jc w:val="both"/>
        <w:rPr>
          <w:rFonts w:asciiTheme="majorBidi" w:hAnsiTheme="majorBidi" w:cstheme="majorBidi"/>
          <w:b/>
          <w:bCs/>
          <w:sz w:val="24"/>
          <w:szCs w:val="24"/>
          <w:lang w:val="en-US"/>
        </w:rPr>
      </w:pPr>
      <w:r w:rsidRPr="00961B4B">
        <w:rPr>
          <w:rFonts w:asciiTheme="majorBidi" w:hAnsiTheme="majorBidi" w:cstheme="majorBidi"/>
          <w:b/>
          <w:bCs/>
          <w:sz w:val="24"/>
          <w:szCs w:val="24"/>
          <w:lang w:val="en-US"/>
        </w:rPr>
        <w:t>Pengertian  Pondok Pesantren</w:t>
      </w:r>
    </w:p>
    <w:p w:rsidR="00B91DE6" w:rsidRDefault="00B91DE6" w:rsidP="00B91DE6">
      <w:pPr>
        <w:spacing w:line="480" w:lineRule="auto"/>
        <w:ind w:left="992" w:firstLine="709"/>
        <w:jc w:val="both"/>
        <w:rPr>
          <w:rFonts w:asciiTheme="majorBidi" w:hAnsiTheme="majorBidi" w:cstheme="majorBidi"/>
          <w:sz w:val="24"/>
          <w:szCs w:val="24"/>
          <w:lang w:val="en-US"/>
        </w:rPr>
      </w:pPr>
      <w:r w:rsidRPr="002D0E4D">
        <w:rPr>
          <w:rFonts w:asciiTheme="majorBidi" w:hAnsiTheme="majorBidi" w:cstheme="majorBidi"/>
          <w:color w:val="000000" w:themeColor="text1"/>
          <w:sz w:val="24"/>
          <w:szCs w:val="24"/>
        </w:rPr>
        <w:t>Kata pesantren berasal dari kata “santri” dengan menambahkan awalan “pe” dan akhiran “an” yan</w:t>
      </w:r>
      <w:r>
        <w:rPr>
          <w:rFonts w:asciiTheme="majorBidi" w:hAnsiTheme="majorBidi" w:cstheme="majorBidi"/>
          <w:color w:val="000000" w:themeColor="text1"/>
          <w:sz w:val="24"/>
          <w:szCs w:val="24"/>
        </w:rPr>
        <w:t>g bearti tempat tinggal santri.</w:t>
      </w:r>
      <w:r>
        <w:rPr>
          <w:rStyle w:val="FootnoteReference"/>
          <w:rFonts w:asciiTheme="majorBidi" w:hAnsiTheme="majorBidi" w:cstheme="majorBidi"/>
          <w:color w:val="000000" w:themeColor="text1"/>
          <w:sz w:val="24"/>
          <w:szCs w:val="24"/>
        </w:rPr>
        <w:footnoteReference w:id="24"/>
      </w:r>
      <w:r>
        <w:rPr>
          <w:rFonts w:asciiTheme="majorBidi" w:hAnsiTheme="majorBidi" w:cstheme="majorBidi"/>
          <w:color w:val="000000" w:themeColor="text1"/>
          <w:sz w:val="24"/>
          <w:szCs w:val="24"/>
          <w:lang w:val="en-US"/>
        </w:rPr>
        <w:t xml:space="preserve"> </w:t>
      </w:r>
      <w:r w:rsidRPr="002D0E4D">
        <w:rPr>
          <w:rFonts w:asciiTheme="majorBidi" w:hAnsiTheme="majorBidi" w:cstheme="majorBidi"/>
          <w:color w:val="000000" w:themeColor="text1"/>
          <w:sz w:val="24"/>
          <w:szCs w:val="24"/>
        </w:rPr>
        <w:t>Hampir senada dengan Soegarda Poebakawatja, kata pesantren berasal dari kata “santri” yaitu seorang yang belajar dan mendalami agama Islam.</w:t>
      </w:r>
      <w:r w:rsidRPr="002D0E4D">
        <w:rPr>
          <w:rStyle w:val="FootnoteReference"/>
          <w:rFonts w:asciiTheme="majorBidi" w:hAnsiTheme="majorBidi" w:cstheme="majorBidi"/>
          <w:color w:val="000000" w:themeColor="text1"/>
          <w:sz w:val="24"/>
          <w:szCs w:val="24"/>
        </w:rPr>
        <w:footnoteReference w:id="25"/>
      </w:r>
      <w:r>
        <w:rPr>
          <w:rFonts w:asciiTheme="majorBidi" w:hAnsiTheme="majorBidi" w:cstheme="majorBidi"/>
          <w:color w:val="000000" w:themeColor="text1"/>
          <w:sz w:val="24"/>
          <w:szCs w:val="24"/>
          <w:lang w:val="en-US"/>
        </w:rPr>
        <w:t xml:space="preserve"> </w:t>
      </w:r>
      <w:r w:rsidRPr="00D91016">
        <w:rPr>
          <w:rFonts w:asciiTheme="majorBidi" w:hAnsiTheme="majorBidi" w:cstheme="majorBidi"/>
          <w:sz w:val="24"/>
          <w:szCs w:val="24"/>
        </w:rPr>
        <w:t xml:space="preserve">Pondok pesantren adalah lembaga keagamaan yang </w:t>
      </w:r>
      <w:r w:rsidRPr="00D91016">
        <w:rPr>
          <w:rFonts w:asciiTheme="majorBidi" w:hAnsiTheme="majorBidi" w:cstheme="majorBidi"/>
          <w:sz w:val="24"/>
          <w:szCs w:val="24"/>
        </w:rPr>
        <w:lastRenderedPageBreak/>
        <w:t>memberikan pendidikan dan pengajaran serta mengembangkan dan menyebarkan ilmu agama dan Islam. Pondok pesantren juga berarti suatu lembaga pendidikan dan pengajaran agama Islam yang pada umumnya pendidikan dan pengajaran tersebut diberikan dengan cara non klasikal, tetapi dengan sistem bendongan dan sorogan.</w:t>
      </w:r>
      <w:r>
        <w:rPr>
          <w:rStyle w:val="FootnoteReference"/>
          <w:rFonts w:asciiTheme="majorBidi" w:hAnsiTheme="majorBidi" w:cstheme="majorBidi"/>
          <w:sz w:val="24"/>
          <w:szCs w:val="24"/>
        </w:rPr>
        <w:footnoteReference w:id="26"/>
      </w:r>
    </w:p>
    <w:p w:rsidR="00B91DE6" w:rsidRPr="00863B09" w:rsidRDefault="00B91DE6" w:rsidP="00B91DE6">
      <w:pPr>
        <w:spacing w:line="480" w:lineRule="auto"/>
        <w:ind w:left="992" w:firstLine="709"/>
        <w:jc w:val="both"/>
        <w:rPr>
          <w:rFonts w:asciiTheme="majorBidi" w:hAnsiTheme="majorBidi" w:cstheme="majorBidi"/>
          <w:sz w:val="24"/>
          <w:szCs w:val="24"/>
          <w:lang w:val="en-US"/>
        </w:rPr>
      </w:pPr>
      <w:r w:rsidRPr="00863B09">
        <w:rPr>
          <w:rFonts w:asciiTheme="majorBidi" w:hAnsiTheme="majorBidi" w:cstheme="majorBidi"/>
          <w:sz w:val="24"/>
          <w:szCs w:val="24"/>
        </w:rPr>
        <w:t>Mastuhu mendefinisikan bahwa pesantren adalah lembaga pendidikan tradisional Islam untuk mempelajari, memahami, mendalami, menghayati, dan mengamalkan ajaran Islam dengan menekankan pentingnya moral keagamaan sebagai pedoman perilaku sehari-hari. Keberadaan pondok pesantren ditengah-tengah masyarakat mempunyai peran dan fungsi sebagai tempat pengenalan dan pemahaman agama Islam sekaligus sebagai pusat penyebaran agama Islam.</w:t>
      </w:r>
      <w:r>
        <w:rPr>
          <w:rStyle w:val="FootnoteReference"/>
          <w:rFonts w:asciiTheme="majorBidi" w:hAnsiTheme="majorBidi" w:cstheme="majorBidi"/>
          <w:sz w:val="24"/>
          <w:szCs w:val="24"/>
        </w:rPr>
        <w:footnoteReference w:id="27"/>
      </w:r>
    </w:p>
    <w:p w:rsidR="00B91DE6" w:rsidRPr="00863B09" w:rsidRDefault="00B91DE6" w:rsidP="00B91DE6">
      <w:pPr>
        <w:spacing w:line="480" w:lineRule="auto"/>
        <w:ind w:left="992" w:firstLine="709"/>
        <w:jc w:val="both"/>
        <w:rPr>
          <w:rFonts w:asciiTheme="majorBidi" w:hAnsiTheme="majorBidi" w:cstheme="majorBidi"/>
          <w:sz w:val="24"/>
          <w:szCs w:val="24"/>
          <w:lang w:val="en-US"/>
        </w:rPr>
      </w:pPr>
      <w:r w:rsidRPr="00863B09">
        <w:rPr>
          <w:rFonts w:asciiTheme="majorBidi" w:hAnsiTheme="majorBidi" w:cstheme="majorBidi"/>
          <w:sz w:val="24"/>
          <w:szCs w:val="24"/>
        </w:rPr>
        <w:t>Pondok pesantren menurut M. Arifin berarti, suatu lembaga pendidikan agama Islam yang tumbuh serta diakui masyarakat sekitar, dengan sistem asrama (komplek) dimana santri menerima pendidikan agama melalui sistem pengajian yang sepenuhnya berada di bawah kedaulatan dari leadership seorang atau beberapa kyai dengan ciri-ciri khas yang bersifat kharismatik serta independen dalam segala hal</w:t>
      </w:r>
      <w:r w:rsidRPr="00863B09">
        <w:rPr>
          <w:rFonts w:asciiTheme="majorBidi" w:hAnsiTheme="majorBidi" w:cstheme="majorBidi"/>
          <w:sz w:val="24"/>
          <w:szCs w:val="24"/>
          <w:lang w:val="en-US"/>
        </w:rPr>
        <w:t>.</w:t>
      </w:r>
      <w:r>
        <w:rPr>
          <w:rStyle w:val="FootnoteReference"/>
          <w:rFonts w:asciiTheme="majorBidi" w:hAnsiTheme="majorBidi" w:cstheme="majorBidi"/>
          <w:sz w:val="24"/>
          <w:szCs w:val="24"/>
          <w:lang w:val="en-US"/>
        </w:rPr>
        <w:footnoteReference w:id="28"/>
      </w:r>
    </w:p>
    <w:p w:rsidR="00B91DE6" w:rsidRPr="00451EC7" w:rsidRDefault="00B91DE6" w:rsidP="00B91DE6">
      <w:pPr>
        <w:autoSpaceDE w:val="0"/>
        <w:autoSpaceDN w:val="0"/>
        <w:adjustRightInd w:val="0"/>
        <w:spacing w:line="480" w:lineRule="auto"/>
        <w:ind w:left="992" w:firstLine="709"/>
        <w:jc w:val="both"/>
        <w:rPr>
          <w:rFonts w:asciiTheme="majorBidi" w:hAnsiTheme="majorBidi" w:cstheme="majorBidi"/>
          <w:sz w:val="24"/>
          <w:szCs w:val="24"/>
          <w:lang w:val="en-US"/>
        </w:rPr>
      </w:pPr>
      <w:r w:rsidRPr="00451EC7">
        <w:rPr>
          <w:rFonts w:asciiTheme="majorBidi" w:hAnsiTheme="majorBidi" w:cstheme="majorBidi"/>
          <w:sz w:val="24"/>
          <w:szCs w:val="24"/>
        </w:rPr>
        <w:lastRenderedPageBreak/>
        <w:t>Adapun ciri-ciri pesantren, mengutip pendapatnya</w:t>
      </w:r>
      <w:r>
        <w:rPr>
          <w:rFonts w:asciiTheme="majorBidi" w:hAnsiTheme="majorBidi" w:cstheme="majorBidi"/>
          <w:sz w:val="24"/>
          <w:szCs w:val="24"/>
          <w:lang w:val="en-US"/>
        </w:rPr>
        <w:t xml:space="preserve"> </w:t>
      </w:r>
      <w:r w:rsidRPr="00451EC7">
        <w:rPr>
          <w:rFonts w:asciiTheme="majorBidi" w:hAnsiTheme="majorBidi" w:cstheme="majorBidi"/>
          <w:sz w:val="24"/>
          <w:szCs w:val="24"/>
        </w:rPr>
        <w:t>Ziemek, ada tiga ciri: (1) kiai sebagai pendiri, pelaksana, dan</w:t>
      </w:r>
      <w:r>
        <w:rPr>
          <w:rFonts w:asciiTheme="majorBidi" w:hAnsiTheme="majorBidi" w:cstheme="majorBidi"/>
          <w:sz w:val="24"/>
          <w:szCs w:val="24"/>
          <w:lang w:val="en-US"/>
        </w:rPr>
        <w:t xml:space="preserve"> </w:t>
      </w:r>
      <w:r w:rsidRPr="00451EC7">
        <w:rPr>
          <w:rFonts w:asciiTheme="majorBidi" w:hAnsiTheme="majorBidi" w:cstheme="majorBidi"/>
          <w:sz w:val="24"/>
          <w:szCs w:val="24"/>
        </w:rPr>
        <w:t>guru; (2) pelajar (santri) secara pribadi diajari berdasarkan</w:t>
      </w:r>
      <w:r>
        <w:rPr>
          <w:rFonts w:asciiTheme="majorBidi" w:hAnsiTheme="majorBidi" w:cstheme="majorBidi"/>
          <w:sz w:val="24"/>
          <w:szCs w:val="24"/>
          <w:lang w:val="en-US"/>
        </w:rPr>
        <w:t xml:space="preserve"> </w:t>
      </w:r>
      <w:r w:rsidRPr="00451EC7">
        <w:rPr>
          <w:rFonts w:asciiTheme="majorBidi" w:hAnsiTheme="majorBidi" w:cstheme="majorBidi"/>
          <w:sz w:val="24"/>
          <w:szCs w:val="24"/>
        </w:rPr>
        <w:t>naskah-naskah Arab klasik tentang pengajaran, paham, dan</w:t>
      </w:r>
      <w:r>
        <w:rPr>
          <w:rFonts w:asciiTheme="majorBidi" w:hAnsiTheme="majorBidi" w:cstheme="majorBidi"/>
          <w:sz w:val="24"/>
          <w:szCs w:val="24"/>
          <w:lang w:val="en-US"/>
        </w:rPr>
        <w:t xml:space="preserve"> </w:t>
      </w:r>
      <w:r w:rsidRPr="00451EC7">
        <w:rPr>
          <w:rFonts w:asciiTheme="majorBidi" w:hAnsiTheme="majorBidi" w:cstheme="majorBidi"/>
          <w:sz w:val="24"/>
          <w:szCs w:val="24"/>
        </w:rPr>
        <w:t>akidah keislaman, (3) kiai dan santri tinggal bersama-sama</w:t>
      </w:r>
      <w:r>
        <w:rPr>
          <w:rFonts w:asciiTheme="majorBidi" w:hAnsiTheme="majorBidi" w:cstheme="majorBidi"/>
          <w:sz w:val="24"/>
          <w:szCs w:val="24"/>
          <w:lang w:val="en-US"/>
        </w:rPr>
        <w:t xml:space="preserve"> </w:t>
      </w:r>
      <w:r w:rsidRPr="00451EC7">
        <w:rPr>
          <w:rFonts w:asciiTheme="majorBidi" w:hAnsiTheme="majorBidi" w:cstheme="majorBidi"/>
          <w:sz w:val="24"/>
          <w:szCs w:val="24"/>
        </w:rPr>
        <w:t>untuk masa yang lama, membentuk satu komunitas seperti</w:t>
      </w:r>
      <w:r>
        <w:rPr>
          <w:rFonts w:asciiTheme="majorBidi" w:hAnsiTheme="majorBidi" w:cstheme="majorBidi"/>
          <w:sz w:val="24"/>
          <w:szCs w:val="24"/>
          <w:lang w:val="en-US"/>
        </w:rPr>
        <w:t xml:space="preserve"> </w:t>
      </w:r>
      <w:r w:rsidRPr="00451EC7">
        <w:rPr>
          <w:rFonts w:asciiTheme="majorBidi" w:hAnsiTheme="majorBidi" w:cstheme="majorBidi"/>
          <w:sz w:val="24"/>
          <w:szCs w:val="24"/>
        </w:rPr>
        <w:t>asrama, yaitu tempat mereka sering disebut ‘pondok’</w:t>
      </w:r>
      <w:r>
        <w:rPr>
          <w:rFonts w:asciiTheme="majorBidi" w:hAnsiTheme="majorBidi" w:cstheme="majorBidi"/>
          <w:sz w:val="24"/>
          <w:szCs w:val="24"/>
          <w:lang w:val="en-US"/>
        </w:rPr>
        <w:t>.</w:t>
      </w:r>
      <w:r>
        <w:rPr>
          <w:rStyle w:val="FootnoteReference"/>
          <w:rFonts w:asciiTheme="majorBidi" w:hAnsiTheme="majorBidi" w:cstheme="majorBidi"/>
          <w:sz w:val="24"/>
          <w:szCs w:val="24"/>
          <w:lang w:val="en-US"/>
        </w:rPr>
        <w:footnoteReference w:id="29"/>
      </w:r>
    </w:p>
    <w:p w:rsidR="00B91DE6" w:rsidRPr="00961B4B" w:rsidRDefault="00B91DE6" w:rsidP="00161A44">
      <w:pPr>
        <w:pStyle w:val="ListParagraph"/>
        <w:numPr>
          <w:ilvl w:val="0"/>
          <w:numId w:val="23"/>
        </w:numPr>
        <w:ind w:left="993" w:hanging="426"/>
        <w:jc w:val="both"/>
        <w:rPr>
          <w:rFonts w:asciiTheme="majorBidi" w:hAnsiTheme="majorBidi" w:cstheme="majorBidi"/>
          <w:b/>
          <w:bCs/>
          <w:sz w:val="24"/>
          <w:szCs w:val="24"/>
          <w:lang w:val="en-US"/>
        </w:rPr>
      </w:pPr>
      <w:r w:rsidRPr="00961B4B">
        <w:rPr>
          <w:rFonts w:asciiTheme="majorBidi" w:hAnsiTheme="majorBidi" w:cstheme="majorBidi"/>
          <w:b/>
          <w:bCs/>
          <w:sz w:val="24"/>
          <w:szCs w:val="24"/>
          <w:lang w:val="en-US"/>
        </w:rPr>
        <w:t>Unsur-Unsur Pondok Pesantren</w:t>
      </w:r>
    </w:p>
    <w:p w:rsidR="00B91DE6" w:rsidRDefault="00B91DE6" w:rsidP="00B91DE6">
      <w:pPr>
        <w:spacing w:line="480" w:lineRule="auto"/>
        <w:ind w:left="992" w:firstLine="708"/>
        <w:jc w:val="both"/>
        <w:rPr>
          <w:rFonts w:asciiTheme="majorBidi" w:hAnsiTheme="majorBidi" w:cstheme="majorBidi"/>
          <w:sz w:val="24"/>
          <w:szCs w:val="24"/>
          <w:lang w:val="en-US"/>
        </w:rPr>
      </w:pPr>
      <w:r>
        <w:rPr>
          <w:rFonts w:asciiTheme="majorBidi" w:hAnsiTheme="majorBidi" w:cstheme="majorBidi"/>
          <w:sz w:val="24"/>
          <w:szCs w:val="24"/>
          <w:lang w:val="en-US"/>
        </w:rPr>
        <w:t>Pada dasarnya pesantren mempunyai unsur-unsur penting antara lain:</w:t>
      </w:r>
    </w:p>
    <w:p w:rsidR="00B91DE6" w:rsidRPr="00843A85" w:rsidRDefault="00B91DE6" w:rsidP="00161A44">
      <w:pPr>
        <w:pStyle w:val="ListParagraph"/>
        <w:numPr>
          <w:ilvl w:val="0"/>
          <w:numId w:val="24"/>
        </w:numPr>
        <w:jc w:val="both"/>
        <w:rPr>
          <w:rFonts w:asciiTheme="majorBidi" w:hAnsiTheme="majorBidi" w:cstheme="majorBidi"/>
          <w:sz w:val="24"/>
          <w:szCs w:val="24"/>
          <w:lang w:val="en-US"/>
        </w:rPr>
      </w:pPr>
      <w:r w:rsidRPr="00843A85">
        <w:rPr>
          <w:rFonts w:asciiTheme="majorBidi" w:hAnsiTheme="majorBidi" w:cstheme="majorBidi"/>
          <w:sz w:val="24"/>
          <w:szCs w:val="24"/>
          <w:lang w:val="en-US"/>
        </w:rPr>
        <w:t>Pondok</w:t>
      </w:r>
    </w:p>
    <w:p w:rsidR="00B91DE6" w:rsidRPr="00B9076B" w:rsidRDefault="00B91DE6" w:rsidP="00B91DE6">
      <w:pPr>
        <w:pStyle w:val="ListParagraph"/>
        <w:ind w:left="1418" w:firstLine="567"/>
        <w:jc w:val="both"/>
        <w:rPr>
          <w:rFonts w:asciiTheme="majorBidi" w:hAnsiTheme="majorBidi" w:cstheme="majorBidi"/>
          <w:sz w:val="24"/>
          <w:szCs w:val="24"/>
        </w:rPr>
      </w:pPr>
      <w:r w:rsidRPr="00371482">
        <w:rPr>
          <w:rFonts w:asciiTheme="majorBidi" w:hAnsiTheme="majorBidi" w:cstheme="majorBidi"/>
          <w:sz w:val="24"/>
          <w:szCs w:val="24"/>
        </w:rPr>
        <w:t>Istilah pondok kemungkinan berasal dari bahasa yaitu kata “funduk” yang berarti penginapan atau hotel. Tetapi kata pondok itu khususnya dalam pesantren lebih mirip sebagai pemondokan dalam lingkungan padepokan yaitu perumahan sederhana yang dipetak-petak dalam kamar merupakan asrama bagi para santri.</w:t>
      </w:r>
      <w:r>
        <w:rPr>
          <w:rStyle w:val="FootnoteReference"/>
        </w:rPr>
        <w:footnoteReference w:id="30"/>
      </w:r>
    </w:p>
    <w:p w:rsidR="00B91DE6" w:rsidRPr="008933ED" w:rsidRDefault="00B91DE6" w:rsidP="00B91DE6">
      <w:pPr>
        <w:pStyle w:val="ListParagraph"/>
        <w:ind w:left="1418" w:firstLine="567"/>
        <w:jc w:val="both"/>
        <w:rPr>
          <w:rFonts w:asciiTheme="majorBidi" w:hAnsiTheme="majorBidi" w:cstheme="majorBidi"/>
          <w:sz w:val="24"/>
          <w:szCs w:val="24"/>
          <w:lang w:val="en-US"/>
        </w:rPr>
      </w:pPr>
      <w:r w:rsidRPr="008933ED">
        <w:rPr>
          <w:rFonts w:asciiTheme="majorBidi" w:hAnsiTheme="majorBidi" w:cstheme="majorBidi"/>
          <w:sz w:val="24"/>
          <w:szCs w:val="24"/>
        </w:rPr>
        <w:t>Pada awal perkembangannya , pondok bukanlah semata-mata dimaksudkan sebagai tempat tinggal atau asrama para santri, untuk mengikuti dengan baik pelajaran yang diberikan kyai, tetapi juga tempat training atau latihan bagi santri yang bersangkutan agar mampu hidup mandiri dalam masyarakat.</w:t>
      </w:r>
      <w:r w:rsidRPr="00B9076B">
        <w:rPr>
          <w:rFonts w:asciiTheme="majorBidi" w:hAnsiTheme="majorBidi" w:cstheme="majorBidi"/>
          <w:sz w:val="24"/>
          <w:szCs w:val="24"/>
        </w:rPr>
        <w:t xml:space="preserve"> </w:t>
      </w:r>
      <w:r w:rsidRPr="008933ED">
        <w:rPr>
          <w:rFonts w:asciiTheme="majorBidi" w:hAnsiTheme="majorBidi" w:cstheme="majorBidi"/>
          <w:sz w:val="24"/>
          <w:szCs w:val="24"/>
        </w:rPr>
        <w:t xml:space="preserve">Ada beberapa alasan </w:t>
      </w:r>
      <w:r w:rsidRPr="008933ED">
        <w:rPr>
          <w:rFonts w:asciiTheme="majorBidi" w:hAnsiTheme="majorBidi" w:cstheme="majorBidi"/>
          <w:sz w:val="24"/>
          <w:szCs w:val="24"/>
        </w:rPr>
        <w:lastRenderedPageBreak/>
        <w:t>pentingnya, pondok dalam suatu pesantren, yaitu:</w:t>
      </w:r>
      <w:r w:rsidRPr="00B9076B">
        <w:rPr>
          <w:rFonts w:asciiTheme="majorBidi" w:hAnsiTheme="majorBidi" w:cstheme="majorBidi"/>
          <w:sz w:val="24"/>
          <w:szCs w:val="24"/>
        </w:rPr>
        <w:t xml:space="preserve"> 1. </w:t>
      </w:r>
      <w:r w:rsidRPr="008933ED">
        <w:rPr>
          <w:rFonts w:asciiTheme="majorBidi" w:hAnsiTheme="majorBidi" w:cstheme="majorBidi"/>
          <w:sz w:val="24"/>
          <w:szCs w:val="24"/>
        </w:rPr>
        <w:t>Banyaknya</w:t>
      </w:r>
      <w:r w:rsidRPr="00B9076B">
        <w:rPr>
          <w:rFonts w:asciiTheme="majorBidi" w:hAnsiTheme="majorBidi" w:cstheme="majorBidi"/>
          <w:sz w:val="24"/>
          <w:szCs w:val="24"/>
        </w:rPr>
        <w:t xml:space="preserve"> </w:t>
      </w:r>
      <w:r w:rsidRPr="008933ED">
        <w:rPr>
          <w:rFonts w:asciiTheme="majorBidi" w:hAnsiTheme="majorBidi" w:cstheme="majorBidi"/>
          <w:sz w:val="24"/>
          <w:szCs w:val="24"/>
        </w:rPr>
        <w:t>santri</w:t>
      </w:r>
      <w:r w:rsidRPr="00B9076B">
        <w:rPr>
          <w:rFonts w:asciiTheme="majorBidi" w:hAnsiTheme="majorBidi" w:cstheme="majorBidi"/>
          <w:sz w:val="24"/>
          <w:szCs w:val="24"/>
        </w:rPr>
        <w:t>-</w:t>
      </w:r>
      <w:r w:rsidRPr="008933ED">
        <w:rPr>
          <w:rFonts w:asciiTheme="majorBidi" w:hAnsiTheme="majorBidi" w:cstheme="majorBidi"/>
          <w:sz w:val="24"/>
          <w:szCs w:val="24"/>
        </w:rPr>
        <w:t>santri yang berdatangan dari daerah yang jauh untuk menuntut ilmu kepada seorang kyai</w:t>
      </w:r>
      <w:r w:rsidRPr="00B9076B">
        <w:rPr>
          <w:rFonts w:asciiTheme="majorBidi" w:hAnsiTheme="majorBidi" w:cstheme="majorBidi"/>
          <w:sz w:val="24"/>
          <w:szCs w:val="24"/>
        </w:rPr>
        <w:t xml:space="preserve">, 2. </w:t>
      </w:r>
      <w:r w:rsidRPr="008933ED">
        <w:rPr>
          <w:rFonts w:asciiTheme="majorBidi" w:hAnsiTheme="majorBidi" w:cstheme="majorBidi"/>
          <w:sz w:val="24"/>
          <w:szCs w:val="24"/>
        </w:rPr>
        <w:t>Pesantren –pesantren tersebut terletak di desa-desa, dimana tidak tersedia perumahan santri yang b</w:t>
      </w:r>
      <w:r>
        <w:rPr>
          <w:rFonts w:asciiTheme="majorBidi" w:hAnsiTheme="majorBidi" w:cstheme="majorBidi"/>
          <w:sz w:val="24"/>
          <w:szCs w:val="24"/>
        </w:rPr>
        <w:t>erdatangan dari luar daerah</w:t>
      </w:r>
      <w:r>
        <w:rPr>
          <w:rFonts w:asciiTheme="majorBidi" w:hAnsiTheme="majorBidi" w:cstheme="majorBidi"/>
          <w:sz w:val="24"/>
          <w:szCs w:val="24"/>
          <w:lang w:val="en-US"/>
        </w:rPr>
        <w:t xml:space="preserve">, </w:t>
      </w:r>
      <w:r w:rsidRPr="008933ED">
        <w:rPr>
          <w:rFonts w:asciiTheme="majorBidi" w:hAnsiTheme="majorBidi" w:cstheme="majorBidi"/>
          <w:sz w:val="24"/>
          <w:szCs w:val="24"/>
          <w:lang w:val="en-US"/>
        </w:rPr>
        <w:t xml:space="preserve">3. </w:t>
      </w:r>
      <w:r w:rsidRPr="008933ED">
        <w:rPr>
          <w:rFonts w:asciiTheme="majorBidi" w:hAnsiTheme="majorBidi" w:cstheme="majorBidi"/>
          <w:sz w:val="24"/>
          <w:szCs w:val="24"/>
        </w:rPr>
        <w:t>ada hubungan timbal balik antara kyai dan santri, dimana santri mengnggap kyai sebag</w:t>
      </w:r>
      <w:r>
        <w:rPr>
          <w:rFonts w:asciiTheme="majorBidi" w:hAnsiTheme="majorBidi" w:cstheme="majorBidi"/>
          <w:sz w:val="24"/>
          <w:szCs w:val="24"/>
          <w:lang w:val="en-US"/>
        </w:rPr>
        <w:t>a</w:t>
      </w:r>
      <w:r>
        <w:rPr>
          <w:rFonts w:asciiTheme="majorBidi" w:hAnsiTheme="majorBidi" w:cstheme="majorBidi"/>
          <w:sz w:val="24"/>
          <w:szCs w:val="24"/>
        </w:rPr>
        <w:t>i oran</w:t>
      </w:r>
      <w:r w:rsidRPr="008933ED">
        <w:rPr>
          <w:rFonts w:asciiTheme="majorBidi" w:hAnsiTheme="majorBidi" w:cstheme="majorBidi"/>
          <w:sz w:val="24"/>
          <w:szCs w:val="24"/>
        </w:rPr>
        <w:t>g</w:t>
      </w:r>
      <w:r>
        <w:rPr>
          <w:rFonts w:asciiTheme="majorBidi" w:hAnsiTheme="majorBidi" w:cstheme="majorBidi"/>
          <w:sz w:val="24"/>
          <w:szCs w:val="24"/>
          <w:lang w:val="en-US"/>
        </w:rPr>
        <w:t xml:space="preserve"> </w:t>
      </w:r>
      <w:r w:rsidRPr="008933ED">
        <w:rPr>
          <w:rFonts w:asciiTheme="majorBidi" w:hAnsiTheme="majorBidi" w:cstheme="majorBidi"/>
          <w:sz w:val="24"/>
          <w:szCs w:val="24"/>
        </w:rPr>
        <w:t>tuanya sendiri.</w:t>
      </w:r>
      <w:r>
        <w:rPr>
          <w:rStyle w:val="FootnoteReference"/>
          <w:rFonts w:asciiTheme="majorBidi" w:hAnsiTheme="majorBidi" w:cstheme="majorBidi"/>
          <w:sz w:val="24"/>
          <w:szCs w:val="24"/>
        </w:rPr>
        <w:footnoteReference w:id="31"/>
      </w:r>
    </w:p>
    <w:p w:rsidR="00B91DE6" w:rsidRPr="00843A85" w:rsidRDefault="00B91DE6" w:rsidP="00161A44">
      <w:pPr>
        <w:pStyle w:val="ListParagraph"/>
        <w:numPr>
          <w:ilvl w:val="0"/>
          <w:numId w:val="24"/>
        </w:numPr>
        <w:jc w:val="both"/>
        <w:rPr>
          <w:rFonts w:asciiTheme="majorBidi" w:hAnsiTheme="majorBidi" w:cstheme="majorBidi"/>
          <w:sz w:val="24"/>
          <w:szCs w:val="24"/>
          <w:lang w:val="en-US"/>
        </w:rPr>
      </w:pPr>
      <w:r w:rsidRPr="00843A85">
        <w:rPr>
          <w:rFonts w:asciiTheme="majorBidi" w:hAnsiTheme="majorBidi" w:cstheme="majorBidi"/>
          <w:sz w:val="24"/>
          <w:szCs w:val="24"/>
          <w:lang w:val="en-US"/>
        </w:rPr>
        <w:t>Masjid</w:t>
      </w:r>
    </w:p>
    <w:p w:rsidR="00B91DE6" w:rsidRPr="008A353C" w:rsidRDefault="00B91DE6" w:rsidP="00B91DE6">
      <w:pPr>
        <w:pStyle w:val="Default"/>
        <w:spacing w:line="480" w:lineRule="auto"/>
        <w:ind w:left="1418" w:firstLine="567"/>
        <w:jc w:val="both"/>
        <w:rPr>
          <w:rFonts w:asciiTheme="majorBidi" w:hAnsiTheme="majorBidi" w:cstheme="majorBidi"/>
        </w:rPr>
      </w:pPr>
      <w:r w:rsidRPr="008A353C">
        <w:rPr>
          <w:rFonts w:asciiTheme="majorBidi" w:hAnsiTheme="majorBidi" w:cstheme="majorBidi"/>
        </w:rPr>
        <w:t>Keberadaan masjid tidak terlepas dari dunia pendidikan Islam karena ia adalah salah satu pusat pengembangan ajaran Islam pada masa awal Islam. Keberadaannya yang sangat vital menuntut pondok pesantren untuk membangun masjid dalam pesantren sebagai tempat mendidik para santri, shalat lima waktu, dan pengajian kitab-kitab klasik. Seorang kyai yang ingin mengembangkan sebuah pondok pesantren biasanya pertama-tama akan mendirikan masjid di dekat rumahnya.</w:t>
      </w:r>
      <w:r>
        <w:rPr>
          <w:rStyle w:val="FootnoteReference"/>
          <w:rFonts w:asciiTheme="majorBidi" w:hAnsiTheme="majorBidi" w:cstheme="majorBidi"/>
        </w:rPr>
        <w:footnoteReference w:id="32"/>
      </w:r>
      <w:r w:rsidRPr="008A353C">
        <w:rPr>
          <w:rFonts w:asciiTheme="majorBidi" w:hAnsiTheme="majorBidi" w:cstheme="majorBidi"/>
        </w:rPr>
        <w:t xml:space="preserve"> </w:t>
      </w:r>
    </w:p>
    <w:p w:rsidR="00B91DE6" w:rsidRDefault="00B91DE6" w:rsidP="00B91DE6">
      <w:pPr>
        <w:pStyle w:val="ListParagraph"/>
        <w:ind w:left="1418" w:firstLine="567"/>
        <w:jc w:val="both"/>
        <w:rPr>
          <w:rFonts w:asciiTheme="majorBidi" w:hAnsiTheme="majorBidi" w:cstheme="majorBidi"/>
          <w:sz w:val="24"/>
          <w:szCs w:val="24"/>
          <w:lang w:val="en-US"/>
        </w:rPr>
      </w:pPr>
      <w:r w:rsidRPr="008A353C">
        <w:rPr>
          <w:rFonts w:asciiTheme="majorBidi" w:hAnsiTheme="majorBidi" w:cstheme="majorBidi"/>
          <w:sz w:val="24"/>
          <w:szCs w:val="24"/>
        </w:rPr>
        <w:t xml:space="preserve">Masjid yang telah dibangun dijadikan sebagai tempat/lembaga pendidikan bagi santri dalam pelatihan-pelatihan dan pendidikan elementer yang secara tradisional diberikan dalam pengajian-pengajian. Terkadang rumah kyai, rumah guru dan </w:t>
      </w:r>
      <w:r w:rsidRPr="008A353C">
        <w:rPr>
          <w:rFonts w:asciiTheme="majorBidi" w:hAnsiTheme="majorBidi" w:cstheme="majorBidi"/>
          <w:sz w:val="24"/>
          <w:szCs w:val="24"/>
        </w:rPr>
        <w:lastRenderedPageBreak/>
        <w:t xml:space="preserve">langgar-langgar juga menjadi tempat penyelenggaraan </w:t>
      </w:r>
      <w:r>
        <w:rPr>
          <w:rFonts w:asciiTheme="majorBidi" w:hAnsiTheme="majorBidi" w:cstheme="majorBidi"/>
          <w:sz w:val="24"/>
          <w:szCs w:val="24"/>
        </w:rPr>
        <w:t>pengajian (pendidikan).</w:t>
      </w:r>
    </w:p>
    <w:p w:rsidR="00B91DE6" w:rsidRPr="00430D1A" w:rsidRDefault="00B91DE6" w:rsidP="00B91DE6">
      <w:pPr>
        <w:pStyle w:val="ListParagraph"/>
        <w:ind w:left="1418" w:firstLine="567"/>
        <w:jc w:val="both"/>
        <w:rPr>
          <w:rFonts w:asciiTheme="majorBidi" w:hAnsiTheme="majorBidi" w:cstheme="majorBidi"/>
          <w:sz w:val="24"/>
          <w:szCs w:val="24"/>
          <w:lang w:val="en-US"/>
        </w:rPr>
      </w:pPr>
      <w:r w:rsidRPr="008A353C">
        <w:rPr>
          <w:rFonts w:asciiTheme="majorBidi" w:hAnsiTheme="majorBidi" w:cstheme="majorBidi"/>
          <w:sz w:val="24"/>
          <w:szCs w:val="24"/>
        </w:rPr>
        <w:t>Namun demikian, masjid masih tetap digunakan sebagai temapat belajar-mengajar.</w:t>
      </w:r>
      <w:r>
        <w:rPr>
          <w:rFonts w:asciiTheme="majorBidi" w:hAnsiTheme="majorBidi" w:cstheme="majorBidi"/>
          <w:sz w:val="24"/>
          <w:szCs w:val="24"/>
          <w:lang w:val="en-US"/>
        </w:rPr>
        <w:t xml:space="preserve"> </w:t>
      </w:r>
      <w:r w:rsidRPr="008A353C">
        <w:rPr>
          <w:rFonts w:asciiTheme="majorBidi" w:hAnsiTheme="majorBidi" w:cstheme="majorBidi"/>
          <w:sz w:val="24"/>
          <w:szCs w:val="24"/>
        </w:rPr>
        <w:t xml:space="preserve">Pada sebagian pesantren masjid berfungsi sebagai tempat </w:t>
      </w:r>
      <w:r w:rsidRPr="008A353C">
        <w:rPr>
          <w:rFonts w:asciiTheme="majorBidi" w:hAnsiTheme="majorBidi" w:cstheme="majorBidi"/>
          <w:i/>
          <w:iCs/>
          <w:sz w:val="24"/>
          <w:szCs w:val="24"/>
        </w:rPr>
        <w:t xml:space="preserve">i’tikaf </w:t>
      </w:r>
      <w:r w:rsidRPr="008A353C">
        <w:rPr>
          <w:rFonts w:asciiTheme="majorBidi" w:hAnsiTheme="majorBidi" w:cstheme="majorBidi"/>
          <w:sz w:val="24"/>
          <w:szCs w:val="24"/>
        </w:rPr>
        <w:t xml:space="preserve">dan melaksanakan latihan-latihan, atau </w:t>
      </w:r>
      <w:r w:rsidRPr="008A353C">
        <w:rPr>
          <w:rFonts w:asciiTheme="majorBidi" w:hAnsiTheme="majorBidi" w:cstheme="majorBidi"/>
          <w:i/>
          <w:iCs/>
          <w:sz w:val="24"/>
          <w:szCs w:val="24"/>
        </w:rPr>
        <w:t xml:space="preserve">suluk </w:t>
      </w:r>
      <w:r w:rsidRPr="008A353C">
        <w:rPr>
          <w:rFonts w:asciiTheme="majorBidi" w:hAnsiTheme="majorBidi" w:cstheme="majorBidi"/>
          <w:sz w:val="24"/>
          <w:szCs w:val="24"/>
        </w:rPr>
        <w:t xml:space="preserve">dan </w:t>
      </w:r>
      <w:r w:rsidRPr="008A353C">
        <w:rPr>
          <w:rFonts w:asciiTheme="majorBidi" w:hAnsiTheme="majorBidi" w:cstheme="majorBidi"/>
          <w:i/>
          <w:iCs/>
          <w:sz w:val="24"/>
          <w:szCs w:val="24"/>
        </w:rPr>
        <w:t>dzikir</w:t>
      </w:r>
      <w:r w:rsidRPr="008A353C">
        <w:rPr>
          <w:rFonts w:asciiTheme="majorBidi" w:hAnsiTheme="majorBidi" w:cstheme="majorBidi"/>
          <w:sz w:val="24"/>
          <w:szCs w:val="24"/>
        </w:rPr>
        <w:t>, maupun amalan-amalan dalam kehidupan tarekat dan sufi.</w:t>
      </w:r>
      <w:r>
        <w:rPr>
          <w:rStyle w:val="FootnoteReference"/>
          <w:rFonts w:asciiTheme="majorBidi" w:hAnsiTheme="majorBidi" w:cstheme="majorBidi"/>
          <w:sz w:val="24"/>
          <w:szCs w:val="24"/>
        </w:rPr>
        <w:footnoteReference w:id="33"/>
      </w:r>
    </w:p>
    <w:p w:rsidR="00B91DE6" w:rsidRPr="00843A85" w:rsidRDefault="00B91DE6" w:rsidP="00161A44">
      <w:pPr>
        <w:pStyle w:val="ListParagraph"/>
        <w:numPr>
          <w:ilvl w:val="0"/>
          <w:numId w:val="24"/>
        </w:numPr>
        <w:jc w:val="both"/>
        <w:rPr>
          <w:rFonts w:asciiTheme="majorBidi" w:hAnsiTheme="majorBidi" w:cstheme="majorBidi"/>
          <w:sz w:val="24"/>
          <w:szCs w:val="24"/>
          <w:lang w:val="en-US"/>
        </w:rPr>
      </w:pPr>
      <w:r w:rsidRPr="00843A85">
        <w:rPr>
          <w:rFonts w:asciiTheme="majorBidi" w:hAnsiTheme="majorBidi" w:cstheme="majorBidi"/>
          <w:sz w:val="24"/>
          <w:szCs w:val="24"/>
          <w:lang w:val="en-US"/>
        </w:rPr>
        <w:t>Santri</w:t>
      </w:r>
    </w:p>
    <w:p w:rsidR="00B91DE6" w:rsidRDefault="00B91DE6" w:rsidP="00B91DE6">
      <w:pPr>
        <w:pStyle w:val="ListParagraph"/>
        <w:ind w:left="1418" w:firstLine="567"/>
        <w:jc w:val="both"/>
        <w:rPr>
          <w:rFonts w:asciiTheme="majorBidi" w:hAnsiTheme="majorBidi" w:cstheme="majorBidi"/>
          <w:sz w:val="24"/>
          <w:szCs w:val="24"/>
          <w:lang w:val="en-US"/>
        </w:rPr>
      </w:pPr>
      <w:r w:rsidRPr="00A5576E">
        <w:rPr>
          <w:rFonts w:asciiTheme="majorBidi" w:hAnsiTheme="majorBidi" w:cstheme="majorBidi"/>
          <w:sz w:val="24"/>
          <w:szCs w:val="24"/>
        </w:rPr>
        <w:t>Kata santri dalam khasanah kehidupan bangsa Indonesia mempunyai dua makna. Pertama, menunjukkan sekelompok peserta sebuah pendidikan atau pondok dan yang kedua adalah menunjuk budaya sekelompok pemeluk Islam.</w:t>
      </w:r>
      <w:r w:rsidRPr="00A5576E">
        <w:rPr>
          <w:rFonts w:asciiTheme="majorBidi" w:hAnsiTheme="majorBidi" w:cstheme="majorBidi"/>
          <w:sz w:val="24"/>
          <w:szCs w:val="24"/>
          <w:lang w:val="en-US"/>
        </w:rPr>
        <w:t xml:space="preserve"> </w:t>
      </w:r>
      <w:r w:rsidRPr="00A5576E">
        <w:rPr>
          <w:rFonts w:asciiTheme="majorBidi" w:hAnsiTheme="majorBidi" w:cstheme="majorBidi"/>
          <w:sz w:val="24"/>
          <w:szCs w:val="24"/>
        </w:rPr>
        <w:t xml:space="preserve">Dalam pesantren, santri yang belajar pada pesnatren pada dasarnya ada dua bentuk yaitu: </w:t>
      </w:r>
      <w:r w:rsidRPr="00A5576E">
        <w:rPr>
          <w:rFonts w:asciiTheme="majorBidi" w:hAnsiTheme="majorBidi" w:cstheme="majorBidi"/>
          <w:sz w:val="24"/>
          <w:szCs w:val="24"/>
          <w:lang w:val="en-US"/>
        </w:rPr>
        <w:t>1</w:t>
      </w:r>
      <w:r w:rsidRPr="00A5576E">
        <w:rPr>
          <w:rFonts w:asciiTheme="majorBidi" w:hAnsiTheme="majorBidi" w:cstheme="majorBidi"/>
          <w:sz w:val="24"/>
          <w:szCs w:val="24"/>
        </w:rPr>
        <w:t xml:space="preserve">. Santri mukim, yaitu santri yang menetap pada pondok yang disediakan oleh pondok pesantren. </w:t>
      </w:r>
      <w:r w:rsidRPr="00A5576E">
        <w:rPr>
          <w:rFonts w:asciiTheme="majorBidi" w:hAnsiTheme="majorBidi" w:cstheme="majorBidi"/>
          <w:sz w:val="24"/>
          <w:szCs w:val="24"/>
          <w:lang w:val="en-US"/>
        </w:rPr>
        <w:t>2</w:t>
      </w:r>
      <w:r>
        <w:rPr>
          <w:rFonts w:asciiTheme="majorBidi" w:hAnsiTheme="majorBidi" w:cstheme="majorBidi"/>
          <w:sz w:val="24"/>
          <w:szCs w:val="24"/>
        </w:rPr>
        <w:t>.</w:t>
      </w:r>
      <w:r>
        <w:rPr>
          <w:rFonts w:asciiTheme="majorBidi" w:hAnsiTheme="majorBidi" w:cstheme="majorBidi"/>
          <w:sz w:val="24"/>
          <w:szCs w:val="24"/>
          <w:lang w:val="en-US"/>
        </w:rPr>
        <w:t xml:space="preserve"> </w:t>
      </w:r>
      <w:r w:rsidRPr="00A5576E">
        <w:rPr>
          <w:rFonts w:asciiTheme="majorBidi" w:hAnsiTheme="majorBidi" w:cstheme="majorBidi"/>
          <w:sz w:val="24"/>
          <w:szCs w:val="24"/>
        </w:rPr>
        <w:t>Santri kolong, yaitu santri yang tidak menetap pada asrama yang ada pada pesantren dan mereka tinggal disekitar pondok pesantren.</w:t>
      </w:r>
      <w:r>
        <w:rPr>
          <w:rStyle w:val="FootnoteReference"/>
          <w:rFonts w:asciiTheme="majorBidi" w:hAnsiTheme="majorBidi" w:cstheme="majorBidi"/>
          <w:sz w:val="24"/>
          <w:szCs w:val="24"/>
        </w:rPr>
        <w:footnoteReference w:id="34"/>
      </w:r>
    </w:p>
    <w:p w:rsidR="00B91DE6" w:rsidRPr="005F683F" w:rsidRDefault="00B91DE6" w:rsidP="00B91DE6">
      <w:pPr>
        <w:pStyle w:val="ListParagraph"/>
        <w:ind w:left="1418" w:firstLine="567"/>
        <w:jc w:val="both"/>
        <w:rPr>
          <w:rFonts w:asciiTheme="majorBidi" w:hAnsiTheme="majorBidi" w:cstheme="majorBidi"/>
          <w:sz w:val="24"/>
          <w:szCs w:val="24"/>
          <w:lang w:val="en-US"/>
        </w:rPr>
      </w:pPr>
      <w:r>
        <w:rPr>
          <w:rFonts w:asciiTheme="majorBidi" w:hAnsiTheme="majorBidi" w:cstheme="majorBidi"/>
          <w:sz w:val="24"/>
          <w:szCs w:val="24"/>
          <w:lang w:val="en-US"/>
        </w:rPr>
        <w:t xml:space="preserve">Santri berarti murid atau siswa yang sedang belajar ilmu keagamaan Islam di bawah asuhan Kyai atau Ulama, dengan cara bermukmin di sebuah tempat yang disebut pesantren. Santri juga seorang Muslim atau kaum Muslimin, yaitu golongan orang Islam </w:t>
      </w:r>
      <w:r>
        <w:rPr>
          <w:rFonts w:asciiTheme="majorBidi" w:hAnsiTheme="majorBidi" w:cstheme="majorBidi"/>
          <w:sz w:val="24"/>
          <w:szCs w:val="24"/>
          <w:lang w:val="en-US"/>
        </w:rPr>
        <w:lastRenderedPageBreak/>
        <w:t>yang menjalankan ibadah keagamaannya secara kafakh sesuai dengan syariat Islam yang sesungguhnya.</w:t>
      </w:r>
      <w:r>
        <w:rPr>
          <w:rStyle w:val="FootnoteReference"/>
          <w:rFonts w:asciiTheme="majorBidi" w:hAnsiTheme="majorBidi" w:cstheme="majorBidi"/>
          <w:sz w:val="24"/>
          <w:szCs w:val="24"/>
          <w:lang w:val="en-US"/>
        </w:rPr>
        <w:footnoteReference w:id="35"/>
      </w:r>
    </w:p>
    <w:p w:rsidR="00B91DE6" w:rsidRPr="00843A85" w:rsidRDefault="00B91DE6" w:rsidP="00161A44">
      <w:pPr>
        <w:pStyle w:val="ListParagraph"/>
        <w:numPr>
          <w:ilvl w:val="0"/>
          <w:numId w:val="24"/>
        </w:numPr>
        <w:jc w:val="both"/>
        <w:rPr>
          <w:rFonts w:asciiTheme="majorBidi" w:hAnsiTheme="majorBidi" w:cstheme="majorBidi"/>
          <w:sz w:val="24"/>
          <w:szCs w:val="24"/>
          <w:lang w:val="en-US"/>
        </w:rPr>
      </w:pPr>
      <w:r w:rsidRPr="00843A85">
        <w:rPr>
          <w:rFonts w:asciiTheme="majorBidi" w:hAnsiTheme="majorBidi" w:cstheme="majorBidi"/>
          <w:sz w:val="24"/>
          <w:szCs w:val="24"/>
          <w:lang w:val="en-US"/>
        </w:rPr>
        <w:t>Kyai</w:t>
      </w:r>
    </w:p>
    <w:p w:rsidR="00B91DE6" w:rsidRPr="00427136" w:rsidRDefault="00B91DE6" w:rsidP="00B91DE6">
      <w:pPr>
        <w:pStyle w:val="ListParagraph"/>
        <w:ind w:left="1418" w:firstLine="567"/>
        <w:jc w:val="both"/>
        <w:rPr>
          <w:rFonts w:asciiTheme="majorBidi" w:hAnsiTheme="majorBidi" w:cstheme="majorBidi"/>
          <w:sz w:val="24"/>
          <w:szCs w:val="24"/>
        </w:rPr>
      </w:pPr>
      <w:r>
        <w:rPr>
          <w:rFonts w:asciiTheme="majorBidi" w:hAnsiTheme="majorBidi" w:cstheme="majorBidi"/>
          <w:sz w:val="24"/>
          <w:szCs w:val="24"/>
          <w:lang w:val="en-US"/>
        </w:rPr>
        <w:t>K</w:t>
      </w:r>
      <w:r>
        <w:rPr>
          <w:rFonts w:asciiTheme="majorBidi" w:hAnsiTheme="majorBidi" w:cstheme="majorBidi"/>
          <w:sz w:val="24"/>
          <w:szCs w:val="24"/>
        </w:rPr>
        <w:t>yai</w:t>
      </w:r>
      <w:r>
        <w:rPr>
          <w:rFonts w:asciiTheme="majorBidi" w:hAnsiTheme="majorBidi" w:cstheme="majorBidi"/>
          <w:sz w:val="24"/>
          <w:szCs w:val="24"/>
          <w:lang w:val="en-US"/>
        </w:rPr>
        <w:t xml:space="preserve"> </w:t>
      </w:r>
      <w:r w:rsidRPr="00225AF1">
        <w:rPr>
          <w:rFonts w:asciiTheme="majorBidi" w:hAnsiTheme="majorBidi" w:cstheme="majorBidi"/>
          <w:sz w:val="24"/>
          <w:szCs w:val="24"/>
        </w:rPr>
        <w:t>dalam kebudayaan Jawa tradisional laki</w:t>
      </w:r>
      <w:r>
        <w:rPr>
          <w:rFonts w:asciiTheme="majorBidi" w:hAnsiTheme="majorBidi" w:cstheme="majorBidi"/>
          <w:sz w:val="24"/>
          <w:szCs w:val="24"/>
          <w:lang w:val="en-US"/>
        </w:rPr>
        <w:t>-</w:t>
      </w:r>
      <w:r w:rsidRPr="00225AF1">
        <w:rPr>
          <w:rFonts w:asciiTheme="majorBidi" w:hAnsiTheme="majorBidi" w:cstheme="majorBidi"/>
          <w:sz w:val="24"/>
          <w:szCs w:val="24"/>
        </w:rPr>
        <w:t>laki yang berusia lanjut, arif dan dihormati juga sebutan kyai melekat pada dirinya. Terutama bila ia sebagai “pimpinan masyarakat setempat dan akrab dengan rakyatnya, memiliki pengaruh kharismatik, wibawa, walaupun kedudukan sosial mereka yang istimewa tidak mengubah gaya hidupnya yang sederhana”.</w:t>
      </w:r>
    </w:p>
    <w:p w:rsidR="00B91DE6" w:rsidRPr="007412BA" w:rsidRDefault="00B91DE6" w:rsidP="00B91DE6">
      <w:pPr>
        <w:pStyle w:val="ListParagraph"/>
        <w:ind w:left="1418" w:firstLine="567"/>
        <w:jc w:val="both"/>
        <w:rPr>
          <w:rFonts w:asciiTheme="majorBidi" w:hAnsiTheme="majorBidi" w:cstheme="majorBidi"/>
          <w:sz w:val="24"/>
          <w:szCs w:val="24"/>
        </w:rPr>
      </w:pPr>
      <w:r w:rsidRPr="00225AF1">
        <w:rPr>
          <w:rFonts w:asciiTheme="majorBidi" w:hAnsiTheme="majorBidi" w:cstheme="majorBidi"/>
          <w:sz w:val="24"/>
          <w:szCs w:val="24"/>
        </w:rPr>
        <w:t xml:space="preserve"> Sedangkan pengertian kyai khususnya oleh masyarakat pesantren berupa gelar yang diberikan oleh masyarakat kepada seorang ahli agama Islam yang memiliki atau menjadi pimpinan pesantren dan mengajar kitab-kitab Islam klasik kepada para santrinya.</w:t>
      </w:r>
      <w:r>
        <w:rPr>
          <w:rStyle w:val="FootnoteReference"/>
          <w:rFonts w:asciiTheme="majorBidi" w:hAnsiTheme="majorBidi" w:cstheme="majorBidi"/>
          <w:sz w:val="24"/>
          <w:szCs w:val="24"/>
        </w:rPr>
        <w:footnoteReference w:id="36"/>
      </w:r>
    </w:p>
    <w:p w:rsidR="00B91DE6" w:rsidRPr="00843A85" w:rsidRDefault="00B91DE6" w:rsidP="00161A44">
      <w:pPr>
        <w:pStyle w:val="ListParagraph"/>
        <w:numPr>
          <w:ilvl w:val="0"/>
          <w:numId w:val="24"/>
        </w:numPr>
        <w:jc w:val="both"/>
        <w:rPr>
          <w:rFonts w:asciiTheme="majorBidi" w:hAnsiTheme="majorBidi" w:cstheme="majorBidi"/>
          <w:sz w:val="24"/>
          <w:szCs w:val="24"/>
          <w:lang w:val="en-US"/>
        </w:rPr>
      </w:pPr>
      <w:r w:rsidRPr="00843A85">
        <w:rPr>
          <w:rFonts w:asciiTheme="majorBidi" w:hAnsiTheme="majorBidi" w:cstheme="majorBidi"/>
          <w:sz w:val="24"/>
          <w:szCs w:val="24"/>
          <w:lang w:val="en-US"/>
        </w:rPr>
        <w:t>Ustadz/Guru</w:t>
      </w:r>
    </w:p>
    <w:p w:rsidR="00B91DE6" w:rsidRDefault="00B91DE6" w:rsidP="00B91DE6">
      <w:pPr>
        <w:pStyle w:val="ListParagraph"/>
        <w:ind w:left="1418" w:firstLine="567"/>
        <w:jc w:val="both"/>
        <w:rPr>
          <w:rFonts w:asciiTheme="majorBidi" w:hAnsiTheme="majorBidi" w:cstheme="majorBidi"/>
          <w:sz w:val="24"/>
          <w:szCs w:val="24"/>
          <w:lang w:val="en-US"/>
        </w:rPr>
      </w:pPr>
      <w:r w:rsidRPr="00427136">
        <w:rPr>
          <w:rFonts w:asciiTheme="majorBidi" w:hAnsiTheme="majorBidi" w:cstheme="majorBidi"/>
          <w:sz w:val="24"/>
          <w:szCs w:val="24"/>
        </w:rPr>
        <w:t>Dalam kamus besar bahasa indonesia, guru adalah orang yang pekerjaannya (mata pencahariannya, profesinya) mengajar.</w:t>
      </w:r>
      <w:r w:rsidRPr="00427136">
        <w:rPr>
          <w:rFonts w:asciiTheme="majorBidi" w:hAnsiTheme="majorBidi" w:cstheme="majorBidi"/>
          <w:sz w:val="24"/>
          <w:szCs w:val="24"/>
          <w:lang w:val="en-US"/>
        </w:rPr>
        <w:t xml:space="preserve"> </w:t>
      </w:r>
      <w:r w:rsidRPr="00427136">
        <w:rPr>
          <w:rFonts w:asciiTheme="majorBidi" w:hAnsiTheme="majorBidi" w:cstheme="majorBidi"/>
          <w:sz w:val="24"/>
          <w:szCs w:val="24"/>
        </w:rPr>
        <w:t>Guru menurut pandangan tradisional adalah seorang yang berdiri di depan kelas untuk menyampaikan ilmu pengetahuan</w:t>
      </w:r>
      <w:r w:rsidRPr="00427136">
        <w:rPr>
          <w:rFonts w:asciiTheme="majorBidi" w:hAnsiTheme="majorBidi" w:cstheme="majorBidi"/>
          <w:sz w:val="24"/>
          <w:szCs w:val="24"/>
          <w:lang w:val="en-US"/>
        </w:rPr>
        <w:t>.</w:t>
      </w:r>
      <w:r w:rsidRPr="00427136">
        <w:rPr>
          <w:rStyle w:val="FootnoteReference"/>
          <w:rFonts w:asciiTheme="majorBidi" w:hAnsiTheme="majorBidi" w:cstheme="majorBidi"/>
          <w:sz w:val="24"/>
          <w:szCs w:val="24"/>
          <w:lang w:val="en-US"/>
        </w:rPr>
        <w:footnoteReference w:id="37"/>
      </w:r>
    </w:p>
    <w:p w:rsidR="00B91DE6" w:rsidRPr="007412BA" w:rsidRDefault="00B91DE6" w:rsidP="00B91DE6">
      <w:pPr>
        <w:pStyle w:val="ListParagraph"/>
        <w:ind w:left="1418" w:firstLine="567"/>
        <w:jc w:val="both"/>
        <w:rPr>
          <w:rFonts w:asciiTheme="majorBidi" w:hAnsiTheme="majorBidi" w:cstheme="majorBidi"/>
          <w:sz w:val="24"/>
          <w:szCs w:val="24"/>
          <w:lang w:val="en-US"/>
        </w:rPr>
      </w:pPr>
      <w:r w:rsidRPr="007412BA">
        <w:rPr>
          <w:rFonts w:asciiTheme="majorBidi" w:hAnsiTheme="majorBidi" w:cstheme="majorBidi"/>
          <w:sz w:val="24"/>
          <w:szCs w:val="24"/>
        </w:rPr>
        <w:lastRenderedPageBreak/>
        <w:t>Guru atau disebut juga dengan tenaga kependidikan adalah; anggota masyarakat yang mengabdikan diri dan diangkat untuk menunjang penyelenggaraan pendidikan. Terdapat banyak pengertian tentang guru, dari segi bahasa kata guru berasal dari bahasa Indonesia yang berarti orang yang pekerjaannya mengajar</w:t>
      </w:r>
      <w:r w:rsidRPr="007412BA">
        <w:rPr>
          <w:rFonts w:asciiTheme="majorBidi" w:hAnsiTheme="majorBidi" w:cstheme="majorBidi"/>
          <w:sz w:val="24"/>
          <w:szCs w:val="24"/>
          <w:lang w:val="en-US"/>
        </w:rPr>
        <w:t>.</w:t>
      </w:r>
    </w:p>
    <w:p w:rsidR="00B91DE6" w:rsidRPr="00176C1C" w:rsidRDefault="00B91DE6" w:rsidP="00B91DE6">
      <w:pPr>
        <w:pStyle w:val="ListParagraph"/>
        <w:ind w:left="1418" w:firstLine="567"/>
        <w:jc w:val="both"/>
        <w:rPr>
          <w:rFonts w:asciiTheme="majorBidi" w:hAnsiTheme="majorBidi" w:cstheme="majorBidi"/>
          <w:sz w:val="24"/>
          <w:szCs w:val="24"/>
          <w:lang w:val="en-US"/>
        </w:rPr>
      </w:pPr>
      <w:r w:rsidRPr="007412BA">
        <w:rPr>
          <w:rFonts w:asciiTheme="majorBidi" w:hAnsiTheme="majorBidi" w:cstheme="majorBidi"/>
          <w:sz w:val="24"/>
          <w:szCs w:val="24"/>
        </w:rPr>
        <w:t>Selanjutnya dalam konteks pendidikan Islam banyak sekali kata yang mengacu pada pengertian guru, seperti kata yang lazim dan sering digunakan di antaranya Murabbi, Mu’allim, dan Muaddib. Ketiga kata tersebut memiliki penggunaan sesuai dengan peristilahan pendidikan dalam konteks pendidikan Islam. Di samping itu guru kadang disebut melalui gelarnya, seperti Al-Ustadz dan Asy-Syaikh.</w:t>
      </w:r>
      <w:r>
        <w:rPr>
          <w:rStyle w:val="FootnoteReference"/>
          <w:rFonts w:asciiTheme="majorBidi" w:hAnsiTheme="majorBidi" w:cstheme="majorBidi"/>
          <w:sz w:val="24"/>
          <w:szCs w:val="24"/>
        </w:rPr>
        <w:footnoteReference w:id="38"/>
      </w:r>
    </w:p>
    <w:p w:rsidR="00B91DE6" w:rsidRPr="00697A89" w:rsidRDefault="00B91DE6" w:rsidP="00161A44">
      <w:pPr>
        <w:pStyle w:val="ListParagraph"/>
        <w:numPr>
          <w:ilvl w:val="0"/>
          <w:numId w:val="23"/>
        </w:numPr>
        <w:ind w:left="993" w:hanging="426"/>
        <w:jc w:val="both"/>
        <w:rPr>
          <w:rFonts w:asciiTheme="majorBidi" w:hAnsiTheme="majorBidi" w:cstheme="majorBidi"/>
          <w:b/>
          <w:bCs/>
          <w:sz w:val="24"/>
          <w:szCs w:val="24"/>
          <w:lang w:val="en-US"/>
        </w:rPr>
      </w:pPr>
      <w:r w:rsidRPr="00697A89">
        <w:rPr>
          <w:rFonts w:asciiTheme="majorBidi" w:hAnsiTheme="majorBidi" w:cstheme="majorBidi"/>
          <w:b/>
          <w:bCs/>
          <w:sz w:val="24"/>
          <w:szCs w:val="24"/>
          <w:lang w:val="en-US"/>
        </w:rPr>
        <w:t>Tujuan Pondok Pesantren</w:t>
      </w:r>
    </w:p>
    <w:p w:rsidR="00B91DE6" w:rsidRDefault="00B91DE6" w:rsidP="00B91DE6">
      <w:pPr>
        <w:spacing w:line="480" w:lineRule="auto"/>
        <w:ind w:left="993" w:firstLine="708"/>
        <w:jc w:val="both"/>
        <w:rPr>
          <w:rFonts w:asciiTheme="majorBidi" w:hAnsiTheme="majorBidi" w:cstheme="majorBidi"/>
          <w:sz w:val="24"/>
          <w:szCs w:val="24"/>
          <w:lang w:val="en-US"/>
        </w:rPr>
      </w:pPr>
      <w:r w:rsidRPr="00BD7D7A">
        <w:rPr>
          <w:rFonts w:asciiTheme="majorBidi" w:hAnsiTheme="majorBidi" w:cstheme="majorBidi"/>
          <w:sz w:val="24"/>
          <w:szCs w:val="24"/>
        </w:rPr>
        <w:t>Setiap lembaga pendidikan Islam, termasuk pondok pesantren, tentu memiliki tujuan yang hendak dicapai atau telah ditetapkan agar programnya terarah. Secara khusus, pondok pesantren bertujuan mempersiapkan para santri untuk menjadi</w:t>
      </w:r>
      <w:r w:rsidRPr="00BD7D7A">
        <w:rPr>
          <w:rFonts w:asciiTheme="majorBidi" w:hAnsiTheme="majorBidi" w:cstheme="majorBidi"/>
          <w:sz w:val="24"/>
          <w:szCs w:val="24"/>
          <w:lang w:val="en-US"/>
        </w:rPr>
        <w:t xml:space="preserve"> </w:t>
      </w:r>
      <w:r w:rsidRPr="00BD7D7A">
        <w:rPr>
          <w:rFonts w:asciiTheme="majorBidi" w:hAnsiTheme="majorBidi" w:cstheme="majorBidi"/>
          <w:sz w:val="24"/>
          <w:szCs w:val="24"/>
        </w:rPr>
        <w:t xml:space="preserve">orang ‘alim dalam ilmu agama yang diajarkan kyai dan mengamalkannya dalam masyarakat. Sedangkan secara umum, pondok pesantren bertujuan untuk membimbing santri menjadi manusia berkepribadian Islam yang </w:t>
      </w:r>
      <w:r w:rsidRPr="00BD7D7A">
        <w:rPr>
          <w:rFonts w:asciiTheme="majorBidi" w:hAnsiTheme="majorBidi" w:cstheme="majorBidi"/>
          <w:sz w:val="24"/>
          <w:szCs w:val="24"/>
        </w:rPr>
        <w:lastRenderedPageBreak/>
        <w:t>sanggup dengan ilmu agamanya menjadi muballigh Islam dalam masyarakat sekitar melalui ilmu dan amalnya.</w:t>
      </w:r>
      <w:r>
        <w:rPr>
          <w:rStyle w:val="FootnoteReference"/>
          <w:rFonts w:asciiTheme="majorBidi" w:hAnsiTheme="majorBidi" w:cstheme="majorBidi"/>
          <w:sz w:val="24"/>
          <w:szCs w:val="24"/>
        </w:rPr>
        <w:footnoteReference w:id="39"/>
      </w:r>
    </w:p>
    <w:p w:rsidR="00B91DE6" w:rsidRPr="000C4631" w:rsidRDefault="00B91DE6" w:rsidP="00B91DE6">
      <w:pPr>
        <w:spacing w:line="480" w:lineRule="auto"/>
        <w:ind w:left="993" w:firstLine="708"/>
        <w:jc w:val="both"/>
        <w:rPr>
          <w:rFonts w:asciiTheme="majorBidi" w:hAnsiTheme="majorBidi" w:cstheme="majorBidi"/>
          <w:sz w:val="24"/>
          <w:szCs w:val="24"/>
          <w:lang w:val="en-US"/>
        </w:rPr>
      </w:pPr>
      <w:r>
        <w:rPr>
          <w:rFonts w:asciiTheme="majorBidi" w:hAnsiTheme="majorBidi" w:cstheme="majorBidi"/>
          <w:sz w:val="24"/>
          <w:szCs w:val="24"/>
        </w:rPr>
        <w:t>Tujuan</w:t>
      </w:r>
      <w:r>
        <w:rPr>
          <w:rFonts w:asciiTheme="majorBidi" w:hAnsiTheme="majorBidi" w:cstheme="majorBidi"/>
          <w:sz w:val="24"/>
          <w:szCs w:val="24"/>
          <w:lang w:val="en-US"/>
        </w:rPr>
        <w:t xml:space="preserve"> </w:t>
      </w:r>
      <w:r w:rsidRPr="000C4631">
        <w:rPr>
          <w:rFonts w:asciiTheme="majorBidi" w:hAnsiTheme="majorBidi" w:cstheme="majorBidi"/>
          <w:sz w:val="24"/>
          <w:szCs w:val="24"/>
        </w:rPr>
        <w:t>pesantren adalah menciptakan dan mengembangkan kepribadian muslim dalam arti kepribadian yang beriman dan ber</w:t>
      </w:r>
      <w:r>
        <w:rPr>
          <w:rFonts w:asciiTheme="majorBidi" w:hAnsiTheme="majorBidi" w:cstheme="majorBidi"/>
          <w:sz w:val="24"/>
          <w:szCs w:val="24"/>
        </w:rPr>
        <w:t>taqwa kepada Allah SWT</w:t>
      </w:r>
      <w:r>
        <w:rPr>
          <w:rFonts w:asciiTheme="majorBidi" w:hAnsiTheme="majorBidi" w:cstheme="majorBidi"/>
          <w:sz w:val="24"/>
          <w:szCs w:val="24"/>
          <w:lang w:val="en-US"/>
        </w:rPr>
        <w:t xml:space="preserve">, </w:t>
      </w:r>
      <w:r w:rsidRPr="000C4631">
        <w:rPr>
          <w:rFonts w:asciiTheme="majorBidi" w:hAnsiTheme="majorBidi" w:cstheme="majorBidi"/>
          <w:sz w:val="24"/>
          <w:szCs w:val="24"/>
        </w:rPr>
        <w:t>berakhlak mulia, menjadi pelayan masyarakat sebagaiman</w:t>
      </w:r>
      <w:r>
        <w:rPr>
          <w:rFonts w:asciiTheme="majorBidi" w:hAnsiTheme="majorBidi" w:cstheme="majorBidi"/>
          <w:sz w:val="24"/>
          <w:szCs w:val="24"/>
        </w:rPr>
        <w:t>a kepribadian nabi Muhammad SAW</w:t>
      </w:r>
      <w:r w:rsidRPr="000C4631">
        <w:rPr>
          <w:rFonts w:asciiTheme="majorBidi" w:hAnsiTheme="majorBidi" w:cstheme="majorBidi"/>
          <w:sz w:val="24"/>
          <w:szCs w:val="24"/>
        </w:rPr>
        <w:t>, mampu berdiri sendiri, bebas dan teguh dalam kepribadian, menyebarkan agama atau menegakkan Islam dan kejayaan umat Islam di tengah-tengah masyarakat, mencintai ilmu dalam rangka mengembangkan kepribadian Indonesia. Idealnya pengembangan kepribadian</w:t>
      </w:r>
      <w:r w:rsidRPr="000C4631">
        <w:rPr>
          <w:rFonts w:asciiTheme="majorBidi" w:hAnsiTheme="majorBidi" w:cstheme="majorBidi"/>
          <w:sz w:val="24"/>
          <w:szCs w:val="24"/>
          <w:lang w:val="en-US"/>
        </w:rPr>
        <w:t xml:space="preserve"> </w:t>
      </w:r>
      <w:r w:rsidRPr="000C4631">
        <w:rPr>
          <w:rFonts w:asciiTheme="majorBidi" w:hAnsiTheme="majorBidi" w:cstheme="majorBidi"/>
          <w:sz w:val="24"/>
          <w:szCs w:val="24"/>
        </w:rPr>
        <w:t>yang ingin dituju oleh pondok pesantren adalah kepribadian muslim</w:t>
      </w:r>
      <w:r>
        <w:rPr>
          <w:rFonts w:asciiTheme="majorBidi" w:hAnsiTheme="majorBidi" w:cstheme="majorBidi"/>
          <w:sz w:val="24"/>
          <w:szCs w:val="24"/>
          <w:lang w:val="en-US"/>
        </w:rPr>
        <w:t>.</w:t>
      </w:r>
      <w:r>
        <w:rPr>
          <w:rStyle w:val="FootnoteReference"/>
          <w:rFonts w:asciiTheme="majorBidi" w:hAnsiTheme="majorBidi" w:cstheme="majorBidi"/>
          <w:sz w:val="24"/>
          <w:szCs w:val="24"/>
          <w:lang w:val="en-US"/>
        </w:rPr>
        <w:footnoteReference w:id="40"/>
      </w:r>
    </w:p>
    <w:p w:rsidR="00B91DE6" w:rsidRPr="00FF2B3D" w:rsidRDefault="00B91DE6" w:rsidP="00161A44">
      <w:pPr>
        <w:pStyle w:val="ListParagraph"/>
        <w:numPr>
          <w:ilvl w:val="0"/>
          <w:numId w:val="23"/>
        </w:numPr>
        <w:ind w:left="993" w:hanging="426"/>
        <w:jc w:val="both"/>
        <w:rPr>
          <w:rFonts w:asciiTheme="majorBidi" w:hAnsiTheme="majorBidi" w:cstheme="majorBidi"/>
          <w:b/>
          <w:bCs/>
          <w:sz w:val="24"/>
          <w:szCs w:val="24"/>
          <w:lang w:val="en-US"/>
        </w:rPr>
      </w:pPr>
      <w:r w:rsidRPr="00FF2B3D">
        <w:rPr>
          <w:rFonts w:asciiTheme="majorBidi" w:hAnsiTheme="majorBidi" w:cstheme="majorBidi"/>
          <w:b/>
          <w:bCs/>
          <w:sz w:val="24"/>
          <w:szCs w:val="24"/>
          <w:lang w:val="en-US"/>
        </w:rPr>
        <w:t>Keunggulan Pondok Pesantren</w:t>
      </w:r>
    </w:p>
    <w:p w:rsidR="00B91DE6" w:rsidRPr="00A823B7" w:rsidRDefault="00B91DE6" w:rsidP="00B91DE6">
      <w:pPr>
        <w:spacing w:line="480" w:lineRule="auto"/>
        <w:ind w:left="993" w:firstLine="708"/>
        <w:jc w:val="both"/>
        <w:rPr>
          <w:rFonts w:asciiTheme="majorBidi" w:hAnsiTheme="majorBidi" w:cstheme="majorBidi"/>
          <w:sz w:val="24"/>
          <w:szCs w:val="24"/>
          <w:lang w:val="en-US"/>
        </w:rPr>
      </w:pPr>
      <w:r w:rsidRPr="00A823B7">
        <w:rPr>
          <w:rFonts w:asciiTheme="majorBidi" w:hAnsiTheme="majorBidi" w:cstheme="majorBidi"/>
          <w:sz w:val="24"/>
          <w:szCs w:val="24"/>
        </w:rPr>
        <w:t>Pesantren sebagai pusat pendidikan dan penyiaran agama Islam. Pendidikan dapat dijadikan bekal dalam mengumandangkan dakwah yang bisa dimanfaatkan sebagai sarana dalam membangun sistem pendidikan. Warga pesantren telah terlatih melaksanakan pembangunan untuk kesejahteraan masyarakat, sehingga terjalinnya hubungan yang harmonis antara santri dan masyarakat.</w:t>
      </w:r>
    </w:p>
    <w:p w:rsidR="00B91DE6" w:rsidRPr="00A823B7" w:rsidRDefault="00B91DE6" w:rsidP="00B91DE6">
      <w:pPr>
        <w:spacing w:line="480" w:lineRule="auto"/>
        <w:ind w:left="992" w:firstLine="709"/>
        <w:jc w:val="both"/>
        <w:rPr>
          <w:rFonts w:asciiTheme="majorBidi" w:hAnsiTheme="majorBidi" w:cstheme="majorBidi"/>
          <w:sz w:val="24"/>
          <w:szCs w:val="24"/>
          <w:lang w:val="en-US"/>
        </w:rPr>
      </w:pPr>
      <w:r w:rsidRPr="00A823B7">
        <w:rPr>
          <w:rFonts w:asciiTheme="majorBidi" w:hAnsiTheme="majorBidi" w:cstheme="majorBidi"/>
          <w:sz w:val="24"/>
          <w:szCs w:val="24"/>
        </w:rPr>
        <w:t xml:space="preserve">Menurut Ma’shum pesantren mempunyai keunggulan mencakup tiga aspek yakni religius </w:t>
      </w:r>
      <w:r w:rsidRPr="00A823B7">
        <w:rPr>
          <w:rFonts w:asciiTheme="majorBidi" w:hAnsiTheme="majorBidi" w:cstheme="majorBidi"/>
          <w:i/>
          <w:iCs/>
          <w:sz w:val="24"/>
          <w:szCs w:val="24"/>
        </w:rPr>
        <w:t xml:space="preserve">(diniyyah) </w:t>
      </w:r>
      <w:r w:rsidRPr="00A823B7">
        <w:rPr>
          <w:rFonts w:asciiTheme="majorBidi" w:hAnsiTheme="majorBidi" w:cstheme="majorBidi"/>
          <w:sz w:val="24"/>
          <w:szCs w:val="24"/>
        </w:rPr>
        <w:t xml:space="preserve">yang merupakan sikap dan perilaku yang patuh dalam melaksanakan ajaran agama, sosial </w:t>
      </w:r>
      <w:r w:rsidRPr="00A823B7">
        <w:rPr>
          <w:rFonts w:asciiTheme="majorBidi" w:hAnsiTheme="majorBidi" w:cstheme="majorBidi"/>
          <w:i/>
          <w:iCs/>
          <w:sz w:val="24"/>
          <w:szCs w:val="24"/>
        </w:rPr>
        <w:t xml:space="preserve">(ijtimaiyyah) </w:t>
      </w:r>
      <w:r w:rsidRPr="00A823B7">
        <w:rPr>
          <w:rFonts w:asciiTheme="majorBidi" w:hAnsiTheme="majorBidi" w:cstheme="majorBidi"/>
          <w:sz w:val="24"/>
          <w:szCs w:val="24"/>
        </w:rPr>
        <w:lastRenderedPageBreak/>
        <w:t xml:space="preserve">adalah manusia sebagai makhluk soasial yang saling membutuhkan orang lain karena itulah manusia harus menjaga hubungan baik, dan edukasi </w:t>
      </w:r>
      <w:r w:rsidRPr="00A823B7">
        <w:rPr>
          <w:rFonts w:asciiTheme="majorBidi" w:hAnsiTheme="majorBidi" w:cstheme="majorBidi"/>
          <w:i/>
          <w:iCs/>
          <w:sz w:val="24"/>
          <w:szCs w:val="24"/>
        </w:rPr>
        <w:t xml:space="preserve">(tarbawiyyah) </w:t>
      </w:r>
      <w:r w:rsidRPr="00A823B7">
        <w:rPr>
          <w:rFonts w:asciiTheme="majorBidi" w:hAnsiTheme="majorBidi" w:cstheme="majorBidi"/>
          <w:sz w:val="24"/>
          <w:szCs w:val="24"/>
        </w:rPr>
        <w:t>ialah proses mengembangkan potensi diri pada santri.</w:t>
      </w:r>
    </w:p>
    <w:p w:rsidR="00B91DE6" w:rsidRPr="00A823B7" w:rsidRDefault="00B91DE6" w:rsidP="00B91DE6">
      <w:pPr>
        <w:pStyle w:val="Default"/>
        <w:spacing w:line="480" w:lineRule="auto"/>
        <w:ind w:left="992" w:firstLine="709"/>
        <w:jc w:val="both"/>
        <w:rPr>
          <w:rFonts w:asciiTheme="majorBidi" w:hAnsiTheme="majorBidi" w:cstheme="majorBidi"/>
        </w:rPr>
      </w:pPr>
      <w:r w:rsidRPr="00A823B7">
        <w:rPr>
          <w:rFonts w:asciiTheme="majorBidi" w:hAnsiTheme="majorBidi" w:cstheme="majorBidi"/>
        </w:rPr>
        <w:t xml:space="preserve">Wahid Zaeni menegaskan bahwa disamping lembaga pendidikan, pesantren juga sebagai lembaga pembinaan moral dan kultural, baik dikalangan para santri maupun santri dengan masyarakat. Di samping itu, pesantren juga berperan dalam berbagai bidang lainnya secara multidimensional baik berkaitan langsung dengan aktivitas-aktivitas pendidikan pesantren maupun di luar wewenangnya. </w:t>
      </w:r>
    </w:p>
    <w:p w:rsidR="00B91DE6" w:rsidRDefault="00B91DE6" w:rsidP="00B91DE6">
      <w:pPr>
        <w:spacing w:line="480" w:lineRule="auto"/>
        <w:ind w:left="993" w:firstLine="708"/>
        <w:jc w:val="both"/>
        <w:rPr>
          <w:rFonts w:asciiTheme="majorBidi" w:hAnsiTheme="majorBidi" w:cstheme="majorBidi"/>
          <w:sz w:val="24"/>
          <w:szCs w:val="24"/>
          <w:lang w:val="en-US"/>
        </w:rPr>
      </w:pPr>
      <w:r w:rsidRPr="00A823B7">
        <w:rPr>
          <w:rFonts w:asciiTheme="majorBidi" w:hAnsiTheme="majorBidi" w:cstheme="majorBidi"/>
          <w:sz w:val="24"/>
          <w:szCs w:val="24"/>
        </w:rPr>
        <w:t xml:space="preserve">Keberadaan pesantren merupakan patner yang ideal bagi institusi pemerintah untuk bersama-sama meningkatkan mutu pendidikan yang ada sebagai basis bagi pelaksanaan transformasi sosial melalui penyediaan sumber daya manusia yang </w:t>
      </w:r>
      <w:r w:rsidRPr="00A823B7">
        <w:rPr>
          <w:rFonts w:asciiTheme="majorBidi" w:hAnsiTheme="majorBidi" w:cstheme="majorBidi"/>
          <w:i/>
          <w:iCs/>
          <w:sz w:val="24"/>
          <w:szCs w:val="24"/>
        </w:rPr>
        <w:t xml:space="preserve">qualified </w:t>
      </w:r>
      <w:r w:rsidRPr="00A823B7">
        <w:rPr>
          <w:rFonts w:asciiTheme="majorBidi" w:hAnsiTheme="majorBidi" w:cstheme="majorBidi"/>
          <w:sz w:val="24"/>
          <w:szCs w:val="24"/>
        </w:rPr>
        <w:t>dan berakhlakul karimah.</w:t>
      </w:r>
      <w:r>
        <w:rPr>
          <w:rStyle w:val="FootnoteReference"/>
          <w:rFonts w:asciiTheme="majorBidi" w:hAnsiTheme="majorBidi" w:cstheme="majorBidi"/>
          <w:sz w:val="24"/>
          <w:szCs w:val="24"/>
        </w:rPr>
        <w:footnoteReference w:id="41"/>
      </w:r>
    </w:p>
    <w:p w:rsidR="00B91DE6" w:rsidRPr="00FF2B3D" w:rsidRDefault="00B91DE6" w:rsidP="00161A44">
      <w:pPr>
        <w:pStyle w:val="ListParagraph"/>
        <w:numPr>
          <w:ilvl w:val="0"/>
          <w:numId w:val="23"/>
        </w:numPr>
        <w:ind w:left="993" w:hanging="426"/>
        <w:jc w:val="both"/>
        <w:rPr>
          <w:rFonts w:asciiTheme="majorBidi" w:hAnsiTheme="majorBidi" w:cstheme="majorBidi"/>
          <w:b/>
          <w:bCs/>
          <w:sz w:val="24"/>
          <w:szCs w:val="24"/>
          <w:lang w:val="en-US"/>
        </w:rPr>
      </w:pPr>
      <w:r w:rsidRPr="00FF2B3D">
        <w:rPr>
          <w:rFonts w:asciiTheme="majorBidi" w:hAnsiTheme="majorBidi" w:cstheme="majorBidi"/>
          <w:b/>
          <w:bCs/>
          <w:sz w:val="24"/>
          <w:szCs w:val="24"/>
          <w:lang w:val="en-US"/>
        </w:rPr>
        <w:t xml:space="preserve"> Perbedaan lembaga pesantren dengan lembaga pendidikan umum</w:t>
      </w:r>
    </w:p>
    <w:p w:rsidR="00B91DE6" w:rsidRPr="00B20271" w:rsidRDefault="00B91DE6" w:rsidP="00B91DE6">
      <w:pPr>
        <w:pStyle w:val="Default"/>
        <w:spacing w:line="480" w:lineRule="auto"/>
        <w:ind w:left="993" w:firstLine="708"/>
        <w:jc w:val="both"/>
      </w:pPr>
      <w:r w:rsidRPr="00B20271">
        <w:t xml:space="preserve">Pendidikan pesantren berbeda dengan pendidikan umum lainnya karena di dalam pesantren terdapat sesuatu yang tidak dimiliki lembaga umum lainnya, seperti: </w:t>
      </w:r>
    </w:p>
    <w:p w:rsidR="00B91DE6" w:rsidRPr="00BE1ED9" w:rsidRDefault="00B91DE6" w:rsidP="00161A44">
      <w:pPr>
        <w:pStyle w:val="Default"/>
        <w:numPr>
          <w:ilvl w:val="0"/>
          <w:numId w:val="25"/>
        </w:numPr>
        <w:spacing w:line="480" w:lineRule="auto"/>
        <w:jc w:val="both"/>
      </w:pPr>
      <w:r w:rsidRPr="00B20271">
        <w:t xml:space="preserve">Pesantren mempunyai pembelajaran kitab kuning. Kitab kuning ini mempunyai ciri-ciri yaitu 1. penyusunannya lebih besar terinci ke yang lebih kecil, 2. tidak menggunakan tanda baca yang lazim, tidak </w:t>
      </w:r>
      <w:r w:rsidRPr="00B20271">
        <w:lastRenderedPageBreak/>
        <w:t xml:space="preserve">memakai titik, koma, tanda seru, tanda tanya dan lain sebagainya, 3. Selalu digunakan istillah dan rumusan-rumusan tertentu seperti untuk menyatakan pendapat yang kuat dengan memakai istilah </w:t>
      </w:r>
      <w:r w:rsidRPr="00B20271">
        <w:rPr>
          <w:i/>
          <w:iCs/>
        </w:rPr>
        <w:t>al-madzhab,</w:t>
      </w:r>
      <w:r w:rsidRPr="00B20271">
        <w:t xml:space="preserve"> </w:t>
      </w:r>
      <w:r w:rsidRPr="00B20271">
        <w:rPr>
          <w:i/>
          <w:iCs/>
        </w:rPr>
        <w:t xml:space="preserve">al-ashlah, al-shalilh </w:t>
      </w:r>
      <w:r w:rsidRPr="00B20271">
        <w:t>dan seterusnya, untuk menyatakan kesepakatan ulama beberapa madzhab digunakan istilah ijtimaan.</w:t>
      </w:r>
      <w:r>
        <w:rPr>
          <w:rStyle w:val="FootnoteReference"/>
        </w:rPr>
        <w:footnoteReference w:id="42"/>
      </w:r>
    </w:p>
    <w:p w:rsidR="00B91DE6" w:rsidRPr="002C1F0A" w:rsidRDefault="00B91DE6" w:rsidP="00161A44">
      <w:pPr>
        <w:pStyle w:val="Default"/>
        <w:numPr>
          <w:ilvl w:val="0"/>
          <w:numId w:val="25"/>
        </w:numPr>
        <w:spacing w:line="480" w:lineRule="auto"/>
        <w:jc w:val="both"/>
      </w:pPr>
      <w:r w:rsidRPr="00B20271">
        <w:t>Pesantren mempunyai tujuan untuk membina warga negara agar berkepribadian muslim sesuai dengan ajaran agama Islam dan menanamkan rasa keagamaan tersebut pada semua segi kehidupannya serta menjadikannya sebagai orang yang berguna bagi agama, masyarakat dan Negara.</w:t>
      </w:r>
      <w:r>
        <w:rPr>
          <w:rStyle w:val="FootnoteReference"/>
        </w:rPr>
        <w:footnoteReference w:id="43"/>
      </w:r>
    </w:p>
    <w:p w:rsidR="00B91DE6" w:rsidRPr="002C1F0A" w:rsidRDefault="00B91DE6" w:rsidP="00161A44">
      <w:pPr>
        <w:pStyle w:val="Default"/>
        <w:numPr>
          <w:ilvl w:val="0"/>
          <w:numId w:val="25"/>
        </w:numPr>
        <w:spacing w:line="480" w:lineRule="auto"/>
        <w:jc w:val="both"/>
      </w:pPr>
      <w:r w:rsidRPr="00B20271">
        <w:t xml:space="preserve">Pesantren mempunyai pondok. Pondok atau asrama adalah tempat tinggal santri selama dalam proses pendidikan Islam yang mempunyai aturan tersendiri. </w:t>
      </w:r>
    </w:p>
    <w:p w:rsidR="00B91DE6" w:rsidRPr="002C1F0A" w:rsidRDefault="00B91DE6" w:rsidP="00161A44">
      <w:pPr>
        <w:pStyle w:val="Default"/>
        <w:numPr>
          <w:ilvl w:val="0"/>
          <w:numId w:val="25"/>
        </w:numPr>
        <w:spacing w:line="480" w:lineRule="auto"/>
        <w:jc w:val="both"/>
      </w:pPr>
      <w:r w:rsidRPr="00B20271">
        <w:t>Pesantren mengajarkan materi dasar-dasar keislaman dan ilmu keislaman agar para santri dapat memahami dasar-dasar ilmu keislaman yang mulai dari dasar-dasarnya ilmu Islam</w:t>
      </w:r>
      <w:r w:rsidRPr="002C1F0A">
        <w:rPr>
          <w:lang w:val="en-US"/>
        </w:rPr>
        <w:t>.</w:t>
      </w:r>
      <w:r>
        <w:rPr>
          <w:rStyle w:val="FootnoteReference"/>
          <w:lang w:val="en-US"/>
        </w:rPr>
        <w:footnoteReference w:id="44"/>
      </w:r>
    </w:p>
    <w:p w:rsidR="00B91DE6" w:rsidRPr="002C1F0A" w:rsidRDefault="00B91DE6" w:rsidP="00161A44">
      <w:pPr>
        <w:pStyle w:val="Default"/>
        <w:numPr>
          <w:ilvl w:val="0"/>
          <w:numId w:val="25"/>
        </w:numPr>
        <w:spacing w:line="480" w:lineRule="auto"/>
        <w:jc w:val="both"/>
      </w:pPr>
      <w:r w:rsidRPr="00B20271">
        <w:t xml:space="preserve">Pesantren juga mengajarkan pelajaran materi umum walaupun tidak sebanyak materi ajaran agama, karena di pesantren lebih dominan pelajaran agama. Pesantren juga mengajarkan keterampilan untuk </w:t>
      </w:r>
      <w:r w:rsidRPr="00B20271">
        <w:lastRenderedPageBreak/>
        <w:t xml:space="preserve">para santri sebab mereka didikan agar dapat bermanfaat bagi masyarakat baik dibidang agama maupun bidang umumnya. </w:t>
      </w:r>
    </w:p>
    <w:p w:rsidR="00B91DE6" w:rsidRPr="002C1F0A" w:rsidRDefault="00B91DE6" w:rsidP="00161A44">
      <w:pPr>
        <w:pStyle w:val="Default"/>
        <w:numPr>
          <w:ilvl w:val="0"/>
          <w:numId w:val="25"/>
        </w:numPr>
        <w:spacing w:line="480" w:lineRule="auto"/>
        <w:jc w:val="both"/>
      </w:pPr>
      <w:r w:rsidRPr="00B20271">
        <w:t>Pembelajaran pesantren juga dilaksanaka</w:t>
      </w:r>
      <w:r>
        <w:t>n mulai dari pagi sampai malam.</w:t>
      </w:r>
    </w:p>
    <w:p w:rsidR="00B91DE6" w:rsidRPr="00BE1ED9" w:rsidRDefault="00B91DE6" w:rsidP="00161A44">
      <w:pPr>
        <w:pStyle w:val="Default"/>
        <w:numPr>
          <w:ilvl w:val="0"/>
          <w:numId w:val="25"/>
        </w:numPr>
        <w:spacing w:line="480" w:lineRule="auto"/>
        <w:jc w:val="both"/>
      </w:pPr>
      <w:r w:rsidRPr="00B20271">
        <w:t>Pesantren salah satu lembaga pendidikan yang terkenal sebagai lembaga pendidikan. Lembaga yang mampu melahirkan santri-santri yang menguasai ilmu-ilmu agama serta menghayati dan mengamalkan ajaran-ajarannya di kehidupannya dengan ikhlas, memiliki akhlak yang luhur, berjiwa besar, hidup sederhana, sifat sosial yang tinggi dan lain sebagainya</w:t>
      </w:r>
      <w:r w:rsidRPr="00BE5C55">
        <w:t>.</w:t>
      </w:r>
      <w:r>
        <w:rPr>
          <w:rStyle w:val="FootnoteReference"/>
        </w:rPr>
        <w:footnoteReference w:id="45"/>
      </w:r>
    </w:p>
    <w:p w:rsidR="00B91DE6" w:rsidRDefault="00B91DE6" w:rsidP="00161A44">
      <w:pPr>
        <w:pStyle w:val="ListParagraph"/>
        <w:numPr>
          <w:ilvl w:val="0"/>
          <w:numId w:val="20"/>
        </w:numPr>
        <w:ind w:left="426" w:hanging="426"/>
        <w:jc w:val="both"/>
        <w:rPr>
          <w:rFonts w:asciiTheme="majorBidi" w:hAnsiTheme="majorBidi" w:cstheme="majorBidi"/>
          <w:b/>
          <w:bCs/>
          <w:sz w:val="24"/>
          <w:szCs w:val="24"/>
          <w:lang w:val="en-US"/>
        </w:rPr>
      </w:pPr>
      <w:r w:rsidRPr="00961B4B">
        <w:rPr>
          <w:rFonts w:asciiTheme="majorBidi" w:hAnsiTheme="majorBidi" w:cstheme="majorBidi"/>
          <w:b/>
          <w:bCs/>
          <w:sz w:val="24"/>
          <w:szCs w:val="24"/>
          <w:lang w:val="en-US"/>
        </w:rPr>
        <w:t xml:space="preserve">Kajian Tentang </w:t>
      </w:r>
      <w:r>
        <w:rPr>
          <w:rFonts w:asciiTheme="majorBidi" w:hAnsiTheme="majorBidi" w:cstheme="majorBidi"/>
          <w:b/>
          <w:bCs/>
          <w:sz w:val="24"/>
          <w:szCs w:val="24"/>
          <w:lang w:val="en-US"/>
        </w:rPr>
        <w:t>Metode Al-Baghdadi</w:t>
      </w:r>
    </w:p>
    <w:p w:rsidR="00B91DE6" w:rsidRDefault="00B91DE6" w:rsidP="00161A44">
      <w:pPr>
        <w:pStyle w:val="ListParagraph"/>
        <w:numPr>
          <w:ilvl w:val="0"/>
          <w:numId w:val="26"/>
        </w:numPr>
        <w:ind w:left="993" w:hanging="426"/>
        <w:jc w:val="both"/>
        <w:rPr>
          <w:rFonts w:asciiTheme="majorBidi" w:hAnsiTheme="majorBidi" w:cstheme="majorBidi"/>
          <w:b/>
          <w:bCs/>
          <w:sz w:val="24"/>
          <w:szCs w:val="24"/>
          <w:lang w:val="en-US"/>
        </w:rPr>
      </w:pPr>
      <w:r>
        <w:rPr>
          <w:rFonts w:asciiTheme="majorBidi" w:hAnsiTheme="majorBidi" w:cstheme="majorBidi"/>
          <w:b/>
          <w:bCs/>
          <w:sz w:val="24"/>
          <w:szCs w:val="24"/>
          <w:lang w:val="en-US"/>
        </w:rPr>
        <w:t>Pengertian Metode Al-Baghdadi</w:t>
      </w:r>
    </w:p>
    <w:p w:rsidR="00B91DE6" w:rsidRDefault="00B91DE6" w:rsidP="00B91DE6">
      <w:pPr>
        <w:pStyle w:val="ListParagraph"/>
        <w:ind w:left="993" w:firstLine="708"/>
        <w:jc w:val="both"/>
        <w:rPr>
          <w:rFonts w:asciiTheme="majorBidi" w:hAnsiTheme="majorBidi" w:cstheme="majorBidi"/>
          <w:sz w:val="24"/>
          <w:szCs w:val="24"/>
          <w:lang w:val="en-US"/>
        </w:rPr>
      </w:pPr>
      <w:r>
        <w:rPr>
          <w:rFonts w:asciiTheme="majorBidi" w:hAnsiTheme="majorBidi" w:cstheme="majorBidi"/>
          <w:sz w:val="24"/>
          <w:szCs w:val="24"/>
          <w:lang w:val="en-US"/>
        </w:rPr>
        <w:t xml:space="preserve">Kata </w:t>
      </w:r>
      <w:r w:rsidRPr="00BE1ED9">
        <w:rPr>
          <w:rFonts w:asciiTheme="majorBidi" w:hAnsiTheme="majorBidi" w:cstheme="majorBidi"/>
          <w:i/>
          <w:iCs/>
          <w:sz w:val="24"/>
          <w:szCs w:val="24"/>
          <w:lang w:val="en-US"/>
        </w:rPr>
        <w:t>metode</w:t>
      </w:r>
      <w:r>
        <w:rPr>
          <w:rFonts w:asciiTheme="majorBidi" w:hAnsiTheme="majorBidi" w:cstheme="majorBidi"/>
          <w:i/>
          <w:iCs/>
          <w:sz w:val="24"/>
          <w:szCs w:val="24"/>
          <w:lang w:val="en-US"/>
        </w:rPr>
        <w:t xml:space="preserve"> </w:t>
      </w:r>
      <w:r>
        <w:rPr>
          <w:rFonts w:asciiTheme="majorBidi" w:hAnsiTheme="majorBidi" w:cstheme="majorBidi"/>
          <w:sz w:val="24"/>
          <w:szCs w:val="24"/>
          <w:lang w:val="en-US"/>
        </w:rPr>
        <w:t>berasal dari bahasa yunani “methodos” yang berarti cara atau jalan. Metode Al-Baghdadi adalah metode yang tersusun (Tarbiyah), maksudnya adalah suatu metode yang tersusun secara berurutan yang merupakan sebuah proses ulang atau lebih dikenal dengan sebutan metode Alif, Ba’, Ta’. Metode ini adalah metode yang paling lama muncul dan metode yang paling pertama berkembang di Indonesia.</w:t>
      </w:r>
      <w:r>
        <w:rPr>
          <w:rStyle w:val="FootnoteReference"/>
          <w:rFonts w:asciiTheme="majorBidi" w:hAnsiTheme="majorBidi" w:cstheme="majorBidi"/>
          <w:sz w:val="24"/>
          <w:szCs w:val="24"/>
          <w:lang w:val="en-US"/>
        </w:rPr>
        <w:footnoteReference w:id="46"/>
      </w:r>
    </w:p>
    <w:p w:rsidR="00B91DE6" w:rsidRDefault="00B91DE6" w:rsidP="00161A44">
      <w:pPr>
        <w:pStyle w:val="ListParagraph"/>
        <w:numPr>
          <w:ilvl w:val="0"/>
          <w:numId w:val="26"/>
        </w:numPr>
        <w:ind w:left="993" w:hanging="426"/>
        <w:jc w:val="both"/>
        <w:rPr>
          <w:rFonts w:asciiTheme="majorBidi" w:hAnsiTheme="majorBidi" w:cstheme="majorBidi"/>
          <w:b/>
          <w:bCs/>
          <w:sz w:val="24"/>
          <w:szCs w:val="24"/>
          <w:lang w:val="en-US"/>
        </w:rPr>
      </w:pPr>
      <w:r w:rsidRPr="005D66CE">
        <w:rPr>
          <w:rFonts w:asciiTheme="majorBidi" w:hAnsiTheme="majorBidi" w:cstheme="majorBidi"/>
          <w:b/>
          <w:bCs/>
          <w:sz w:val="24"/>
          <w:szCs w:val="24"/>
          <w:lang w:val="en-US"/>
        </w:rPr>
        <w:t>Sejarah dan Pengenalan Metode Al-Baghdadi</w:t>
      </w:r>
    </w:p>
    <w:p w:rsidR="00B91DE6" w:rsidRDefault="00B91DE6" w:rsidP="00B91DE6">
      <w:pPr>
        <w:pStyle w:val="ListParagraph"/>
        <w:ind w:left="993" w:firstLine="708"/>
        <w:jc w:val="both"/>
        <w:rPr>
          <w:rFonts w:asciiTheme="majorBidi" w:hAnsiTheme="majorBidi" w:cstheme="majorBidi"/>
          <w:sz w:val="24"/>
          <w:szCs w:val="24"/>
          <w:lang w:val="en-US"/>
        </w:rPr>
      </w:pPr>
      <w:r>
        <w:rPr>
          <w:rFonts w:asciiTheme="majorBidi" w:hAnsiTheme="majorBidi" w:cstheme="majorBidi"/>
          <w:sz w:val="24"/>
          <w:szCs w:val="24"/>
          <w:lang w:val="en-US"/>
        </w:rPr>
        <w:lastRenderedPageBreak/>
        <w:t>Metode ini berasal dari kota Baghdad, Iraq. Metode ini muncul pada era sebelum 1980 an di Indonesia. Metode ini merupakan yang pertama muncul dan merupakan metode tertua di Indonesia yaitu dengan pengajaran huruf hijaiyah dan juz amma. Hanya sayangnya belum ada seorangpun yang mampu mengungkapkan sejarah penemuan, perkembangan dan metode pembelajaran sampai saat ini.</w:t>
      </w:r>
      <w:r>
        <w:rPr>
          <w:rStyle w:val="FootnoteReference"/>
          <w:rFonts w:asciiTheme="majorBidi" w:hAnsiTheme="majorBidi" w:cstheme="majorBidi"/>
          <w:sz w:val="24"/>
          <w:szCs w:val="24"/>
          <w:lang w:val="en-US"/>
        </w:rPr>
        <w:footnoteReference w:id="47"/>
      </w:r>
    </w:p>
    <w:p w:rsidR="00B91DE6" w:rsidRPr="005D66CE" w:rsidRDefault="00B91DE6" w:rsidP="00B91DE6">
      <w:pPr>
        <w:pStyle w:val="ListParagraph"/>
        <w:ind w:left="993" w:firstLine="708"/>
        <w:jc w:val="both"/>
        <w:rPr>
          <w:rFonts w:asciiTheme="majorBidi" w:hAnsiTheme="majorBidi" w:cstheme="majorBidi"/>
          <w:sz w:val="24"/>
          <w:szCs w:val="24"/>
          <w:lang w:val="en-US"/>
        </w:rPr>
      </w:pPr>
      <w:r>
        <w:rPr>
          <w:rFonts w:asciiTheme="majorBidi" w:hAnsiTheme="majorBidi" w:cstheme="majorBidi"/>
          <w:sz w:val="24"/>
          <w:szCs w:val="24"/>
          <w:lang w:val="en-US"/>
        </w:rPr>
        <w:t>Dan belum ditemukan satupun buku yang membahas tentang metode Al-Baghdadi, karena belajar metode ini yakni langsung dari guru, kemudian guru belajar dari gurunya lagi terus sampai ke penemu awal metode Al-baghdadi ini. cara pembelajaran metode ini dimulai dari pengenalan huruf hijaiyah, mulai dari alif sampai ya’ dan pembelajaran tersebut di akhiri dengan membaca juz amma, dari sinilai kemudian santri atau anak didik boleh melanjutkan ke tingkat lebih tinggi, yaitu pembelajaran Al-Qur’an besar atau qaidah baghdadiyah.</w:t>
      </w:r>
      <w:r>
        <w:rPr>
          <w:rStyle w:val="FootnoteReference"/>
          <w:rFonts w:asciiTheme="majorBidi" w:hAnsiTheme="majorBidi" w:cstheme="majorBidi"/>
          <w:sz w:val="24"/>
          <w:szCs w:val="24"/>
          <w:lang w:val="en-US"/>
        </w:rPr>
        <w:footnoteReference w:id="48"/>
      </w:r>
    </w:p>
    <w:p w:rsidR="00044E82" w:rsidRDefault="00044E82" w:rsidP="00B91DE6">
      <w:pPr>
        <w:tabs>
          <w:tab w:val="left" w:pos="2445"/>
        </w:tabs>
        <w:spacing w:line="480" w:lineRule="auto"/>
        <w:jc w:val="center"/>
        <w:rPr>
          <w:rFonts w:asciiTheme="majorBidi" w:hAnsiTheme="majorBidi" w:cstheme="majorBidi"/>
          <w:b/>
          <w:bCs/>
          <w:sz w:val="24"/>
          <w:szCs w:val="24"/>
        </w:rPr>
      </w:pPr>
    </w:p>
    <w:p w:rsidR="00044E82" w:rsidRDefault="00044E82" w:rsidP="00B91DE6">
      <w:pPr>
        <w:tabs>
          <w:tab w:val="left" w:pos="2445"/>
        </w:tabs>
        <w:spacing w:line="480" w:lineRule="auto"/>
        <w:jc w:val="center"/>
        <w:rPr>
          <w:rFonts w:asciiTheme="majorBidi" w:hAnsiTheme="majorBidi" w:cstheme="majorBidi"/>
          <w:b/>
          <w:bCs/>
          <w:sz w:val="24"/>
          <w:szCs w:val="24"/>
        </w:rPr>
      </w:pPr>
    </w:p>
    <w:p w:rsidR="00044E82" w:rsidRDefault="00044E82" w:rsidP="00B91DE6">
      <w:pPr>
        <w:tabs>
          <w:tab w:val="left" w:pos="2445"/>
        </w:tabs>
        <w:spacing w:line="480" w:lineRule="auto"/>
        <w:jc w:val="center"/>
        <w:rPr>
          <w:rFonts w:asciiTheme="majorBidi" w:hAnsiTheme="majorBidi" w:cstheme="majorBidi"/>
          <w:b/>
          <w:bCs/>
          <w:sz w:val="24"/>
          <w:szCs w:val="24"/>
        </w:rPr>
      </w:pPr>
    </w:p>
    <w:p w:rsidR="00044E82" w:rsidRDefault="00044E82" w:rsidP="00B91DE6">
      <w:pPr>
        <w:tabs>
          <w:tab w:val="left" w:pos="2445"/>
        </w:tabs>
        <w:spacing w:line="480" w:lineRule="auto"/>
        <w:jc w:val="center"/>
        <w:rPr>
          <w:rFonts w:asciiTheme="majorBidi" w:hAnsiTheme="majorBidi" w:cstheme="majorBidi"/>
          <w:b/>
          <w:bCs/>
          <w:sz w:val="24"/>
          <w:szCs w:val="24"/>
        </w:rPr>
      </w:pPr>
    </w:p>
    <w:p w:rsidR="00044E82" w:rsidRDefault="00044E82" w:rsidP="00B91DE6">
      <w:pPr>
        <w:tabs>
          <w:tab w:val="left" w:pos="2445"/>
        </w:tabs>
        <w:spacing w:line="480" w:lineRule="auto"/>
        <w:jc w:val="center"/>
        <w:rPr>
          <w:rFonts w:asciiTheme="majorBidi" w:hAnsiTheme="majorBidi" w:cstheme="majorBidi"/>
          <w:b/>
          <w:bCs/>
          <w:sz w:val="24"/>
          <w:szCs w:val="24"/>
        </w:rPr>
      </w:pPr>
    </w:p>
    <w:p w:rsidR="00044E82" w:rsidRDefault="00044E82" w:rsidP="00B91DE6">
      <w:pPr>
        <w:tabs>
          <w:tab w:val="left" w:pos="2445"/>
        </w:tabs>
        <w:spacing w:line="480" w:lineRule="auto"/>
        <w:jc w:val="center"/>
        <w:rPr>
          <w:rFonts w:asciiTheme="majorBidi" w:hAnsiTheme="majorBidi" w:cstheme="majorBidi"/>
          <w:b/>
          <w:bCs/>
          <w:sz w:val="24"/>
          <w:szCs w:val="24"/>
        </w:rPr>
      </w:pPr>
    </w:p>
    <w:p w:rsidR="00044E82" w:rsidRDefault="00044E82" w:rsidP="00B91DE6">
      <w:pPr>
        <w:tabs>
          <w:tab w:val="left" w:pos="2445"/>
        </w:tabs>
        <w:spacing w:line="480" w:lineRule="auto"/>
        <w:jc w:val="center"/>
        <w:rPr>
          <w:rFonts w:asciiTheme="majorBidi" w:hAnsiTheme="majorBidi" w:cstheme="majorBidi"/>
          <w:b/>
          <w:bCs/>
          <w:sz w:val="24"/>
          <w:szCs w:val="24"/>
        </w:rPr>
      </w:pPr>
    </w:p>
    <w:p w:rsidR="00B91DE6" w:rsidRPr="00A65D83" w:rsidRDefault="00B91DE6" w:rsidP="00B91DE6">
      <w:pPr>
        <w:tabs>
          <w:tab w:val="left" w:pos="2445"/>
        </w:tabs>
        <w:spacing w:line="480" w:lineRule="auto"/>
        <w:jc w:val="center"/>
        <w:rPr>
          <w:rFonts w:asciiTheme="majorBidi" w:hAnsiTheme="majorBidi" w:cstheme="majorBidi"/>
          <w:b/>
          <w:bCs/>
          <w:sz w:val="24"/>
          <w:szCs w:val="24"/>
          <w:lang w:val="en-US"/>
        </w:rPr>
      </w:pPr>
      <w:r w:rsidRPr="00A65D83">
        <w:rPr>
          <w:rFonts w:asciiTheme="majorBidi" w:hAnsiTheme="majorBidi" w:cstheme="majorBidi"/>
          <w:b/>
          <w:bCs/>
          <w:sz w:val="24"/>
          <w:szCs w:val="24"/>
          <w:lang w:val="en-US"/>
        </w:rPr>
        <w:lastRenderedPageBreak/>
        <w:t>BAB III</w:t>
      </w:r>
    </w:p>
    <w:p w:rsidR="00B91DE6" w:rsidRDefault="00B91DE6" w:rsidP="00B91DE6">
      <w:pPr>
        <w:tabs>
          <w:tab w:val="left" w:pos="2445"/>
        </w:tabs>
        <w:spacing w:line="480" w:lineRule="auto"/>
        <w:jc w:val="center"/>
        <w:rPr>
          <w:rFonts w:asciiTheme="majorBidi" w:hAnsiTheme="majorBidi" w:cstheme="majorBidi"/>
          <w:b/>
          <w:bCs/>
          <w:sz w:val="24"/>
          <w:szCs w:val="24"/>
          <w:lang w:val="en-US"/>
        </w:rPr>
      </w:pPr>
      <w:r w:rsidRPr="00A65D83">
        <w:rPr>
          <w:rFonts w:asciiTheme="majorBidi" w:hAnsiTheme="majorBidi" w:cstheme="majorBidi"/>
          <w:b/>
          <w:bCs/>
          <w:sz w:val="24"/>
          <w:szCs w:val="24"/>
          <w:lang w:val="en-US"/>
        </w:rPr>
        <w:t>METODE PENELITIAN</w:t>
      </w:r>
    </w:p>
    <w:p w:rsidR="00B91DE6" w:rsidRDefault="00B91DE6" w:rsidP="00B91DE6">
      <w:pPr>
        <w:tabs>
          <w:tab w:val="left" w:pos="2445"/>
        </w:tabs>
        <w:spacing w:line="480" w:lineRule="auto"/>
        <w:jc w:val="center"/>
        <w:rPr>
          <w:rFonts w:asciiTheme="majorBidi" w:hAnsiTheme="majorBidi" w:cstheme="majorBidi"/>
          <w:b/>
          <w:bCs/>
          <w:sz w:val="24"/>
          <w:szCs w:val="24"/>
          <w:lang w:val="en-US"/>
        </w:rPr>
      </w:pPr>
    </w:p>
    <w:p w:rsidR="00B91DE6" w:rsidRPr="0068766B" w:rsidRDefault="00B91DE6" w:rsidP="00161A44">
      <w:pPr>
        <w:pStyle w:val="ListParagraph"/>
        <w:numPr>
          <w:ilvl w:val="0"/>
          <w:numId w:val="32"/>
        </w:numPr>
        <w:ind w:left="426" w:hanging="426"/>
        <w:jc w:val="both"/>
        <w:rPr>
          <w:rFonts w:asciiTheme="majorBidi" w:hAnsiTheme="majorBidi" w:cstheme="majorBidi"/>
          <w:b/>
          <w:bCs/>
          <w:sz w:val="24"/>
          <w:szCs w:val="24"/>
          <w:lang w:val="en-US"/>
        </w:rPr>
      </w:pPr>
      <w:r w:rsidRPr="0068766B">
        <w:rPr>
          <w:rFonts w:asciiTheme="majorBidi" w:hAnsiTheme="majorBidi" w:cstheme="majorBidi"/>
          <w:b/>
          <w:bCs/>
          <w:sz w:val="24"/>
          <w:szCs w:val="24"/>
          <w:lang w:val="en-US"/>
        </w:rPr>
        <w:t>Jenis dan Pendekatan Penelitian</w:t>
      </w:r>
    </w:p>
    <w:p w:rsidR="00B91DE6" w:rsidRDefault="00B91DE6" w:rsidP="00B91DE6">
      <w:pPr>
        <w:pStyle w:val="ListParagraph"/>
        <w:tabs>
          <w:tab w:val="left" w:pos="2445"/>
        </w:tabs>
        <w:ind w:left="426" w:firstLine="708"/>
        <w:jc w:val="both"/>
        <w:rPr>
          <w:rFonts w:ascii="Times New Roman" w:hAnsi="Times New Roman"/>
          <w:sz w:val="24"/>
          <w:szCs w:val="24"/>
          <w:lang w:val="en-US"/>
        </w:rPr>
      </w:pPr>
      <w:r>
        <w:rPr>
          <w:rFonts w:asciiTheme="majorBidi" w:hAnsiTheme="majorBidi" w:cstheme="majorBidi"/>
          <w:sz w:val="24"/>
          <w:szCs w:val="24"/>
          <w:lang w:val="en-US"/>
        </w:rPr>
        <w:t>Jenis p</w:t>
      </w:r>
      <w:r>
        <w:rPr>
          <w:rFonts w:ascii="Times New Roman" w:hAnsi="Times New Roman"/>
          <w:sz w:val="24"/>
          <w:szCs w:val="24"/>
        </w:rPr>
        <w:t xml:space="preserve">enelitian ini </w:t>
      </w:r>
      <w:r>
        <w:rPr>
          <w:rFonts w:ascii="Times New Roman" w:hAnsi="Times New Roman"/>
          <w:sz w:val="24"/>
          <w:szCs w:val="24"/>
          <w:lang w:val="en-US"/>
        </w:rPr>
        <w:t xml:space="preserve">merupakan </w:t>
      </w:r>
      <w:r w:rsidRPr="00E20100">
        <w:rPr>
          <w:rFonts w:ascii="Times New Roman" w:hAnsi="Times New Roman"/>
          <w:sz w:val="24"/>
          <w:szCs w:val="24"/>
        </w:rPr>
        <w:t>penelitian lapangan (</w:t>
      </w:r>
      <w:r w:rsidRPr="00E20100">
        <w:rPr>
          <w:rFonts w:ascii="Times New Roman" w:hAnsi="Times New Roman"/>
          <w:i/>
          <w:sz w:val="24"/>
          <w:szCs w:val="24"/>
        </w:rPr>
        <w:t>Field research)</w:t>
      </w:r>
      <w:r>
        <w:rPr>
          <w:rFonts w:ascii="Times New Roman" w:hAnsi="Times New Roman"/>
          <w:sz w:val="24"/>
          <w:szCs w:val="24"/>
          <w:lang w:val="en-US"/>
        </w:rPr>
        <w:t xml:space="preserve">. </w:t>
      </w:r>
      <w:r>
        <w:rPr>
          <w:rFonts w:ascii="Times New Roman" w:hAnsi="Times New Roman"/>
          <w:sz w:val="24"/>
          <w:szCs w:val="24"/>
        </w:rPr>
        <w:t>Penelitian lapangan merupakan studi terhadap realitas kehidupan sosial masyarakat secara langsung.</w:t>
      </w:r>
      <w:r>
        <w:rPr>
          <w:rStyle w:val="FootnoteReference"/>
          <w:rFonts w:ascii="Times New Roman" w:hAnsi="Times New Roman"/>
          <w:sz w:val="24"/>
          <w:szCs w:val="24"/>
        </w:rPr>
        <w:footnoteReference w:id="49"/>
      </w:r>
      <w:r>
        <w:rPr>
          <w:rFonts w:ascii="Times New Roman" w:hAnsi="Times New Roman"/>
          <w:sz w:val="24"/>
          <w:szCs w:val="24"/>
          <w:lang w:val="en-US"/>
        </w:rPr>
        <w:t xml:space="preserve"> Penelitian ini </w:t>
      </w:r>
      <w:r w:rsidRPr="00E20100">
        <w:rPr>
          <w:rFonts w:ascii="Times New Roman" w:hAnsi="Times New Roman"/>
          <w:sz w:val="24"/>
          <w:szCs w:val="24"/>
        </w:rPr>
        <w:t xml:space="preserve">menggunakan </w:t>
      </w:r>
      <w:r>
        <w:rPr>
          <w:rFonts w:ascii="Times New Roman" w:hAnsi="Times New Roman"/>
          <w:sz w:val="24"/>
          <w:szCs w:val="24"/>
          <w:lang w:val="en-US"/>
        </w:rPr>
        <w:t xml:space="preserve">pendekatan kualitatif, </w:t>
      </w:r>
      <w:r>
        <w:rPr>
          <w:rFonts w:ascii="Times New Roman" w:hAnsi="Times New Roman"/>
          <w:sz w:val="24"/>
          <w:szCs w:val="24"/>
        </w:rPr>
        <w:t xml:space="preserve">pendekatan kualitatif </w:t>
      </w:r>
      <w:r>
        <w:rPr>
          <w:rFonts w:ascii="Times New Roman" w:hAnsi="Times New Roman"/>
          <w:sz w:val="24"/>
          <w:szCs w:val="24"/>
          <w:lang w:val="en-US"/>
        </w:rPr>
        <w:t xml:space="preserve">ini dipilih karena </w:t>
      </w:r>
      <w:r>
        <w:rPr>
          <w:rFonts w:ascii="Times New Roman" w:hAnsi="Times New Roman"/>
          <w:sz w:val="24"/>
          <w:szCs w:val="24"/>
        </w:rPr>
        <w:t>prosedur penelitian yang menghasilkan data deskriptif, ucapan atau tulisan dan prilaku yang saat diamati</w:t>
      </w:r>
      <w:r>
        <w:rPr>
          <w:rFonts w:ascii="Times New Roman" w:hAnsi="Times New Roman"/>
          <w:sz w:val="24"/>
          <w:szCs w:val="24"/>
          <w:lang w:val="en-US"/>
        </w:rPr>
        <w:t xml:space="preserve"> sehingga data yang dikumpulkan lebih nyata.</w:t>
      </w:r>
      <w:r>
        <w:rPr>
          <w:rStyle w:val="FootnoteReference"/>
          <w:rFonts w:ascii="Times New Roman" w:hAnsi="Times New Roman"/>
          <w:sz w:val="24"/>
          <w:szCs w:val="24"/>
        </w:rPr>
        <w:footnoteReference w:id="50"/>
      </w:r>
      <w:r>
        <w:rPr>
          <w:rFonts w:ascii="Times New Roman" w:hAnsi="Times New Roman"/>
          <w:sz w:val="24"/>
          <w:szCs w:val="24"/>
          <w:lang w:val="en-US"/>
        </w:rPr>
        <w:t xml:space="preserve"> Pendekatan ini digunakan untuk memahami secara mendalam dan data yang dikumpulkan benar-benar ada tanpa memanipulasi peristiwa.</w:t>
      </w:r>
    </w:p>
    <w:p w:rsidR="00B91DE6" w:rsidRPr="0068766B" w:rsidRDefault="00B91DE6" w:rsidP="00161A44">
      <w:pPr>
        <w:pStyle w:val="ListParagraph"/>
        <w:numPr>
          <w:ilvl w:val="0"/>
          <w:numId w:val="32"/>
        </w:numPr>
        <w:tabs>
          <w:tab w:val="left" w:pos="0"/>
          <w:tab w:val="left" w:pos="142"/>
          <w:tab w:val="left" w:pos="426"/>
        </w:tabs>
        <w:spacing w:after="200"/>
        <w:ind w:hanging="720"/>
        <w:jc w:val="both"/>
        <w:rPr>
          <w:rFonts w:asciiTheme="majorBidi" w:hAnsiTheme="majorBidi" w:cstheme="majorBidi"/>
          <w:b/>
          <w:bCs/>
          <w:sz w:val="24"/>
          <w:szCs w:val="24"/>
          <w:lang w:val="en-US"/>
        </w:rPr>
      </w:pPr>
      <w:r w:rsidRPr="0068766B">
        <w:rPr>
          <w:rFonts w:asciiTheme="majorBidi" w:hAnsiTheme="majorBidi" w:cstheme="majorBidi"/>
          <w:b/>
          <w:bCs/>
          <w:sz w:val="24"/>
          <w:szCs w:val="24"/>
          <w:lang w:val="en-US"/>
        </w:rPr>
        <w:t>Penjelasan Judul</w:t>
      </w:r>
    </w:p>
    <w:p w:rsidR="00B91DE6" w:rsidRPr="0068766B" w:rsidRDefault="00B91DE6" w:rsidP="00161A44">
      <w:pPr>
        <w:pStyle w:val="ListParagraph"/>
        <w:numPr>
          <w:ilvl w:val="0"/>
          <w:numId w:val="33"/>
        </w:numPr>
        <w:tabs>
          <w:tab w:val="left" w:pos="0"/>
          <w:tab w:val="left" w:pos="142"/>
          <w:tab w:val="left" w:pos="284"/>
        </w:tabs>
        <w:spacing w:after="200"/>
        <w:ind w:left="993" w:hanging="426"/>
        <w:jc w:val="both"/>
        <w:rPr>
          <w:rFonts w:asciiTheme="majorBidi" w:hAnsiTheme="majorBidi" w:cstheme="majorBidi"/>
          <w:b/>
          <w:bCs/>
          <w:sz w:val="24"/>
          <w:szCs w:val="24"/>
          <w:lang w:val="en-US"/>
        </w:rPr>
      </w:pPr>
      <w:r w:rsidRPr="0068766B">
        <w:rPr>
          <w:rFonts w:asciiTheme="majorBidi" w:hAnsiTheme="majorBidi" w:cstheme="majorBidi"/>
          <w:b/>
          <w:bCs/>
          <w:sz w:val="24"/>
          <w:szCs w:val="24"/>
          <w:lang w:val="en-US"/>
        </w:rPr>
        <w:t>Manajemen</w:t>
      </w:r>
    </w:p>
    <w:p w:rsidR="00B91DE6" w:rsidRPr="002D41EE" w:rsidRDefault="00B91DE6" w:rsidP="00B91DE6">
      <w:pPr>
        <w:pStyle w:val="ListParagraph"/>
        <w:ind w:left="993" w:firstLine="708"/>
        <w:jc w:val="both"/>
        <w:rPr>
          <w:lang w:val="en-US"/>
        </w:rPr>
      </w:pPr>
      <w:r>
        <w:rPr>
          <w:rFonts w:ascii="Times New Roman" w:hAnsi="Times New Roman"/>
          <w:sz w:val="24"/>
          <w:szCs w:val="24"/>
          <w:lang w:val="en-US"/>
        </w:rPr>
        <w:t>Manajemen adalah sebagai suatu proses yang diterapkan oleh individu atau kelompok dalam upaya-upaya koordinasi untuk mencapai suatu tujuan.</w:t>
      </w:r>
      <w:r>
        <w:rPr>
          <w:rStyle w:val="FootnoteReference"/>
          <w:rFonts w:ascii="Times New Roman" w:hAnsi="Times New Roman"/>
          <w:sz w:val="24"/>
          <w:szCs w:val="24"/>
          <w:lang w:val="en-US"/>
        </w:rPr>
        <w:footnoteReference w:id="51"/>
      </w:r>
      <w:r>
        <w:rPr>
          <w:rFonts w:ascii="Times New Roman" w:hAnsi="Times New Roman"/>
          <w:sz w:val="24"/>
          <w:szCs w:val="24"/>
          <w:lang w:val="en-US"/>
        </w:rPr>
        <w:t xml:space="preserve"> Sedangkan menurut Jaja Jahari dan Amirullah Sarbini manajemen adalah suatu proses perencanaan, pengorganisasian, penggerak dan pengendalian yang dilaksanakan untuk menentukan serta </w:t>
      </w:r>
      <w:r>
        <w:rPr>
          <w:rFonts w:ascii="Times New Roman" w:hAnsi="Times New Roman"/>
          <w:sz w:val="24"/>
          <w:szCs w:val="24"/>
          <w:lang w:val="en-US"/>
        </w:rPr>
        <w:lastRenderedPageBreak/>
        <w:t>mencapai sasaran-sasaran atau tujuan yang telah ditentukan melalui pemanfaatan sumber daya manusia dan sumber-sumber lainnya.</w:t>
      </w:r>
      <w:r>
        <w:rPr>
          <w:rStyle w:val="FootnoteReference"/>
          <w:rFonts w:ascii="Times New Roman" w:hAnsi="Times New Roman"/>
          <w:sz w:val="24"/>
          <w:szCs w:val="24"/>
          <w:lang w:val="en-US"/>
        </w:rPr>
        <w:footnoteReference w:id="52"/>
      </w:r>
    </w:p>
    <w:p w:rsidR="00B91DE6" w:rsidRDefault="00B91DE6" w:rsidP="00161A44">
      <w:pPr>
        <w:pStyle w:val="ListParagraph"/>
        <w:numPr>
          <w:ilvl w:val="0"/>
          <w:numId w:val="33"/>
        </w:numPr>
        <w:tabs>
          <w:tab w:val="left" w:pos="0"/>
          <w:tab w:val="left" w:pos="142"/>
          <w:tab w:val="left" w:pos="284"/>
        </w:tabs>
        <w:spacing w:after="200"/>
        <w:ind w:left="993" w:hanging="426"/>
        <w:jc w:val="both"/>
        <w:rPr>
          <w:rFonts w:asciiTheme="majorBidi" w:hAnsiTheme="majorBidi" w:cstheme="majorBidi"/>
          <w:b/>
          <w:bCs/>
          <w:sz w:val="24"/>
          <w:szCs w:val="24"/>
          <w:lang w:val="en-US"/>
        </w:rPr>
      </w:pPr>
      <w:r>
        <w:rPr>
          <w:rFonts w:asciiTheme="majorBidi" w:hAnsiTheme="majorBidi" w:cstheme="majorBidi"/>
          <w:b/>
          <w:bCs/>
          <w:sz w:val="24"/>
          <w:szCs w:val="24"/>
          <w:lang w:val="en-US"/>
        </w:rPr>
        <w:t>Tahfidz al-Qur’an</w:t>
      </w:r>
    </w:p>
    <w:p w:rsidR="00B91DE6" w:rsidRPr="002D41EE" w:rsidRDefault="00B91DE6" w:rsidP="00B91DE6">
      <w:pPr>
        <w:pStyle w:val="ListParagraph"/>
        <w:tabs>
          <w:tab w:val="left" w:pos="0"/>
          <w:tab w:val="left" w:pos="142"/>
          <w:tab w:val="left" w:pos="284"/>
        </w:tabs>
        <w:ind w:left="993" w:firstLine="708"/>
        <w:jc w:val="both"/>
        <w:rPr>
          <w:rFonts w:asciiTheme="majorBidi" w:hAnsiTheme="majorBidi" w:cstheme="majorBidi"/>
          <w:sz w:val="24"/>
          <w:szCs w:val="24"/>
          <w:lang w:val="en-US"/>
        </w:rPr>
      </w:pPr>
      <w:r w:rsidRPr="00894B61">
        <w:rPr>
          <w:rFonts w:asciiTheme="majorBidi" w:hAnsiTheme="majorBidi" w:cstheme="majorBidi"/>
          <w:sz w:val="24"/>
          <w:szCs w:val="24"/>
          <w:lang w:val="en-US"/>
        </w:rPr>
        <w:t xml:space="preserve">Tahfidz </w:t>
      </w:r>
      <w:r>
        <w:rPr>
          <w:rFonts w:asciiTheme="majorBidi" w:hAnsiTheme="majorBidi" w:cstheme="majorBidi"/>
          <w:sz w:val="24"/>
          <w:szCs w:val="24"/>
          <w:lang w:val="en-US"/>
        </w:rPr>
        <w:t xml:space="preserve">al-Qur’an adalah </w:t>
      </w:r>
      <w:r w:rsidRPr="00CD73F9">
        <w:rPr>
          <w:rFonts w:asciiTheme="majorBidi" w:hAnsiTheme="majorBidi" w:cstheme="majorBidi"/>
          <w:sz w:val="24"/>
          <w:szCs w:val="24"/>
        </w:rPr>
        <w:t>proses menghafal al-Qur’an dalam ingatan sehingga dapat dilafadzkan/ diucapkan di luar kepala secara benar dengan cara-cara tertentu secara terus menerus. Orang yang menghafalnya disebut al-hafiz, dan bentuk pluralnya adalah al-huffaz</w:t>
      </w:r>
      <w:r>
        <w:rPr>
          <w:rFonts w:asciiTheme="majorBidi" w:hAnsiTheme="majorBidi" w:cstheme="majorBidi"/>
          <w:sz w:val="24"/>
          <w:szCs w:val="24"/>
          <w:lang w:val="en-US"/>
        </w:rPr>
        <w:t>.</w:t>
      </w:r>
      <w:r>
        <w:rPr>
          <w:rStyle w:val="FootnoteReference"/>
          <w:rFonts w:asciiTheme="majorBidi" w:hAnsiTheme="majorBidi" w:cstheme="majorBidi"/>
          <w:sz w:val="24"/>
          <w:szCs w:val="24"/>
          <w:lang w:val="en-US"/>
        </w:rPr>
        <w:footnoteReference w:id="53"/>
      </w:r>
    </w:p>
    <w:p w:rsidR="00B91DE6" w:rsidRPr="0068766B" w:rsidRDefault="00B91DE6" w:rsidP="00161A44">
      <w:pPr>
        <w:pStyle w:val="ListParagraph"/>
        <w:numPr>
          <w:ilvl w:val="0"/>
          <w:numId w:val="33"/>
        </w:numPr>
        <w:tabs>
          <w:tab w:val="left" w:pos="0"/>
          <w:tab w:val="left" w:pos="142"/>
          <w:tab w:val="left" w:pos="284"/>
        </w:tabs>
        <w:spacing w:after="200"/>
        <w:ind w:left="993" w:hanging="426"/>
        <w:jc w:val="both"/>
        <w:rPr>
          <w:rFonts w:asciiTheme="majorBidi" w:hAnsiTheme="majorBidi" w:cstheme="majorBidi"/>
          <w:b/>
          <w:bCs/>
          <w:sz w:val="24"/>
          <w:szCs w:val="24"/>
          <w:lang w:val="en-US"/>
        </w:rPr>
      </w:pPr>
      <w:r w:rsidRPr="0068766B">
        <w:rPr>
          <w:rFonts w:asciiTheme="majorBidi" w:hAnsiTheme="majorBidi" w:cstheme="majorBidi"/>
          <w:b/>
          <w:bCs/>
          <w:sz w:val="24"/>
          <w:szCs w:val="24"/>
          <w:lang w:val="en-US"/>
        </w:rPr>
        <w:t>Pondok Pesantren</w:t>
      </w:r>
    </w:p>
    <w:p w:rsidR="00B91DE6" w:rsidRDefault="00B91DE6" w:rsidP="00B91DE6">
      <w:pPr>
        <w:pStyle w:val="ListParagraph"/>
        <w:tabs>
          <w:tab w:val="left" w:pos="0"/>
          <w:tab w:val="left" w:pos="142"/>
          <w:tab w:val="left" w:pos="284"/>
        </w:tabs>
        <w:ind w:left="993" w:firstLine="708"/>
        <w:jc w:val="both"/>
        <w:rPr>
          <w:rFonts w:asciiTheme="majorBidi" w:hAnsiTheme="majorBidi" w:cstheme="majorBidi"/>
          <w:sz w:val="24"/>
          <w:szCs w:val="24"/>
          <w:lang w:val="en-US"/>
        </w:rPr>
      </w:pPr>
      <w:r w:rsidRPr="00D91016">
        <w:rPr>
          <w:rFonts w:asciiTheme="majorBidi" w:hAnsiTheme="majorBidi" w:cstheme="majorBidi"/>
          <w:sz w:val="24"/>
          <w:szCs w:val="24"/>
        </w:rPr>
        <w:t>Pondok pesantren adalah lembaga keagamaan yang memberikan pendidikan dan pengajaran serta mengembangkan dan menyebarkan ilmu agama dan Islam.</w:t>
      </w:r>
      <w:r>
        <w:rPr>
          <w:rStyle w:val="FootnoteReference"/>
          <w:rFonts w:asciiTheme="majorBidi" w:hAnsiTheme="majorBidi" w:cstheme="majorBidi"/>
          <w:sz w:val="24"/>
          <w:szCs w:val="24"/>
        </w:rPr>
        <w:footnoteReference w:id="54"/>
      </w:r>
    </w:p>
    <w:p w:rsidR="00B91DE6" w:rsidRDefault="00B91DE6" w:rsidP="00161A44">
      <w:pPr>
        <w:pStyle w:val="ListParagraph"/>
        <w:numPr>
          <w:ilvl w:val="0"/>
          <w:numId w:val="33"/>
        </w:numPr>
        <w:tabs>
          <w:tab w:val="left" w:pos="0"/>
          <w:tab w:val="left" w:pos="142"/>
          <w:tab w:val="left" w:pos="284"/>
        </w:tabs>
        <w:ind w:left="993" w:hanging="426"/>
        <w:jc w:val="both"/>
        <w:rPr>
          <w:rFonts w:asciiTheme="majorBidi" w:hAnsiTheme="majorBidi" w:cstheme="majorBidi"/>
          <w:b/>
          <w:bCs/>
          <w:sz w:val="24"/>
          <w:szCs w:val="24"/>
          <w:lang w:val="en-US"/>
        </w:rPr>
      </w:pPr>
      <w:r w:rsidRPr="00A311F5">
        <w:rPr>
          <w:rFonts w:asciiTheme="majorBidi" w:hAnsiTheme="majorBidi" w:cstheme="majorBidi"/>
          <w:b/>
          <w:bCs/>
          <w:sz w:val="24"/>
          <w:szCs w:val="24"/>
          <w:lang w:val="en-US"/>
        </w:rPr>
        <w:t>Metode Al-Baghdadi</w:t>
      </w:r>
    </w:p>
    <w:p w:rsidR="00B91DE6" w:rsidRDefault="00B91DE6" w:rsidP="00B91DE6">
      <w:pPr>
        <w:pStyle w:val="ListParagraph"/>
        <w:tabs>
          <w:tab w:val="left" w:pos="0"/>
          <w:tab w:val="left" w:pos="142"/>
          <w:tab w:val="left" w:pos="284"/>
        </w:tabs>
        <w:ind w:left="993" w:firstLine="708"/>
        <w:jc w:val="both"/>
        <w:rPr>
          <w:rFonts w:asciiTheme="majorBidi" w:hAnsiTheme="majorBidi" w:cstheme="majorBidi"/>
          <w:sz w:val="24"/>
          <w:szCs w:val="24"/>
          <w:lang w:val="en-US"/>
        </w:rPr>
      </w:pPr>
      <w:r>
        <w:rPr>
          <w:rFonts w:asciiTheme="majorBidi" w:hAnsiTheme="majorBidi" w:cstheme="majorBidi"/>
          <w:sz w:val="24"/>
          <w:szCs w:val="24"/>
          <w:lang w:val="en-US"/>
        </w:rPr>
        <w:t>Metode Al-Baghdadi adalah metode yang tersusun (Tarbiyah), maksudnya adalah suatu metode yang tersusun secara berurutan yang merupakan sebuah proses ulang atau lebih dikenal dengan sebutan metode Alif, Ba’, Ta’.</w:t>
      </w:r>
      <w:r>
        <w:rPr>
          <w:rStyle w:val="FootnoteReference"/>
          <w:rFonts w:asciiTheme="majorBidi" w:hAnsiTheme="majorBidi" w:cstheme="majorBidi"/>
          <w:sz w:val="24"/>
          <w:szCs w:val="24"/>
          <w:lang w:val="en-US"/>
        </w:rPr>
        <w:footnoteReference w:id="55"/>
      </w:r>
    </w:p>
    <w:p w:rsidR="00B91DE6" w:rsidRDefault="00B91DE6" w:rsidP="00B91DE6">
      <w:pPr>
        <w:pStyle w:val="ListParagraph"/>
        <w:tabs>
          <w:tab w:val="left" w:pos="0"/>
          <w:tab w:val="left" w:pos="142"/>
          <w:tab w:val="left" w:pos="284"/>
        </w:tabs>
        <w:ind w:left="993" w:firstLine="708"/>
        <w:jc w:val="both"/>
        <w:rPr>
          <w:rFonts w:asciiTheme="majorBidi" w:hAnsiTheme="majorBidi" w:cstheme="majorBidi"/>
          <w:sz w:val="24"/>
          <w:szCs w:val="24"/>
          <w:lang w:val="en-US"/>
        </w:rPr>
      </w:pPr>
    </w:p>
    <w:p w:rsidR="00B91DE6" w:rsidRDefault="00B91DE6" w:rsidP="00B91DE6">
      <w:pPr>
        <w:pStyle w:val="ListParagraph"/>
        <w:tabs>
          <w:tab w:val="left" w:pos="0"/>
          <w:tab w:val="left" w:pos="142"/>
          <w:tab w:val="left" w:pos="284"/>
        </w:tabs>
        <w:ind w:left="993" w:firstLine="708"/>
        <w:jc w:val="both"/>
        <w:rPr>
          <w:rFonts w:asciiTheme="majorBidi" w:hAnsiTheme="majorBidi" w:cstheme="majorBidi"/>
          <w:sz w:val="24"/>
          <w:szCs w:val="24"/>
          <w:lang w:val="en-US"/>
        </w:rPr>
      </w:pPr>
    </w:p>
    <w:p w:rsidR="00B91DE6" w:rsidRPr="00A311F5" w:rsidRDefault="00B91DE6" w:rsidP="00B91DE6">
      <w:pPr>
        <w:pStyle w:val="ListParagraph"/>
        <w:tabs>
          <w:tab w:val="left" w:pos="0"/>
          <w:tab w:val="left" w:pos="142"/>
          <w:tab w:val="left" w:pos="284"/>
        </w:tabs>
        <w:ind w:left="993" w:firstLine="708"/>
        <w:jc w:val="both"/>
        <w:rPr>
          <w:rFonts w:asciiTheme="majorBidi" w:hAnsiTheme="majorBidi" w:cstheme="majorBidi"/>
          <w:b/>
          <w:bCs/>
          <w:sz w:val="24"/>
          <w:szCs w:val="24"/>
          <w:lang w:val="en-US"/>
        </w:rPr>
      </w:pPr>
    </w:p>
    <w:p w:rsidR="00B91DE6" w:rsidRPr="0058536D" w:rsidRDefault="00B91DE6" w:rsidP="00161A44">
      <w:pPr>
        <w:pStyle w:val="ListParagraph"/>
        <w:numPr>
          <w:ilvl w:val="0"/>
          <w:numId w:val="32"/>
        </w:numPr>
        <w:tabs>
          <w:tab w:val="left" w:pos="0"/>
          <w:tab w:val="left" w:pos="142"/>
          <w:tab w:val="left" w:pos="426"/>
        </w:tabs>
        <w:spacing w:after="200"/>
        <w:ind w:hanging="720"/>
        <w:jc w:val="both"/>
        <w:rPr>
          <w:rFonts w:asciiTheme="majorBidi" w:hAnsiTheme="majorBidi" w:cstheme="majorBidi"/>
          <w:b/>
          <w:bCs/>
          <w:sz w:val="24"/>
          <w:szCs w:val="24"/>
          <w:lang w:val="en-US"/>
        </w:rPr>
      </w:pPr>
      <w:r w:rsidRPr="0058536D">
        <w:rPr>
          <w:rFonts w:asciiTheme="majorBidi" w:hAnsiTheme="majorBidi" w:cstheme="majorBidi"/>
          <w:b/>
          <w:bCs/>
          <w:sz w:val="24"/>
          <w:szCs w:val="24"/>
          <w:lang w:val="en-US"/>
        </w:rPr>
        <w:lastRenderedPageBreak/>
        <w:t xml:space="preserve">Tempat dan </w:t>
      </w:r>
      <w:r>
        <w:rPr>
          <w:rFonts w:asciiTheme="majorBidi" w:hAnsiTheme="majorBidi" w:cstheme="majorBidi"/>
          <w:b/>
          <w:bCs/>
          <w:sz w:val="24"/>
          <w:szCs w:val="24"/>
          <w:lang w:val="en-US"/>
        </w:rPr>
        <w:t xml:space="preserve">Waktu </w:t>
      </w:r>
      <w:r w:rsidRPr="0058536D">
        <w:rPr>
          <w:rFonts w:asciiTheme="majorBidi" w:hAnsiTheme="majorBidi" w:cstheme="majorBidi"/>
          <w:b/>
          <w:bCs/>
          <w:sz w:val="24"/>
          <w:szCs w:val="24"/>
          <w:lang w:val="en-US"/>
        </w:rPr>
        <w:t>Penelitian</w:t>
      </w:r>
    </w:p>
    <w:p w:rsidR="00B91DE6" w:rsidRDefault="00B91DE6" w:rsidP="00B91DE6">
      <w:pPr>
        <w:pStyle w:val="ListParagraph"/>
        <w:ind w:left="426" w:firstLine="708"/>
        <w:jc w:val="both"/>
        <w:rPr>
          <w:rFonts w:ascii="Times New Roman" w:hAnsi="Times New Roman"/>
          <w:sz w:val="24"/>
          <w:szCs w:val="24"/>
          <w:lang w:val="en-US"/>
        </w:rPr>
      </w:pPr>
      <w:r>
        <w:rPr>
          <w:rFonts w:asciiTheme="majorBidi" w:hAnsiTheme="majorBidi" w:cstheme="majorBidi"/>
          <w:sz w:val="24"/>
          <w:szCs w:val="24"/>
          <w:lang w:val="en-US"/>
        </w:rPr>
        <w:t xml:space="preserve">Tempat penelitian yang akan penulis teliti adalah Pondok Pesantren Makrifatul Ilmi Bengkulu Selatan </w:t>
      </w:r>
      <w:r>
        <w:rPr>
          <w:rFonts w:ascii="Times New Roman" w:hAnsi="Times New Roman"/>
          <w:sz w:val="24"/>
          <w:szCs w:val="24"/>
        </w:rPr>
        <w:t>yang terletak di Jl.</w:t>
      </w:r>
      <w:r>
        <w:rPr>
          <w:rFonts w:ascii="Times New Roman" w:hAnsi="Times New Roman"/>
          <w:sz w:val="24"/>
          <w:szCs w:val="24"/>
          <w:lang w:val="en-US"/>
        </w:rPr>
        <w:t xml:space="preserve"> Merapi, Kel.</w:t>
      </w:r>
      <w:r>
        <w:rPr>
          <w:rFonts w:ascii="Times New Roman" w:hAnsi="Times New Roman"/>
          <w:sz w:val="24"/>
          <w:szCs w:val="24"/>
        </w:rPr>
        <w:t xml:space="preserve"> </w:t>
      </w:r>
      <w:r>
        <w:rPr>
          <w:rFonts w:ascii="Times New Roman" w:hAnsi="Times New Roman"/>
          <w:sz w:val="24"/>
          <w:szCs w:val="24"/>
          <w:lang w:val="en-US"/>
        </w:rPr>
        <w:t>Gunung Ayu</w:t>
      </w:r>
      <w:r>
        <w:rPr>
          <w:rFonts w:ascii="Times New Roman" w:hAnsi="Times New Roman"/>
          <w:sz w:val="24"/>
          <w:szCs w:val="24"/>
        </w:rPr>
        <w:t>,</w:t>
      </w:r>
      <w:r>
        <w:rPr>
          <w:rFonts w:ascii="Times New Roman" w:hAnsi="Times New Roman"/>
          <w:sz w:val="24"/>
          <w:szCs w:val="24"/>
          <w:lang w:val="en-US"/>
        </w:rPr>
        <w:t xml:space="preserve"> </w:t>
      </w:r>
      <w:r>
        <w:rPr>
          <w:rFonts w:ascii="Times New Roman" w:hAnsi="Times New Roman"/>
          <w:sz w:val="24"/>
          <w:szCs w:val="24"/>
        </w:rPr>
        <w:t>Bengkulu</w:t>
      </w:r>
      <w:r>
        <w:rPr>
          <w:rFonts w:ascii="Times New Roman" w:hAnsi="Times New Roman"/>
          <w:sz w:val="24"/>
          <w:szCs w:val="24"/>
          <w:lang w:val="en-US"/>
        </w:rPr>
        <w:t xml:space="preserve"> Selatan. Penelitian ini dilaksanakan selama 1 bulan.</w:t>
      </w:r>
    </w:p>
    <w:p w:rsidR="00B91DE6" w:rsidRPr="003E4F7E" w:rsidRDefault="00B91DE6" w:rsidP="00161A44">
      <w:pPr>
        <w:pStyle w:val="ListParagraph"/>
        <w:numPr>
          <w:ilvl w:val="0"/>
          <w:numId w:val="32"/>
        </w:numPr>
        <w:spacing w:after="200"/>
        <w:ind w:left="426" w:hanging="426"/>
        <w:jc w:val="both"/>
        <w:rPr>
          <w:rFonts w:ascii="Times New Roman" w:hAnsi="Times New Roman"/>
          <w:b/>
          <w:bCs/>
          <w:sz w:val="24"/>
          <w:szCs w:val="24"/>
          <w:lang w:val="en-US"/>
        </w:rPr>
      </w:pPr>
      <w:r w:rsidRPr="003E4F7E">
        <w:rPr>
          <w:rFonts w:ascii="Times New Roman" w:hAnsi="Times New Roman"/>
          <w:b/>
          <w:bCs/>
          <w:sz w:val="24"/>
          <w:szCs w:val="24"/>
          <w:lang w:val="en-US"/>
        </w:rPr>
        <w:t>Subjek/Informan Penelitian</w:t>
      </w:r>
    </w:p>
    <w:p w:rsidR="00B91DE6" w:rsidRDefault="00B91DE6" w:rsidP="00B91DE6">
      <w:pPr>
        <w:pStyle w:val="ListParagraph"/>
        <w:ind w:left="426" w:firstLine="708"/>
        <w:jc w:val="both"/>
        <w:rPr>
          <w:rFonts w:ascii="Times New Roman" w:hAnsi="Times New Roman"/>
          <w:sz w:val="24"/>
          <w:szCs w:val="24"/>
          <w:lang w:val="en-US"/>
        </w:rPr>
      </w:pPr>
      <w:r>
        <w:rPr>
          <w:rFonts w:ascii="Times New Roman" w:hAnsi="Times New Roman"/>
          <w:sz w:val="24"/>
          <w:szCs w:val="24"/>
          <w:lang w:val="en-US"/>
        </w:rPr>
        <w:t>Informan penelitian merupakan subjek yang memberikan informasi tentang fenomena dan situasi sosial yang berlangsung dilapangan.</w:t>
      </w:r>
      <w:r>
        <w:rPr>
          <w:rStyle w:val="FootnoteReference"/>
          <w:rFonts w:ascii="Times New Roman" w:hAnsi="Times New Roman"/>
          <w:sz w:val="24"/>
          <w:szCs w:val="24"/>
          <w:lang w:val="en-US"/>
        </w:rPr>
        <w:footnoteReference w:id="56"/>
      </w:r>
      <w:r>
        <w:rPr>
          <w:rFonts w:ascii="Times New Roman" w:hAnsi="Times New Roman"/>
          <w:sz w:val="24"/>
          <w:szCs w:val="24"/>
          <w:lang w:val="en-US"/>
        </w:rPr>
        <w:t xml:space="preserve"> Artinya informan ini adalah orang yang dimintai keterangan berdasarkan realita atau keadaan yang sebenarny mengenai objek yang akan diteliti.</w:t>
      </w:r>
    </w:p>
    <w:p w:rsidR="00B91DE6" w:rsidRDefault="00B91DE6" w:rsidP="00B91DE6">
      <w:pPr>
        <w:pStyle w:val="ListParagraph"/>
        <w:ind w:left="426" w:firstLine="708"/>
        <w:jc w:val="both"/>
        <w:rPr>
          <w:rFonts w:ascii="Times New Roman" w:hAnsi="Times New Roman"/>
          <w:sz w:val="24"/>
          <w:szCs w:val="24"/>
          <w:lang w:val="en-US"/>
        </w:rPr>
      </w:pPr>
      <w:r>
        <w:rPr>
          <w:rFonts w:ascii="Times New Roman" w:hAnsi="Times New Roman"/>
          <w:sz w:val="24"/>
          <w:szCs w:val="24"/>
          <w:lang w:val="en-US"/>
        </w:rPr>
        <w:t xml:space="preserve">Pemilihan informan diambil dengan teknik </w:t>
      </w:r>
      <w:r>
        <w:rPr>
          <w:rFonts w:ascii="Times New Roman" w:hAnsi="Times New Roman"/>
          <w:i/>
          <w:iCs/>
          <w:sz w:val="24"/>
          <w:szCs w:val="24"/>
          <w:lang w:val="en-US"/>
        </w:rPr>
        <w:t>purposive sampling</w:t>
      </w:r>
      <w:r>
        <w:rPr>
          <w:rFonts w:ascii="Times New Roman" w:hAnsi="Times New Roman"/>
          <w:sz w:val="24"/>
          <w:szCs w:val="24"/>
          <w:lang w:val="en-US"/>
        </w:rPr>
        <w:t xml:space="preserve">. </w:t>
      </w:r>
      <w:r>
        <w:rPr>
          <w:rFonts w:ascii="Times New Roman" w:hAnsi="Times New Roman"/>
          <w:i/>
          <w:iCs/>
          <w:sz w:val="24"/>
          <w:szCs w:val="24"/>
          <w:lang w:val="en-US"/>
        </w:rPr>
        <w:t xml:space="preserve">Purposive sampling </w:t>
      </w:r>
      <w:r>
        <w:rPr>
          <w:rFonts w:ascii="Times New Roman" w:hAnsi="Times New Roman"/>
          <w:sz w:val="24"/>
          <w:szCs w:val="24"/>
          <w:lang w:val="en-US"/>
        </w:rPr>
        <w:t>merupakan metode/cara pengambilan sampel dengan pertimbangan-pertimbangan tertentu. Sampel yang dipilih berdasarkan pada cirri-ciri yang dimiliki pada subjek tersebut sesuai dengan tujuan penelitian yang akan dilakukan.</w:t>
      </w:r>
      <w:r>
        <w:rPr>
          <w:rStyle w:val="FootnoteReference"/>
          <w:rFonts w:ascii="Times New Roman" w:hAnsi="Times New Roman"/>
          <w:sz w:val="24"/>
          <w:szCs w:val="24"/>
          <w:lang w:val="en-US"/>
        </w:rPr>
        <w:footnoteReference w:id="57"/>
      </w:r>
      <w:r>
        <w:rPr>
          <w:rFonts w:ascii="Times New Roman" w:hAnsi="Times New Roman"/>
          <w:sz w:val="24"/>
          <w:szCs w:val="24"/>
          <w:lang w:val="en-US"/>
        </w:rPr>
        <w:t xml:space="preserve"> Informan penelitian merupakan subjek yang memberikan informasi tentang fenomena-fenomena dan situasi sosial yang berlangsung dilapangan.</w:t>
      </w:r>
      <w:r>
        <w:rPr>
          <w:rStyle w:val="FootnoteReference"/>
          <w:rFonts w:ascii="Times New Roman" w:hAnsi="Times New Roman"/>
          <w:sz w:val="24"/>
          <w:szCs w:val="24"/>
          <w:lang w:val="en-US"/>
        </w:rPr>
        <w:footnoteReference w:id="58"/>
      </w:r>
      <w:r>
        <w:rPr>
          <w:rFonts w:ascii="Times New Roman" w:hAnsi="Times New Roman"/>
          <w:sz w:val="24"/>
          <w:szCs w:val="24"/>
          <w:lang w:val="en-US"/>
        </w:rPr>
        <w:t xml:space="preserve"> </w:t>
      </w:r>
    </w:p>
    <w:p w:rsidR="00B91DE6" w:rsidRDefault="00B91DE6" w:rsidP="00B91DE6">
      <w:pPr>
        <w:pStyle w:val="ListParagraph"/>
        <w:ind w:left="426" w:firstLine="708"/>
        <w:jc w:val="both"/>
        <w:rPr>
          <w:rFonts w:ascii="Times New Roman" w:hAnsi="Times New Roman"/>
          <w:sz w:val="24"/>
          <w:szCs w:val="24"/>
          <w:lang w:val="en-US"/>
        </w:rPr>
      </w:pPr>
      <w:r>
        <w:rPr>
          <w:rFonts w:ascii="Times New Roman" w:hAnsi="Times New Roman"/>
          <w:sz w:val="24"/>
          <w:szCs w:val="24"/>
          <w:lang w:val="en-US"/>
        </w:rPr>
        <w:t>Adapun pertimbangan-pertimbangan dalam mendukung informan penelitian ini adalah sebagai berikut:</w:t>
      </w:r>
    </w:p>
    <w:p w:rsidR="00B91DE6" w:rsidRDefault="00B91DE6" w:rsidP="00161A44">
      <w:pPr>
        <w:pStyle w:val="ListParagraph"/>
        <w:numPr>
          <w:ilvl w:val="0"/>
          <w:numId w:val="28"/>
        </w:numPr>
        <w:spacing w:after="200"/>
        <w:ind w:left="1560" w:hanging="425"/>
        <w:jc w:val="both"/>
        <w:rPr>
          <w:rFonts w:ascii="Times New Roman" w:hAnsi="Times New Roman"/>
          <w:sz w:val="24"/>
          <w:szCs w:val="24"/>
          <w:lang w:val="en-US"/>
        </w:rPr>
      </w:pPr>
      <w:r>
        <w:rPr>
          <w:rFonts w:ascii="Times New Roman" w:hAnsi="Times New Roman"/>
          <w:sz w:val="24"/>
          <w:szCs w:val="24"/>
          <w:lang w:val="en-US"/>
        </w:rPr>
        <w:t>Informan dari pengurus inti pondok pesantren makrifatul ilmi Bengkulu Selatan.</w:t>
      </w:r>
    </w:p>
    <w:p w:rsidR="00B91DE6" w:rsidRDefault="00B91DE6" w:rsidP="00161A44">
      <w:pPr>
        <w:pStyle w:val="ListParagraph"/>
        <w:numPr>
          <w:ilvl w:val="0"/>
          <w:numId w:val="28"/>
        </w:numPr>
        <w:spacing w:after="200"/>
        <w:ind w:left="1560" w:hanging="425"/>
        <w:jc w:val="both"/>
        <w:rPr>
          <w:rFonts w:ascii="Times New Roman" w:hAnsi="Times New Roman"/>
          <w:sz w:val="24"/>
          <w:szCs w:val="24"/>
          <w:lang w:val="en-US"/>
        </w:rPr>
      </w:pPr>
      <w:r>
        <w:rPr>
          <w:rFonts w:ascii="Times New Roman" w:hAnsi="Times New Roman"/>
          <w:sz w:val="24"/>
          <w:szCs w:val="24"/>
          <w:lang w:val="en-US"/>
        </w:rPr>
        <w:lastRenderedPageBreak/>
        <w:t>Informan dari Ustadz dan Ustadzah pondok pesantren makrifatul ilmi Bengkulu Selatan.</w:t>
      </w:r>
    </w:p>
    <w:p w:rsidR="00B91DE6" w:rsidRDefault="00B91DE6" w:rsidP="00161A44">
      <w:pPr>
        <w:pStyle w:val="ListParagraph"/>
        <w:numPr>
          <w:ilvl w:val="0"/>
          <w:numId w:val="28"/>
        </w:numPr>
        <w:spacing w:after="200"/>
        <w:ind w:left="1560" w:hanging="425"/>
        <w:jc w:val="both"/>
        <w:rPr>
          <w:rFonts w:ascii="Times New Roman" w:hAnsi="Times New Roman"/>
          <w:sz w:val="24"/>
          <w:szCs w:val="24"/>
          <w:lang w:val="en-US"/>
        </w:rPr>
      </w:pPr>
      <w:r>
        <w:rPr>
          <w:rFonts w:ascii="Times New Roman" w:hAnsi="Times New Roman"/>
          <w:sz w:val="24"/>
          <w:szCs w:val="24"/>
          <w:lang w:val="en-US"/>
        </w:rPr>
        <w:t>Informan dari santri pondok pesantren makrifatul ilmi Bengkulu Selatan.</w:t>
      </w:r>
    </w:p>
    <w:p w:rsidR="00B91DE6" w:rsidRDefault="00B91DE6" w:rsidP="00161A44">
      <w:pPr>
        <w:pStyle w:val="ListParagraph"/>
        <w:numPr>
          <w:ilvl w:val="0"/>
          <w:numId w:val="28"/>
        </w:numPr>
        <w:spacing w:after="200"/>
        <w:ind w:left="1560" w:hanging="425"/>
        <w:jc w:val="both"/>
        <w:rPr>
          <w:rFonts w:ascii="Times New Roman" w:hAnsi="Times New Roman"/>
          <w:sz w:val="24"/>
          <w:szCs w:val="24"/>
          <w:lang w:val="en-US"/>
        </w:rPr>
      </w:pPr>
      <w:r>
        <w:rPr>
          <w:rFonts w:ascii="Times New Roman" w:hAnsi="Times New Roman"/>
          <w:sz w:val="24"/>
          <w:szCs w:val="24"/>
          <w:lang w:val="en-US"/>
        </w:rPr>
        <w:t>Informan bersedia memberikan informasi/data tentang fokus penelitian.</w:t>
      </w:r>
    </w:p>
    <w:p w:rsidR="00B91DE6" w:rsidRPr="006D415D" w:rsidRDefault="00B91DE6" w:rsidP="00B91DE6">
      <w:pPr>
        <w:pStyle w:val="ListParagraph"/>
        <w:ind w:left="426" w:firstLine="567"/>
        <w:jc w:val="both"/>
        <w:rPr>
          <w:rFonts w:ascii="Times New Roman" w:hAnsi="Times New Roman"/>
          <w:sz w:val="24"/>
          <w:szCs w:val="24"/>
          <w:lang w:val="en-US"/>
        </w:rPr>
      </w:pPr>
      <w:r>
        <w:rPr>
          <w:rFonts w:ascii="Times New Roman" w:hAnsi="Times New Roman"/>
          <w:sz w:val="24"/>
          <w:szCs w:val="24"/>
          <w:lang w:val="en-US"/>
        </w:rPr>
        <w:t>Berdasarkan pertimbangan-pertimbangan diatas, maka dalam penelitian ini berjumlah  6 (enam) orang informan terdiri dari: 1 (satu) orang pengurus inti yayasan pondok pesantren makrifatul ilmi, 2 (dua) orang ustadz atau ustadzah pondok pesantren Makrifatul Ilmi, 3 (tiga) orang santri pondok pesantren Makrifatul Ilmi Bengkulu Selatan.</w:t>
      </w:r>
    </w:p>
    <w:p w:rsidR="00B91DE6" w:rsidRPr="003E4F7E" w:rsidRDefault="00B91DE6" w:rsidP="00161A44">
      <w:pPr>
        <w:pStyle w:val="ListParagraph"/>
        <w:numPr>
          <w:ilvl w:val="0"/>
          <w:numId w:val="32"/>
        </w:numPr>
        <w:spacing w:after="200"/>
        <w:ind w:left="426" w:hanging="426"/>
        <w:jc w:val="both"/>
        <w:rPr>
          <w:rFonts w:asciiTheme="majorBidi" w:hAnsiTheme="majorBidi" w:cstheme="majorBidi"/>
          <w:b/>
          <w:bCs/>
          <w:sz w:val="24"/>
          <w:szCs w:val="24"/>
          <w:lang w:val="en-US"/>
        </w:rPr>
      </w:pPr>
      <w:r w:rsidRPr="003E4F7E">
        <w:rPr>
          <w:rFonts w:asciiTheme="majorBidi" w:hAnsiTheme="majorBidi" w:cstheme="majorBidi"/>
          <w:b/>
          <w:bCs/>
          <w:sz w:val="24"/>
          <w:szCs w:val="24"/>
          <w:lang w:val="en-US"/>
        </w:rPr>
        <w:t>Sumber Data</w:t>
      </w:r>
    </w:p>
    <w:p w:rsidR="00B91DE6" w:rsidRDefault="00B91DE6" w:rsidP="00B91DE6">
      <w:pPr>
        <w:pStyle w:val="ListParagraph"/>
        <w:tabs>
          <w:tab w:val="left" w:pos="1276"/>
        </w:tabs>
        <w:ind w:left="426" w:firstLine="708"/>
        <w:jc w:val="both"/>
        <w:rPr>
          <w:rFonts w:asciiTheme="majorBidi" w:hAnsiTheme="majorBidi" w:cstheme="majorBidi"/>
          <w:sz w:val="24"/>
          <w:szCs w:val="24"/>
          <w:lang w:val="en-US"/>
        </w:rPr>
      </w:pPr>
      <w:r w:rsidRPr="002648DC">
        <w:rPr>
          <w:rFonts w:asciiTheme="majorBidi" w:hAnsiTheme="majorBidi" w:cstheme="majorBidi"/>
          <w:sz w:val="24"/>
          <w:szCs w:val="24"/>
          <w:lang w:val="en-US"/>
        </w:rPr>
        <w:t>Penelitian ini men</w:t>
      </w:r>
      <w:r>
        <w:rPr>
          <w:rFonts w:asciiTheme="majorBidi" w:hAnsiTheme="majorBidi" w:cstheme="majorBidi"/>
          <w:sz w:val="24"/>
          <w:szCs w:val="24"/>
          <w:lang w:val="en-US"/>
        </w:rPr>
        <w:t>ggunakan sumber data primer dan sekunder. Sumber data primer  adalah sumber pertama dimana sebuah data itu dihasilkan.</w:t>
      </w:r>
      <w:r>
        <w:rPr>
          <w:rStyle w:val="FootnoteReference"/>
          <w:rFonts w:asciiTheme="majorBidi" w:hAnsiTheme="majorBidi" w:cstheme="majorBidi"/>
          <w:sz w:val="24"/>
          <w:szCs w:val="24"/>
          <w:lang w:val="en-US"/>
        </w:rPr>
        <w:footnoteReference w:id="59"/>
      </w:r>
      <w:r>
        <w:rPr>
          <w:rFonts w:asciiTheme="majorBidi" w:hAnsiTheme="majorBidi" w:cstheme="majorBidi"/>
          <w:sz w:val="24"/>
          <w:szCs w:val="24"/>
          <w:lang w:val="en-US"/>
        </w:rPr>
        <w:t xml:space="preserve"> Sumber data ini diperoleh dari hasil wawancara kepada responden yang dijadikan subyek sebuah penelitian </w:t>
      </w:r>
      <w:r w:rsidRPr="009316B4">
        <w:rPr>
          <w:rFonts w:asciiTheme="majorBidi" w:hAnsiTheme="majorBidi" w:cstheme="majorBidi"/>
          <w:sz w:val="24"/>
          <w:szCs w:val="24"/>
        </w:rPr>
        <w:t>dan pengamatan secara langsung terhadap obyek yang diyakini dapat m</w:t>
      </w:r>
      <w:r>
        <w:rPr>
          <w:rFonts w:asciiTheme="majorBidi" w:hAnsiTheme="majorBidi" w:cstheme="majorBidi"/>
          <w:sz w:val="24"/>
          <w:szCs w:val="24"/>
        </w:rPr>
        <w:t>enjadi  data pendukung peneliti</w:t>
      </w:r>
      <w:r>
        <w:rPr>
          <w:rFonts w:asciiTheme="majorBidi" w:hAnsiTheme="majorBidi" w:cstheme="majorBidi"/>
          <w:sz w:val="24"/>
          <w:szCs w:val="24"/>
          <w:lang w:val="en-US"/>
        </w:rPr>
        <w:t>an. Yang termasuk subyek data primer yakni pengurus inti, ustadz/ustadzah, dan santri di Pondok Pesantren Makrifatul Ilmi Bengkulu Selatan.</w:t>
      </w:r>
    </w:p>
    <w:p w:rsidR="00B91DE6" w:rsidRPr="00E76AEA" w:rsidRDefault="00B91DE6" w:rsidP="00B91DE6">
      <w:pPr>
        <w:pStyle w:val="ListParagraph"/>
        <w:tabs>
          <w:tab w:val="left" w:pos="1276"/>
        </w:tabs>
        <w:ind w:left="426" w:firstLine="708"/>
        <w:jc w:val="both"/>
        <w:rPr>
          <w:rFonts w:asciiTheme="majorBidi" w:hAnsiTheme="majorBidi" w:cstheme="majorBidi"/>
          <w:sz w:val="24"/>
          <w:szCs w:val="24"/>
          <w:lang w:val="en-US"/>
        </w:rPr>
      </w:pPr>
      <w:r w:rsidRPr="00200BAC">
        <w:rPr>
          <w:rFonts w:asciiTheme="majorBidi" w:hAnsiTheme="majorBidi" w:cstheme="majorBidi"/>
          <w:sz w:val="24"/>
          <w:szCs w:val="24"/>
          <w:lang w:val="en-US"/>
        </w:rPr>
        <w:lastRenderedPageBreak/>
        <w:t>Data Sekunder adalah sumber data kedua sesudah sumber data primer.</w:t>
      </w:r>
      <w:r>
        <w:rPr>
          <w:rStyle w:val="FootnoteReference"/>
          <w:rFonts w:asciiTheme="majorBidi" w:hAnsiTheme="majorBidi" w:cstheme="majorBidi"/>
          <w:sz w:val="24"/>
          <w:szCs w:val="24"/>
          <w:lang w:val="en-US"/>
        </w:rPr>
        <w:footnoteReference w:id="60"/>
      </w:r>
      <w:r w:rsidRPr="00200BAC">
        <w:rPr>
          <w:rFonts w:asciiTheme="majorBidi" w:hAnsiTheme="majorBidi" w:cstheme="majorBidi"/>
          <w:sz w:val="24"/>
          <w:szCs w:val="24"/>
          <w:lang w:val="en-US"/>
        </w:rPr>
        <w:t xml:space="preserve"> Sumber pengumpulkan data sekunder dalam penelitian ini yaitu dengan cara mencari dan mengumpulkan berbagai bahan bacaan dan menggali teori yang didapat dari buku pegangan, jurnal, media massa, dan internet yang berkaitan dengan topik penelitian. </w:t>
      </w:r>
    </w:p>
    <w:p w:rsidR="00B91DE6" w:rsidRPr="003E4F7E" w:rsidRDefault="00B91DE6" w:rsidP="00161A44">
      <w:pPr>
        <w:pStyle w:val="ListParagraph"/>
        <w:numPr>
          <w:ilvl w:val="0"/>
          <w:numId w:val="32"/>
        </w:numPr>
        <w:tabs>
          <w:tab w:val="left" w:pos="142"/>
          <w:tab w:val="left" w:pos="426"/>
        </w:tabs>
        <w:spacing w:after="200"/>
        <w:ind w:left="426" w:hanging="426"/>
        <w:jc w:val="both"/>
        <w:rPr>
          <w:rFonts w:asciiTheme="majorBidi" w:hAnsiTheme="majorBidi" w:cstheme="majorBidi"/>
          <w:b/>
          <w:bCs/>
          <w:sz w:val="24"/>
          <w:szCs w:val="24"/>
          <w:lang w:val="en-US"/>
        </w:rPr>
      </w:pPr>
      <w:r w:rsidRPr="003E4F7E">
        <w:rPr>
          <w:rFonts w:asciiTheme="majorBidi" w:hAnsiTheme="majorBidi" w:cstheme="majorBidi"/>
          <w:b/>
          <w:bCs/>
          <w:sz w:val="24"/>
          <w:szCs w:val="24"/>
          <w:lang w:val="en-US"/>
        </w:rPr>
        <w:t>Teknik Pengumpulan Data</w:t>
      </w:r>
    </w:p>
    <w:p w:rsidR="00B91DE6" w:rsidRDefault="00B91DE6" w:rsidP="00B91DE6">
      <w:pPr>
        <w:pStyle w:val="ListParagraph"/>
        <w:ind w:left="426" w:firstLine="708"/>
        <w:jc w:val="both"/>
        <w:rPr>
          <w:rFonts w:asciiTheme="majorBidi" w:hAnsiTheme="majorBidi" w:cstheme="majorBidi"/>
          <w:sz w:val="24"/>
          <w:szCs w:val="24"/>
          <w:lang w:val="en-US"/>
        </w:rPr>
      </w:pPr>
      <w:r>
        <w:rPr>
          <w:rFonts w:asciiTheme="majorBidi" w:hAnsiTheme="majorBidi" w:cstheme="majorBidi"/>
          <w:sz w:val="24"/>
          <w:szCs w:val="24"/>
          <w:lang w:val="en-US"/>
        </w:rPr>
        <w:t>U</w:t>
      </w:r>
      <w:r w:rsidRPr="00F940F9">
        <w:rPr>
          <w:rFonts w:asciiTheme="majorBidi" w:hAnsiTheme="majorBidi" w:cstheme="majorBidi"/>
          <w:sz w:val="24"/>
          <w:szCs w:val="24"/>
        </w:rPr>
        <w:t>ntuk mengum</w:t>
      </w:r>
      <w:r>
        <w:rPr>
          <w:rFonts w:asciiTheme="majorBidi" w:hAnsiTheme="majorBidi" w:cstheme="majorBidi"/>
          <w:sz w:val="24"/>
          <w:szCs w:val="24"/>
        </w:rPr>
        <w:t xml:space="preserve">pulkan data-data dan informasi </w:t>
      </w:r>
      <w:r>
        <w:rPr>
          <w:rFonts w:asciiTheme="majorBidi" w:hAnsiTheme="majorBidi" w:cstheme="majorBidi"/>
          <w:sz w:val="24"/>
          <w:szCs w:val="24"/>
          <w:lang w:val="en-US"/>
        </w:rPr>
        <w:t>yang s</w:t>
      </w:r>
      <w:r w:rsidRPr="00F940F9">
        <w:rPr>
          <w:rFonts w:asciiTheme="majorBidi" w:hAnsiTheme="majorBidi" w:cstheme="majorBidi"/>
          <w:sz w:val="24"/>
          <w:szCs w:val="24"/>
        </w:rPr>
        <w:t>esuai dengan masalah-masalah yang diteliti maka peneliti dapat melakukannya dengan menggunakan teknik pengumpulan data sebagai berikut :</w:t>
      </w:r>
    </w:p>
    <w:p w:rsidR="00B91DE6" w:rsidRDefault="00B91DE6" w:rsidP="00161A44">
      <w:pPr>
        <w:pStyle w:val="ListParagraph"/>
        <w:numPr>
          <w:ilvl w:val="0"/>
          <w:numId w:val="27"/>
        </w:numPr>
        <w:ind w:left="709" w:hanging="283"/>
        <w:jc w:val="both"/>
        <w:rPr>
          <w:rFonts w:asciiTheme="majorBidi" w:hAnsiTheme="majorBidi" w:cstheme="majorBidi"/>
          <w:sz w:val="24"/>
          <w:szCs w:val="24"/>
          <w:lang w:val="en-US"/>
        </w:rPr>
      </w:pPr>
      <w:r w:rsidRPr="00F940F9">
        <w:rPr>
          <w:rFonts w:asciiTheme="majorBidi" w:hAnsiTheme="majorBidi" w:cstheme="majorBidi"/>
          <w:sz w:val="24"/>
          <w:szCs w:val="24"/>
          <w:lang w:val="en-US"/>
        </w:rPr>
        <w:t xml:space="preserve">Observasi </w:t>
      </w:r>
    </w:p>
    <w:p w:rsidR="00B91DE6" w:rsidRPr="00432D9F" w:rsidRDefault="00B91DE6" w:rsidP="00B91DE6">
      <w:pPr>
        <w:tabs>
          <w:tab w:val="left" w:pos="284"/>
        </w:tabs>
        <w:spacing w:line="480" w:lineRule="auto"/>
        <w:ind w:left="709" w:firstLine="709"/>
        <w:jc w:val="both"/>
        <w:rPr>
          <w:rFonts w:asciiTheme="majorBidi" w:hAnsiTheme="majorBidi" w:cstheme="majorBidi"/>
          <w:sz w:val="24"/>
          <w:szCs w:val="24"/>
          <w:lang w:val="en-US"/>
        </w:rPr>
      </w:pPr>
      <w:r>
        <w:rPr>
          <w:rFonts w:asciiTheme="majorBidi" w:hAnsiTheme="majorBidi" w:cstheme="majorBidi"/>
          <w:sz w:val="24"/>
          <w:szCs w:val="24"/>
        </w:rPr>
        <w:t>Observasi</w:t>
      </w:r>
      <w:r>
        <w:rPr>
          <w:rFonts w:asciiTheme="majorBidi" w:hAnsiTheme="majorBidi" w:cstheme="majorBidi"/>
          <w:sz w:val="24"/>
          <w:szCs w:val="24"/>
          <w:lang w:val="en-US"/>
        </w:rPr>
        <w:t xml:space="preserve"> adalah pengamatan yang digunakan untuk menghimpun data penelitian</w:t>
      </w:r>
      <w:r w:rsidRPr="00F940F9">
        <w:rPr>
          <w:rFonts w:asciiTheme="majorBidi" w:hAnsiTheme="majorBidi" w:cstheme="majorBidi"/>
          <w:sz w:val="24"/>
          <w:szCs w:val="24"/>
        </w:rPr>
        <w:t>.</w:t>
      </w:r>
      <w:r>
        <w:rPr>
          <w:rStyle w:val="FootnoteReference"/>
          <w:rFonts w:asciiTheme="majorBidi" w:hAnsiTheme="majorBidi" w:cstheme="majorBidi"/>
          <w:sz w:val="24"/>
          <w:szCs w:val="24"/>
        </w:rPr>
        <w:footnoteReference w:id="61"/>
      </w:r>
      <w:r w:rsidRPr="00F940F9">
        <w:rPr>
          <w:rFonts w:asciiTheme="majorBidi" w:hAnsiTheme="majorBidi" w:cstheme="majorBidi"/>
          <w:sz w:val="24"/>
          <w:szCs w:val="24"/>
        </w:rPr>
        <w:t xml:space="preserve"> </w:t>
      </w:r>
      <w:r>
        <w:rPr>
          <w:rFonts w:ascii="Times New Roman" w:hAnsi="Times New Roman"/>
          <w:sz w:val="24"/>
          <w:szCs w:val="24"/>
        </w:rPr>
        <w:t>Maka dari itu, pen</w:t>
      </w:r>
      <w:r>
        <w:rPr>
          <w:rFonts w:ascii="Times New Roman" w:hAnsi="Times New Roman"/>
          <w:sz w:val="24"/>
          <w:szCs w:val="24"/>
          <w:lang w:val="en-US"/>
        </w:rPr>
        <w:t>ulis</w:t>
      </w:r>
      <w:r w:rsidRPr="00F940F9">
        <w:rPr>
          <w:rFonts w:ascii="Times New Roman" w:hAnsi="Times New Roman"/>
          <w:sz w:val="24"/>
          <w:szCs w:val="24"/>
        </w:rPr>
        <w:t xml:space="preserve"> langsung terjun ke lapangan melalui metode observasi dan pencata</w:t>
      </w:r>
      <w:r>
        <w:rPr>
          <w:rFonts w:ascii="Times New Roman" w:hAnsi="Times New Roman"/>
          <w:sz w:val="24"/>
          <w:szCs w:val="24"/>
        </w:rPr>
        <w:t>tan. Pada observasi ini pen</w:t>
      </w:r>
      <w:r>
        <w:rPr>
          <w:rFonts w:ascii="Times New Roman" w:hAnsi="Times New Roman"/>
          <w:sz w:val="24"/>
          <w:szCs w:val="24"/>
          <w:lang w:val="en-US"/>
        </w:rPr>
        <w:t>ulis</w:t>
      </w:r>
      <w:r w:rsidRPr="00F940F9">
        <w:rPr>
          <w:rFonts w:ascii="Times New Roman" w:hAnsi="Times New Roman"/>
          <w:sz w:val="24"/>
          <w:szCs w:val="24"/>
        </w:rPr>
        <w:t xml:space="preserve"> langsung mengamati </w:t>
      </w:r>
      <w:r>
        <w:rPr>
          <w:rFonts w:ascii="Times New Roman" w:hAnsi="Times New Roman"/>
          <w:sz w:val="24"/>
          <w:szCs w:val="24"/>
          <w:lang w:val="en-US"/>
        </w:rPr>
        <w:t>bagaimana manajemen program tahfidz al-Qur’an di pondok pesantren makrifatul ilmi Bengkulu Selatan.</w:t>
      </w:r>
    </w:p>
    <w:p w:rsidR="00B91DE6" w:rsidRDefault="00B91DE6" w:rsidP="00161A44">
      <w:pPr>
        <w:pStyle w:val="ListParagraph"/>
        <w:numPr>
          <w:ilvl w:val="0"/>
          <w:numId w:val="27"/>
        </w:numPr>
        <w:tabs>
          <w:tab w:val="left" w:pos="284"/>
        </w:tabs>
        <w:ind w:left="709" w:hanging="283"/>
        <w:jc w:val="both"/>
        <w:rPr>
          <w:rFonts w:asciiTheme="majorBidi" w:hAnsiTheme="majorBidi" w:cstheme="majorBidi"/>
          <w:sz w:val="24"/>
          <w:szCs w:val="24"/>
          <w:lang w:val="en-US"/>
        </w:rPr>
      </w:pPr>
      <w:r>
        <w:rPr>
          <w:rFonts w:asciiTheme="majorBidi" w:hAnsiTheme="majorBidi" w:cstheme="majorBidi"/>
          <w:sz w:val="24"/>
          <w:szCs w:val="24"/>
          <w:lang w:val="en-US"/>
        </w:rPr>
        <w:t>Wawancara</w:t>
      </w:r>
    </w:p>
    <w:p w:rsidR="00B91DE6" w:rsidRPr="0094763F" w:rsidRDefault="00B91DE6" w:rsidP="00B91DE6">
      <w:pPr>
        <w:pStyle w:val="ListParagraph"/>
        <w:tabs>
          <w:tab w:val="left" w:pos="284"/>
          <w:tab w:val="left" w:pos="1418"/>
        </w:tabs>
        <w:ind w:left="709" w:firstLine="709"/>
        <w:jc w:val="both"/>
        <w:rPr>
          <w:rFonts w:asciiTheme="majorBidi" w:hAnsiTheme="majorBidi" w:cstheme="majorBidi"/>
          <w:sz w:val="24"/>
          <w:szCs w:val="24"/>
        </w:rPr>
      </w:pPr>
      <w:r>
        <w:rPr>
          <w:rFonts w:asciiTheme="majorBidi" w:hAnsiTheme="majorBidi" w:cstheme="majorBidi"/>
          <w:sz w:val="24"/>
          <w:szCs w:val="24"/>
        </w:rPr>
        <w:t xml:space="preserve">Wawancara </w:t>
      </w:r>
      <w:r>
        <w:rPr>
          <w:rFonts w:asciiTheme="majorBidi" w:hAnsiTheme="majorBidi" w:cstheme="majorBidi"/>
          <w:sz w:val="24"/>
          <w:szCs w:val="24"/>
          <w:lang w:val="en-US"/>
        </w:rPr>
        <w:t xml:space="preserve">adalah </w:t>
      </w:r>
      <w:r w:rsidRPr="006C4334">
        <w:rPr>
          <w:rFonts w:asciiTheme="majorBidi" w:hAnsiTheme="majorBidi" w:cstheme="majorBidi"/>
          <w:sz w:val="24"/>
          <w:szCs w:val="24"/>
        </w:rPr>
        <w:t xml:space="preserve">percakapan dengan </w:t>
      </w:r>
      <w:r>
        <w:rPr>
          <w:rFonts w:asciiTheme="majorBidi" w:hAnsiTheme="majorBidi" w:cstheme="majorBidi"/>
          <w:sz w:val="24"/>
          <w:szCs w:val="24"/>
        </w:rPr>
        <w:t xml:space="preserve">maksud tertentu. </w:t>
      </w:r>
      <w:r>
        <w:rPr>
          <w:rFonts w:asciiTheme="majorBidi" w:hAnsiTheme="majorBidi" w:cstheme="majorBidi"/>
          <w:sz w:val="24"/>
          <w:szCs w:val="24"/>
          <w:lang w:val="en-US"/>
        </w:rPr>
        <w:t>P</w:t>
      </w:r>
      <w:r>
        <w:rPr>
          <w:rFonts w:asciiTheme="majorBidi" w:hAnsiTheme="majorBidi" w:cstheme="majorBidi"/>
          <w:sz w:val="24"/>
          <w:szCs w:val="24"/>
        </w:rPr>
        <w:t>ercakapan</w:t>
      </w:r>
      <w:r>
        <w:rPr>
          <w:rFonts w:asciiTheme="majorBidi" w:hAnsiTheme="majorBidi" w:cstheme="majorBidi"/>
          <w:sz w:val="24"/>
          <w:szCs w:val="24"/>
          <w:lang w:val="en-US"/>
        </w:rPr>
        <w:t xml:space="preserve"> itu </w:t>
      </w:r>
      <w:r w:rsidRPr="006C4334">
        <w:rPr>
          <w:rFonts w:asciiTheme="majorBidi" w:hAnsiTheme="majorBidi" w:cstheme="majorBidi"/>
          <w:sz w:val="24"/>
          <w:szCs w:val="24"/>
        </w:rPr>
        <w:t xml:space="preserve">dilakukan oleh </w:t>
      </w:r>
      <w:r>
        <w:rPr>
          <w:rFonts w:asciiTheme="majorBidi" w:hAnsiTheme="majorBidi" w:cstheme="majorBidi"/>
          <w:sz w:val="24"/>
          <w:szCs w:val="24"/>
        </w:rPr>
        <w:t xml:space="preserve">dua pihak, </w:t>
      </w:r>
      <w:r>
        <w:rPr>
          <w:rFonts w:asciiTheme="majorBidi" w:hAnsiTheme="majorBidi" w:cstheme="majorBidi"/>
          <w:sz w:val="24"/>
          <w:szCs w:val="24"/>
          <w:lang w:val="en-US"/>
        </w:rPr>
        <w:t>yaitu p</w:t>
      </w:r>
      <w:r w:rsidRPr="006C4334">
        <w:rPr>
          <w:rFonts w:asciiTheme="majorBidi" w:hAnsiTheme="majorBidi" w:cstheme="majorBidi"/>
          <w:sz w:val="24"/>
          <w:szCs w:val="24"/>
        </w:rPr>
        <w:t>ewawancara yang</w:t>
      </w:r>
      <w:r>
        <w:rPr>
          <w:rFonts w:asciiTheme="majorBidi" w:hAnsiTheme="majorBidi" w:cstheme="majorBidi"/>
          <w:sz w:val="24"/>
          <w:szCs w:val="24"/>
          <w:lang w:val="en-US"/>
        </w:rPr>
        <w:t xml:space="preserve"> </w:t>
      </w:r>
      <w:r w:rsidRPr="006C4334">
        <w:rPr>
          <w:rFonts w:asciiTheme="majorBidi" w:hAnsiTheme="majorBidi" w:cstheme="majorBidi"/>
          <w:sz w:val="24"/>
          <w:szCs w:val="24"/>
        </w:rPr>
        <w:t xml:space="preserve">mengajukan </w:t>
      </w:r>
      <w:r>
        <w:rPr>
          <w:rFonts w:asciiTheme="majorBidi" w:hAnsiTheme="majorBidi" w:cstheme="majorBidi"/>
          <w:sz w:val="24"/>
          <w:szCs w:val="24"/>
        </w:rPr>
        <w:t>pertanyaan dan</w:t>
      </w:r>
      <w:r w:rsidRPr="006C4334">
        <w:rPr>
          <w:rFonts w:asciiTheme="majorBidi" w:hAnsiTheme="majorBidi" w:cstheme="majorBidi"/>
          <w:sz w:val="24"/>
          <w:szCs w:val="24"/>
        </w:rPr>
        <w:t xml:space="preserve"> </w:t>
      </w:r>
      <w:r>
        <w:rPr>
          <w:rFonts w:asciiTheme="majorBidi" w:hAnsiTheme="majorBidi" w:cstheme="majorBidi"/>
          <w:sz w:val="24"/>
          <w:szCs w:val="24"/>
          <w:lang w:val="en-US"/>
        </w:rPr>
        <w:t xml:space="preserve">terwawancara yang </w:t>
      </w:r>
      <w:r w:rsidRPr="006C4334">
        <w:rPr>
          <w:rFonts w:asciiTheme="majorBidi" w:hAnsiTheme="majorBidi" w:cstheme="majorBidi"/>
          <w:sz w:val="24"/>
          <w:szCs w:val="24"/>
        </w:rPr>
        <w:t xml:space="preserve">memberikan jawaban </w:t>
      </w:r>
      <w:r>
        <w:rPr>
          <w:rFonts w:asciiTheme="majorBidi" w:hAnsiTheme="majorBidi" w:cstheme="majorBidi"/>
          <w:sz w:val="24"/>
          <w:szCs w:val="24"/>
          <w:lang w:val="en-US"/>
        </w:rPr>
        <w:t xml:space="preserve">atas </w:t>
      </w:r>
      <w:r w:rsidRPr="006C4334">
        <w:rPr>
          <w:rFonts w:asciiTheme="majorBidi" w:hAnsiTheme="majorBidi" w:cstheme="majorBidi"/>
          <w:sz w:val="24"/>
          <w:szCs w:val="24"/>
        </w:rPr>
        <w:t>pertanyaan itu</w:t>
      </w:r>
      <w:r>
        <w:rPr>
          <w:rFonts w:asciiTheme="majorBidi" w:hAnsiTheme="majorBidi" w:cstheme="majorBidi"/>
          <w:sz w:val="24"/>
          <w:szCs w:val="24"/>
          <w:lang w:val="en-US"/>
        </w:rPr>
        <w:t>.</w:t>
      </w:r>
      <w:r>
        <w:rPr>
          <w:rStyle w:val="FootnoteReference"/>
          <w:rFonts w:asciiTheme="majorBidi" w:hAnsiTheme="majorBidi" w:cstheme="majorBidi"/>
          <w:sz w:val="24"/>
          <w:szCs w:val="24"/>
        </w:rPr>
        <w:footnoteReference w:id="62"/>
      </w:r>
    </w:p>
    <w:p w:rsidR="00B91DE6" w:rsidRPr="00266B2F" w:rsidRDefault="00B91DE6" w:rsidP="00B91DE6">
      <w:pPr>
        <w:pStyle w:val="ListParagraph"/>
        <w:tabs>
          <w:tab w:val="left" w:pos="284"/>
        </w:tabs>
        <w:ind w:left="709" w:firstLine="709"/>
        <w:jc w:val="both"/>
        <w:rPr>
          <w:rFonts w:ascii="Times New Roman" w:hAnsi="Times New Roman"/>
          <w:sz w:val="24"/>
          <w:szCs w:val="24"/>
          <w:lang w:val="en-US"/>
        </w:rPr>
      </w:pPr>
      <w:r w:rsidRPr="001C2830">
        <w:rPr>
          <w:rFonts w:asciiTheme="majorBidi" w:hAnsiTheme="majorBidi" w:cstheme="majorBidi"/>
          <w:sz w:val="24"/>
          <w:szCs w:val="24"/>
        </w:rPr>
        <w:lastRenderedPageBreak/>
        <w:t>Dalam Penelitian ini, w</w:t>
      </w:r>
      <w:r>
        <w:rPr>
          <w:rFonts w:asciiTheme="majorBidi" w:hAnsiTheme="majorBidi" w:cstheme="majorBidi"/>
          <w:sz w:val="24"/>
          <w:szCs w:val="24"/>
        </w:rPr>
        <w:t>awancara yang digunakan pen</w:t>
      </w:r>
      <w:r>
        <w:rPr>
          <w:rFonts w:asciiTheme="majorBidi" w:hAnsiTheme="majorBidi" w:cstheme="majorBidi"/>
          <w:sz w:val="24"/>
          <w:szCs w:val="24"/>
          <w:lang w:val="en-US"/>
        </w:rPr>
        <w:t>ulis</w:t>
      </w:r>
      <w:r w:rsidRPr="001C2830">
        <w:rPr>
          <w:rFonts w:asciiTheme="majorBidi" w:hAnsiTheme="majorBidi" w:cstheme="majorBidi"/>
          <w:sz w:val="24"/>
          <w:szCs w:val="24"/>
        </w:rPr>
        <w:t xml:space="preserve"> adalah wawancara terstruktur. Wawancara terstruktur adalah seorang pewawancara atau peneliti telah menentukan format </w:t>
      </w:r>
      <w:r>
        <w:rPr>
          <w:rFonts w:asciiTheme="majorBidi" w:hAnsiTheme="majorBidi" w:cstheme="majorBidi"/>
          <w:sz w:val="24"/>
          <w:szCs w:val="24"/>
        </w:rPr>
        <w:t>masalah yang akan diwawancarai,</w:t>
      </w:r>
      <w:r>
        <w:rPr>
          <w:rFonts w:asciiTheme="majorBidi" w:hAnsiTheme="majorBidi" w:cstheme="majorBidi"/>
          <w:sz w:val="24"/>
          <w:szCs w:val="24"/>
          <w:lang w:val="en-US"/>
        </w:rPr>
        <w:t xml:space="preserve"> </w:t>
      </w:r>
      <w:r w:rsidRPr="001C2830">
        <w:rPr>
          <w:rFonts w:asciiTheme="majorBidi" w:hAnsiTheme="majorBidi" w:cstheme="majorBidi"/>
          <w:sz w:val="24"/>
          <w:szCs w:val="24"/>
        </w:rPr>
        <w:t>berdasarkan masalah yang akan diteliti.</w:t>
      </w:r>
      <w:r w:rsidRPr="00B71F3A">
        <w:rPr>
          <w:rStyle w:val="FootnoteReference"/>
          <w:rFonts w:asciiTheme="majorBidi" w:hAnsiTheme="majorBidi" w:cstheme="majorBidi"/>
          <w:sz w:val="24"/>
          <w:szCs w:val="24"/>
        </w:rPr>
        <w:footnoteReference w:id="63"/>
      </w:r>
      <w:r>
        <w:rPr>
          <w:rFonts w:asciiTheme="majorBidi" w:hAnsiTheme="majorBidi" w:cstheme="majorBidi"/>
          <w:sz w:val="24"/>
          <w:szCs w:val="24"/>
          <w:lang w:val="en-US"/>
        </w:rPr>
        <w:t xml:space="preserve"> </w:t>
      </w:r>
      <w:r w:rsidRPr="0031561D">
        <w:rPr>
          <w:rFonts w:asciiTheme="majorBidi" w:hAnsiTheme="majorBidi" w:cstheme="majorBidi"/>
          <w:sz w:val="24"/>
          <w:szCs w:val="24"/>
        </w:rPr>
        <w:t xml:space="preserve">Untuk mendapatkan data mengenai </w:t>
      </w:r>
      <w:r>
        <w:rPr>
          <w:rFonts w:asciiTheme="majorBidi" w:hAnsiTheme="majorBidi" w:cstheme="majorBidi"/>
          <w:sz w:val="24"/>
          <w:szCs w:val="24"/>
          <w:lang w:val="en-US"/>
        </w:rPr>
        <w:t>manajemen</w:t>
      </w:r>
      <w:r w:rsidRPr="0031561D">
        <w:rPr>
          <w:rFonts w:asciiTheme="majorBidi" w:hAnsiTheme="majorBidi" w:cstheme="majorBidi"/>
          <w:sz w:val="24"/>
          <w:szCs w:val="24"/>
        </w:rPr>
        <w:t xml:space="preserve"> program tahfidz </w:t>
      </w:r>
      <w:r>
        <w:rPr>
          <w:rFonts w:asciiTheme="majorBidi" w:hAnsiTheme="majorBidi" w:cstheme="majorBidi"/>
          <w:sz w:val="24"/>
          <w:szCs w:val="24"/>
          <w:lang w:val="en-US"/>
        </w:rPr>
        <w:t xml:space="preserve">al-Qur’n </w:t>
      </w:r>
      <w:r w:rsidRPr="0031561D">
        <w:rPr>
          <w:rFonts w:asciiTheme="majorBidi" w:hAnsiTheme="majorBidi" w:cstheme="majorBidi"/>
          <w:sz w:val="24"/>
          <w:szCs w:val="24"/>
        </w:rPr>
        <w:t>di pondok pesantren makrifatul ilmi Bengkulu Selat</w:t>
      </w:r>
      <w:r>
        <w:rPr>
          <w:rFonts w:asciiTheme="majorBidi" w:hAnsiTheme="majorBidi" w:cstheme="majorBidi"/>
          <w:sz w:val="24"/>
          <w:szCs w:val="24"/>
          <w:lang w:val="en-US"/>
        </w:rPr>
        <w:t xml:space="preserve">an dalam melakukan </w:t>
      </w:r>
      <w:r>
        <w:rPr>
          <w:rFonts w:ascii="Times New Roman" w:hAnsi="Times New Roman"/>
          <w:sz w:val="24"/>
          <w:szCs w:val="24"/>
          <w:lang w:val="en-US"/>
        </w:rPr>
        <w:t>manajemen program tahfidz al-Qur’an.</w:t>
      </w:r>
    </w:p>
    <w:p w:rsidR="00B91DE6" w:rsidRDefault="00B91DE6" w:rsidP="00161A44">
      <w:pPr>
        <w:pStyle w:val="ListParagraph"/>
        <w:numPr>
          <w:ilvl w:val="0"/>
          <w:numId w:val="27"/>
        </w:numPr>
        <w:tabs>
          <w:tab w:val="left" w:pos="284"/>
        </w:tabs>
        <w:ind w:left="709" w:hanging="283"/>
        <w:jc w:val="both"/>
        <w:rPr>
          <w:rFonts w:asciiTheme="majorBidi" w:hAnsiTheme="majorBidi" w:cstheme="majorBidi"/>
          <w:sz w:val="24"/>
          <w:szCs w:val="24"/>
          <w:lang w:val="en-US"/>
        </w:rPr>
      </w:pPr>
      <w:r>
        <w:rPr>
          <w:rFonts w:asciiTheme="majorBidi" w:hAnsiTheme="majorBidi" w:cstheme="majorBidi"/>
          <w:sz w:val="24"/>
          <w:szCs w:val="24"/>
          <w:lang w:val="en-US"/>
        </w:rPr>
        <w:t xml:space="preserve">Dokumentasi </w:t>
      </w:r>
    </w:p>
    <w:p w:rsidR="00B91DE6" w:rsidRDefault="00B91DE6" w:rsidP="00B91DE6">
      <w:pPr>
        <w:spacing w:line="480" w:lineRule="auto"/>
        <w:ind w:left="709" w:firstLine="709"/>
        <w:jc w:val="both"/>
        <w:rPr>
          <w:rFonts w:asciiTheme="majorBidi" w:hAnsiTheme="majorBidi" w:cstheme="majorBidi"/>
          <w:sz w:val="24"/>
          <w:szCs w:val="24"/>
          <w:lang w:val="en-US"/>
        </w:rPr>
      </w:pPr>
      <w:r>
        <w:rPr>
          <w:rFonts w:asciiTheme="majorBidi" w:hAnsiTheme="majorBidi" w:cstheme="majorBidi"/>
          <w:sz w:val="24"/>
          <w:szCs w:val="24"/>
          <w:lang w:val="en-US"/>
        </w:rPr>
        <w:t>Dokumentasi adalah mencari data mengenai hal-hal atau variable yang berupa catatan, transkip, buku, surat kabar, foto-foto, wawancara dan sebagainya. Metode dokumentasi merupakan penelaan terhadap referensi-referensi yang berhubungan dengan fokus permasalahan penelitian.</w:t>
      </w:r>
      <w:r>
        <w:rPr>
          <w:rStyle w:val="FootnoteReference"/>
          <w:rFonts w:asciiTheme="majorBidi" w:hAnsiTheme="majorBidi" w:cstheme="majorBidi"/>
          <w:sz w:val="24"/>
          <w:szCs w:val="24"/>
          <w:lang w:val="en-US"/>
        </w:rPr>
        <w:footnoteReference w:id="64"/>
      </w:r>
      <w:r>
        <w:rPr>
          <w:rFonts w:asciiTheme="majorBidi" w:hAnsiTheme="majorBidi" w:cstheme="majorBidi"/>
          <w:sz w:val="24"/>
          <w:szCs w:val="24"/>
          <w:lang w:val="en-US"/>
        </w:rPr>
        <w:t xml:space="preserve"> Dalam penelitian yang menjadi dokumentasi yaitu dokumen pribadi, foto-foto dan rekaman.</w:t>
      </w:r>
    </w:p>
    <w:p w:rsidR="00B91DE6" w:rsidRDefault="00B91DE6" w:rsidP="00B91DE6">
      <w:pPr>
        <w:spacing w:line="480" w:lineRule="auto"/>
        <w:ind w:left="709" w:firstLine="709"/>
        <w:jc w:val="both"/>
        <w:rPr>
          <w:rFonts w:ascii="Times New Roman" w:hAnsi="Times New Roman"/>
          <w:sz w:val="24"/>
          <w:szCs w:val="24"/>
          <w:lang w:val="en-US"/>
        </w:rPr>
      </w:pPr>
      <w:r>
        <w:rPr>
          <w:rFonts w:asciiTheme="majorBidi" w:hAnsiTheme="majorBidi" w:cstheme="majorBidi"/>
          <w:sz w:val="24"/>
          <w:szCs w:val="24"/>
          <w:lang w:val="en-US"/>
        </w:rPr>
        <w:t xml:space="preserve"> </w:t>
      </w:r>
      <w:r w:rsidRPr="006C4334">
        <w:rPr>
          <w:rFonts w:asciiTheme="majorBidi" w:hAnsiTheme="majorBidi" w:cstheme="majorBidi"/>
          <w:sz w:val="24"/>
          <w:szCs w:val="24"/>
        </w:rPr>
        <w:t xml:space="preserve">Dalam penelitian </w:t>
      </w:r>
      <w:r>
        <w:rPr>
          <w:rFonts w:asciiTheme="majorBidi" w:hAnsiTheme="majorBidi" w:cstheme="majorBidi"/>
          <w:sz w:val="24"/>
          <w:szCs w:val="24"/>
          <w:lang w:val="en-US"/>
        </w:rPr>
        <w:t>ini,</w:t>
      </w:r>
      <w:r w:rsidRPr="006C4334">
        <w:rPr>
          <w:rFonts w:asciiTheme="majorBidi" w:hAnsiTheme="majorBidi" w:cstheme="majorBidi"/>
          <w:sz w:val="24"/>
          <w:szCs w:val="24"/>
        </w:rPr>
        <w:t xml:space="preserve"> </w:t>
      </w:r>
      <w:r w:rsidRPr="006C4334">
        <w:rPr>
          <w:rFonts w:ascii="Times New Roman" w:hAnsi="Times New Roman"/>
          <w:sz w:val="24"/>
          <w:szCs w:val="24"/>
        </w:rPr>
        <w:t>dokumentasi yang dimaksud adalah dokumen-dokumen yang diperlukan untuk membantu kelengkapan dan kebenar</w:t>
      </w:r>
      <w:r>
        <w:rPr>
          <w:rFonts w:ascii="Times New Roman" w:hAnsi="Times New Roman"/>
          <w:sz w:val="24"/>
          <w:szCs w:val="24"/>
        </w:rPr>
        <w:t>an dat</w:t>
      </w:r>
      <w:r>
        <w:rPr>
          <w:rFonts w:ascii="Times New Roman" w:hAnsi="Times New Roman"/>
          <w:sz w:val="24"/>
          <w:szCs w:val="24"/>
          <w:lang w:val="en-US"/>
        </w:rPr>
        <w:t>a, diantaranya, foto-foto observasi awal yang penulis lakukan.</w:t>
      </w:r>
    </w:p>
    <w:p w:rsidR="00B91DE6" w:rsidRPr="003E4F7E" w:rsidRDefault="00B91DE6" w:rsidP="00161A44">
      <w:pPr>
        <w:pStyle w:val="ListParagraph"/>
        <w:numPr>
          <w:ilvl w:val="0"/>
          <w:numId w:val="32"/>
        </w:numPr>
        <w:ind w:left="426" w:hanging="426"/>
        <w:jc w:val="both"/>
        <w:rPr>
          <w:rFonts w:ascii="Times New Roman" w:hAnsi="Times New Roman"/>
          <w:b/>
          <w:bCs/>
          <w:sz w:val="24"/>
          <w:szCs w:val="24"/>
          <w:lang w:val="en-US"/>
        </w:rPr>
      </w:pPr>
      <w:r w:rsidRPr="003E4F7E">
        <w:rPr>
          <w:rFonts w:ascii="Times New Roman" w:hAnsi="Times New Roman"/>
          <w:b/>
          <w:bCs/>
          <w:sz w:val="24"/>
          <w:szCs w:val="24"/>
          <w:lang w:val="en-US"/>
        </w:rPr>
        <w:t>Teknik Keabsahan Data</w:t>
      </w:r>
    </w:p>
    <w:p w:rsidR="00B91DE6" w:rsidRDefault="00B91DE6" w:rsidP="00B91DE6">
      <w:pPr>
        <w:pStyle w:val="ListParagraph"/>
        <w:ind w:left="426" w:firstLine="708"/>
        <w:jc w:val="both"/>
        <w:rPr>
          <w:rFonts w:ascii="Times New Roman" w:hAnsi="Times New Roman"/>
          <w:sz w:val="24"/>
          <w:szCs w:val="24"/>
          <w:lang w:val="en-US"/>
        </w:rPr>
      </w:pPr>
      <w:r>
        <w:rPr>
          <w:rFonts w:ascii="Times New Roman" w:hAnsi="Times New Roman"/>
          <w:sz w:val="24"/>
          <w:szCs w:val="24"/>
          <w:lang w:val="en-US"/>
        </w:rPr>
        <w:t xml:space="preserve">Setelah data dianalisis dan diambil kesimpulan, maka data tersebut perlu diuji keabsahannya, dengan melakukan pemeriksaan ulang terhadap </w:t>
      </w:r>
      <w:r>
        <w:rPr>
          <w:rFonts w:ascii="Times New Roman" w:hAnsi="Times New Roman"/>
          <w:sz w:val="24"/>
          <w:szCs w:val="24"/>
          <w:lang w:val="en-US"/>
        </w:rPr>
        <w:lastRenderedPageBreak/>
        <w:t>data yang telah terkumpul. Untuk menetapkan keabsahan data diperlukan teknik pemeriksaan yang didasarkan pada empat criteria yaitu derajat kepercayaan (kredibilitas), keteralihan, ketergantungan dan kepastian.</w:t>
      </w:r>
      <w:r>
        <w:rPr>
          <w:rStyle w:val="FootnoteReference"/>
          <w:rFonts w:ascii="Times New Roman" w:hAnsi="Times New Roman"/>
          <w:sz w:val="24"/>
          <w:szCs w:val="24"/>
          <w:lang w:val="en-US"/>
        </w:rPr>
        <w:footnoteReference w:id="65"/>
      </w:r>
    </w:p>
    <w:p w:rsidR="00B91DE6" w:rsidRDefault="00B91DE6" w:rsidP="00B91DE6">
      <w:pPr>
        <w:pStyle w:val="ListParagraph"/>
        <w:ind w:left="426" w:firstLine="708"/>
        <w:jc w:val="both"/>
        <w:rPr>
          <w:rFonts w:ascii="Times New Roman" w:hAnsi="Times New Roman"/>
          <w:sz w:val="24"/>
          <w:szCs w:val="24"/>
          <w:lang w:val="en-US"/>
        </w:rPr>
      </w:pPr>
      <w:r>
        <w:rPr>
          <w:rFonts w:ascii="Times New Roman" w:hAnsi="Times New Roman"/>
          <w:sz w:val="24"/>
          <w:szCs w:val="24"/>
          <w:lang w:val="en-US"/>
        </w:rPr>
        <w:t>Teknik pemeriksaan keabsahan data yang digunakan dalam penelitian ini adalah :</w:t>
      </w:r>
    </w:p>
    <w:p w:rsidR="00B91DE6" w:rsidRDefault="00B91DE6" w:rsidP="00161A44">
      <w:pPr>
        <w:pStyle w:val="ListParagraph"/>
        <w:numPr>
          <w:ilvl w:val="0"/>
          <w:numId w:val="29"/>
        </w:numPr>
        <w:ind w:left="1560" w:hanging="426"/>
        <w:jc w:val="both"/>
        <w:rPr>
          <w:rFonts w:ascii="Times New Roman" w:hAnsi="Times New Roman"/>
          <w:sz w:val="24"/>
          <w:szCs w:val="24"/>
          <w:lang w:val="en-US"/>
        </w:rPr>
      </w:pPr>
      <w:r>
        <w:rPr>
          <w:rFonts w:ascii="Times New Roman" w:hAnsi="Times New Roman"/>
          <w:sz w:val="24"/>
          <w:szCs w:val="24"/>
          <w:lang w:val="en-US"/>
        </w:rPr>
        <w:t>Ketekunan pengamatan, yaitu menemukan cirri-ciri dan unsur-unsur dalam situasiyang sangat relevan dengan persoalan yang sedang di cari dan kemudian memuaskan diri pada hal-hal tersebut secara rinci. Ketentuan ini dilakukan untuk memahami dan mendapatkan data secara mendalam. Adapun ketekunan pengamatan yang dilakukan penulis, yaitu mengetahui mengenai bagaimana manajemen program tahfidz Al-Qur’an di pondok pesantren makrifatul ilmi Bengkulu Selatan.</w:t>
      </w:r>
    </w:p>
    <w:p w:rsidR="00B91DE6" w:rsidRDefault="00B91DE6" w:rsidP="00161A44">
      <w:pPr>
        <w:pStyle w:val="ListParagraph"/>
        <w:numPr>
          <w:ilvl w:val="0"/>
          <w:numId w:val="29"/>
        </w:numPr>
        <w:ind w:left="1560" w:hanging="426"/>
        <w:jc w:val="both"/>
        <w:rPr>
          <w:rFonts w:ascii="Times New Roman" w:hAnsi="Times New Roman"/>
          <w:sz w:val="24"/>
          <w:szCs w:val="24"/>
          <w:lang w:val="en-US"/>
        </w:rPr>
      </w:pPr>
      <w:r>
        <w:rPr>
          <w:rFonts w:ascii="Times New Roman" w:hAnsi="Times New Roman"/>
          <w:sz w:val="24"/>
          <w:szCs w:val="24"/>
          <w:lang w:val="en-US"/>
        </w:rPr>
        <w:t>Triangulasi, yaitu sumber data dilakukan untuk melakukan pengecekkan terhadap data penggunaan sumber pengumpulan data, apakah informasi yang didapat dengan wawancara sama dengan observasi atau apakah observasi sesuai dengan informasi yang diberikan ketika diwawancarai dan saat melihat dokumentasi yang ada.</w:t>
      </w:r>
      <w:r>
        <w:rPr>
          <w:rStyle w:val="FootnoteReference"/>
          <w:rFonts w:ascii="Times New Roman" w:hAnsi="Times New Roman"/>
          <w:sz w:val="24"/>
          <w:szCs w:val="24"/>
          <w:lang w:val="en-US"/>
        </w:rPr>
        <w:footnoteReference w:id="66"/>
      </w:r>
      <w:r>
        <w:rPr>
          <w:rFonts w:ascii="Times New Roman" w:hAnsi="Times New Roman"/>
          <w:sz w:val="24"/>
          <w:szCs w:val="24"/>
          <w:lang w:val="en-US"/>
        </w:rPr>
        <w:t xml:space="preserve"> Triangulasi dengan sumber artinya membandingkan dan mengecek balik derajat kepercayaan suatu informasi yang diperoleh melalui waktu dan alat yang berbeda </w:t>
      </w:r>
      <w:r>
        <w:rPr>
          <w:rFonts w:ascii="Times New Roman" w:hAnsi="Times New Roman"/>
          <w:sz w:val="24"/>
          <w:szCs w:val="24"/>
          <w:lang w:val="en-US"/>
        </w:rPr>
        <w:lastRenderedPageBreak/>
        <w:t>dalam penelitian kualitatif. Adapun untuk mencapai kepercayaan itu, maka peneliti melakukan langkah sebagai berikut:</w:t>
      </w:r>
    </w:p>
    <w:p w:rsidR="00B91DE6" w:rsidRDefault="00B91DE6" w:rsidP="00161A44">
      <w:pPr>
        <w:pStyle w:val="ListParagraph"/>
        <w:numPr>
          <w:ilvl w:val="0"/>
          <w:numId w:val="30"/>
        </w:numPr>
        <w:jc w:val="both"/>
        <w:rPr>
          <w:rFonts w:ascii="Times New Roman" w:hAnsi="Times New Roman"/>
          <w:sz w:val="24"/>
          <w:szCs w:val="24"/>
          <w:lang w:val="en-US"/>
        </w:rPr>
      </w:pPr>
      <w:r>
        <w:rPr>
          <w:rFonts w:ascii="Times New Roman" w:hAnsi="Times New Roman"/>
          <w:sz w:val="24"/>
          <w:szCs w:val="24"/>
          <w:lang w:val="en-US"/>
        </w:rPr>
        <w:t>Penulis membandingkan data hasil pengamatan dengan data hasil wawancara.</w:t>
      </w:r>
    </w:p>
    <w:p w:rsidR="00B91DE6" w:rsidRDefault="00B91DE6" w:rsidP="00161A44">
      <w:pPr>
        <w:pStyle w:val="ListParagraph"/>
        <w:numPr>
          <w:ilvl w:val="0"/>
          <w:numId w:val="30"/>
        </w:numPr>
        <w:jc w:val="both"/>
        <w:rPr>
          <w:rFonts w:ascii="Times New Roman" w:hAnsi="Times New Roman"/>
          <w:sz w:val="24"/>
          <w:szCs w:val="24"/>
          <w:lang w:val="en-US"/>
        </w:rPr>
      </w:pPr>
      <w:r>
        <w:rPr>
          <w:rFonts w:ascii="Times New Roman" w:hAnsi="Times New Roman"/>
          <w:sz w:val="24"/>
          <w:szCs w:val="24"/>
          <w:lang w:val="en-US"/>
        </w:rPr>
        <w:t>Peneliti membandingkan apa yang dikatakan orang di depan umum dengan apa yang dikatakan secara pribadi.</w:t>
      </w:r>
    </w:p>
    <w:p w:rsidR="00B91DE6" w:rsidRDefault="00B91DE6" w:rsidP="00161A44">
      <w:pPr>
        <w:pStyle w:val="ListParagraph"/>
        <w:numPr>
          <w:ilvl w:val="0"/>
          <w:numId w:val="30"/>
        </w:numPr>
        <w:jc w:val="both"/>
        <w:rPr>
          <w:rFonts w:ascii="Times New Roman" w:hAnsi="Times New Roman"/>
          <w:sz w:val="24"/>
          <w:szCs w:val="24"/>
          <w:lang w:val="en-US"/>
        </w:rPr>
      </w:pPr>
      <w:r>
        <w:rPr>
          <w:rFonts w:ascii="Times New Roman" w:hAnsi="Times New Roman"/>
          <w:sz w:val="24"/>
          <w:szCs w:val="24"/>
          <w:lang w:val="en-US"/>
        </w:rPr>
        <w:t>Penulis membandingkan apa yang dikatakan orang-orang tentang situasi penelitian dengan apa yang dikatakannya sepanjang waktu.</w:t>
      </w:r>
    </w:p>
    <w:p w:rsidR="00B91DE6" w:rsidRPr="00B16CA0" w:rsidRDefault="00B91DE6" w:rsidP="00B91DE6">
      <w:pPr>
        <w:spacing w:line="480" w:lineRule="auto"/>
        <w:ind w:left="426" w:firstLine="708"/>
        <w:jc w:val="both"/>
        <w:rPr>
          <w:rFonts w:ascii="Times New Roman" w:hAnsi="Times New Roman"/>
          <w:sz w:val="24"/>
          <w:szCs w:val="24"/>
          <w:lang w:val="en-US"/>
        </w:rPr>
      </w:pPr>
      <w:r>
        <w:rPr>
          <w:rFonts w:ascii="Times New Roman" w:hAnsi="Times New Roman"/>
          <w:sz w:val="24"/>
          <w:szCs w:val="24"/>
          <w:lang w:val="en-US"/>
        </w:rPr>
        <w:t>Berdasarkan penjelasan di atas maka dalam penelitian ini, peneliti melakukan pengecekkan data-data hasil penelitian untuk melihat bagaimana manajemen program tahfidz al-Qur’an di pondok pesantren makrifatul ilmi Bengkulu Selatan.</w:t>
      </w:r>
    </w:p>
    <w:p w:rsidR="00B91DE6" w:rsidRPr="003E4F7E" w:rsidRDefault="00B91DE6" w:rsidP="00161A44">
      <w:pPr>
        <w:pStyle w:val="ListParagraph"/>
        <w:numPr>
          <w:ilvl w:val="0"/>
          <w:numId w:val="32"/>
        </w:numPr>
        <w:tabs>
          <w:tab w:val="left" w:pos="-284"/>
        </w:tabs>
        <w:ind w:left="426" w:hanging="426"/>
        <w:jc w:val="both"/>
        <w:rPr>
          <w:rFonts w:asciiTheme="majorBidi" w:hAnsiTheme="majorBidi" w:cstheme="majorBidi"/>
          <w:b/>
          <w:bCs/>
          <w:sz w:val="24"/>
          <w:szCs w:val="24"/>
          <w:lang w:val="en-US"/>
        </w:rPr>
      </w:pPr>
      <w:r w:rsidRPr="003E4F7E">
        <w:rPr>
          <w:rFonts w:asciiTheme="majorBidi" w:hAnsiTheme="majorBidi" w:cstheme="majorBidi"/>
          <w:b/>
          <w:bCs/>
          <w:sz w:val="24"/>
          <w:szCs w:val="24"/>
          <w:lang w:val="en-US"/>
        </w:rPr>
        <w:t xml:space="preserve">  Teknik Analisa Data</w:t>
      </w:r>
    </w:p>
    <w:p w:rsidR="00B91DE6" w:rsidRDefault="00B91DE6" w:rsidP="00B91DE6">
      <w:pPr>
        <w:pStyle w:val="ListParagraph"/>
        <w:ind w:left="426" w:firstLine="708"/>
        <w:jc w:val="both"/>
        <w:rPr>
          <w:rFonts w:asciiTheme="majorBidi" w:hAnsiTheme="majorBidi" w:cstheme="majorBidi"/>
          <w:sz w:val="24"/>
          <w:szCs w:val="24"/>
          <w:lang w:val="en-US"/>
        </w:rPr>
      </w:pPr>
      <w:r w:rsidRPr="00BC138D">
        <w:rPr>
          <w:rFonts w:asciiTheme="majorBidi" w:hAnsiTheme="majorBidi" w:cstheme="majorBidi"/>
          <w:sz w:val="24"/>
          <w:szCs w:val="24"/>
        </w:rPr>
        <w:t>Untuk mempermudah menganalisis da</w:t>
      </w:r>
      <w:r>
        <w:rPr>
          <w:rFonts w:asciiTheme="majorBidi" w:hAnsiTheme="majorBidi" w:cstheme="majorBidi"/>
          <w:sz w:val="24"/>
          <w:szCs w:val="24"/>
        </w:rPr>
        <w:t>ta dalam penelitian ini pen</w:t>
      </w:r>
      <w:r>
        <w:rPr>
          <w:rFonts w:asciiTheme="majorBidi" w:hAnsiTheme="majorBidi" w:cstheme="majorBidi"/>
          <w:sz w:val="24"/>
          <w:szCs w:val="24"/>
          <w:lang w:val="en-US"/>
        </w:rPr>
        <w:t>ulis</w:t>
      </w:r>
      <w:r w:rsidRPr="00BC138D">
        <w:rPr>
          <w:rFonts w:asciiTheme="majorBidi" w:hAnsiTheme="majorBidi" w:cstheme="majorBidi"/>
          <w:sz w:val="24"/>
          <w:szCs w:val="24"/>
        </w:rPr>
        <w:t xml:space="preserve"> menggunakan analisis </w:t>
      </w:r>
      <w:r w:rsidRPr="00BC138D">
        <w:rPr>
          <w:rFonts w:asciiTheme="majorBidi" w:hAnsiTheme="majorBidi" w:cstheme="majorBidi"/>
          <w:i/>
          <w:sz w:val="24"/>
          <w:szCs w:val="24"/>
        </w:rPr>
        <w:t xml:space="preserve">deskriptif </w:t>
      </w:r>
      <w:r w:rsidRPr="00BC138D">
        <w:rPr>
          <w:rFonts w:asciiTheme="majorBidi" w:hAnsiTheme="majorBidi" w:cstheme="majorBidi"/>
          <w:sz w:val="24"/>
          <w:szCs w:val="24"/>
        </w:rPr>
        <w:t xml:space="preserve">kualitatif dengan menggambarkan hasil penelitian berdasarkan data di lapangan. Penelitian </w:t>
      </w:r>
      <w:r w:rsidRPr="00BC138D">
        <w:rPr>
          <w:rFonts w:asciiTheme="majorBidi" w:hAnsiTheme="majorBidi" w:cstheme="majorBidi"/>
          <w:i/>
          <w:sz w:val="24"/>
          <w:szCs w:val="24"/>
        </w:rPr>
        <w:t xml:space="preserve">deskriptif </w:t>
      </w:r>
      <w:r w:rsidRPr="00BC138D">
        <w:rPr>
          <w:rFonts w:asciiTheme="majorBidi" w:hAnsiTheme="majorBidi" w:cstheme="majorBidi"/>
          <w:sz w:val="24"/>
          <w:szCs w:val="24"/>
        </w:rPr>
        <w:t>adalah penelitian yang digunakan untuk mengumpulkan informasi mengenai suatu gejala yang ada menurut apa yang ada saat peneliti</w:t>
      </w:r>
      <w:r>
        <w:rPr>
          <w:rFonts w:asciiTheme="majorBidi" w:hAnsiTheme="majorBidi" w:cstheme="majorBidi"/>
          <w:sz w:val="24"/>
          <w:szCs w:val="24"/>
        </w:rPr>
        <w:t>an</w:t>
      </w:r>
      <w:r w:rsidRPr="00BC138D">
        <w:rPr>
          <w:rFonts w:asciiTheme="majorBidi" w:hAnsiTheme="majorBidi" w:cstheme="majorBidi"/>
          <w:sz w:val="24"/>
          <w:szCs w:val="24"/>
        </w:rPr>
        <w:t>.</w:t>
      </w:r>
      <w:r w:rsidRPr="00B71F3A">
        <w:rPr>
          <w:rStyle w:val="FootnoteReference"/>
          <w:rFonts w:asciiTheme="majorBidi" w:hAnsiTheme="majorBidi" w:cstheme="majorBidi"/>
          <w:sz w:val="24"/>
          <w:szCs w:val="24"/>
        </w:rPr>
        <w:footnoteReference w:id="67"/>
      </w:r>
      <w:r>
        <w:rPr>
          <w:rFonts w:asciiTheme="majorBidi" w:hAnsiTheme="majorBidi" w:cstheme="majorBidi"/>
          <w:sz w:val="24"/>
          <w:szCs w:val="24"/>
          <w:lang w:val="en-US"/>
        </w:rPr>
        <w:t xml:space="preserve"> </w:t>
      </w:r>
    </w:p>
    <w:p w:rsidR="00B91DE6" w:rsidRDefault="00B91DE6" w:rsidP="00B91DE6">
      <w:pPr>
        <w:pStyle w:val="ListParagraph"/>
        <w:ind w:left="426" w:firstLine="708"/>
        <w:jc w:val="both"/>
        <w:rPr>
          <w:rFonts w:ascii="Times New Roman" w:hAnsi="Times New Roman"/>
          <w:sz w:val="24"/>
          <w:szCs w:val="24"/>
          <w:lang w:val="en-US"/>
        </w:rPr>
      </w:pPr>
      <w:r>
        <w:rPr>
          <w:rFonts w:ascii="Times New Roman" w:hAnsi="Times New Roman"/>
          <w:sz w:val="24"/>
          <w:szCs w:val="24"/>
          <w:lang w:val="en-US"/>
        </w:rPr>
        <w:t>A</w:t>
      </w:r>
      <w:r w:rsidRPr="00DC6B05">
        <w:rPr>
          <w:rFonts w:ascii="Times New Roman" w:hAnsi="Times New Roman"/>
          <w:sz w:val="24"/>
          <w:szCs w:val="24"/>
        </w:rPr>
        <w:t>nalisis data</w:t>
      </w:r>
      <w:r>
        <w:rPr>
          <w:rFonts w:ascii="Times New Roman" w:hAnsi="Times New Roman"/>
          <w:sz w:val="24"/>
          <w:szCs w:val="24"/>
          <w:lang w:val="en-US"/>
        </w:rPr>
        <w:t xml:space="preserve"> dalam penelitian kualitatif ini penulis menggunakan analisis data penelitian kualitatif dapat dilakukan melalui langkah-langkah sebagai berikut : </w:t>
      </w:r>
    </w:p>
    <w:p w:rsidR="00B91DE6" w:rsidRDefault="00B91DE6" w:rsidP="00161A44">
      <w:pPr>
        <w:pStyle w:val="ListParagraph"/>
        <w:numPr>
          <w:ilvl w:val="0"/>
          <w:numId w:val="31"/>
        </w:numPr>
        <w:ind w:left="993" w:hanging="284"/>
        <w:jc w:val="both"/>
        <w:rPr>
          <w:rFonts w:ascii="Times New Roman" w:hAnsi="Times New Roman"/>
          <w:sz w:val="24"/>
          <w:szCs w:val="24"/>
          <w:lang w:val="en-US"/>
        </w:rPr>
      </w:pPr>
      <w:r>
        <w:rPr>
          <w:rFonts w:ascii="Times New Roman" w:hAnsi="Times New Roman"/>
          <w:sz w:val="24"/>
          <w:szCs w:val="24"/>
          <w:lang w:val="en-US"/>
        </w:rPr>
        <w:lastRenderedPageBreak/>
        <w:t>Reduksi data, yaitu proses pengumpulan dan penelitian. Reduksi data merupakan proses dimana seorang peneliti perlu melakukan telah awal terhadap data-data yang telah dihasilkan, dengan cara melakukan pengujian data dalam kaitannya dengan aspek atau fokus penelitian.</w:t>
      </w:r>
    </w:p>
    <w:p w:rsidR="00B91DE6" w:rsidRDefault="00B91DE6" w:rsidP="00161A44">
      <w:pPr>
        <w:pStyle w:val="ListParagraph"/>
        <w:numPr>
          <w:ilvl w:val="0"/>
          <w:numId w:val="31"/>
        </w:numPr>
        <w:ind w:left="993" w:hanging="284"/>
        <w:jc w:val="both"/>
        <w:rPr>
          <w:rFonts w:ascii="Times New Roman" w:hAnsi="Times New Roman"/>
          <w:sz w:val="24"/>
          <w:szCs w:val="24"/>
          <w:lang w:val="en-US"/>
        </w:rPr>
      </w:pPr>
      <w:r>
        <w:rPr>
          <w:rFonts w:ascii="Times New Roman" w:hAnsi="Times New Roman"/>
          <w:sz w:val="24"/>
          <w:szCs w:val="24"/>
          <w:lang w:val="en-US"/>
        </w:rPr>
        <w:t>Penyajian data, yaitu data yang telah diperoleh disajikan dalam bentuk daftar kategori setiap data yang didapat dengan bentuk naratif.</w:t>
      </w:r>
    </w:p>
    <w:p w:rsidR="00B91DE6" w:rsidRPr="00833DE3" w:rsidRDefault="00B91DE6" w:rsidP="00161A44">
      <w:pPr>
        <w:pStyle w:val="ListParagraph"/>
        <w:numPr>
          <w:ilvl w:val="0"/>
          <w:numId w:val="31"/>
        </w:numPr>
        <w:ind w:left="993" w:hanging="284"/>
        <w:jc w:val="both"/>
        <w:rPr>
          <w:rFonts w:ascii="Times New Roman" w:hAnsi="Times New Roman"/>
          <w:sz w:val="24"/>
          <w:szCs w:val="24"/>
          <w:lang w:val="en-US"/>
        </w:rPr>
      </w:pPr>
      <w:r>
        <w:rPr>
          <w:rFonts w:ascii="Times New Roman" w:hAnsi="Times New Roman"/>
          <w:sz w:val="24"/>
          <w:szCs w:val="24"/>
          <w:lang w:val="en-US"/>
        </w:rPr>
        <w:t>Mengambil kesimpulan, yaitu proses lanjutan dari reduksi dan data penyajian data. Data yang disimpulkan berpeluang untuk menerima masukan. Penarikan kesimpulan sementara, dan masih dapat diuji dengan data di lapangan.</w:t>
      </w:r>
      <w:r>
        <w:rPr>
          <w:rStyle w:val="FootnoteReference"/>
          <w:rFonts w:ascii="Times New Roman" w:hAnsi="Times New Roman"/>
          <w:sz w:val="24"/>
          <w:szCs w:val="24"/>
          <w:lang w:val="en-US"/>
        </w:rPr>
        <w:footnoteReference w:id="68"/>
      </w:r>
    </w:p>
    <w:p w:rsidR="00B91DE6" w:rsidRDefault="00B91DE6" w:rsidP="00B91DE6">
      <w:pPr>
        <w:spacing w:line="480" w:lineRule="auto"/>
        <w:ind w:left="426" w:firstLine="708"/>
        <w:jc w:val="both"/>
        <w:rPr>
          <w:rFonts w:asciiTheme="majorBidi" w:hAnsiTheme="majorBidi" w:cstheme="majorBidi"/>
          <w:sz w:val="24"/>
          <w:szCs w:val="24"/>
          <w:lang w:val="en-US"/>
        </w:rPr>
      </w:pPr>
      <w:r w:rsidRPr="00296750">
        <w:rPr>
          <w:rFonts w:asciiTheme="majorBidi" w:hAnsiTheme="majorBidi" w:cstheme="majorBidi"/>
          <w:sz w:val="24"/>
          <w:szCs w:val="24"/>
          <w:lang w:val="en-US"/>
        </w:rPr>
        <w:t xml:space="preserve">Adapun </w:t>
      </w:r>
      <w:r>
        <w:rPr>
          <w:rFonts w:asciiTheme="majorBidi" w:hAnsiTheme="majorBidi" w:cstheme="majorBidi"/>
          <w:sz w:val="24"/>
          <w:szCs w:val="24"/>
          <w:lang w:val="en-US"/>
        </w:rPr>
        <w:t>metode analisis data yang penulis gunakan adalah metode analisis data deskriptif kualitatif. Maksudnya adalah proses analisis yang didasarkan pada kaidah deskriptif dan kualitatif. Kaidah deskriptif adalah bahwasanya proses analisis dilakukan terhadap seluruh data yang telah didapatkan dan diolah dan kemudian hasil analisa tersebut disajikan secara keseluruhan.</w:t>
      </w:r>
    </w:p>
    <w:p w:rsidR="00B91DE6" w:rsidRDefault="00B91DE6" w:rsidP="00B91DE6">
      <w:pPr>
        <w:spacing w:line="480" w:lineRule="auto"/>
        <w:ind w:left="426" w:firstLine="708"/>
        <w:jc w:val="both"/>
        <w:rPr>
          <w:rFonts w:asciiTheme="majorBidi" w:hAnsiTheme="majorBidi" w:cstheme="majorBidi"/>
          <w:sz w:val="24"/>
          <w:szCs w:val="24"/>
          <w:lang w:val="en-US"/>
        </w:rPr>
      </w:pPr>
      <w:r>
        <w:rPr>
          <w:rFonts w:asciiTheme="majorBidi" w:hAnsiTheme="majorBidi" w:cstheme="majorBidi"/>
          <w:sz w:val="24"/>
          <w:szCs w:val="24"/>
          <w:lang w:val="en-US"/>
        </w:rPr>
        <w:t>Sedangkan kaidah kualitatif adalah bahwa proses analisis tersebut ditujukkan untuk mengembangkan perbandingan dengan tujuan untuk menemukan kesenjangan antara teori dan praktek yang berlaku di lapangan. Maksudnya adalah data-data lapangan akan dianalisa dengan membuat perbandingan antara data lapangan dengan teori yang dipakai.</w:t>
      </w:r>
    </w:p>
    <w:p w:rsidR="00B91DE6" w:rsidRPr="00296750" w:rsidRDefault="00B91DE6" w:rsidP="00B91DE6">
      <w:pPr>
        <w:spacing w:line="480" w:lineRule="auto"/>
        <w:ind w:left="426" w:firstLine="708"/>
        <w:jc w:val="both"/>
        <w:rPr>
          <w:rFonts w:asciiTheme="majorBidi" w:hAnsiTheme="majorBidi" w:cstheme="majorBidi"/>
          <w:sz w:val="24"/>
          <w:szCs w:val="24"/>
          <w:lang w:val="en-US"/>
        </w:rPr>
      </w:pPr>
      <w:r>
        <w:rPr>
          <w:rFonts w:asciiTheme="majorBidi" w:hAnsiTheme="majorBidi" w:cstheme="majorBidi"/>
          <w:sz w:val="24"/>
          <w:szCs w:val="24"/>
          <w:lang w:val="en-US"/>
        </w:rPr>
        <w:lastRenderedPageBreak/>
        <w:t>Jadi, proses analisa data yang digunakan secara umum memiliki tujuan untuk mencari jawaban permasalahan yang diajukan sesuai dengan rumusan masalah yang diajukan berdasarkan data yang didapat dari lapangan yang telah diolah.</w:t>
      </w:r>
    </w:p>
    <w:p w:rsidR="00B91DE6" w:rsidRDefault="00B91DE6" w:rsidP="00B91DE6">
      <w:pPr>
        <w:spacing w:line="480" w:lineRule="auto"/>
      </w:pPr>
    </w:p>
    <w:p w:rsidR="00B91DE6" w:rsidRDefault="00B91DE6" w:rsidP="00B91DE6">
      <w:pPr>
        <w:spacing w:line="480" w:lineRule="auto"/>
      </w:pPr>
    </w:p>
    <w:p w:rsidR="00B91DE6" w:rsidRDefault="00B91DE6" w:rsidP="00B91DE6">
      <w:pPr>
        <w:spacing w:line="480" w:lineRule="auto"/>
      </w:pPr>
    </w:p>
    <w:p w:rsidR="00B91DE6" w:rsidRDefault="00B91DE6" w:rsidP="00B91DE6">
      <w:pPr>
        <w:spacing w:line="480" w:lineRule="auto"/>
      </w:pPr>
    </w:p>
    <w:p w:rsidR="00B91DE6" w:rsidRDefault="00B91DE6" w:rsidP="00B91DE6">
      <w:pPr>
        <w:spacing w:line="480" w:lineRule="auto"/>
      </w:pPr>
    </w:p>
    <w:p w:rsidR="00B91DE6" w:rsidRDefault="00B91DE6" w:rsidP="00B91DE6">
      <w:pPr>
        <w:spacing w:line="480" w:lineRule="auto"/>
      </w:pPr>
    </w:p>
    <w:p w:rsidR="00B91DE6" w:rsidRDefault="00B91DE6" w:rsidP="00B91DE6">
      <w:pPr>
        <w:spacing w:line="480" w:lineRule="auto"/>
      </w:pPr>
    </w:p>
    <w:p w:rsidR="00B91DE6" w:rsidRDefault="00B91DE6" w:rsidP="00B91DE6">
      <w:pPr>
        <w:spacing w:line="480" w:lineRule="auto"/>
      </w:pPr>
    </w:p>
    <w:p w:rsidR="00B91DE6" w:rsidRDefault="00B91DE6" w:rsidP="00B91DE6">
      <w:pPr>
        <w:spacing w:line="480" w:lineRule="auto"/>
      </w:pPr>
    </w:p>
    <w:p w:rsidR="00B91DE6" w:rsidRDefault="00B91DE6" w:rsidP="00B91DE6">
      <w:pPr>
        <w:spacing w:line="480" w:lineRule="auto"/>
      </w:pPr>
    </w:p>
    <w:p w:rsidR="00B91DE6" w:rsidRDefault="00B91DE6" w:rsidP="00B91DE6">
      <w:pPr>
        <w:spacing w:line="480" w:lineRule="auto"/>
      </w:pPr>
    </w:p>
    <w:p w:rsidR="00B91DE6" w:rsidRDefault="00B91DE6" w:rsidP="00B91DE6">
      <w:pPr>
        <w:spacing w:line="480" w:lineRule="auto"/>
      </w:pPr>
    </w:p>
    <w:p w:rsidR="00B91DE6" w:rsidRDefault="00B91DE6" w:rsidP="00B91DE6">
      <w:pPr>
        <w:spacing w:line="480" w:lineRule="auto"/>
      </w:pPr>
    </w:p>
    <w:p w:rsidR="00B91DE6" w:rsidRDefault="00B91DE6" w:rsidP="00B91DE6">
      <w:pPr>
        <w:spacing w:line="480" w:lineRule="auto"/>
      </w:pPr>
    </w:p>
    <w:p w:rsidR="00B91DE6" w:rsidRDefault="00B91DE6" w:rsidP="00B91DE6">
      <w:pPr>
        <w:spacing w:line="480" w:lineRule="auto"/>
      </w:pPr>
    </w:p>
    <w:p w:rsidR="00B91DE6" w:rsidRDefault="00B91DE6" w:rsidP="00B91DE6">
      <w:pPr>
        <w:spacing w:line="480" w:lineRule="auto"/>
      </w:pPr>
    </w:p>
    <w:p w:rsidR="00B91DE6" w:rsidRDefault="00B91DE6" w:rsidP="00B91DE6">
      <w:pPr>
        <w:spacing w:line="480" w:lineRule="auto"/>
      </w:pPr>
    </w:p>
    <w:p w:rsidR="00B91DE6" w:rsidRDefault="00B91DE6" w:rsidP="00B91DE6">
      <w:pPr>
        <w:spacing w:line="480" w:lineRule="auto"/>
      </w:pPr>
    </w:p>
    <w:p w:rsidR="00B91DE6" w:rsidRDefault="00B91DE6" w:rsidP="00B91DE6">
      <w:pPr>
        <w:spacing w:line="480" w:lineRule="auto"/>
      </w:pPr>
    </w:p>
    <w:p w:rsidR="00B91DE6" w:rsidRDefault="00B91DE6" w:rsidP="00B91DE6">
      <w:pPr>
        <w:spacing w:line="480" w:lineRule="auto"/>
      </w:pPr>
    </w:p>
    <w:p w:rsidR="00B91DE6" w:rsidRPr="002B0A09" w:rsidRDefault="00B91DE6" w:rsidP="00B91DE6">
      <w:pPr>
        <w:spacing w:after="240"/>
        <w:jc w:val="center"/>
        <w:rPr>
          <w:rFonts w:asciiTheme="majorBidi" w:hAnsiTheme="majorBidi" w:cstheme="majorBidi"/>
          <w:b/>
          <w:bCs/>
          <w:sz w:val="24"/>
          <w:szCs w:val="24"/>
          <w:lang w:val="en-US"/>
        </w:rPr>
      </w:pPr>
      <w:r w:rsidRPr="002B0A09">
        <w:rPr>
          <w:rFonts w:asciiTheme="majorBidi" w:hAnsiTheme="majorBidi" w:cstheme="majorBidi"/>
          <w:b/>
          <w:bCs/>
          <w:sz w:val="24"/>
          <w:szCs w:val="24"/>
          <w:lang w:val="en-US"/>
        </w:rPr>
        <w:lastRenderedPageBreak/>
        <w:t>BAB IV</w:t>
      </w:r>
    </w:p>
    <w:p w:rsidR="00B91DE6" w:rsidRDefault="00B91DE6" w:rsidP="00B91DE6">
      <w:pPr>
        <w:spacing w:after="240"/>
        <w:jc w:val="center"/>
        <w:rPr>
          <w:rFonts w:asciiTheme="majorBidi" w:hAnsiTheme="majorBidi" w:cstheme="majorBidi"/>
          <w:b/>
          <w:bCs/>
          <w:sz w:val="24"/>
          <w:szCs w:val="24"/>
          <w:lang w:val="en-US"/>
        </w:rPr>
      </w:pPr>
      <w:r>
        <w:rPr>
          <w:rFonts w:asciiTheme="majorBidi" w:hAnsiTheme="majorBidi" w:cstheme="majorBidi"/>
          <w:b/>
          <w:bCs/>
          <w:sz w:val="24"/>
          <w:szCs w:val="24"/>
          <w:lang w:val="en-US"/>
        </w:rPr>
        <w:t xml:space="preserve">HASIL PENELITIAN DAN </w:t>
      </w:r>
      <w:r w:rsidRPr="002B0A09">
        <w:rPr>
          <w:rFonts w:asciiTheme="majorBidi" w:hAnsiTheme="majorBidi" w:cstheme="majorBidi"/>
          <w:b/>
          <w:bCs/>
          <w:sz w:val="24"/>
          <w:szCs w:val="24"/>
          <w:lang w:val="en-US"/>
        </w:rPr>
        <w:t>PEMBAHASAN</w:t>
      </w:r>
    </w:p>
    <w:p w:rsidR="00B91DE6" w:rsidRDefault="00B91DE6" w:rsidP="00B91DE6">
      <w:pPr>
        <w:spacing w:after="240"/>
        <w:jc w:val="center"/>
        <w:rPr>
          <w:rFonts w:asciiTheme="majorBidi" w:hAnsiTheme="majorBidi" w:cstheme="majorBidi"/>
          <w:b/>
          <w:bCs/>
          <w:sz w:val="24"/>
          <w:szCs w:val="24"/>
          <w:lang w:val="en-US"/>
        </w:rPr>
      </w:pPr>
    </w:p>
    <w:p w:rsidR="00B91DE6" w:rsidRPr="00146161" w:rsidRDefault="00B91DE6" w:rsidP="00161A44">
      <w:pPr>
        <w:pStyle w:val="ListParagraph"/>
        <w:numPr>
          <w:ilvl w:val="0"/>
          <w:numId w:val="44"/>
        </w:numPr>
        <w:spacing w:after="240" w:line="360" w:lineRule="auto"/>
        <w:ind w:left="426" w:hanging="426"/>
        <w:rPr>
          <w:rFonts w:asciiTheme="majorBidi" w:hAnsiTheme="majorBidi" w:cstheme="majorBidi"/>
          <w:b/>
          <w:bCs/>
          <w:sz w:val="24"/>
          <w:szCs w:val="24"/>
          <w:lang w:val="en-US"/>
        </w:rPr>
      </w:pPr>
      <w:r w:rsidRPr="00146161">
        <w:rPr>
          <w:rFonts w:asciiTheme="majorBidi" w:hAnsiTheme="majorBidi" w:cstheme="majorBidi"/>
          <w:b/>
          <w:bCs/>
          <w:sz w:val="24"/>
          <w:szCs w:val="24"/>
          <w:lang w:val="en-US"/>
        </w:rPr>
        <w:t>Deskriptif Wilayah Penelitian</w:t>
      </w:r>
    </w:p>
    <w:p w:rsidR="00B91DE6" w:rsidRPr="00146161" w:rsidRDefault="00B91DE6" w:rsidP="00161A44">
      <w:pPr>
        <w:pStyle w:val="ListParagraph"/>
        <w:numPr>
          <w:ilvl w:val="0"/>
          <w:numId w:val="45"/>
        </w:numPr>
        <w:spacing w:after="240" w:line="360" w:lineRule="auto"/>
        <w:ind w:left="993" w:hanging="426"/>
        <w:rPr>
          <w:rFonts w:asciiTheme="majorBidi" w:hAnsiTheme="majorBidi" w:cstheme="majorBidi"/>
          <w:b/>
          <w:bCs/>
          <w:sz w:val="24"/>
          <w:szCs w:val="24"/>
          <w:lang w:val="en-US"/>
        </w:rPr>
      </w:pPr>
      <w:r w:rsidRPr="00146161">
        <w:rPr>
          <w:rFonts w:asciiTheme="majorBidi" w:hAnsiTheme="majorBidi" w:cstheme="majorBidi"/>
          <w:b/>
          <w:bCs/>
          <w:sz w:val="24"/>
          <w:szCs w:val="24"/>
          <w:lang w:val="en-US"/>
        </w:rPr>
        <w:t>Sejarah Pondok Pesantren Makrifatul Ilmi Bengkulu Selatan</w:t>
      </w:r>
    </w:p>
    <w:p w:rsidR="00B91DE6" w:rsidRDefault="00B91DE6" w:rsidP="00B91DE6">
      <w:pPr>
        <w:spacing w:line="480" w:lineRule="auto"/>
        <w:ind w:left="993" w:firstLine="567"/>
        <w:jc w:val="both"/>
        <w:rPr>
          <w:rFonts w:asciiTheme="majorBidi" w:hAnsiTheme="majorBidi" w:cstheme="majorBidi"/>
          <w:sz w:val="24"/>
          <w:szCs w:val="24"/>
          <w:lang w:val="en-US"/>
        </w:rPr>
      </w:pPr>
      <w:r>
        <w:rPr>
          <w:rFonts w:asciiTheme="majorBidi" w:hAnsiTheme="majorBidi" w:cstheme="majorBidi"/>
          <w:sz w:val="24"/>
          <w:szCs w:val="24"/>
          <w:lang w:val="en-US"/>
        </w:rPr>
        <w:t xml:space="preserve"> Secara kultural dan agamis masyarakat Bengkulu Selatan Merupakan penganut agama Islam dan memiliki tradisi budaya Melayu yang bersendikan keislaman. Kondisi ini tentu sangat menguntungkan dalam pembangunan di bidang pendidikan keagamaan karena sesuai dengan kondisi kehidupan beragama sehari-hari masyarakat Bengkulu Selatan. Namun, realitas yang ada untuk memenuhi kebutuhan pendidikan di bidang keagamaan masih sangat minim, padahal kebutuhan masyarakat akan pendidikan keagamaan sehari-hari semakin meningkat mengingat banyaknya kekhawatiran masyarakat adanya krisis mental dan moral generasi mendatang sebagai penerus pembangunan.</w:t>
      </w:r>
      <w:r>
        <w:rPr>
          <w:rStyle w:val="FootnoteReference"/>
          <w:rFonts w:asciiTheme="majorBidi" w:hAnsiTheme="majorBidi" w:cstheme="majorBidi"/>
          <w:sz w:val="24"/>
          <w:szCs w:val="24"/>
          <w:lang w:val="en-US"/>
        </w:rPr>
        <w:footnoteReference w:id="69"/>
      </w:r>
    </w:p>
    <w:p w:rsidR="00B91DE6" w:rsidRDefault="00B91DE6" w:rsidP="00B91DE6">
      <w:pPr>
        <w:spacing w:line="480" w:lineRule="auto"/>
        <w:ind w:left="993" w:firstLine="567"/>
        <w:jc w:val="both"/>
        <w:rPr>
          <w:rFonts w:asciiTheme="majorBidi" w:hAnsiTheme="majorBidi" w:cstheme="majorBidi"/>
          <w:sz w:val="24"/>
          <w:szCs w:val="24"/>
          <w:lang w:val="en-US"/>
        </w:rPr>
      </w:pPr>
      <w:r>
        <w:rPr>
          <w:rFonts w:asciiTheme="majorBidi" w:hAnsiTheme="majorBidi" w:cstheme="majorBidi"/>
          <w:sz w:val="24"/>
          <w:szCs w:val="24"/>
          <w:lang w:val="en-US"/>
        </w:rPr>
        <w:t xml:space="preserve">Adanya harapan dan kekhawatiran masyarakat Bengkulu Selatan, melihat kondisi di atas yang mendorong lima serangkai, yaitu: Drs. K. H. Abdullah Munir, M. Pd., K. H. Bahrul Ulum, S. Sos., Drs. Nur Ali, M. Pd., Muhammad Arif Luthfi, M. Pd., dan H. Syaiful Imron, S. Ag. Terdorong untuk mewujudkan cita-cita mendirikan lembaga pendidikan </w:t>
      </w:r>
      <w:r>
        <w:rPr>
          <w:rFonts w:asciiTheme="majorBidi" w:hAnsiTheme="majorBidi" w:cstheme="majorBidi"/>
          <w:sz w:val="24"/>
          <w:szCs w:val="24"/>
          <w:lang w:val="en-US"/>
        </w:rPr>
        <w:lastRenderedPageBreak/>
        <w:t>keagamaan, sesuai latar belakang pendidikan yang mereka tempuh selama menjalani pendidikan, yaitu mendirikan Pondok Pesantren.</w:t>
      </w:r>
    </w:p>
    <w:p w:rsidR="00B91DE6" w:rsidRDefault="00B91DE6" w:rsidP="00B91DE6">
      <w:pPr>
        <w:spacing w:line="480" w:lineRule="auto"/>
        <w:ind w:left="993" w:firstLine="567"/>
        <w:jc w:val="both"/>
        <w:rPr>
          <w:rFonts w:asciiTheme="majorBidi" w:hAnsiTheme="majorBidi" w:cstheme="majorBidi"/>
          <w:sz w:val="24"/>
          <w:szCs w:val="24"/>
          <w:lang w:val="en-US"/>
        </w:rPr>
      </w:pPr>
      <w:r>
        <w:rPr>
          <w:rFonts w:asciiTheme="majorBidi" w:hAnsiTheme="majorBidi" w:cstheme="majorBidi"/>
          <w:sz w:val="24"/>
          <w:szCs w:val="24"/>
          <w:lang w:val="en-US"/>
        </w:rPr>
        <w:t xml:space="preserve">Langkah awal yang mereka lakukan adalah mendirikan yayasan untuk menaungi lembaga-lembaga yang akan dibangun. Maka lahirlah sebuah yayasan yang diberi nama Yayasan Makrifatul Ilmi Bengkulu Selatan. Yayasan yang didirikan ini sebagai salah satu bentuk dari berpartisipasi dalam membangun Sumber Daya Manusia (SDM) di bidang pendidikan, baik pendidikan umum maupun pendidikan keagamaan. </w:t>
      </w:r>
    </w:p>
    <w:p w:rsidR="00B91DE6" w:rsidRDefault="00B91DE6" w:rsidP="00B91DE6">
      <w:pPr>
        <w:spacing w:line="480" w:lineRule="auto"/>
        <w:ind w:left="993" w:firstLine="567"/>
        <w:jc w:val="both"/>
        <w:rPr>
          <w:rFonts w:asciiTheme="majorBidi" w:hAnsiTheme="majorBidi" w:cstheme="majorBidi"/>
          <w:sz w:val="24"/>
          <w:szCs w:val="24"/>
          <w:lang w:val="en-US"/>
        </w:rPr>
      </w:pPr>
      <w:r>
        <w:rPr>
          <w:rFonts w:asciiTheme="majorBidi" w:hAnsiTheme="majorBidi" w:cstheme="majorBidi"/>
          <w:sz w:val="24"/>
          <w:szCs w:val="24"/>
          <w:lang w:val="en-US"/>
        </w:rPr>
        <w:t>Yayasan Makrifatul Ilmi Bengkulu Selatan didirikan dengan melalui Notaris Hasan Nurdin, S.H, M. Kn. yang telah mendapatkan persetujuan Departemen Hukum dan Hak Asasi Manusia Republik Indonesia melalui Keputusan Menteri Hukum dan Hak Asasi Manusia Republik Indonesia dengan Nomor: AHU2.AH.01.04.899.</w:t>
      </w:r>
    </w:p>
    <w:p w:rsidR="00B91DE6" w:rsidRDefault="00B91DE6" w:rsidP="00B91DE6">
      <w:pPr>
        <w:spacing w:line="480" w:lineRule="auto"/>
        <w:ind w:left="993" w:firstLine="567"/>
        <w:jc w:val="both"/>
        <w:rPr>
          <w:rFonts w:asciiTheme="majorBidi" w:hAnsiTheme="majorBidi" w:cstheme="majorBidi"/>
          <w:sz w:val="24"/>
          <w:szCs w:val="24"/>
          <w:lang w:val="en-US"/>
        </w:rPr>
      </w:pPr>
      <w:r>
        <w:rPr>
          <w:rFonts w:asciiTheme="majorBidi" w:hAnsiTheme="majorBidi" w:cstheme="majorBidi"/>
          <w:sz w:val="24"/>
          <w:szCs w:val="24"/>
          <w:lang w:val="en-US"/>
        </w:rPr>
        <w:t>Selanjutnya, salah satu bentuk kepedulian tersebut Yayasan Makrifatul Ilmi mendirikan sebuah Pondok Pesantren yang dapat memberikan pelayanan akan kebutuhan masyarakat akan pendidikan keagamaan dan sekaligus pendidikan umum. Pondok pesantren tersebut didirikan di atas tanah 3 ha yang berlokasi di Jalan Merapi RT 007 Kelurahan Gunung Ayu Kecamatan Kota Manna Kabupaten Bengkulu Selatan.</w:t>
      </w:r>
      <w:r>
        <w:rPr>
          <w:rStyle w:val="FootnoteReference"/>
          <w:rFonts w:asciiTheme="majorBidi" w:hAnsiTheme="majorBidi" w:cstheme="majorBidi"/>
          <w:sz w:val="24"/>
          <w:szCs w:val="24"/>
          <w:lang w:val="en-US"/>
        </w:rPr>
        <w:footnoteReference w:id="70"/>
      </w:r>
    </w:p>
    <w:p w:rsidR="00B91DE6" w:rsidRPr="00523442" w:rsidRDefault="00B91DE6" w:rsidP="00B91DE6">
      <w:pPr>
        <w:spacing w:line="480" w:lineRule="auto"/>
        <w:ind w:left="993" w:firstLine="567"/>
        <w:jc w:val="both"/>
        <w:rPr>
          <w:rFonts w:asciiTheme="majorBidi" w:hAnsiTheme="majorBidi" w:cstheme="majorBidi"/>
          <w:sz w:val="24"/>
          <w:szCs w:val="24"/>
          <w:lang w:val="en-US"/>
        </w:rPr>
      </w:pPr>
      <w:r>
        <w:rPr>
          <w:rFonts w:asciiTheme="majorBidi" w:hAnsiTheme="majorBidi" w:cstheme="majorBidi"/>
          <w:sz w:val="24"/>
          <w:szCs w:val="24"/>
          <w:lang w:val="en-US"/>
        </w:rPr>
        <w:lastRenderedPageBreak/>
        <w:t>Lokasi tersebut sangat strategis untuk dijadikan sebagai lokasi lembaga pendidikan karena dekat dengan pusat pemerintahan, perekonomian, dan menjadi jalan lintas. Namun, tenang, sejuk, alami karena berada ditengah-tengah area penghijauan. Keinginan lima serangkai tersebut akhirnya terwujud untuk mendirikan Pondok Pesantren yang dituangkan dalam SK Yayasan Makrifatul Ilmi Bengkulu Selatan Nomor: 009/YMI/OT.10/V/2013 Tanggal: 02 Mei 2013 M atau 21 Jumadil Akhir 1434 H, yang diresmikan oleh Gubernur Bengkulu, Bapak H. Junaidi Hamsyah, S. Ag., M.Pd. Pada tanggal 05 November 2013 M atau bertepatan dengan tanggal 01 Muharram 1435 H.</w:t>
      </w:r>
      <w:r>
        <w:rPr>
          <w:rStyle w:val="FootnoteReference"/>
          <w:rFonts w:asciiTheme="majorBidi" w:hAnsiTheme="majorBidi" w:cstheme="majorBidi"/>
          <w:sz w:val="24"/>
          <w:szCs w:val="24"/>
          <w:lang w:val="en-US"/>
        </w:rPr>
        <w:footnoteReference w:id="71"/>
      </w:r>
    </w:p>
    <w:p w:rsidR="00B91DE6" w:rsidRPr="00146161" w:rsidRDefault="00B91DE6" w:rsidP="00161A44">
      <w:pPr>
        <w:pStyle w:val="ListParagraph"/>
        <w:numPr>
          <w:ilvl w:val="0"/>
          <w:numId w:val="45"/>
        </w:numPr>
        <w:ind w:left="993" w:hanging="426"/>
        <w:rPr>
          <w:rFonts w:asciiTheme="majorBidi" w:hAnsiTheme="majorBidi" w:cstheme="majorBidi"/>
          <w:b/>
          <w:bCs/>
          <w:sz w:val="24"/>
          <w:szCs w:val="24"/>
          <w:lang w:val="en-US"/>
        </w:rPr>
      </w:pPr>
      <w:r w:rsidRPr="00146161">
        <w:rPr>
          <w:rFonts w:asciiTheme="majorBidi" w:hAnsiTheme="majorBidi" w:cstheme="majorBidi"/>
          <w:b/>
          <w:bCs/>
          <w:sz w:val="24"/>
          <w:szCs w:val="24"/>
          <w:lang w:val="en-US"/>
        </w:rPr>
        <w:t>Visi dan Misi Pondok Pesantren Makrifatul Ilmi Bengkulu Selatan</w:t>
      </w:r>
    </w:p>
    <w:p w:rsidR="00B91DE6" w:rsidRDefault="00B91DE6" w:rsidP="00B91DE6">
      <w:pPr>
        <w:spacing w:line="480" w:lineRule="auto"/>
        <w:ind w:left="993" w:firstLine="567"/>
        <w:jc w:val="both"/>
        <w:rPr>
          <w:rFonts w:asciiTheme="majorBidi" w:hAnsiTheme="majorBidi" w:cstheme="majorBidi"/>
          <w:sz w:val="24"/>
          <w:szCs w:val="24"/>
          <w:lang w:val="en-US"/>
        </w:rPr>
      </w:pPr>
      <w:r w:rsidRPr="0004245F">
        <w:rPr>
          <w:rFonts w:asciiTheme="majorBidi" w:hAnsiTheme="majorBidi" w:cstheme="majorBidi"/>
          <w:sz w:val="24"/>
          <w:szCs w:val="24"/>
          <w:lang w:val="en-US"/>
        </w:rPr>
        <w:t>Po</w:t>
      </w:r>
      <w:r>
        <w:rPr>
          <w:rFonts w:asciiTheme="majorBidi" w:hAnsiTheme="majorBidi" w:cstheme="majorBidi"/>
          <w:sz w:val="24"/>
          <w:szCs w:val="24"/>
          <w:lang w:val="en-US"/>
        </w:rPr>
        <w:t>ndok Pesantren Makrifatul Ilmi mempunyai visi dan misi, antara lain:</w:t>
      </w:r>
    </w:p>
    <w:p w:rsidR="00B91DE6" w:rsidRDefault="00B91DE6" w:rsidP="00161A44">
      <w:pPr>
        <w:pStyle w:val="ListParagraph"/>
        <w:numPr>
          <w:ilvl w:val="0"/>
          <w:numId w:val="34"/>
        </w:numPr>
        <w:ind w:left="1276" w:hanging="283"/>
        <w:jc w:val="both"/>
        <w:rPr>
          <w:rFonts w:asciiTheme="majorBidi" w:hAnsiTheme="majorBidi" w:cstheme="majorBidi"/>
          <w:sz w:val="24"/>
          <w:szCs w:val="24"/>
          <w:lang w:val="en-US"/>
        </w:rPr>
      </w:pPr>
      <w:r>
        <w:rPr>
          <w:rFonts w:asciiTheme="majorBidi" w:hAnsiTheme="majorBidi" w:cstheme="majorBidi"/>
          <w:sz w:val="24"/>
          <w:szCs w:val="24"/>
          <w:lang w:val="en-US"/>
        </w:rPr>
        <w:t>Visi</w:t>
      </w:r>
    </w:p>
    <w:p w:rsidR="00B91DE6" w:rsidRDefault="00B91DE6" w:rsidP="00B91DE6">
      <w:pPr>
        <w:pStyle w:val="ListParagraph"/>
        <w:ind w:left="1276" w:firstLine="425"/>
        <w:jc w:val="both"/>
        <w:rPr>
          <w:rFonts w:asciiTheme="majorBidi" w:hAnsiTheme="majorBidi" w:cstheme="majorBidi"/>
          <w:sz w:val="24"/>
          <w:szCs w:val="24"/>
          <w:lang w:val="en-US"/>
        </w:rPr>
      </w:pPr>
      <w:r>
        <w:rPr>
          <w:rFonts w:asciiTheme="majorBidi" w:hAnsiTheme="majorBidi" w:cstheme="majorBidi"/>
          <w:sz w:val="24"/>
          <w:szCs w:val="24"/>
          <w:lang w:val="en-US"/>
        </w:rPr>
        <w:t>Sebagai lembaga pencetak generasi muslim, serta menjadi sumber ilmu pengetahuan Islam, bahasa Al-Qur’an dan ilmu pengetahuan umum dengan tetap berjiwa Pesantren</w:t>
      </w:r>
    </w:p>
    <w:p w:rsidR="00B91DE6" w:rsidRDefault="00B91DE6" w:rsidP="00161A44">
      <w:pPr>
        <w:pStyle w:val="ListParagraph"/>
        <w:numPr>
          <w:ilvl w:val="0"/>
          <w:numId w:val="34"/>
        </w:numPr>
        <w:ind w:left="1276" w:hanging="283"/>
        <w:jc w:val="both"/>
        <w:rPr>
          <w:rFonts w:asciiTheme="majorBidi" w:hAnsiTheme="majorBidi" w:cstheme="majorBidi"/>
          <w:sz w:val="24"/>
          <w:szCs w:val="24"/>
          <w:lang w:val="en-US"/>
        </w:rPr>
      </w:pPr>
      <w:r>
        <w:rPr>
          <w:rFonts w:asciiTheme="majorBidi" w:hAnsiTheme="majorBidi" w:cstheme="majorBidi"/>
          <w:sz w:val="24"/>
          <w:szCs w:val="24"/>
          <w:lang w:val="en-US"/>
        </w:rPr>
        <w:t>Misi</w:t>
      </w:r>
    </w:p>
    <w:p w:rsidR="00B91DE6" w:rsidRDefault="00B91DE6" w:rsidP="00161A44">
      <w:pPr>
        <w:pStyle w:val="ListParagraph"/>
        <w:numPr>
          <w:ilvl w:val="0"/>
          <w:numId w:val="35"/>
        </w:numPr>
        <w:ind w:left="1560" w:hanging="284"/>
        <w:jc w:val="both"/>
        <w:rPr>
          <w:rFonts w:asciiTheme="majorBidi" w:hAnsiTheme="majorBidi" w:cstheme="majorBidi"/>
          <w:sz w:val="24"/>
          <w:szCs w:val="24"/>
          <w:lang w:val="en-US"/>
        </w:rPr>
      </w:pPr>
      <w:r>
        <w:rPr>
          <w:rFonts w:asciiTheme="majorBidi" w:hAnsiTheme="majorBidi" w:cstheme="majorBidi"/>
          <w:sz w:val="24"/>
          <w:szCs w:val="24"/>
          <w:lang w:val="en-US"/>
        </w:rPr>
        <w:t xml:space="preserve">Membentuk generasi yang unggul menuju terbentuknya </w:t>
      </w:r>
      <w:r>
        <w:rPr>
          <w:rFonts w:asciiTheme="majorBidi" w:hAnsiTheme="majorBidi" w:cstheme="majorBidi"/>
          <w:i/>
          <w:iCs/>
          <w:sz w:val="24"/>
          <w:szCs w:val="24"/>
          <w:lang w:val="en-US"/>
        </w:rPr>
        <w:t>khairul ummah.</w:t>
      </w:r>
    </w:p>
    <w:p w:rsidR="00B91DE6" w:rsidRDefault="00B91DE6" w:rsidP="00161A44">
      <w:pPr>
        <w:pStyle w:val="ListParagraph"/>
        <w:numPr>
          <w:ilvl w:val="0"/>
          <w:numId w:val="35"/>
        </w:numPr>
        <w:ind w:left="1560" w:hanging="284"/>
        <w:jc w:val="both"/>
        <w:rPr>
          <w:rFonts w:asciiTheme="majorBidi" w:hAnsiTheme="majorBidi" w:cstheme="majorBidi"/>
          <w:sz w:val="24"/>
          <w:szCs w:val="24"/>
          <w:lang w:val="en-US"/>
        </w:rPr>
      </w:pPr>
      <w:r>
        <w:rPr>
          <w:rFonts w:asciiTheme="majorBidi" w:hAnsiTheme="majorBidi" w:cstheme="majorBidi"/>
          <w:sz w:val="24"/>
          <w:szCs w:val="24"/>
          <w:lang w:val="en-US"/>
        </w:rPr>
        <w:lastRenderedPageBreak/>
        <w:t>Mendidik dan mengembangkan generasi muslim yang berakhlak mulia, berpengetahuan luas dan berpikiran bebas, serta berkhidmat kepada masyarakat.</w:t>
      </w:r>
    </w:p>
    <w:p w:rsidR="00B91DE6" w:rsidRDefault="00B91DE6" w:rsidP="00161A44">
      <w:pPr>
        <w:pStyle w:val="ListParagraph"/>
        <w:numPr>
          <w:ilvl w:val="0"/>
          <w:numId w:val="35"/>
        </w:numPr>
        <w:ind w:left="1560" w:hanging="284"/>
        <w:jc w:val="both"/>
        <w:rPr>
          <w:rFonts w:asciiTheme="majorBidi" w:hAnsiTheme="majorBidi" w:cstheme="majorBidi"/>
          <w:sz w:val="24"/>
          <w:szCs w:val="24"/>
          <w:lang w:val="en-US"/>
        </w:rPr>
      </w:pPr>
      <w:r>
        <w:rPr>
          <w:rFonts w:asciiTheme="majorBidi" w:hAnsiTheme="majorBidi" w:cstheme="majorBidi"/>
          <w:sz w:val="24"/>
          <w:szCs w:val="24"/>
          <w:lang w:val="en-US"/>
        </w:rPr>
        <w:t>Mengajarkan Ilmu pengetahuan Agama dan umum secara seimbang menuju terbentuknya generasi muslim yang intelek.</w:t>
      </w:r>
    </w:p>
    <w:p w:rsidR="00B91DE6" w:rsidRPr="00667648" w:rsidRDefault="00B91DE6" w:rsidP="00161A44">
      <w:pPr>
        <w:pStyle w:val="ListParagraph"/>
        <w:numPr>
          <w:ilvl w:val="0"/>
          <w:numId w:val="35"/>
        </w:numPr>
        <w:ind w:left="1560" w:hanging="284"/>
        <w:jc w:val="both"/>
        <w:rPr>
          <w:rFonts w:asciiTheme="majorBidi" w:hAnsiTheme="majorBidi" w:cstheme="majorBidi"/>
          <w:sz w:val="24"/>
          <w:szCs w:val="24"/>
          <w:lang w:val="en-US"/>
        </w:rPr>
      </w:pPr>
      <w:r>
        <w:rPr>
          <w:rFonts w:asciiTheme="majorBidi" w:hAnsiTheme="majorBidi" w:cstheme="majorBidi"/>
          <w:sz w:val="24"/>
          <w:szCs w:val="24"/>
          <w:lang w:val="en-US"/>
        </w:rPr>
        <w:t>Mewujudkan warga Negara yang berkepribadian Indonesia yang beriman bertaqwa kepada Allah SWT.</w:t>
      </w:r>
      <w:r>
        <w:rPr>
          <w:rStyle w:val="FootnoteReference"/>
          <w:rFonts w:asciiTheme="majorBidi" w:hAnsiTheme="majorBidi" w:cstheme="majorBidi"/>
          <w:sz w:val="24"/>
          <w:szCs w:val="24"/>
          <w:lang w:val="en-US"/>
        </w:rPr>
        <w:footnoteReference w:id="72"/>
      </w:r>
    </w:p>
    <w:p w:rsidR="00B91DE6" w:rsidRPr="00146161" w:rsidRDefault="00B91DE6" w:rsidP="00161A44">
      <w:pPr>
        <w:pStyle w:val="ListParagraph"/>
        <w:numPr>
          <w:ilvl w:val="0"/>
          <w:numId w:val="45"/>
        </w:numPr>
        <w:ind w:left="993" w:hanging="426"/>
        <w:rPr>
          <w:rFonts w:asciiTheme="majorBidi" w:hAnsiTheme="majorBidi" w:cstheme="majorBidi"/>
          <w:b/>
          <w:bCs/>
          <w:sz w:val="24"/>
          <w:szCs w:val="24"/>
          <w:lang w:val="en-US"/>
        </w:rPr>
      </w:pPr>
      <w:r w:rsidRPr="00146161">
        <w:rPr>
          <w:rFonts w:asciiTheme="majorBidi" w:hAnsiTheme="majorBidi" w:cstheme="majorBidi"/>
          <w:b/>
          <w:bCs/>
          <w:sz w:val="24"/>
          <w:szCs w:val="24"/>
          <w:lang w:val="en-US"/>
        </w:rPr>
        <w:t>Tujuan Pondok Pesantren Makrifatul Ilmi Bengkulu Selatan</w:t>
      </w:r>
    </w:p>
    <w:p w:rsidR="00B91DE6" w:rsidRDefault="00B91DE6" w:rsidP="00B91DE6">
      <w:pPr>
        <w:spacing w:line="480" w:lineRule="auto"/>
        <w:ind w:left="993" w:firstLine="567"/>
        <w:jc w:val="both"/>
        <w:rPr>
          <w:rFonts w:asciiTheme="majorBidi" w:hAnsiTheme="majorBidi" w:cstheme="majorBidi"/>
          <w:sz w:val="24"/>
          <w:szCs w:val="24"/>
          <w:lang w:val="en-US"/>
        </w:rPr>
      </w:pPr>
      <w:r w:rsidRPr="00250B11">
        <w:rPr>
          <w:rFonts w:asciiTheme="majorBidi" w:hAnsiTheme="majorBidi" w:cstheme="majorBidi"/>
          <w:sz w:val="24"/>
          <w:szCs w:val="24"/>
          <w:lang w:val="en-US"/>
        </w:rPr>
        <w:t xml:space="preserve">Pondok Pesantren Makrifatul Ilmi memiliki </w:t>
      </w:r>
      <w:r>
        <w:rPr>
          <w:rFonts w:asciiTheme="majorBidi" w:hAnsiTheme="majorBidi" w:cstheme="majorBidi"/>
          <w:sz w:val="24"/>
          <w:szCs w:val="24"/>
          <w:lang w:val="en-US"/>
        </w:rPr>
        <w:t>tujuan yang ingin dicapai:</w:t>
      </w:r>
    </w:p>
    <w:p w:rsidR="00B91DE6" w:rsidRDefault="00B91DE6" w:rsidP="00161A44">
      <w:pPr>
        <w:pStyle w:val="ListParagraph"/>
        <w:numPr>
          <w:ilvl w:val="0"/>
          <w:numId w:val="36"/>
        </w:numPr>
        <w:ind w:left="1276" w:hanging="283"/>
        <w:jc w:val="both"/>
        <w:rPr>
          <w:rFonts w:asciiTheme="majorBidi" w:hAnsiTheme="majorBidi" w:cstheme="majorBidi"/>
          <w:sz w:val="24"/>
          <w:szCs w:val="24"/>
          <w:lang w:val="en-US"/>
        </w:rPr>
      </w:pPr>
      <w:r>
        <w:rPr>
          <w:rFonts w:asciiTheme="majorBidi" w:hAnsiTheme="majorBidi" w:cstheme="majorBidi"/>
          <w:sz w:val="24"/>
          <w:szCs w:val="24"/>
          <w:lang w:val="en-US"/>
        </w:rPr>
        <w:t>Terwujudnya generasi muslim yang berakhlak mulia, berpengetahuan luas dan berpikiran bebas, serta berkhidmat kepada masyarakat.</w:t>
      </w:r>
    </w:p>
    <w:p w:rsidR="00B91DE6" w:rsidRDefault="00B91DE6" w:rsidP="00161A44">
      <w:pPr>
        <w:pStyle w:val="ListParagraph"/>
        <w:numPr>
          <w:ilvl w:val="0"/>
          <w:numId w:val="36"/>
        </w:numPr>
        <w:ind w:left="1276" w:hanging="283"/>
        <w:jc w:val="both"/>
        <w:rPr>
          <w:rFonts w:asciiTheme="majorBidi" w:hAnsiTheme="majorBidi" w:cstheme="majorBidi"/>
          <w:sz w:val="24"/>
          <w:szCs w:val="24"/>
          <w:lang w:val="en-US"/>
        </w:rPr>
      </w:pPr>
      <w:r>
        <w:rPr>
          <w:rFonts w:asciiTheme="majorBidi" w:hAnsiTheme="majorBidi" w:cstheme="majorBidi"/>
          <w:sz w:val="24"/>
          <w:szCs w:val="24"/>
          <w:lang w:val="en-US"/>
        </w:rPr>
        <w:t>Lahirnya generasi muslim yang intelek yang memiliki keseimbangan dzikir dan pikir.</w:t>
      </w:r>
    </w:p>
    <w:p w:rsidR="00B91DE6" w:rsidRDefault="00B91DE6" w:rsidP="00161A44">
      <w:pPr>
        <w:pStyle w:val="ListParagraph"/>
        <w:numPr>
          <w:ilvl w:val="0"/>
          <w:numId w:val="36"/>
        </w:numPr>
        <w:ind w:left="1276" w:hanging="283"/>
        <w:jc w:val="both"/>
        <w:rPr>
          <w:rFonts w:asciiTheme="majorBidi" w:hAnsiTheme="majorBidi" w:cstheme="majorBidi"/>
          <w:sz w:val="24"/>
          <w:szCs w:val="24"/>
          <w:lang w:val="en-US"/>
        </w:rPr>
      </w:pPr>
      <w:r>
        <w:rPr>
          <w:rFonts w:asciiTheme="majorBidi" w:hAnsiTheme="majorBidi" w:cstheme="majorBidi"/>
          <w:sz w:val="24"/>
          <w:szCs w:val="24"/>
          <w:lang w:val="en-US"/>
        </w:rPr>
        <w:t>Terwujudnya warga negara Indonesia yang beriman dan bertaqwa kepada Allah SWT.</w:t>
      </w:r>
      <w:r>
        <w:rPr>
          <w:rStyle w:val="FootnoteReference"/>
          <w:rFonts w:asciiTheme="majorBidi" w:hAnsiTheme="majorBidi" w:cstheme="majorBidi"/>
          <w:sz w:val="24"/>
          <w:szCs w:val="24"/>
          <w:lang w:val="en-US"/>
        </w:rPr>
        <w:footnoteReference w:id="73"/>
      </w:r>
    </w:p>
    <w:p w:rsidR="00B91DE6" w:rsidRPr="00D16958" w:rsidRDefault="00B91DE6" w:rsidP="00B91DE6">
      <w:pPr>
        <w:rPr>
          <w:rFonts w:asciiTheme="majorBidi" w:hAnsiTheme="majorBidi" w:cstheme="majorBidi"/>
          <w:sz w:val="24"/>
          <w:szCs w:val="24"/>
          <w:lang w:val="en-US"/>
        </w:rPr>
      </w:pPr>
      <w:r>
        <w:rPr>
          <w:rFonts w:asciiTheme="majorBidi" w:hAnsiTheme="majorBidi" w:cstheme="majorBidi"/>
          <w:sz w:val="24"/>
          <w:szCs w:val="24"/>
          <w:lang w:val="en-US"/>
        </w:rPr>
        <w:br w:type="page"/>
      </w:r>
    </w:p>
    <w:p w:rsidR="00B91DE6" w:rsidRDefault="00B91DE6" w:rsidP="00161A44">
      <w:pPr>
        <w:pStyle w:val="ListParagraph"/>
        <w:numPr>
          <w:ilvl w:val="0"/>
          <w:numId w:val="45"/>
        </w:numPr>
        <w:ind w:left="993" w:hanging="426"/>
        <w:jc w:val="both"/>
        <w:rPr>
          <w:rFonts w:asciiTheme="majorBidi" w:hAnsiTheme="majorBidi" w:cstheme="majorBidi"/>
          <w:b/>
          <w:bCs/>
          <w:sz w:val="24"/>
          <w:szCs w:val="24"/>
          <w:lang w:val="en-US"/>
        </w:rPr>
      </w:pPr>
      <w:r>
        <w:rPr>
          <w:rFonts w:asciiTheme="majorBidi" w:hAnsiTheme="majorBidi" w:cstheme="majorBidi"/>
          <w:b/>
          <w:bCs/>
          <w:sz w:val="24"/>
          <w:szCs w:val="24"/>
          <w:lang w:val="en-US"/>
        </w:rPr>
        <w:lastRenderedPageBreak/>
        <w:t>Struktur Pengurus Pondok Pesantren Makrifatul Ilmi Bengkulu Selatan</w:t>
      </w:r>
    </w:p>
    <w:p w:rsidR="00B91DE6" w:rsidRPr="00555CEF" w:rsidRDefault="00B91DE6" w:rsidP="00B91DE6">
      <w:pPr>
        <w:pStyle w:val="ListParagraph"/>
        <w:ind w:left="993"/>
        <w:jc w:val="both"/>
        <w:rPr>
          <w:rFonts w:asciiTheme="majorBidi" w:hAnsiTheme="majorBidi" w:cstheme="majorBidi"/>
          <w:b/>
          <w:bCs/>
          <w:sz w:val="24"/>
          <w:szCs w:val="24"/>
          <w:lang w:val="en-US"/>
        </w:rPr>
      </w:pPr>
      <w:r>
        <w:rPr>
          <w:noProof/>
          <w:lang w:eastAsia="id-ID"/>
        </w:rPr>
        <mc:AlternateContent>
          <mc:Choice Requires="wps">
            <w:drawing>
              <wp:anchor distT="0" distB="0" distL="114300" distR="114300" simplePos="0" relativeHeight="251659264" behindDoc="0" locked="0" layoutInCell="1" allowOverlap="1" wp14:anchorId="46E9921B" wp14:editId="0996F8F1">
                <wp:simplePos x="0" y="0"/>
                <wp:positionH relativeFrom="column">
                  <wp:posOffset>1341120</wp:posOffset>
                </wp:positionH>
                <wp:positionV relativeFrom="paragraph">
                  <wp:posOffset>194945</wp:posOffset>
                </wp:positionV>
                <wp:extent cx="2343150" cy="514350"/>
                <wp:effectExtent l="9525" t="12065" r="9525" b="6985"/>
                <wp:wrapNone/>
                <wp:docPr id="35"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3150" cy="514350"/>
                        </a:xfrm>
                        <a:prstGeom prst="rect">
                          <a:avLst/>
                        </a:prstGeom>
                        <a:solidFill>
                          <a:srgbClr val="FFFFFF"/>
                        </a:solidFill>
                        <a:ln w="9525">
                          <a:solidFill>
                            <a:srgbClr val="000000"/>
                          </a:solidFill>
                          <a:miter lim="800000"/>
                          <a:headEnd/>
                          <a:tailEnd/>
                        </a:ln>
                      </wps:spPr>
                      <wps:txbx>
                        <w:txbxContent>
                          <w:p w:rsidR="00B91DE6" w:rsidRPr="00BB6E74" w:rsidRDefault="00B91DE6" w:rsidP="00B91DE6">
                            <w:pPr>
                              <w:jc w:val="center"/>
                              <w:rPr>
                                <w:rFonts w:asciiTheme="majorBidi" w:hAnsiTheme="majorBidi" w:cstheme="majorBidi"/>
                                <w:sz w:val="24"/>
                                <w:szCs w:val="24"/>
                                <w:u w:val="single"/>
                                <w:lang w:val="en-US"/>
                              </w:rPr>
                            </w:pPr>
                            <w:r w:rsidRPr="00BB6E74">
                              <w:rPr>
                                <w:rFonts w:asciiTheme="majorBidi" w:hAnsiTheme="majorBidi" w:cstheme="majorBidi"/>
                                <w:sz w:val="24"/>
                                <w:szCs w:val="24"/>
                                <w:u w:val="single"/>
                                <w:lang w:val="en-US"/>
                              </w:rPr>
                              <w:t>PIMPINAN</w:t>
                            </w:r>
                          </w:p>
                          <w:p w:rsidR="00B91DE6" w:rsidRPr="00BB6E74" w:rsidRDefault="00B91DE6" w:rsidP="00B91DE6">
                            <w:pPr>
                              <w:spacing w:after="240"/>
                              <w:jc w:val="center"/>
                              <w:rPr>
                                <w:rFonts w:asciiTheme="majorBidi" w:hAnsiTheme="majorBidi" w:cstheme="majorBidi"/>
                                <w:sz w:val="24"/>
                                <w:szCs w:val="24"/>
                                <w:lang w:val="en-US"/>
                              </w:rPr>
                            </w:pPr>
                            <w:r w:rsidRPr="00BB6E74">
                              <w:rPr>
                                <w:rFonts w:asciiTheme="majorBidi" w:hAnsiTheme="majorBidi" w:cstheme="majorBidi"/>
                                <w:sz w:val="24"/>
                                <w:szCs w:val="24"/>
                                <w:lang w:val="en-US"/>
                              </w:rPr>
                              <w:t>Drs. K.H. Abdullah Munir, M. Pd.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5" o:spid="_x0000_s1026" style="position:absolute;left:0;text-align:left;margin-left:105.6pt;margin-top:15.35pt;width:184.5pt;height:4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">
                <v:textbox>
                  <w:txbxContent>
                    <w:p w:rsidR="00B91DE6" w:rsidRPr="00BB6E74" w:rsidRDefault="00B91DE6" w:rsidP="00B91DE6">
                      <w:pPr>
                        <w:jc w:val="center"/>
                        <w:rPr>
                          <w:rFonts w:asciiTheme="majorBidi" w:hAnsiTheme="majorBidi" w:cstheme="majorBidi"/>
                          <w:sz w:val="24"/>
                          <w:szCs w:val="24"/>
                          <w:u w:val="single"/>
                          <w:lang w:val="en-US"/>
                        </w:rPr>
                      </w:pPr>
                      <w:r w:rsidRPr="00BB6E74">
                        <w:rPr>
                          <w:rFonts w:asciiTheme="majorBidi" w:hAnsiTheme="majorBidi" w:cstheme="majorBidi"/>
                          <w:sz w:val="24"/>
                          <w:szCs w:val="24"/>
                          <w:u w:val="single"/>
                          <w:lang w:val="en-US"/>
                        </w:rPr>
                        <w:t>PIMPINAN</w:t>
                      </w:r>
                    </w:p>
                    <w:p w:rsidR="00B91DE6" w:rsidRPr="00BB6E74" w:rsidRDefault="00B91DE6" w:rsidP="00B91DE6">
                      <w:pPr>
                        <w:spacing w:after="240"/>
                        <w:jc w:val="center"/>
                        <w:rPr>
                          <w:rFonts w:asciiTheme="majorBidi" w:hAnsiTheme="majorBidi" w:cstheme="majorBidi"/>
                          <w:sz w:val="24"/>
                          <w:szCs w:val="24"/>
                          <w:lang w:val="en-US"/>
                        </w:rPr>
                      </w:pPr>
                      <w:r w:rsidRPr="00BB6E74">
                        <w:rPr>
                          <w:rFonts w:asciiTheme="majorBidi" w:hAnsiTheme="majorBidi" w:cstheme="majorBidi"/>
                          <w:sz w:val="24"/>
                          <w:szCs w:val="24"/>
                          <w:lang w:val="en-US"/>
                        </w:rPr>
                        <w:t>Drs. K.H. Abdullah Munir, M. Pd.</w:t>
                      </w:r>
                    </w:p>
                  </w:txbxContent>
                </v:textbox>
              </v:rect>
            </w:pict>
          </mc:Fallback>
        </mc:AlternateContent>
      </w:r>
    </w:p>
    <w:p w:rsidR="00B91DE6" w:rsidRDefault="00B91DE6" w:rsidP="00B91DE6">
      <w:pPr>
        <w:spacing w:line="480" w:lineRule="auto"/>
        <w:jc w:val="both"/>
        <w:rPr>
          <w:rFonts w:asciiTheme="majorBidi" w:hAnsiTheme="majorBidi" w:cstheme="majorBidi"/>
          <w:b/>
          <w:bCs/>
          <w:sz w:val="24"/>
          <w:szCs w:val="24"/>
          <w:lang w:val="en-US"/>
        </w:rPr>
      </w:pPr>
    </w:p>
    <w:p w:rsidR="00B91DE6" w:rsidRDefault="00B91DE6" w:rsidP="00B91DE6">
      <w:pPr>
        <w:spacing w:line="480" w:lineRule="auto"/>
        <w:jc w:val="both"/>
        <w:rPr>
          <w:rFonts w:asciiTheme="majorBidi" w:hAnsiTheme="majorBidi" w:cstheme="majorBidi"/>
          <w:b/>
          <w:bCs/>
          <w:sz w:val="24"/>
          <w:szCs w:val="24"/>
          <w:lang w:val="en-US"/>
        </w:rPr>
      </w:pPr>
      <w:r>
        <w:rPr>
          <w:rFonts w:asciiTheme="majorBidi" w:hAnsiTheme="majorBidi" w:cstheme="majorBidi"/>
          <w:b/>
          <w:bCs/>
          <w:noProof/>
          <w:sz w:val="24"/>
          <w:szCs w:val="24"/>
          <w:lang w:eastAsia="id-ID"/>
        </w:rPr>
        <mc:AlternateContent>
          <mc:Choice Requires="wps">
            <w:drawing>
              <wp:anchor distT="0" distB="0" distL="114300" distR="114300" simplePos="0" relativeHeight="251658240" behindDoc="0" locked="0" layoutInCell="1" allowOverlap="1" wp14:anchorId="7FD8F4F0" wp14:editId="41398EA7">
                <wp:simplePos x="0" y="0"/>
                <wp:positionH relativeFrom="column">
                  <wp:posOffset>2436495</wp:posOffset>
                </wp:positionH>
                <wp:positionV relativeFrom="paragraph">
                  <wp:posOffset>8255</wp:posOffset>
                </wp:positionV>
                <wp:extent cx="635" cy="200025"/>
                <wp:effectExtent l="9525" t="12065" r="8890" b="6985"/>
                <wp:wrapNone/>
                <wp:docPr id="34" name="Straight Arrow Connector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000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34" o:spid="_x0000_s1026" type="#_x0000_t32" style="position:absolute;margin-left:191.85pt;margin-top:.65pt;width:.05pt;height:15.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"/>
            </w:pict>
          </mc:Fallback>
        </mc:AlternateContent>
      </w:r>
      <w:r>
        <w:rPr>
          <w:rFonts w:asciiTheme="majorBidi" w:hAnsiTheme="majorBidi" w:cstheme="majorBidi"/>
          <w:b/>
          <w:bCs/>
          <w:noProof/>
          <w:sz w:val="24"/>
          <w:szCs w:val="24"/>
          <w:lang w:eastAsia="id-ID"/>
        </w:rPr>
        <mc:AlternateContent>
          <mc:Choice Requires="wps">
            <w:drawing>
              <wp:anchor distT="0" distB="0" distL="114300" distR="114300" simplePos="0" relativeHeight="251658240" behindDoc="0" locked="0" layoutInCell="1" allowOverlap="1" wp14:anchorId="5822730F" wp14:editId="3CA4F0D9">
                <wp:simplePos x="0" y="0"/>
                <wp:positionH relativeFrom="column">
                  <wp:posOffset>2437130</wp:posOffset>
                </wp:positionH>
                <wp:positionV relativeFrom="paragraph">
                  <wp:posOffset>208280</wp:posOffset>
                </wp:positionV>
                <wp:extent cx="1270" cy="940435"/>
                <wp:effectExtent l="10160" t="12065" r="7620" b="9525"/>
                <wp:wrapNone/>
                <wp:docPr id="33" name="Straight Arrow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70" cy="9404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3" o:spid="_x0000_s1026" type="#_x0000_t32" style="position:absolute;margin-left:191.9pt;margin-top:16.4pt;width:.1pt;height:74.05pt;flip:x 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"/>
            </w:pict>
          </mc:Fallback>
        </mc:AlternateContent>
      </w:r>
      <w:r>
        <w:rPr>
          <w:rFonts w:asciiTheme="majorBidi" w:hAnsiTheme="majorBidi" w:cstheme="majorBidi"/>
          <w:b/>
          <w:bCs/>
          <w:noProof/>
          <w:sz w:val="24"/>
          <w:szCs w:val="24"/>
          <w:lang w:eastAsia="id-ID"/>
        </w:rPr>
        <mc:AlternateContent>
          <mc:Choice Requires="wps">
            <w:drawing>
              <wp:anchor distT="0" distB="0" distL="114300" distR="114300" simplePos="0" relativeHeight="251658240" behindDoc="0" locked="0" layoutInCell="1" allowOverlap="1" wp14:anchorId="1EB88BFA" wp14:editId="28DEB2D0">
                <wp:simplePos x="0" y="0"/>
                <wp:positionH relativeFrom="column">
                  <wp:posOffset>4217670</wp:posOffset>
                </wp:positionH>
                <wp:positionV relativeFrom="paragraph">
                  <wp:posOffset>208280</wp:posOffset>
                </wp:positionV>
                <wp:extent cx="0" cy="210185"/>
                <wp:effectExtent l="9525" t="12065" r="9525" b="6350"/>
                <wp:wrapNone/>
                <wp:docPr id="32" name="Straight Arrow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01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2" o:spid="_x0000_s1026" type="#_x0000_t32" style="position:absolute;margin-left:332.1pt;margin-top:16.4pt;width:0;height:16.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"/>
            </w:pict>
          </mc:Fallback>
        </mc:AlternateContent>
      </w:r>
      <w:r>
        <w:rPr>
          <w:rFonts w:asciiTheme="majorBidi" w:hAnsiTheme="majorBidi" w:cstheme="majorBidi"/>
          <w:b/>
          <w:bCs/>
          <w:noProof/>
          <w:sz w:val="24"/>
          <w:szCs w:val="24"/>
          <w:lang w:eastAsia="id-ID"/>
        </w:rPr>
        <mc:AlternateContent>
          <mc:Choice Requires="wps">
            <w:drawing>
              <wp:anchor distT="0" distB="0" distL="114300" distR="114300" simplePos="0" relativeHeight="251658240" behindDoc="0" locked="0" layoutInCell="1" allowOverlap="1" wp14:anchorId="027EA9DC" wp14:editId="50471DA9">
                <wp:simplePos x="0" y="0"/>
                <wp:positionH relativeFrom="column">
                  <wp:posOffset>2503805</wp:posOffset>
                </wp:positionH>
                <wp:positionV relativeFrom="paragraph">
                  <wp:posOffset>208280</wp:posOffset>
                </wp:positionV>
                <wp:extent cx="1713865" cy="0"/>
                <wp:effectExtent l="10160" t="12065" r="9525" b="6985"/>
                <wp:wrapNone/>
                <wp:docPr id="31" name="Straight Arrow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38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1" o:spid="_x0000_s1026" type="#_x0000_t32" style="position:absolute;margin-left:197.15pt;margin-top:16.4pt;width:134.95pt;height: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"/>
            </w:pict>
          </mc:Fallback>
        </mc:AlternateContent>
      </w:r>
      <w:r>
        <w:rPr>
          <w:rFonts w:asciiTheme="majorBidi" w:hAnsiTheme="majorBidi" w:cstheme="majorBidi"/>
          <w:b/>
          <w:bCs/>
          <w:noProof/>
          <w:sz w:val="24"/>
          <w:szCs w:val="24"/>
          <w:lang w:eastAsia="id-ID"/>
        </w:rPr>
        <mc:AlternateContent>
          <mc:Choice Requires="wps">
            <w:drawing>
              <wp:anchor distT="0" distB="0" distL="114300" distR="114300" simplePos="0" relativeHeight="251658240" behindDoc="0" locked="0" layoutInCell="1" allowOverlap="1" wp14:anchorId="5349B3D6" wp14:editId="4D85089C">
                <wp:simplePos x="0" y="0"/>
                <wp:positionH relativeFrom="column">
                  <wp:posOffset>787400</wp:posOffset>
                </wp:positionH>
                <wp:positionV relativeFrom="paragraph">
                  <wp:posOffset>208280</wp:posOffset>
                </wp:positionV>
                <wp:extent cx="635" cy="209550"/>
                <wp:effectExtent l="8255" t="12065" r="10160" b="6985"/>
                <wp:wrapNone/>
                <wp:docPr id="30" name="Straight Arrow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2095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0" o:spid="_x0000_s1026" type="#_x0000_t32" style="position:absolute;margin-left:62pt;margin-top:16.4pt;width:.05pt;height:16.5pt;flip: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"/>
            </w:pict>
          </mc:Fallback>
        </mc:AlternateContent>
      </w:r>
      <w:r>
        <w:rPr>
          <w:rFonts w:asciiTheme="majorBidi" w:hAnsiTheme="majorBidi" w:cstheme="majorBidi"/>
          <w:b/>
          <w:bCs/>
          <w:noProof/>
          <w:sz w:val="24"/>
          <w:szCs w:val="24"/>
          <w:lang w:eastAsia="id-ID"/>
        </w:rPr>
        <mc:AlternateContent>
          <mc:Choice Requires="wps">
            <w:drawing>
              <wp:anchor distT="0" distB="0" distL="114300" distR="114300" simplePos="0" relativeHeight="251658240" behindDoc="0" locked="0" layoutInCell="1" allowOverlap="1" wp14:anchorId="03A829C8" wp14:editId="6557A0B7">
                <wp:simplePos x="0" y="0"/>
                <wp:positionH relativeFrom="column">
                  <wp:posOffset>787400</wp:posOffset>
                </wp:positionH>
                <wp:positionV relativeFrom="paragraph">
                  <wp:posOffset>208280</wp:posOffset>
                </wp:positionV>
                <wp:extent cx="1715135" cy="0"/>
                <wp:effectExtent l="8255" t="12065" r="10160" b="6985"/>
                <wp:wrapNone/>
                <wp:docPr id="29" name="Straight Arrow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513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9" o:spid="_x0000_s1026" type="#_x0000_t32" style="position:absolute;margin-left:62pt;margin-top:16.4pt;width:135.05pt;height: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"/>
            </w:pict>
          </mc:Fallback>
        </mc:AlternateContent>
      </w:r>
    </w:p>
    <w:p w:rsidR="00B91DE6" w:rsidRDefault="00B91DE6" w:rsidP="00B91DE6">
      <w:pPr>
        <w:spacing w:line="480" w:lineRule="auto"/>
        <w:jc w:val="both"/>
        <w:rPr>
          <w:rFonts w:asciiTheme="majorBidi" w:hAnsiTheme="majorBidi" w:cstheme="majorBidi"/>
          <w:b/>
          <w:bCs/>
          <w:sz w:val="24"/>
          <w:szCs w:val="24"/>
          <w:lang w:val="en-US"/>
        </w:rPr>
      </w:pPr>
      <w:r>
        <w:rPr>
          <w:rFonts w:asciiTheme="majorBidi" w:hAnsiTheme="majorBidi" w:cstheme="majorBidi"/>
          <w:b/>
          <w:bCs/>
          <w:noProof/>
          <w:sz w:val="24"/>
          <w:szCs w:val="24"/>
          <w:lang w:eastAsia="id-ID"/>
        </w:rPr>
        <mc:AlternateContent>
          <mc:Choice Requires="wps">
            <w:drawing>
              <wp:anchor distT="0" distB="0" distL="114300" distR="114300" simplePos="0" relativeHeight="251658240" behindDoc="0" locked="0" layoutInCell="1" allowOverlap="1" wp14:anchorId="6DBD7C1F" wp14:editId="194FA3D4">
                <wp:simplePos x="0" y="0"/>
                <wp:positionH relativeFrom="column">
                  <wp:posOffset>45720</wp:posOffset>
                </wp:positionH>
                <wp:positionV relativeFrom="paragraph">
                  <wp:posOffset>67945</wp:posOffset>
                </wp:positionV>
                <wp:extent cx="2133600" cy="532765"/>
                <wp:effectExtent l="9525" t="12700" r="9525" b="6985"/>
                <wp:wrapNone/>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33600" cy="532765"/>
                        </a:xfrm>
                        <a:prstGeom prst="rect">
                          <a:avLst/>
                        </a:prstGeom>
                        <a:solidFill>
                          <a:srgbClr val="FFFFFF"/>
                        </a:solidFill>
                        <a:ln w="9525">
                          <a:solidFill>
                            <a:srgbClr val="000000"/>
                          </a:solidFill>
                          <a:miter lim="800000"/>
                          <a:headEnd/>
                          <a:tailEnd/>
                        </a:ln>
                      </wps:spPr>
                      <wps:txbx>
                        <w:txbxContent>
                          <w:p w:rsidR="00B91DE6" w:rsidRPr="0028291A" w:rsidRDefault="00B91DE6" w:rsidP="00B91DE6">
                            <w:pPr>
                              <w:jc w:val="center"/>
                              <w:rPr>
                                <w:rFonts w:asciiTheme="majorBidi" w:hAnsiTheme="majorBidi" w:cstheme="majorBidi"/>
                                <w:sz w:val="24"/>
                                <w:szCs w:val="24"/>
                                <w:u w:val="single"/>
                                <w:lang w:val="en-US"/>
                              </w:rPr>
                            </w:pPr>
                            <w:r w:rsidRPr="0028291A">
                              <w:rPr>
                                <w:rFonts w:asciiTheme="majorBidi" w:hAnsiTheme="majorBidi" w:cstheme="majorBidi"/>
                                <w:sz w:val="24"/>
                                <w:szCs w:val="24"/>
                                <w:u w:val="single"/>
                                <w:lang w:val="en-US"/>
                              </w:rPr>
                              <w:t>SEKRETARIS</w:t>
                            </w:r>
                          </w:p>
                          <w:p w:rsidR="00B91DE6" w:rsidRPr="0028291A" w:rsidRDefault="00B91DE6" w:rsidP="00B91DE6">
                            <w:pPr>
                              <w:jc w:val="center"/>
                              <w:rPr>
                                <w:rFonts w:asciiTheme="majorBidi" w:hAnsiTheme="majorBidi" w:cstheme="majorBidi"/>
                                <w:sz w:val="24"/>
                                <w:szCs w:val="24"/>
                                <w:lang w:val="en-US"/>
                              </w:rPr>
                            </w:pPr>
                            <w:r w:rsidRPr="0028291A">
                              <w:rPr>
                                <w:rFonts w:asciiTheme="majorBidi" w:hAnsiTheme="majorBidi" w:cstheme="majorBidi"/>
                                <w:sz w:val="24"/>
                                <w:szCs w:val="24"/>
                                <w:lang w:val="en-US"/>
                              </w:rPr>
                              <w:t>Muhammad Arif Luthfi, M. Pd.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 o:spid="_x0000_s1027" style="position:absolute;left:0;text-align:left;margin-left:3.6pt;margin-top:5.35pt;width:168pt;height:41.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">
                <v:textbox>
                  <w:txbxContent>
                    <w:p w:rsidR="00B91DE6" w:rsidRPr="0028291A" w:rsidRDefault="00B91DE6" w:rsidP="00B91DE6">
                      <w:pPr>
                        <w:jc w:val="center"/>
                        <w:rPr>
                          <w:rFonts w:asciiTheme="majorBidi" w:hAnsiTheme="majorBidi" w:cstheme="majorBidi"/>
                          <w:sz w:val="24"/>
                          <w:szCs w:val="24"/>
                          <w:u w:val="single"/>
                          <w:lang w:val="en-US"/>
                        </w:rPr>
                      </w:pPr>
                      <w:r w:rsidRPr="0028291A">
                        <w:rPr>
                          <w:rFonts w:asciiTheme="majorBidi" w:hAnsiTheme="majorBidi" w:cstheme="majorBidi"/>
                          <w:sz w:val="24"/>
                          <w:szCs w:val="24"/>
                          <w:u w:val="single"/>
                          <w:lang w:val="en-US"/>
                        </w:rPr>
                        <w:t>SEKRETARIS</w:t>
                      </w:r>
                    </w:p>
                    <w:p w:rsidR="00B91DE6" w:rsidRPr="0028291A" w:rsidRDefault="00B91DE6" w:rsidP="00B91DE6">
                      <w:pPr>
                        <w:jc w:val="center"/>
                        <w:rPr>
                          <w:rFonts w:asciiTheme="majorBidi" w:hAnsiTheme="majorBidi" w:cstheme="majorBidi"/>
                          <w:sz w:val="24"/>
                          <w:szCs w:val="24"/>
                          <w:lang w:val="en-US"/>
                        </w:rPr>
                      </w:pPr>
                      <w:r w:rsidRPr="0028291A">
                        <w:rPr>
                          <w:rFonts w:asciiTheme="majorBidi" w:hAnsiTheme="majorBidi" w:cstheme="majorBidi"/>
                          <w:sz w:val="24"/>
                          <w:szCs w:val="24"/>
                          <w:lang w:val="en-US"/>
                        </w:rPr>
                        <w:t>Muhammad Arif Luthfi, M. Pd.</w:t>
                      </w:r>
                    </w:p>
                  </w:txbxContent>
                </v:textbox>
              </v:rect>
            </w:pict>
          </mc:Fallback>
        </mc:AlternateContent>
      </w:r>
      <w:r>
        <w:rPr>
          <w:rFonts w:asciiTheme="majorBidi" w:hAnsiTheme="majorBidi" w:cstheme="majorBidi"/>
          <w:b/>
          <w:bCs/>
          <w:noProof/>
          <w:sz w:val="24"/>
          <w:szCs w:val="24"/>
          <w:lang w:eastAsia="id-ID"/>
        </w:rPr>
        <mc:AlternateContent>
          <mc:Choice Requires="wps">
            <w:drawing>
              <wp:anchor distT="0" distB="0" distL="114300" distR="114300" simplePos="0" relativeHeight="251658240" behindDoc="0" locked="0" layoutInCell="1" allowOverlap="1" wp14:anchorId="1F4CCB84" wp14:editId="60285613">
                <wp:simplePos x="0" y="0"/>
                <wp:positionH relativeFrom="column">
                  <wp:posOffset>3027045</wp:posOffset>
                </wp:positionH>
                <wp:positionV relativeFrom="paragraph">
                  <wp:posOffset>67945</wp:posOffset>
                </wp:positionV>
                <wp:extent cx="1962150" cy="532765"/>
                <wp:effectExtent l="9525" t="12700" r="9525" b="6985"/>
                <wp:wrapNone/>
                <wp:docPr id="27"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2150" cy="532765"/>
                        </a:xfrm>
                        <a:prstGeom prst="rect">
                          <a:avLst/>
                        </a:prstGeom>
                        <a:solidFill>
                          <a:srgbClr val="FFFFFF"/>
                        </a:solidFill>
                        <a:ln w="9525">
                          <a:solidFill>
                            <a:srgbClr val="000000"/>
                          </a:solidFill>
                          <a:miter lim="800000"/>
                          <a:headEnd/>
                          <a:tailEnd/>
                        </a:ln>
                      </wps:spPr>
                      <wps:txbx>
                        <w:txbxContent>
                          <w:p w:rsidR="00B91DE6" w:rsidRPr="0028291A" w:rsidRDefault="00B91DE6" w:rsidP="00B91DE6">
                            <w:pPr>
                              <w:jc w:val="center"/>
                              <w:rPr>
                                <w:rFonts w:asciiTheme="majorBidi" w:hAnsiTheme="majorBidi" w:cstheme="majorBidi"/>
                                <w:sz w:val="24"/>
                                <w:szCs w:val="24"/>
                                <w:lang w:val="en-US"/>
                              </w:rPr>
                            </w:pPr>
                            <w:r w:rsidRPr="0028291A">
                              <w:rPr>
                                <w:rFonts w:asciiTheme="majorBidi" w:hAnsiTheme="majorBidi" w:cstheme="majorBidi"/>
                                <w:sz w:val="24"/>
                                <w:szCs w:val="24"/>
                                <w:u w:val="single"/>
                                <w:lang w:val="en-US"/>
                              </w:rPr>
                              <w:t>BENDAHARA</w:t>
                            </w:r>
                          </w:p>
                          <w:p w:rsidR="00B91DE6" w:rsidRPr="0028291A" w:rsidRDefault="00B91DE6" w:rsidP="00B91DE6">
                            <w:pPr>
                              <w:jc w:val="center"/>
                              <w:rPr>
                                <w:rFonts w:asciiTheme="majorBidi" w:hAnsiTheme="majorBidi" w:cstheme="majorBidi"/>
                                <w:sz w:val="24"/>
                                <w:szCs w:val="24"/>
                                <w:lang w:val="en-US"/>
                              </w:rPr>
                            </w:pPr>
                            <w:r w:rsidRPr="0028291A">
                              <w:rPr>
                                <w:rFonts w:asciiTheme="majorBidi" w:hAnsiTheme="majorBidi" w:cstheme="majorBidi"/>
                                <w:sz w:val="24"/>
                                <w:szCs w:val="24"/>
                                <w:lang w:val="en-US"/>
                              </w:rPr>
                              <w:t>Surismi Nada Puspa, M. Pd. 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 o:spid="_x0000_s1028" style="position:absolute;left:0;text-align:left;margin-left:238.35pt;margin-top:5.35pt;width:154.5pt;height:41.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">
                <v:textbox>
                  <w:txbxContent>
                    <w:p w:rsidR="00B91DE6" w:rsidRPr="0028291A" w:rsidRDefault="00B91DE6" w:rsidP="00B91DE6">
                      <w:pPr>
                        <w:jc w:val="center"/>
                        <w:rPr>
                          <w:rFonts w:asciiTheme="majorBidi" w:hAnsiTheme="majorBidi" w:cstheme="majorBidi"/>
                          <w:sz w:val="24"/>
                          <w:szCs w:val="24"/>
                          <w:lang w:val="en-US"/>
                        </w:rPr>
                      </w:pPr>
                      <w:r w:rsidRPr="0028291A">
                        <w:rPr>
                          <w:rFonts w:asciiTheme="majorBidi" w:hAnsiTheme="majorBidi" w:cstheme="majorBidi"/>
                          <w:sz w:val="24"/>
                          <w:szCs w:val="24"/>
                          <w:u w:val="single"/>
                          <w:lang w:val="en-US"/>
                        </w:rPr>
                        <w:t>BENDAHARA</w:t>
                      </w:r>
                    </w:p>
                    <w:p w:rsidR="00B91DE6" w:rsidRPr="0028291A" w:rsidRDefault="00B91DE6" w:rsidP="00B91DE6">
                      <w:pPr>
                        <w:jc w:val="center"/>
                        <w:rPr>
                          <w:rFonts w:asciiTheme="majorBidi" w:hAnsiTheme="majorBidi" w:cstheme="majorBidi"/>
                          <w:sz w:val="24"/>
                          <w:szCs w:val="24"/>
                          <w:lang w:val="en-US"/>
                        </w:rPr>
                      </w:pPr>
                      <w:r w:rsidRPr="0028291A">
                        <w:rPr>
                          <w:rFonts w:asciiTheme="majorBidi" w:hAnsiTheme="majorBidi" w:cstheme="majorBidi"/>
                          <w:sz w:val="24"/>
                          <w:szCs w:val="24"/>
                          <w:lang w:val="en-US"/>
                        </w:rPr>
                        <w:t>Surismi Nada Puspa, M. Pd. I.</w:t>
                      </w:r>
                    </w:p>
                  </w:txbxContent>
                </v:textbox>
              </v:rect>
            </w:pict>
          </mc:Fallback>
        </mc:AlternateContent>
      </w:r>
      <w:r>
        <w:rPr>
          <w:rFonts w:asciiTheme="majorBidi" w:hAnsiTheme="majorBidi" w:cstheme="majorBidi"/>
          <w:b/>
          <w:bCs/>
          <w:noProof/>
          <w:sz w:val="24"/>
          <w:szCs w:val="24"/>
          <w:lang w:eastAsia="id-ID"/>
        </w:rPr>
        <mc:AlternateContent>
          <mc:Choice Requires="wps">
            <w:drawing>
              <wp:anchor distT="0" distB="0" distL="114300" distR="114300" simplePos="0" relativeHeight="251658240" behindDoc="0" locked="0" layoutInCell="1" allowOverlap="1" wp14:anchorId="067B0FEA" wp14:editId="3A1E44E5">
                <wp:simplePos x="0" y="0"/>
                <wp:positionH relativeFrom="column">
                  <wp:posOffset>2503170</wp:posOffset>
                </wp:positionH>
                <wp:positionV relativeFrom="paragraph">
                  <wp:posOffset>67310</wp:posOffset>
                </wp:positionV>
                <wp:extent cx="635" cy="635"/>
                <wp:effectExtent l="9525" t="12065" r="8890" b="6350"/>
                <wp:wrapNone/>
                <wp:docPr id="26" name="Straight Arrow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6" o:spid="_x0000_s1026" type="#_x0000_t32" style="position:absolute;margin-left:197.1pt;margin-top:5.3pt;width:.05pt;height:.0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"/>
            </w:pict>
          </mc:Fallback>
        </mc:AlternateContent>
      </w:r>
    </w:p>
    <w:p w:rsidR="00B91DE6" w:rsidRDefault="00B91DE6" w:rsidP="00B91DE6">
      <w:pPr>
        <w:spacing w:line="480" w:lineRule="auto"/>
        <w:jc w:val="both"/>
        <w:rPr>
          <w:rFonts w:asciiTheme="majorBidi" w:hAnsiTheme="majorBidi" w:cstheme="majorBidi"/>
          <w:b/>
          <w:bCs/>
          <w:sz w:val="24"/>
          <w:szCs w:val="24"/>
          <w:lang w:val="en-US"/>
        </w:rPr>
      </w:pPr>
    </w:p>
    <w:p w:rsidR="00B91DE6" w:rsidRDefault="00B91DE6" w:rsidP="00B91DE6">
      <w:pPr>
        <w:spacing w:line="480" w:lineRule="auto"/>
        <w:jc w:val="both"/>
        <w:rPr>
          <w:rFonts w:asciiTheme="majorBidi" w:hAnsiTheme="majorBidi" w:cstheme="majorBidi"/>
          <w:b/>
          <w:bCs/>
          <w:sz w:val="24"/>
          <w:szCs w:val="24"/>
          <w:lang w:val="en-US"/>
        </w:rPr>
      </w:pPr>
      <w:r>
        <w:rPr>
          <w:rFonts w:asciiTheme="majorBidi" w:hAnsiTheme="majorBidi" w:cstheme="majorBidi"/>
          <w:b/>
          <w:bCs/>
          <w:noProof/>
          <w:sz w:val="24"/>
          <w:szCs w:val="24"/>
          <w:lang w:eastAsia="id-ID"/>
        </w:rPr>
        <mc:AlternateContent>
          <mc:Choice Requires="wps">
            <w:drawing>
              <wp:anchor distT="0" distB="0" distL="114300" distR="114300" simplePos="0" relativeHeight="251658240" behindDoc="0" locked="0" layoutInCell="1" allowOverlap="1" wp14:anchorId="3645EA92" wp14:editId="3344B3AA">
                <wp:simplePos x="0" y="0"/>
                <wp:positionH relativeFrom="column">
                  <wp:posOffset>2434590</wp:posOffset>
                </wp:positionH>
                <wp:positionV relativeFrom="paragraph">
                  <wp:posOffset>49530</wp:posOffset>
                </wp:positionV>
                <wp:extent cx="1905" cy="2047875"/>
                <wp:effectExtent l="7620" t="9525" r="9525" b="9525"/>
                <wp:wrapNone/>
                <wp:docPr id="25" name="Straight Arrow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 cy="20478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5" o:spid="_x0000_s1026" type="#_x0000_t32" style="position:absolute;margin-left:191.7pt;margin-top:3.9pt;width:.15pt;height:161.25pt;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"/>
            </w:pict>
          </mc:Fallback>
        </mc:AlternateContent>
      </w:r>
      <w:r>
        <w:rPr>
          <w:rFonts w:asciiTheme="majorBidi" w:hAnsiTheme="majorBidi" w:cstheme="majorBidi"/>
          <w:b/>
          <w:bCs/>
          <w:noProof/>
          <w:sz w:val="24"/>
          <w:szCs w:val="24"/>
          <w:lang w:eastAsia="id-ID"/>
        </w:rPr>
        <mc:AlternateContent>
          <mc:Choice Requires="wps">
            <w:drawing>
              <wp:anchor distT="0" distB="0" distL="114300" distR="114300" simplePos="0" relativeHeight="251658240" behindDoc="0" locked="0" layoutInCell="1" allowOverlap="1" wp14:anchorId="6DAD4551" wp14:editId="2B4915FC">
                <wp:simplePos x="0" y="0"/>
                <wp:positionH relativeFrom="column">
                  <wp:posOffset>3160395</wp:posOffset>
                </wp:positionH>
                <wp:positionV relativeFrom="paragraph">
                  <wp:posOffset>97790</wp:posOffset>
                </wp:positionV>
                <wp:extent cx="0" cy="409575"/>
                <wp:effectExtent l="9525" t="10160" r="9525" b="8890"/>
                <wp:wrapNone/>
                <wp:docPr id="24" name="Straight Arrow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95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4" o:spid="_x0000_s1026" type="#_x0000_t32" style="position:absolute;margin-left:248.85pt;margin-top:7.7pt;width:0;height:32.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"/>
            </w:pict>
          </mc:Fallback>
        </mc:AlternateContent>
      </w:r>
      <w:r>
        <w:rPr>
          <w:rFonts w:asciiTheme="majorBidi" w:hAnsiTheme="majorBidi" w:cstheme="majorBidi"/>
          <w:b/>
          <w:bCs/>
          <w:noProof/>
          <w:sz w:val="24"/>
          <w:szCs w:val="24"/>
          <w:lang w:eastAsia="id-ID"/>
        </w:rPr>
        <mc:AlternateContent>
          <mc:Choice Requires="wps">
            <w:drawing>
              <wp:anchor distT="0" distB="0" distL="114300" distR="114300" simplePos="0" relativeHeight="251658240" behindDoc="0" locked="0" layoutInCell="1" allowOverlap="1" wp14:anchorId="2DDD2B0E" wp14:editId="18C98F01">
                <wp:simplePos x="0" y="0"/>
                <wp:positionH relativeFrom="column">
                  <wp:posOffset>493395</wp:posOffset>
                </wp:positionH>
                <wp:positionV relativeFrom="paragraph">
                  <wp:posOffset>97155</wp:posOffset>
                </wp:positionV>
                <wp:extent cx="3981450" cy="635"/>
                <wp:effectExtent l="9525" t="9525" r="9525" b="8890"/>
                <wp:wrapNone/>
                <wp:docPr id="23" name="Straight Arrow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8145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3" o:spid="_x0000_s1026" type="#_x0000_t32" style="position:absolute;margin-left:38.85pt;margin-top:7.65pt;width:313.5pt;height:.0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"/>
            </w:pict>
          </mc:Fallback>
        </mc:AlternateContent>
      </w:r>
      <w:r>
        <w:rPr>
          <w:rFonts w:asciiTheme="majorBidi" w:hAnsiTheme="majorBidi" w:cstheme="majorBidi"/>
          <w:b/>
          <w:bCs/>
          <w:noProof/>
          <w:sz w:val="24"/>
          <w:szCs w:val="24"/>
          <w:lang w:eastAsia="id-ID"/>
        </w:rPr>
        <mc:AlternateContent>
          <mc:Choice Requires="wps">
            <w:drawing>
              <wp:anchor distT="0" distB="0" distL="114300" distR="114300" simplePos="0" relativeHeight="251658240" behindDoc="0" locked="0" layoutInCell="1" allowOverlap="1" wp14:anchorId="077FE7D1" wp14:editId="50ECF738">
                <wp:simplePos x="0" y="0"/>
                <wp:positionH relativeFrom="column">
                  <wp:posOffset>4474845</wp:posOffset>
                </wp:positionH>
                <wp:positionV relativeFrom="paragraph">
                  <wp:posOffset>97155</wp:posOffset>
                </wp:positionV>
                <wp:extent cx="0" cy="409575"/>
                <wp:effectExtent l="9525" t="9525" r="9525" b="9525"/>
                <wp:wrapNone/>
                <wp:docPr id="22" name="Straight Arrow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95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2" o:spid="_x0000_s1026" type="#_x0000_t32" style="position:absolute;margin-left:352.35pt;margin-top:7.65pt;width:0;height:32.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"/>
            </w:pict>
          </mc:Fallback>
        </mc:AlternateContent>
      </w:r>
      <w:r>
        <w:rPr>
          <w:rFonts w:asciiTheme="majorBidi" w:hAnsiTheme="majorBidi" w:cstheme="majorBidi"/>
          <w:b/>
          <w:bCs/>
          <w:noProof/>
          <w:sz w:val="24"/>
          <w:szCs w:val="24"/>
          <w:lang w:eastAsia="id-ID"/>
        </w:rPr>
        <mc:AlternateContent>
          <mc:Choice Requires="wps">
            <w:drawing>
              <wp:anchor distT="0" distB="0" distL="114300" distR="114300" simplePos="0" relativeHeight="251658240" behindDoc="0" locked="0" layoutInCell="1" allowOverlap="1" wp14:anchorId="2DD50553" wp14:editId="6039FCCB">
                <wp:simplePos x="0" y="0"/>
                <wp:positionH relativeFrom="column">
                  <wp:posOffset>1731645</wp:posOffset>
                </wp:positionH>
                <wp:positionV relativeFrom="paragraph">
                  <wp:posOffset>97790</wp:posOffset>
                </wp:positionV>
                <wp:extent cx="0" cy="409575"/>
                <wp:effectExtent l="9525" t="10160" r="9525" b="8890"/>
                <wp:wrapNone/>
                <wp:docPr id="21" name="Straight Arrow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95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1" o:spid="_x0000_s1026" type="#_x0000_t32" style="position:absolute;margin-left:136.35pt;margin-top:7.7pt;width:0;height:32.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"/>
            </w:pict>
          </mc:Fallback>
        </mc:AlternateContent>
      </w:r>
      <w:r>
        <w:rPr>
          <w:rFonts w:asciiTheme="majorBidi" w:hAnsiTheme="majorBidi" w:cstheme="majorBidi"/>
          <w:b/>
          <w:bCs/>
          <w:noProof/>
          <w:sz w:val="24"/>
          <w:szCs w:val="24"/>
          <w:lang w:eastAsia="id-ID"/>
        </w:rPr>
        <mc:AlternateContent>
          <mc:Choice Requires="wps">
            <w:drawing>
              <wp:anchor distT="0" distB="0" distL="114300" distR="114300" simplePos="0" relativeHeight="251658240" behindDoc="0" locked="0" layoutInCell="1" allowOverlap="1" wp14:anchorId="2BA3E811" wp14:editId="4A0A925E">
                <wp:simplePos x="0" y="0"/>
                <wp:positionH relativeFrom="column">
                  <wp:posOffset>493395</wp:posOffset>
                </wp:positionH>
                <wp:positionV relativeFrom="paragraph">
                  <wp:posOffset>97155</wp:posOffset>
                </wp:positionV>
                <wp:extent cx="0" cy="409575"/>
                <wp:effectExtent l="9525" t="9525" r="9525" b="9525"/>
                <wp:wrapNone/>
                <wp:docPr id="20" name="Straight Arrow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95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0" o:spid="_x0000_s1026" type="#_x0000_t32" style="position:absolute;margin-left:38.85pt;margin-top:7.65pt;width:0;height:32.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"/>
            </w:pict>
          </mc:Fallback>
        </mc:AlternateContent>
      </w:r>
    </w:p>
    <w:p w:rsidR="00B91DE6" w:rsidRDefault="00B91DE6" w:rsidP="00B91DE6">
      <w:pPr>
        <w:spacing w:line="480" w:lineRule="auto"/>
        <w:jc w:val="both"/>
        <w:rPr>
          <w:rFonts w:asciiTheme="majorBidi" w:hAnsiTheme="majorBidi" w:cstheme="majorBidi"/>
          <w:b/>
          <w:bCs/>
          <w:sz w:val="24"/>
          <w:szCs w:val="24"/>
          <w:lang w:val="en-US"/>
        </w:rPr>
      </w:pPr>
      <w:r>
        <w:rPr>
          <w:rFonts w:asciiTheme="majorBidi" w:hAnsiTheme="majorBidi" w:cstheme="majorBidi"/>
          <w:b/>
          <w:bCs/>
          <w:noProof/>
          <w:sz w:val="24"/>
          <w:szCs w:val="24"/>
          <w:lang w:eastAsia="id-ID"/>
        </w:rPr>
        <mc:AlternateContent>
          <mc:Choice Requires="wps">
            <w:drawing>
              <wp:anchor distT="0" distB="0" distL="114300" distR="114300" simplePos="0" relativeHeight="251658240" behindDoc="0" locked="0" layoutInCell="1" allowOverlap="1" wp14:anchorId="129DF0D9" wp14:editId="502D805C">
                <wp:simplePos x="0" y="0"/>
                <wp:positionH relativeFrom="column">
                  <wp:posOffset>45720</wp:posOffset>
                </wp:positionH>
                <wp:positionV relativeFrom="paragraph">
                  <wp:posOffset>156210</wp:posOffset>
                </wp:positionV>
                <wp:extent cx="1047750" cy="1009650"/>
                <wp:effectExtent l="9525" t="9525" r="9525" b="9525"/>
                <wp:wrapNone/>
                <wp:docPr id="1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1009650"/>
                        </a:xfrm>
                        <a:prstGeom prst="rect">
                          <a:avLst/>
                        </a:prstGeom>
                        <a:solidFill>
                          <a:srgbClr val="FFFFFF"/>
                        </a:solidFill>
                        <a:ln w="9525">
                          <a:solidFill>
                            <a:srgbClr val="000000"/>
                          </a:solidFill>
                          <a:miter lim="800000"/>
                          <a:headEnd/>
                          <a:tailEnd/>
                        </a:ln>
                      </wps:spPr>
                      <wps:txbx>
                        <w:txbxContent>
                          <w:p w:rsidR="00B91DE6" w:rsidRDefault="00B91DE6" w:rsidP="00B91DE6">
                            <w:pPr>
                              <w:jc w:val="center"/>
                              <w:rPr>
                                <w:rFonts w:asciiTheme="majorBidi" w:hAnsiTheme="majorBidi" w:cstheme="majorBidi"/>
                                <w:u w:val="single"/>
                                <w:lang w:val="en-US"/>
                              </w:rPr>
                            </w:pPr>
                            <w:r w:rsidRPr="00CF1219">
                              <w:rPr>
                                <w:rFonts w:asciiTheme="majorBidi" w:hAnsiTheme="majorBidi" w:cstheme="majorBidi"/>
                                <w:lang w:val="en-US"/>
                              </w:rPr>
                              <w:t xml:space="preserve">Dep. </w:t>
                            </w:r>
                            <w:r w:rsidRPr="00CF1219">
                              <w:rPr>
                                <w:rFonts w:asciiTheme="majorBidi" w:hAnsiTheme="majorBidi" w:cstheme="majorBidi"/>
                                <w:u w:val="single"/>
                                <w:lang w:val="en-US"/>
                              </w:rPr>
                              <w:t>Pendidikan</w:t>
                            </w:r>
                          </w:p>
                          <w:p w:rsidR="00B91DE6" w:rsidRPr="00CF1219" w:rsidRDefault="00B91DE6" w:rsidP="00B91DE6">
                            <w:pPr>
                              <w:jc w:val="center"/>
                              <w:rPr>
                                <w:rFonts w:asciiTheme="majorBidi" w:hAnsiTheme="majorBidi" w:cstheme="majorBidi"/>
                                <w:lang w:val="en-US"/>
                              </w:rPr>
                            </w:pPr>
                          </w:p>
                          <w:p w:rsidR="00B91DE6" w:rsidRPr="00CF1219" w:rsidRDefault="00B91DE6" w:rsidP="00B91DE6">
                            <w:pPr>
                              <w:jc w:val="center"/>
                              <w:rPr>
                                <w:rFonts w:asciiTheme="majorBidi" w:hAnsiTheme="majorBidi" w:cstheme="majorBidi"/>
                                <w:lang w:val="en-US"/>
                              </w:rPr>
                            </w:pPr>
                            <w:r w:rsidRPr="00CF1219">
                              <w:rPr>
                                <w:rFonts w:asciiTheme="majorBidi" w:hAnsiTheme="majorBidi" w:cstheme="majorBidi"/>
                                <w:lang w:val="en-US"/>
                              </w:rPr>
                              <w:t>Drs. Nur Ali,M. Pd.</w:t>
                            </w:r>
                          </w:p>
                          <w:p w:rsidR="00B91DE6" w:rsidRPr="00CF1219" w:rsidRDefault="00B91DE6" w:rsidP="00B91DE6">
                            <w:pPr>
                              <w:jc w:val="center"/>
                              <w:rPr>
                                <w:rFonts w:asciiTheme="majorBidi" w:hAnsiTheme="majorBidi" w:cstheme="majorBidi"/>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 o:spid="_x0000_s1029" style="position:absolute;left:0;text-align:left;margin-left:3.6pt;margin-top:12.3pt;width:82.5pt;height:7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">
                <v:textbox>
                  <w:txbxContent>
                    <w:p w:rsidR="00B91DE6" w:rsidRDefault="00B91DE6" w:rsidP="00B91DE6">
                      <w:pPr>
                        <w:jc w:val="center"/>
                        <w:rPr>
                          <w:rFonts w:asciiTheme="majorBidi" w:hAnsiTheme="majorBidi" w:cstheme="majorBidi"/>
                          <w:u w:val="single"/>
                          <w:lang w:val="en-US"/>
                        </w:rPr>
                      </w:pPr>
                      <w:r w:rsidRPr="00CF1219">
                        <w:rPr>
                          <w:rFonts w:asciiTheme="majorBidi" w:hAnsiTheme="majorBidi" w:cstheme="majorBidi"/>
                          <w:lang w:val="en-US"/>
                        </w:rPr>
                        <w:t xml:space="preserve">Dep. </w:t>
                      </w:r>
                      <w:r w:rsidRPr="00CF1219">
                        <w:rPr>
                          <w:rFonts w:asciiTheme="majorBidi" w:hAnsiTheme="majorBidi" w:cstheme="majorBidi"/>
                          <w:u w:val="single"/>
                          <w:lang w:val="en-US"/>
                        </w:rPr>
                        <w:t>Pendidikan</w:t>
                      </w:r>
                    </w:p>
                    <w:p w:rsidR="00B91DE6" w:rsidRPr="00CF1219" w:rsidRDefault="00B91DE6" w:rsidP="00B91DE6">
                      <w:pPr>
                        <w:jc w:val="center"/>
                        <w:rPr>
                          <w:rFonts w:asciiTheme="majorBidi" w:hAnsiTheme="majorBidi" w:cstheme="majorBidi"/>
                          <w:lang w:val="en-US"/>
                        </w:rPr>
                      </w:pPr>
                    </w:p>
                    <w:p w:rsidR="00B91DE6" w:rsidRPr="00CF1219" w:rsidRDefault="00B91DE6" w:rsidP="00B91DE6">
                      <w:pPr>
                        <w:jc w:val="center"/>
                        <w:rPr>
                          <w:rFonts w:asciiTheme="majorBidi" w:hAnsiTheme="majorBidi" w:cstheme="majorBidi"/>
                          <w:lang w:val="en-US"/>
                        </w:rPr>
                      </w:pPr>
                      <w:r w:rsidRPr="00CF1219">
                        <w:rPr>
                          <w:rFonts w:asciiTheme="majorBidi" w:hAnsiTheme="majorBidi" w:cstheme="majorBidi"/>
                          <w:lang w:val="en-US"/>
                        </w:rPr>
                        <w:t>Drs. Nur Ali,M. Pd.</w:t>
                      </w:r>
                    </w:p>
                    <w:p w:rsidR="00B91DE6" w:rsidRPr="00CF1219" w:rsidRDefault="00B91DE6" w:rsidP="00B91DE6">
                      <w:pPr>
                        <w:jc w:val="center"/>
                        <w:rPr>
                          <w:rFonts w:asciiTheme="majorBidi" w:hAnsiTheme="majorBidi" w:cstheme="majorBidi"/>
                          <w:lang w:val="en-US"/>
                        </w:rPr>
                      </w:pPr>
                    </w:p>
                  </w:txbxContent>
                </v:textbox>
              </v:rect>
            </w:pict>
          </mc:Fallback>
        </mc:AlternateContent>
      </w:r>
      <w:r>
        <w:rPr>
          <w:rFonts w:asciiTheme="majorBidi" w:hAnsiTheme="majorBidi" w:cstheme="majorBidi"/>
          <w:b/>
          <w:bCs/>
          <w:noProof/>
          <w:sz w:val="24"/>
          <w:szCs w:val="24"/>
          <w:lang w:eastAsia="id-ID"/>
        </w:rPr>
        <mc:AlternateContent>
          <mc:Choice Requires="wps">
            <w:drawing>
              <wp:anchor distT="0" distB="0" distL="114300" distR="114300" simplePos="0" relativeHeight="251658240" behindDoc="0" locked="0" layoutInCell="1" allowOverlap="1" wp14:anchorId="7CA226DB" wp14:editId="73B98CCD">
                <wp:simplePos x="0" y="0"/>
                <wp:positionH relativeFrom="column">
                  <wp:posOffset>2599055</wp:posOffset>
                </wp:positionH>
                <wp:positionV relativeFrom="paragraph">
                  <wp:posOffset>156210</wp:posOffset>
                </wp:positionV>
                <wp:extent cx="1132840" cy="1009015"/>
                <wp:effectExtent l="10160" t="9525" r="9525" b="10160"/>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2840" cy="1009015"/>
                        </a:xfrm>
                        <a:prstGeom prst="rect">
                          <a:avLst/>
                        </a:prstGeom>
                        <a:solidFill>
                          <a:srgbClr val="FFFFFF"/>
                        </a:solidFill>
                        <a:ln w="9525">
                          <a:solidFill>
                            <a:srgbClr val="000000"/>
                          </a:solidFill>
                          <a:miter lim="800000"/>
                          <a:headEnd/>
                          <a:tailEnd/>
                        </a:ln>
                      </wps:spPr>
                      <wps:txbx>
                        <w:txbxContent>
                          <w:p w:rsidR="00B91DE6" w:rsidRDefault="00B91DE6" w:rsidP="00B91DE6">
                            <w:pPr>
                              <w:jc w:val="center"/>
                              <w:rPr>
                                <w:rFonts w:asciiTheme="majorBidi" w:hAnsiTheme="majorBidi" w:cstheme="majorBidi"/>
                                <w:u w:val="single"/>
                                <w:lang w:val="en-US"/>
                              </w:rPr>
                            </w:pPr>
                            <w:r w:rsidRPr="00FD75DC">
                              <w:rPr>
                                <w:rFonts w:asciiTheme="majorBidi" w:hAnsiTheme="majorBidi" w:cstheme="majorBidi"/>
                                <w:lang w:val="en-US"/>
                              </w:rPr>
                              <w:t xml:space="preserve">Dep. Sarana &amp; </w:t>
                            </w:r>
                            <w:r w:rsidRPr="00FD75DC">
                              <w:rPr>
                                <w:rFonts w:asciiTheme="majorBidi" w:hAnsiTheme="majorBidi" w:cstheme="majorBidi"/>
                                <w:u w:val="single"/>
                                <w:lang w:val="en-US"/>
                              </w:rPr>
                              <w:t>Prasarana</w:t>
                            </w:r>
                          </w:p>
                          <w:p w:rsidR="00B91DE6" w:rsidRPr="00FD75DC" w:rsidRDefault="00B91DE6" w:rsidP="00B91DE6">
                            <w:pPr>
                              <w:jc w:val="center"/>
                              <w:rPr>
                                <w:rFonts w:asciiTheme="majorBidi" w:hAnsiTheme="majorBidi" w:cstheme="majorBidi"/>
                                <w:lang w:val="en-US"/>
                              </w:rPr>
                            </w:pPr>
                          </w:p>
                          <w:p w:rsidR="00B91DE6" w:rsidRPr="00FD75DC" w:rsidRDefault="00B91DE6" w:rsidP="00B91DE6">
                            <w:pPr>
                              <w:jc w:val="center"/>
                              <w:rPr>
                                <w:rFonts w:asciiTheme="majorBidi" w:hAnsiTheme="majorBidi" w:cstheme="majorBidi"/>
                                <w:lang w:val="en-US"/>
                              </w:rPr>
                            </w:pPr>
                            <w:r w:rsidRPr="00FD75DC">
                              <w:rPr>
                                <w:rFonts w:asciiTheme="majorBidi" w:hAnsiTheme="majorBidi" w:cstheme="majorBidi"/>
                                <w:lang w:val="en-US"/>
                              </w:rPr>
                              <w:t>K. H. Syaiful Imron, S. Ag.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 o:spid="_x0000_s1030" type="#_x0000_t202" style="position:absolute;left:0;text-align:left;margin-left:204.65pt;margin-top:12.3pt;width:89.2pt;height:79.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">
                <v:textbox>
                  <w:txbxContent>
                    <w:p w:rsidR="00B91DE6" w:rsidRDefault="00B91DE6" w:rsidP="00B91DE6">
                      <w:pPr>
                        <w:jc w:val="center"/>
                        <w:rPr>
                          <w:rFonts w:asciiTheme="majorBidi" w:hAnsiTheme="majorBidi" w:cstheme="majorBidi"/>
                          <w:u w:val="single"/>
                          <w:lang w:val="en-US"/>
                        </w:rPr>
                      </w:pPr>
                      <w:r w:rsidRPr="00FD75DC">
                        <w:rPr>
                          <w:rFonts w:asciiTheme="majorBidi" w:hAnsiTheme="majorBidi" w:cstheme="majorBidi"/>
                          <w:lang w:val="en-US"/>
                        </w:rPr>
                        <w:t xml:space="preserve">Dep. Sarana &amp; </w:t>
                      </w:r>
                      <w:r w:rsidRPr="00FD75DC">
                        <w:rPr>
                          <w:rFonts w:asciiTheme="majorBidi" w:hAnsiTheme="majorBidi" w:cstheme="majorBidi"/>
                          <w:u w:val="single"/>
                          <w:lang w:val="en-US"/>
                        </w:rPr>
                        <w:t>Prasarana</w:t>
                      </w:r>
                    </w:p>
                    <w:p w:rsidR="00B91DE6" w:rsidRPr="00FD75DC" w:rsidRDefault="00B91DE6" w:rsidP="00B91DE6">
                      <w:pPr>
                        <w:jc w:val="center"/>
                        <w:rPr>
                          <w:rFonts w:asciiTheme="majorBidi" w:hAnsiTheme="majorBidi" w:cstheme="majorBidi"/>
                          <w:lang w:val="en-US"/>
                        </w:rPr>
                      </w:pPr>
                    </w:p>
                    <w:p w:rsidR="00B91DE6" w:rsidRPr="00FD75DC" w:rsidRDefault="00B91DE6" w:rsidP="00B91DE6">
                      <w:pPr>
                        <w:jc w:val="center"/>
                        <w:rPr>
                          <w:rFonts w:asciiTheme="majorBidi" w:hAnsiTheme="majorBidi" w:cstheme="majorBidi"/>
                          <w:lang w:val="en-US"/>
                        </w:rPr>
                      </w:pPr>
                      <w:r w:rsidRPr="00FD75DC">
                        <w:rPr>
                          <w:rFonts w:asciiTheme="majorBidi" w:hAnsiTheme="majorBidi" w:cstheme="majorBidi"/>
                          <w:lang w:val="en-US"/>
                        </w:rPr>
                        <w:t>K. H. Syaiful Imron, S. Ag.</w:t>
                      </w:r>
                    </w:p>
                  </w:txbxContent>
                </v:textbox>
              </v:shape>
            </w:pict>
          </mc:Fallback>
        </mc:AlternateContent>
      </w:r>
      <w:r>
        <w:rPr>
          <w:rFonts w:asciiTheme="majorBidi" w:hAnsiTheme="majorBidi" w:cstheme="majorBidi"/>
          <w:b/>
          <w:bCs/>
          <w:noProof/>
          <w:sz w:val="24"/>
          <w:szCs w:val="24"/>
          <w:lang w:eastAsia="id-ID"/>
        </w:rPr>
        <mc:AlternateContent>
          <mc:Choice Requires="wps">
            <w:drawing>
              <wp:anchor distT="0" distB="0" distL="114300" distR="114300" simplePos="0" relativeHeight="251658240" behindDoc="0" locked="0" layoutInCell="1" allowOverlap="1" wp14:anchorId="305B8E3B" wp14:editId="436C4DB7">
                <wp:simplePos x="0" y="0"/>
                <wp:positionH relativeFrom="column">
                  <wp:posOffset>1169670</wp:posOffset>
                </wp:positionH>
                <wp:positionV relativeFrom="paragraph">
                  <wp:posOffset>156845</wp:posOffset>
                </wp:positionV>
                <wp:extent cx="1095375" cy="1009015"/>
                <wp:effectExtent l="9525" t="10160" r="9525" b="9525"/>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1009015"/>
                        </a:xfrm>
                        <a:prstGeom prst="rect">
                          <a:avLst/>
                        </a:prstGeom>
                        <a:solidFill>
                          <a:srgbClr val="FFFFFF"/>
                        </a:solidFill>
                        <a:ln w="9525">
                          <a:solidFill>
                            <a:srgbClr val="000000"/>
                          </a:solidFill>
                          <a:miter lim="800000"/>
                          <a:headEnd/>
                          <a:tailEnd/>
                        </a:ln>
                      </wps:spPr>
                      <wps:txbx>
                        <w:txbxContent>
                          <w:p w:rsidR="00B91DE6" w:rsidRDefault="00B91DE6" w:rsidP="00B91DE6">
                            <w:pPr>
                              <w:jc w:val="center"/>
                              <w:rPr>
                                <w:rFonts w:asciiTheme="majorBidi" w:hAnsiTheme="majorBidi" w:cstheme="majorBidi"/>
                                <w:u w:val="single"/>
                                <w:lang w:val="en-US"/>
                              </w:rPr>
                            </w:pPr>
                            <w:r w:rsidRPr="00FD75DC">
                              <w:rPr>
                                <w:rFonts w:asciiTheme="majorBidi" w:hAnsiTheme="majorBidi" w:cstheme="majorBidi"/>
                                <w:u w:val="single"/>
                                <w:lang w:val="en-US"/>
                              </w:rPr>
                              <w:t>Dep. Ekonomi</w:t>
                            </w:r>
                          </w:p>
                          <w:p w:rsidR="00B91DE6" w:rsidRPr="00FD75DC" w:rsidRDefault="00B91DE6" w:rsidP="00B91DE6">
                            <w:pPr>
                              <w:jc w:val="center"/>
                              <w:rPr>
                                <w:rFonts w:asciiTheme="majorBidi" w:hAnsiTheme="majorBidi" w:cstheme="majorBidi"/>
                                <w:u w:val="single"/>
                                <w:lang w:val="en-US"/>
                              </w:rPr>
                            </w:pPr>
                          </w:p>
                          <w:p w:rsidR="00B91DE6" w:rsidRDefault="00B91DE6" w:rsidP="00B91DE6">
                            <w:pPr>
                              <w:jc w:val="center"/>
                              <w:rPr>
                                <w:rFonts w:asciiTheme="majorBidi" w:hAnsiTheme="majorBidi" w:cstheme="majorBidi"/>
                                <w:lang w:val="en-US"/>
                              </w:rPr>
                            </w:pPr>
                          </w:p>
                          <w:p w:rsidR="00B91DE6" w:rsidRPr="00FD75DC" w:rsidRDefault="00B91DE6" w:rsidP="00B91DE6">
                            <w:pPr>
                              <w:jc w:val="center"/>
                              <w:rPr>
                                <w:rFonts w:asciiTheme="majorBidi" w:hAnsiTheme="majorBidi" w:cstheme="majorBidi"/>
                                <w:lang w:val="en-US"/>
                              </w:rPr>
                            </w:pPr>
                            <w:r w:rsidRPr="00FD75DC">
                              <w:rPr>
                                <w:rFonts w:asciiTheme="majorBidi" w:hAnsiTheme="majorBidi" w:cstheme="majorBidi"/>
                                <w:lang w:val="en-US"/>
                              </w:rPr>
                              <w:t>Hasanuddin, S. H. 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31" type="#_x0000_t202" style="position:absolute;left:0;text-align:left;margin-left:92.1pt;margin-top:12.35pt;width:86.25pt;height:79.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">
                <v:textbox>
                  <w:txbxContent>
                    <w:p w:rsidR="00B91DE6" w:rsidRDefault="00B91DE6" w:rsidP="00B91DE6">
                      <w:pPr>
                        <w:jc w:val="center"/>
                        <w:rPr>
                          <w:rFonts w:asciiTheme="majorBidi" w:hAnsiTheme="majorBidi" w:cstheme="majorBidi"/>
                          <w:u w:val="single"/>
                          <w:lang w:val="en-US"/>
                        </w:rPr>
                      </w:pPr>
                      <w:r w:rsidRPr="00FD75DC">
                        <w:rPr>
                          <w:rFonts w:asciiTheme="majorBidi" w:hAnsiTheme="majorBidi" w:cstheme="majorBidi"/>
                          <w:u w:val="single"/>
                          <w:lang w:val="en-US"/>
                        </w:rPr>
                        <w:t>Dep. Ekonomi</w:t>
                      </w:r>
                    </w:p>
                    <w:p w:rsidR="00B91DE6" w:rsidRPr="00FD75DC" w:rsidRDefault="00B91DE6" w:rsidP="00B91DE6">
                      <w:pPr>
                        <w:jc w:val="center"/>
                        <w:rPr>
                          <w:rFonts w:asciiTheme="majorBidi" w:hAnsiTheme="majorBidi" w:cstheme="majorBidi"/>
                          <w:u w:val="single"/>
                          <w:lang w:val="en-US"/>
                        </w:rPr>
                      </w:pPr>
                    </w:p>
                    <w:p w:rsidR="00B91DE6" w:rsidRDefault="00B91DE6" w:rsidP="00B91DE6">
                      <w:pPr>
                        <w:jc w:val="center"/>
                        <w:rPr>
                          <w:rFonts w:asciiTheme="majorBidi" w:hAnsiTheme="majorBidi" w:cstheme="majorBidi"/>
                          <w:lang w:val="en-US"/>
                        </w:rPr>
                      </w:pPr>
                    </w:p>
                    <w:p w:rsidR="00B91DE6" w:rsidRPr="00FD75DC" w:rsidRDefault="00B91DE6" w:rsidP="00B91DE6">
                      <w:pPr>
                        <w:jc w:val="center"/>
                        <w:rPr>
                          <w:rFonts w:asciiTheme="majorBidi" w:hAnsiTheme="majorBidi" w:cstheme="majorBidi"/>
                          <w:lang w:val="en-US"/>
                        </w:rPr>
                      </w:pPr>
                      <w:r w:rsidRPr="00FD75DC">
                        <w:rPr>
                          <w:rFonts w:asciiTheme="majorBidi" w:hAnsiTheme="majorBidi" w:cstheme="majorBidi"/>
                          <w:lang w:val="en-US"/>
                        </w:rPr>
                        <w:t>Hasanuddin, S. H. I.</w:t>
                      </w:r>
                    </w:p>
                  </w:txbxContent>
                </v:textbox>
              </v:shape>
            </w:pict>
          </mc:Fallback>
        </mc:AlternateContent>
      </w:r>
      <w:r>
        <w:rPr>
          <w:rFonts w:asciiTheme="majorBidi" w:hAnsiTheme="majorBidi" w:cstheme="majorBidi"/>
          <w:b/>
          <w:bCs/>
          <w:noProof/>
          <w:sz w:val="24"/>
          <w:szCs w:val="24"/>
          <w:lang w:eastAsia="id-ID"/>
        </w:rPr>
        <mc:AlternateContent>
          <mc:Choice Requires="wps">
            <w:drawing>
              <wp:anchor distT="0" distB="0" distL="114300" distR="114300" simplePos="0" relativeHeight="251658240" behindDoc="0" locked="0" layoutInCell="1" allowOverlap="1" wp14:anchorId="2CEE4EFB" wp14:editId="4D58C36E">
                <wp:simplePos x="0" y="0"/>
                <wp:positionH relativeFrom="column">
                  <wp:posOffset>1169670</wp:posOffset>
                </wp:positionH>
                <wp:positionV relativeFrom="paragraph">
                  <wp:posOffset>156210</wp:posOffset>
                </wp:positionV>
                <wp:extent cx="1095375" cy="1009650"/>
                <wp:effectExtent l="9525" t="9525" r="9525" b="9525"/>
                <wp:wrapNone/>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10096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 o:spid="_x0000_s1026" style="position:absolute;margin-left:92.1pt;margin-top:12.3pt;width:86.25pt;height:7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"/>
            </w:pict>
          </mc:Fallback>
        </mc:AlternateContent>
      </w:r>
      <w:r>
        <w:rPr>
          <w:rFonts w:asciiTheme="majorBidi" w:hAnsiTheme="majorBidi" w:cstheme="majorBidi"/>
          <w:b/>
          <w:bCs/>
          <w:noProof/>
          <w:sz w:val="24"/>
          <w:szCs w:val="24"/>
          <w:lang w:eastAsia="id-ID"/>
        </w:rPr>
        <mc:AlternateContent>
          <mc:Choice Requires="wps">
            <w:drawing>
              <wp:anchor distT="0" distB="0" distL="114300" distR="114300" simplePos="0" relativeHeight="251658240" behindDoc="0" locked="0" layoutInCell="1" allowOverlap="1" wp14:anchorId="614E4167" wp14:editId="12300295">
                <wp:simplePos x="0" y="0"/>
                <wp:positionH relativeFrom="column">
                  <wp:posOffset>2655570</wp:posOffset>
                </wp:positionH>
                <wp:positionV relativeFrom="paragraph">
                  <wp:posOffset>156845</wp:posOffset>
                </wp:positionV>
                <wp:extent cx="981075" cy="1009015"/>
                <wp:effectExtent l="9525" t="10160" r="9525" b="9525"/>
                <wp:wrapNone/>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1075" cy="100901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 o:spid="_x0000_s1026" style="position:absolute;margin-left:209.1pt;margin-top:12.35pt;width:77.25pt;height:79.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"/>
            </w:pict>
          </mc:Fallback>
        </mc:AlternateContent>
      </w:r>
      <w:r>
        <w:rPr>
          <w:rFonts w:asciiTheme="majorBidi" w:hAnsiTheme="majorBidi" w:cstheme="majorBidi"/>
          <w:b/>
          <w:bCs/>
          <w:noProof/>
          <w:sz w:val="24"/>
          <w:szCs w:val="24"/>
          <w:lang w:eastAsia="id-ID"/>
        </w:rPr>
        <mc:AlternateContent>
          <mc:Choice Requires="wps">
            <w:drawing>
              <wp:anchor distT="0" distB="0" distL="114300" distR="114300" simplePos="0" relativeHeight="251658240" behindDoc="0" locked="0" layoutInCell="1" allowOverlap="1" wp14:anchorId="56DFD2C3" wp14:editId="63A56B5D">
                <wp:simplePos x="0" y="0"/>
                <wp:positionH relativeFrom="column">
                  <wp:posOffset>3893820</wp:posOffset>
                </wp:positionH>
                <wp:positionV relativeFrom="paragraph">
                  <wp:posOffset>156210</wp:posOffset>
                </wp:positionV>
                <wp:extent cx="1095375" cy="1009650"/>
                <wp:effectExtent l="9525" t="9525" r="9525" b="9525"/>
                <wp:wrapNone/>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10096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 o:spid="_x0000_s1026" style="position:absolute;margin-left:306.6pt;margin-top:12.3pt;width:86.25pt;height:7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"/>
            </w:pict>
          </mc:Fallback>
        </mc:AlternateContent>
      </w:r>
      <w:r>
        <w:rPr>
          <w:rFonts w:asciiTheme="majorBidi" w:hAnsiTheme="majorBidi" w:cstheme="majorBidi"/>
          <w:b/>
          <w:bCs/>
          <w:noProof/>
          <w:sz w:val="24"/>
          <w:szCs w:val="24"/>
          <w:lang w:eastAsia="id-ID"/>
        </w:rPr>
        <mc:AlternateContent>
          <mc:Choice Requires="wps">
            <w:drawing>
              <wp:anchor distT="0" distB="0" distL="114300" distR="114300" simplePos="0" relativeHeight="251658240" behindDoc="0" locked="0" layoutInCell="1" allowOverlap="1" wp14:anchorId="5C14B789" wp14:editId="21D1DA10">
                <wp:simplePos x="0" y="0"/>
                <wp:positionH relativeFrom="column">
                  <wp:posOffset>3808095</wp:posOffset>
                </wp:positionH>
                <wp:positionV relativeFrom="paragraph">
                  <wp:posOffset>156845</wp:posOffset>
                </wp:positionV>
                <wp:extent cx="1181100" cy="1009015"/>
                <wp:effectExtent l="9525" t="10160" r="9525" b="9525"/>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0" cy="1009015"/>
                        </a:xfrm>
                        <a:prstGeom prst="rect">
                          <a:avLst/>
                        </a:prstGeom>
                        <a:solidFill>
                          <a:srgbClr val="FFFFFF"/>
                        </a:solidFill>
                        <a:ln w="9525">
                          <a:solidFill>
                            <a:srgbClr val="000000"/>
                          </a:solidFill>
                          <a:miter lim="800000"/>
                          <a:headEnd/>
                          <a:tailEnd/>
                        </a:ln>
                      </wps:spPr>
                      <wps:txbx>
                        <w:txbxContent>
                          <w:p w:rsidR="00B91DE6" w:rsidRPr="00CF1219" w:rsidRDefault="00B91DE6" w:rsidP="00B91DE6">
                            <w:pPr>
                              <w:jc w:val="center"/>
                              <w:rPr>
                                <w:rFonts w:asciiTheme="majorBidi" w:hAnsiTheme="majorBidi" w:cstheme="majorBidi"/>
                                <w:u w:val="single"/>
                                <w:lang w:val="en-US"/>
                              </w:rPr>
                            </w:pPr>
                            <w:r w:rsidRPr="00CF1219">
                              <w:rPr>
                                <w:rFonts w:asciiTheme="majorBidi" w:hAnsiTheme="majorBidi" w:cstheme="majorBidi"/>
                                <w:lang w:val="en-US"/>
                              </w:rPr>
                              <w:t xml:space="preserve">Dep. Komunikasi &amp; </w:t>
                            </w:r>
                            <w:r w:rsidRPr="00CF1219">
                              <w:rPr>
                                <w:rFonts w:asciiTheme="majorBidi" w:hAnsiTheme="majorBidi" w:cstheme="majorBidi"/>
                                <w:u w:val="single"/>
                                <w:lang w:val="en-US"/>
                              </w:rPr>
                              <w:t>Informasi</w:t>
                            </w:r>
                          </w:p>
                          <w:p w:rsidR="00B91DE6" w:rsidRDefault="00B91DE6" w:rsidP="00B91DE6">
                            <w:pPr>
                              <w:rPr>
                                <w:rFonts w:asciiTheme="majorBidi" w:hAnsiTheme="majorBidi" w:cstheme="majorBidi"/>
                                <w:lang w:val="en-US"/>
                              </w:rPr>
                            </w:pPr>
                          </w:p>
                          <w:p w:rsidR="00B91DE6" w:rsidRPr="00CF1219" w:rsidRDefault="00B91DE6" w:rsidP="00B91DE6">
                            <w:pPr>
                              <w:jc w:val="center"/>
                              <w:rPr>
                                <w:rFonts w:asciiTheme="majorBidi" w:hAnsiTheme="majorBidi" w:cstheme="majorBidi"/>
                                <w:lang w:val="en-US"/>
                              </w:rPr>
                            </w:pPr>
                            <w:r w:rsidRPr="00CF1219">
                              <w:rPr>
                                <w:rFonts w:asciiTheme="majorBidi" w:hAnsiTheme="majorBidi" w:cstheme="majorBidi"/>
                                <w:lang w:val="en-US"/>
                              </w:rPr>
                              <w:t>Agus Nugroho, S. Pd. 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32" type="#_x0000_t202" style="position:absolute;left:0;text-align:left;margin-left:299.85pt;margin-top:12.35pt;width:93pt;height:79.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">
                <v:textbox>
                  <w:txbxContent>
                    <w:p w:rsidR="00B91DE6" w:rsidRPr="00CF1219" w:rsidRDefault="00B91DE6" w:rsidP="00B91DE6">
                      <w:pPr>
                        <w:jc w:val="center"/>
                        <w:rPr>
                          <w:rFonts w:asciiTheme="majorBidi" w:hAnsiTheme="majorBidi" w:cstheme="majorBidi"/>
                          <w:u w:val="single"/>
                          <w:lang w:val="en-US"/>
                        </w:rPr>
                      </w:pPr>
                      <w:r w:rsidRPr="00CF1219">
                        <w:rPr>
                          <w:rFonts w:asciiTheme="majorBidi" w:hAnsiTheme="majorBidi" w:cstheme="majorBidi"/>
                          <w:lang w:val="en-US"/>
                        </w:rPr>
                        <w:t xml:space="preserve">Dep. Komunikasi &amp; </w:t>
                      </w:r>
                      <w:r w:rsidRPr="00CF1219">
                        <w:rPr>
                          <w:rFonts w:asciiTheme="majorBidi" w:hAnsiTheme="majorBidi" w:cstheme="majorBidi"/>
                          <w:u w:val="single"/>
                          <w:lang w:val="en-US"/>
                        </w:rPr>
                        <w:t>Informasi</w:t>
                      </w:r>
                    </w:p>
                    <w:p w:rsidR="00B91DE6" w:rsidRDefault="00B91DE6" w:rsidP="00B91DE6">
                      <w:pPr>
                        <w:rPr>
                          <w:rFonts w:asciiTheme="majorBidi" w:hAnsiTheme="majorBidi" w:cstheme="majorBidi"/>
                          <w:lang w:val="en-US"/>
                        </w:rPr>
                      </w:pPr>
                    </w:p>
                    <w:p w:rsidR="00B91DE6" w:rsidRPr="00CF1219" w:rsidRDefault="00B91DE6" w:rsidP="00B91DE6">
                      <w:pPr>
                        <w:jc w:val="center"/>
                        <w:rPr>
                          <w:rFonts w:asciiTheme="majorBidi" w:hAnsiTheme="majorBidi" w:cstheme="majorBidi"/>
                          <w:lang w:val="en-US"/>
                        </w:rPr>
                      </w:pPr>
                      <w:r w:rsidRPr="00CF1219">
                        <w:rPr>
                          <w:rFonts w:asciiTheme="majorBidi" w:hAnsiTheme="majorBidi" w:cstheme="majorBidi"/>
                          <w:lang w:val="en-US"/>
                        </w:rPr>
                        <w:t>Agus Nugroho, S. Pd. I.</w:t>
                      </w:r>
                    </w:p>
                  </w:txbxContent>
                </v:textbox>
              </v:shape>
            </w:pict>
          </mc:Fallback>
        </mc:AlternateContent>
      </w:r>
    </w:p>
    <w:p w:rsidR="00B91DE6" w:rsidRDefault="00B91DE6" w:rsidP="00B91DE6">
      <w:pPr>
        <w:spacing w:line="480" w:lineRule="auto"/>
        <w:jc w:val="both"/>
        <w:rPr>
          <w:rFonts w:asciiTheme="majorBidi" w:hAnsiTheme="majorBidi" w:cstheme="majorBidi"/>
          <w:b/>
          <w:bCs/>
          <w:sz w:val="24"/>
          <w:szCs w:val="24"/>
          <w:lang w:val="en-US"/>
        </w:rPr>
      </w:pPr>
    </w:p>
    <w:p w:rsidR="00B91DE6" w:rsidRDefault="00B91DE6" w:rsidP="00B91DE6">
      <w:pPr>
        <w:spacing w:line="480" w:lineRule="auto"/>
        <w:jc w:val="both"/>
        <w:rPr>
          <w:rFonts w:asciiTheme="majorBidi" w:hAnsiTheme="majorBidi" w:cstheme="majorBidi"/>
          <w:b/>
          <w:bCs/>
          <w:sz w:val="24"/>
          <w:szCs w:val="24"/>
          <w:lang w:val="en-US"/>
        </w:rPr>
      </w:pPr>
    </w:p>
    <w:p w:rsidR="00B91DE6" w:rsidRDefault="00B91DE6" w:rsidP="00B91DE6">
      <w:pPr>
        <w:spacing w:line="480" w:lineRule="auto"/>
        <w:jc w:val="both"/>
        <w:rPr>
          <w:rFonts w:asciiTheme="majorBidi" w:hAnsiTheme="majorBidi" w:cstheme="majorBidi"/>
          <w:b/>
          <w:bCs/>
          <w:sz w:val="24"/>
          <w:szCs w:val="24"/>
          <w:lang w:val="en-US"/>
        </w:rPr>
      </w:pPr>
      <w:r>
        <w:rPr>
          <w:rFonts w:asciiTheme="majorBidi" w:hAnsiTheme="majorBidi" w:cstheme="majorBidi"/>
          <w:b/>
          <w:bCs/>
          <w:noProof/>
          <w:sz w:val="24"/>
          <w:szCs w:val="24"/>
          <w:lang w:eastAsia="id-ID"/>
        </w:rPr>
        <mc:AlternateContent>
          <mc:Choice Requires="wps">
            <w:drawing>
              <wp:anchor distT="0" distB="0" distL="114300" distR="114300" simplePos="0" relativeHeight="251658240" behindDoc="0" locked="0" layoutInCell="1" allowOverlap="1" wp14:anchorId="0AA762BF" wp14:editId="5283DF13">
                <wp:simplePos x="0" y="0"/>
                <wp:positionH relativeFrom="column">
                  <wp:posOffset>2436495</wp:posOffset>
                </wp:positionH>
                <wp:positionV relativeFrom="paragraph">
                  <wp:posOffset>182245</wp:posOffset>
                </wp:positionV>
                <wp:extent cx="0" cy="513715"/>
                <wp:effectExtent l="9525" t="10160" r="9525" b="9525"/>
                <wp:wrapNone/>
                <wp:docPr id="12" name="Straight Arrow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137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2" o:spid="_x0000_s1026" type="#_x0000_t32" style="position:absolute;margin-left:191.85pt;margin-top:14.35pt;width:0;height:40.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"/>
            </w:pict>
          </mc:Fallback>
        </mc:AlternateContent>
      </w:r>
    </w:p>
    <w:p w:rsidR="00B91DE6" w:rsidRDefault="00B91DE6" w:rsidP="00B91DE6">
      <w:pPr>
        <w:spacing w:line="480" w:lineRule="auto"/>
        <w:jc w:val="both"/>
        <w:rPr>
          <w:rFonts w:asciiTheme="majorBidi" w:hAnsiTheme="majorBidi" w:cstheme="majorBidi"/>
          <w:b/>
          <w:bCs/>
          <w:sz w:val="24"/>
          <w:szCs w:val="24"/>
          <w:lang w:val="en-US"/>
        </w:rPr>
      </w:pPr>
      <w:r>
        <w:rPr>
          <w:rFonts w:asciiTheme="majorBidi" w:hAnsiTheme="majorBidi" w:cstheme="majorBidi"/>
          <w:b/>
          <w:bCs/>
          <w:noProof/>
          <w:sz w:val="24"/>
          <w:szCs w:val="24"/>
          <w:lang w:eastAsia="id-ID"/>
        </w:rPr>
        <mc:AlternateContent>
          <mc:Choice Requires="wps">
            <w:drawing>
              <wp:anchor distT="0" distB="0" distL="114300" distR="114300" simplePos="0" relativeHeight="251689984" behindDoc="0" locked="0" layoutInCell="1" allowOverlap="1" wp14:anchorId="2811C3C1" wp14:editId="4C8F9383">
                <wp:simplePos x="0" y="0"/>
                <wp:positionH relativeFrom="column">
                  <wp:posOffset>1873250</wp:posOffset>
                </wp:positionH>
                <wp:positionV relativeFrom="paragraph">
                  <wp:posOffset>345440</wp:posOffset>
                </wp:positionV>
                <wp:extent cx="1093470" cy="1219200"/>
                <wp:effectExtent l="8255" t="9525" r="12700" b="9525"/>
                <wp:wrapNone/>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3470" cy="1219200"/>
                        </a:xfrm>
                        <a:prstGeom prst="rect">
                          <a:avLst/>
                        </a:prstGeom>
                        <a:solidFill>
                          <a:srgbClr val="FFFFFF"/>
                        </a:solidFill>
                        <a:ln w="9525">
                          <a:solidFill>
                            <a:srgbClr val="000000"/>
                          </a:solidFill>
                          <a:miter lim="800000"/>
                          <a:headEnd/>
                          <a:tailEnd/>
                        </a:ln>
                      </wps:spPr>
                      <wps:txbx>
                        <w:txbxContent>
                          <w:p w:rsidR="00B91DE6" w:rsidRPr="00B761D5" w:rsidRDefault="00B91DE6" w:rsidP="00B91DE6">
                            <w:pPr>
                              <w:jc w:val="center"/>
                              <w:rPr>
                                <w:rFonts w:asciiTheme="majorBidi" w:hAnsiTheme="majorBidi" w:cstheme="majorBidi"/>
                                <w:lang w:val="en-US"/>
                              </w:rPr>
                            </w:pPr>
                            <w:r w:rsidRPr="00B761D5">
                              <w:rPr>
                                <w:rFonts w:asciiTheme="majorBidi" w:hAnsiTheme="majorBidi" w:cstheme="majorBidi"/>
                                <w:lang w:val="en-US"/>
                              </w:rPr>
                              <w:t>Pembina</w:t>
                            </w:r>
                          </w:p>
                          <w:p w:rsidR="00B91DE6" w:rsidRDefault="00B91DE6" w:rsidP="00B91DE6">
                            <w:pPr>
                              <w:jc w:val="center"/>
                              <w:rPr>
                                <w:rFonts w:asciiTheme="majorBidi" w:hAnsiTheme="majorBidi" w:cstheme="majorBidi"/>
                                <w:lang w:val="en-US"/>
                              </w:rPr>
                            </w:pPr>
                            <w:r w:rsidRPr="00B761D5">
                              <w:rPr>
                                <w:rFonts w:asciiTheme="majorBidi" w:hAnsiTheme="majorBidi" w:cstheme="majorBidi"/>
                                <w:u w:val="single"/>
                                <w:lang w:val="en-US"/>
                              </w:rPr>
                              <w:t>Kesenian</w:t>
                            </w:r>
                          </w:p>
                          <w:p w:rsidR="00B91DE6" w:rsidRDefault="00B91DE6" w:rsidP="00B91DE6">
                            <w:pPr>
                              <w:jc w:val="center"/>
                              <w:rPr>
                                <w:rFonts w:asciiTheme="majorBidi" w:hAnsiTheme="majorBidi" w:cstheme="majorBidi"/>
                                <w:lang w:val="en-US"/>
                              </w:rPr>
                            </w:pPr>
                          </w:p>
                          <w:p w:rsidR="00B91DE6" w:rsidRPr="00B761D5" w:rsidRDefault="00B91DE6" w:rsidP="00B91DE6">
                            <w:pPr>
                              <w:jc w:val="center"/>
                              <w:rPr>
                                <w:rFonts w:asciiTheme="majorBidi" w:hAnsiTheme="majorBidi" w:cstheme="majorBidi"/>
                                <w:lang w:val="en-US"/>
                              </w:rPr>
                            </w:pPr>
                            <w:r>
                              <w:rPr>
                                <w:rFonts w:asciiTheme="majorBidi" w:hAnsiTheme="majorBidi" w:cstheme="majorBidi"/>
                                <w:lang w:val="en-US"/>
                              </w:rPr>
                              <w:t>Ilmika Sari, S. Pd.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033" style="position:absolute;left:0;text-align:left;margin-left:147.5pt;margin-top:27.2pt;width:86.1pt;height:9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">
                <v:textbox>
                  <w:txbxContent>
                    <w:p w:rsidR="00B91DE6" w:rsidRPr="00B761D5" w:rsidRDefault="00B91DE6" w:rsidP="00B91DE6">
                      <w:pPr>
                        <w:jc w:val="center"/>
                        <w:rPr>
                          <w:rFonts w:asciiTheme="majorBidi" w:hAnsiTheme="majorBidi" w:cstheme="majorBidi"/>
                          <w:lang w:val="en-US"/>
                        </w:rPr>
                      </w:pPr>
                      <w:r w:rsidRPr="00B761D5">
                        <w:rPr>
                          <w:rFonts w:asciiTheme="majorBidi" w:hAnsiTheme="majorBidi" w:cstheme="majorBidi"/>
                          <w:lang w:val="en-US"/>
                        </w:rPr>
                        <w:t>Pembina</w:t>
                      </w:r>
                    </w:p>
                    <w:p w:rsidR="00B91DE6" w:rsidRDefault="00B91DE6" w:rsidP="00B91DE6">
                      <w:pPr>
                        <w:jc w:val="center"/>
                        <w:rPr>
                          <w:rFonts w:asciiTheme="majorBidi" w:hAnsiTheme="majorBidi" w:cstheme="majorBidi"/>
                          <w:lang w:val="en-US"/>
                        </w:rPr>
                      </w:pPr>
                      <w:r w:rsidRPr="00B761D5">
                        <w:rPr>
                          <w:rFonts w:asciiTheme="majorBidi" w:hAnsiTheme="majorBidi" w:cstheme="majorBidi"/>
                          <w:u w:val="single"/>
                          <w:lang w:val="en-US"/>
                        </w:rPr>
                        <w:t>Kesenian</w:t>
                      </w:r>
                    </w:p>
                    <w:p w:rsidR="00B91DE6" w:rsidRDefault="00B91DE6" w:rsidP="00B91DE6">
                      <w:pPr>
                        <w:jc w:val="center"/>
                        <w:rPr>
                          <w:rFonts w:asciiTheme="majorBidi" w:hAnsiTheme="majorBidi" w:cstheme="majorBidi"/>
                          <w:lang w:val="en-US"/>
                        </w:rPr>
                      </w:pPr>
                    </w:p>
                    <w:p w:rsidR="00B91DE6" w:rsidRPr="00B761D5" w:rsidRDefault="00B91DE6" w:rsidP="00B91DE6">
                      <w:pPr>
                        <w:jc w:val="center"/>
                        <w:rPr>
                          <w:rFonts w:asciiTheme="majorBidi" w:hAnsiTheme="majorBidi" w:cstheme="majorBidi"/>
                          <w:lang w:val="en-US"/>
                        </w:rPr>
                      </w:pPr>
                      <w:r>
                        <w:rPr>
                          <w:rFonts w:asciiTheme="majorBidi" w:hAnsiTheme="majorBidi" w:cstheme="majorBidi"/>
                          <w:lang w:val="en-US"/>
                        </w:rPr>
                        <w:t>Ilmika Sari, S. Pd.</w:t>
                      </w:r>
                    </w:p>
                  </w:txbxContent>
                </v:textbox>
              </v:rect>
            </w:pict>
          </mc:Fallback>
        </mc:AlternateContent>
      </w:r>
      <w:r>
        <w:rPr>
          <w:rFonts w:asciiTheme="majorBidi" w:hAnsiTheme="majorBidi" w:cstheme="majorBidi"/>
          <w:b/>
          <w:bCs/>
          <w:noProof/>
          <w:sz w:val="24"/>
          <w:szCs w:val="24"/>
          <w:lang w:eastAsia="id-ID"/>
        </w:rPr>
        <mc:AlternateContent>
          <mc:Choice Requires="wps">
            <w:drawing>
              <wp:anchor distT="0" distB="0" distL="114300" distR="114300" simplePos="0" relativeHeight="251658240" behindDoc="0" locked="0" layoutInCell="1" allowOverlap="1" wp14:anchorId="3B1ADE9C" wp14:editId="10DACE3B">
                <wp:simplePos x="0" y="0"/>
                <wp:positionH relativeFrom="column">
                  <wp:posOffset>3731895</wp:posOffset>
                </wp:positionH>
                <wp:positionV relativeFrom="paragraph">
                  <wp:posOffset>80645</wp:posOffset>
                </wp:positionV>
                <wp:extent cx="635" cy="266065"/>
                <wp:effectExtent l="9525" t="11430" r="8890" b="8255"/>
                <wp:wrapNone/>
                <wp:docPr id="10" name="Straight Arrow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660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0" o:spid="_x0000_s1026" type="#_x0000_t32" style="position:absolute;margin-left:293.85pt;margin-top:6.35pt;width:.05pt;height:20.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"/>
            </w:pict>
          </mc:Fallback>
        </mc:AlternateContent>
      </w:r>
      <w:r>
        <w:rPr>
          <w:rFonts w:asciiTheme="majorBidi" w:hAnsiTheme="majorBidi" w:cstheme="majorBidi"/>
          <w:b/>
          <w:bCs/>
          <w:noProof/>
          <w:sz w:val="24"/>
          <w:szCs w:val="24"/>
          <w:lang w:eastAsia="id-ID"/>
        </w:rPr>
        <mc:AlternateContent>
          <mc:Choice Requires="wps">
            <w:drawing>
              <wp:anchor distT="0" distB="0" distL="114300" distR="114300" simplePos="0" relativeHeight="251658240" behindDoc="0" locked="0" layoutInCell="1" allowOverlap="1" wp14:anchorId="352672D1" wp14:editId="1F0F9D69">
                <wp:simplePos x="0" y="0"/>
                <wp:positionH relativeFrom="column">
                  <wp:posOffset>1169670</wp:posOffset>
                </wp:positionH>
                <wp:positionV relativeFrom="paragraph">
                  <wp:posOffset>79375</wp:posOffset>
                </wp:positionV>
                <wp:extent cx="635" cy="266065"/>
                <wp:effectExtent l="9525" t="10160" r="8890" b="9525"/>
                <wp:wrapNone/>
                <wp:docPr id="9" name="Straight Arrow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660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9" o:spid="_x0000_s1026" type="#_x0000_t32" style="position:absolute;margin-left:92.1pt;margin-top:6.25pt;width:.05pt;height:20.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"/>
            </w:pict>
          </mc:Fallback>
        </mc:AlternateContent>
      </w:r>
      <w:r>
        <w:rPr>
          <w:rFonts w:asciiTheme="majorBidi" w:hAnsiTheme="majorBidi" w:cstheme="majorBidi"/>
          <w:b/>
          <w:bCs/>
          <w:noProof/>
          <w:sz w:val="24"/>
          <w:szCs w:val="24"/>
          <w:lang w:eastAsia="id-ID"/>
        </w:rPr>
        <mc:AlternateContent>
          <mc:Choice Requires="wps">
            <w:drawing>
              <wp:anchor distT="0" distB="0" distL="114300" distR="114300" simplePos="0" relativeHeight="251688960" behindDoc="0" locked="0" layoutInCell="1" allowOverlap="1" wp14:anchorId="351684AF" wp14:editId="3BED089D">
                <wp:simplePos x="0" y="0"/>
                <wp:positionH relativeFrom="column">
                  <wp:posOffset>609600</wp:posOffset>
                </wp:positionH>
                <wp:positionV relativeFrom="paragraph">
                  <wp:posOffset>345440</wp:posOffset>
                </wp:positionV>
                <wp:extent cx="1122045" cy="1219200"/>
                <wp:effectExtent l="11430" t="9525" r="9525" b="9525"/>
                <wp:wrapNone/>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2045" cy="1219200"/>
                        </a:xfrm>
                        <a:prstGeom prst="rect">
                          <a:avLst/>
                        </a:prstGeom>
                        <a:solidFill>
                          <a:srgbClr val="FFFFFF"/>
                        </a:solidFill>
                        <a:ln w="9525">
                          <a:solidFill>
                            <a:srgbClr val="000000"/>
                          </a:solidFill>
                          <a:miter lim="800000"/>
                          <a:headEnd/>
                          <a:tailEnd/>
                        </a:ln>
                      </wps:spPr>
                      <wps:txbx>
                        <w:txbxContent>
                          <w:p w:rsidR="00B91DE6" w:rsidRPr="00B761D5" w:rsidRDefault="00B91DE6" w:rsidP="00B91DE6">
                            <w:pPr>
                              <w:jc w:val="center"/>
                              <w:rPr>
                                <w:rFonts w:asciiTheme="majorBidi" w:hAnsiTheme="majorBidi" w:cstheme="majorBidi"/>
                                <w:lang w:val="en-US"/>
                              </w:rPr>
                            </w:pPr>
                            <w:r w:rsidRPr="00B761D5">
                              <w:rPr>
                                <w:rFonts w:asciiTheme="majorBidi" w:hAnsiTheme="majorBidi" w:cstheme="majorBidi"/>
                                <w:lang w:val="en-US"/>
                              </w:rPr>
                              <w:t>Pembina</w:t>
                            </w:r>
                          </w:p>
                          <w:p w:rsidR="00B91DE6" w:rsidRDefault="00B91DE6" w:rsidP="00B91DE6">
                            <w:pPr>
                              <w:jc w:val="center"/>
                              <w:rPr>
                                <w:rFonts w:asciiTheme="majorBidi" w:hAnsiTheme="majorBidi" w:cstheme="majorBidi"/>
                                <w:u w:val="single"/>
                                <w:lang w:val="en-US"/>
                              </w:rPr>
                            </w:pPr>
                            <w:r w:rsidRPr="00B761D5">
                              <w:rPr>
                                <w:rFonts w:asciiTheme="majorBidi" w:hAnsiTheme="majorBidi" w:cstheme="majorBidi"/>
                                <w:u w:val="single"/>
                                <w:lang w:val="en-US"/>
                              </w:rPr>
                              <w:t>Bahasa</w:t>
                            </w:r>
                          </w:p>
                          <w:p w:rsidR="00B91DE6" w:rsidRDefault="00B91DE6" w:rsidP="00B91DE6">
                            <w:pPr>
                              <w:jc w:val="center"/>
                              <w:rPr>
                                <w:rFonts w:asciiTheme="majorBidi" w:hAnsiTheme="majorBidi" w:cstheme="majorBidi"/>
                                <w:u w:val="single"/>
                                <w:lang w:val="en-US"/>
                              </w:rPr>
                            </w:pPr>
                          </w:p>
                          <w:p w:rsidR="00B91DE6" w:rsidRPr="00B761D5" w:rsidRDefault="00B91DE6" w:rsidP="00B91DE6">
                            <w:pPr>
                              <w:jc w:val="center"/>
                              <w:rPr>
                                <w:rFonts w:asciiTheme="majorBidi" w:hAnsiTheme="majorBidi" w:cstheme="majorBidi"/>
                                <w:lang w:val="en-US"/>
                              </w:rPr>
                            </w:pPr>
                            <w:r w:rsidRPr="00B761D5">
                              <w:rPr>
                                <w:rFonts w:asciiTheme="majorBidi" w:hAnsiTheme="majorBidi" w:cstheme="majorBidi"/>
                                <w:lang w:val="en-US"/>
                              </w:rPr>
                              <w:t>Ahmad Hifdzil</w:t>
                            </w:r>
                            <w:r>
                              <w:rPr>
                                <w:rFonts w:asciiTheme="majorBidi" w:hAnsiTheme="majorBidi" w:cstheme="majorBidi"/>
                                <w:lang w:val="en-US"/>
                              </w:rPr>
                              <w:t xml:space="preserve"> Haq, M. Pd.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034" style="position:absolute;left:0;text-align:left;margin-left:48pt;margin-top:27.2pt;width:88.35pt;height:9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">
                <v:textbox>
                  <w:txbxContent>
                    <w:p w:rsidR="00B91DE6" w:rsidRPr="00B761D5" w:rsidRDefault="00B91DE6" w:rsidP="00B91DE6">
                      <w:pPr>
                        <w:jc w:val="center"/>
                        <w:rPr>
                          <w:rFonts w:asciiTheme="majorBidi" w:hAnsiTheme="majorBidi" w:cstheme="majorBidi"/>
                          <w:lang w:val="en-US"/>
                        </w:rPr>
                      </w:pPr>
                      <w:r w:rsidRPr="00B761D5">
                        <w:rPr>
                          <w:rFonts w:asciiTheme="majorBidi" w:hAnsiTheme="majorBidi" w:cstheme="majorBidi"/>
                          <w:lang w:val="en-US"/>
                        </w:rPr>
                        <w:t>Pembina</w:t>
                      </w:r>
                    </w:p>
                    <w:p w:rsidR="00B91DE6" w:rsidRDefault="00B91DE6" w:rsidP="00B91DE6">
                      <w:pPr>
                        <w:jc w:val="center"/>
                        <w:rPr>
                          <w:rFonts w:asciiTheme="majorBidi" w:hAnsiTheme="majorBidi" w:cstheme="majorBidi"/>
                          <w:u w:val="single"/>
                          <w:lang w:val="en-US"/>
                        </w:rPr>
                      </w:pPr>
                      <w:r w:rsidRPr="00B761D5">
                        <w:rPr>
                          <w:rFonts w:asciiTheme="majorBidi" w:hAnsiTheme="majorBidi" w:cstheme="majorBidi"/>
                          <w:u w:val="single"/>
                          <w:lang w:val="en-US"/>
                        </w:rPr>
                        <w:t>Bahasa</w:t>
                      </w:r>
                    </w:p>
                    <w:p w:rsidR="00B91DE6" w:rsidRDefault="00B91DE6" w:rsidP="00B91DE6">
                      <w:pPr>
                        <w:jc w:val="center"/>
                        <w:rPr>
                          <w:rFonts w:asciiTheme="majorBidi" w:hAnsiTheme="majorBidi" w:cstheme="majorBidi"/>
                          <w:u w:val="single"/>
                          <w:lang w:val="en-US"/>
                        </w:rPr>
                      </w:pPr>
                    </w:p>
                    <w:p w:rsidR="00B91DE6" w:rsidRPr="00B761D5" w:rsidRDefault="00B91DE6" w:rsidP="00B91DE6">
                      <w:pPr>
                        <w:jc w:val="center"/>
                        <w:rPr>
                          <w:rFonts w:asciiTheme="majorBidi" w:hAnsiTheme="majorBidi" w:cstheme="majorBidi"/>
                          <w:lang w:val="en-US"/>
                        </w:rPr>
                      </w:pPr>
                      <w:r w:rsidRPr="00B761D5">
                        <w:rPr>
                          <w:rFonts w:asciiTheme="majorBidi" w:hAnsiTheme="majorBidi" w:cstheme="majorBidi"/>
                          <w:lang w:val="en-US"/>
                        </w:rPr>
                        <w:t>Ahmad Hifdzil</w:t>
                      </w:r>
                      <w:r>
                        <w:rPr>
                          <w:rFonts w:asciiTheme="majorBidi" w:hAnsiTheme="majorBidi" w:cstheme="majorBidi"/>
                          <w:lang w:val="en-US"/>
                        </w:rPr>
                        <w:t xml:space="preserve"> Haq, M. Pd.</w:t>
                      </w:r>
                    </w:p>
                  </w:txbxContent>
                </v:textbox>
              </v:rect>
            </w:pict>
          </mc:Fallback>
        </mc:AlternateContent>
      </w:r>
      <w:r>
        <w:rPr>
          <w:rFonts w:asciiTheme="majorBidi" w:hAnsiTheme="majorBidi" w:cstheme="majorBidi"/>
          <w:b/>
          <w:bCs/>
          <w:noProof/>
          <w:sz w:val="24"/>
          <w:szCs w:val="24"/>
          <w:lang w:eastAsia="id-ID"/>
        </w:rPr>
        <mc:AlternateContent>
          <mc:Choice Requires="wps">
            <w:drawing>
              <wp:anchor distT="0" distB="0" distL="114300" distR="114300" simplePos="0" relativeHeight="251691008" behindDoc="0" locked="0" layoutInCell="1" allowOverlap="1" wp14:anchorId="0F703D1D" wp14:editId="5FE53F59">
                <wp:simplePos x="0" y="0"/>
                <wp:positionH relativeFrom="column">
                  <wp:posOffset>3160395</wp:posOffset>
                </wp:positionH>
                <wp:positionV relativeFrom="paragraph">
                  <wp:posOffset>345440</wp:posOffset>
                </wp:positionV>
                <wp:extent cx="1127760" cy="1219200"/>
                <wp:effectExtent l="9525" t="9525" r="5715" b="9525"/>
                <wp:wrapNone/>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7760" cy="1219200"/>
                        </a:xfrm>
                        <a:prstGeom prst="rect">
                          <a:avLst/>
                        </a:prstGeom>
                        <a:solidFill>
                          <a:srgbClr val="FFFFFF"/>
                        </a:solidFill>
                        <a:ln w="9525">
                          <a:solidFill>
                            <a:srgbClr val="000000"/>
                          </a:solidFill>
                          <a:miter lim="800000"/>
                          <a:headEnd/>
                          <a:tailEnd/>
                        </a:ln>
                      </wps:spPr>
                      <wps:txbx>
                        <w:txbxContent>
                          <w:p w:rsidR="00B91DE6" w:rsidRPr="00B761D5" w:rsidRDefault="00B91DE6" w:rsidP="00B91DE6">
                            <w:pPr>
                              <w:jc w:val="center"/>
                              <w:rPr>
                                <w:rFonts w:asciiTheme="majorBidi" w:hAnsiTheme="majorBidi" w:cstheme="majorBidi"/>
                                <w:lang w:val="en-US"/>
                              </w:rPr>
                            </w:pPr>
                            <w:r w:rsidRPr="00B761D5">
                              <w:rPr>
                                <w:rFonts w:asciiTheme="majorBidi" w:hAnsiTheme="majorBidi" w:cstheme="majorBidi"/>
                                <w:lang w:val="en-US"/>
                              </w:rPr>
                              <w:t>Pembina</w:t>
                            </w:r>
                          </w:p>
                          <w:p w:rsidR="00B91DE6" w:rsidRDefault="00B91DE6" w:rsidP="00B91DE6">
                            <w:pPr>
                              <w:jc w:val="center"/>
                              <w:rPr>
                                <w:rFonts w:asciiTheme="majorBidi" w:hAnsiTheme="majorBidi" w:cstheme="majorBidi"/>
                                <w:u w:val="single"/>
                                <w:lang w:val="en-US"/>
                              </w:rPr>
                            </w:pPr>
                            <w:r w:rsidRPr="00B761D5">
                              <w:rPr>
                                <w:rFonts w:asciiTheme="majorBidi" w:hAnsiTheme="majorBidi" w:cstheme="majorBidi"/>
                                <w:u w:val="single"/>
                                <w:lang w:val="en-US"/>
                              </w:rPr>
                              <w:t>Olah Raga</w:t>
                            </w:r>
                          </w:p>
                          <w:p w:rsidR="00B91DE6" w:rsidRDefault="00B91DE6" w:rsidP="00B91DE6">
                            <w:pPr>
                              <w:jc w:val="center"/>
                              <w:rPr>
                                <w:rFonts w:asciiTheme="majorBidi" w:hAnsiTheme="majorBidi" w:cstheme="majorBidi"/>
                                <w:lang w:val="en-US"/>
                              </w:rPr>
                            </w:pPr>
                          </w:p>
                          <w:p w:rsidR="00B91DE6" w:rsidRPr="00B761D5" w:rsidRDefault="00B91DE6" w:rsidP="00B91DE6">
                            <w:pPr>
                              <w:jc w:val="center"/>
                              <w:rPr>
                                <w:rFonts w:asciiTheme="majorBidi" w:hAnsiTheme="majorBidi" w:cstheme="majorBidi"/>
                                <w:lang w:val="en-US"/>
                              </w:rPr>
                            </w:pPr>
                            <w:r>
                              <w:rPr>
                                <w:rFonts w:asciiTheme="majorBidi" w:hAnsiTheme="majorBidi" w:cstheme="majorBidi"/>
                                <w:lang w:val="en-US"/>
                              </w:rPr>
                              <w:t>Erwin Subly Fadhillah, S. Pd.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35" style="position:absolute;left:0;text-align:left;margin-left:248.85pt;margin-top:27.2pt;width:88.8pt;height:9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">
                <v:textbox>
                  <w:txbxContent>
                    <w:p w:rsidR="00B91DE6" w:rsidRPr="00B761D5" w:rsidRDefault="00B91DE6" w:rsidP="00B91DE6">
                      <w:pPr>
                        <w:jc w:val="center"/>
                        <w:rPr>
                          <w:rFonts w:asciiTheme="majorBidi" w:hAnsiTheme="majorBidi" w:cstheme="majorBidi"/>
                          <w:lang w:val="en-US"/>
                        </w:rPr>
                      </w:pPr>
                      <w:r w:rsidRPr="00B761D5">
                        <w:rPr>
                          <w:rFonts w:asciiTheme="majorBidi" w:hAnsiTheme="majorBidi" w:cstheme="majorBidi"/>
                          <w:lang w:val="en-US"/>
                        </w:rPr>
                        <w:t>Pembina</w:t>
                      </w:r>
                    </w:p>
                    <w:p w:rsidR="00B91DE6" w:rsidRDefault="00B91DE6" w:rsidP="00B91DE6">
                      <w:pPr>
                        <w:jc w:val="center"/>
                        <w:rPr>
                          <w:rFonts w:asciiTheme="majorBidi" w:hAnsiTheme="majorBidi" w:cstheme="majorBidi"/>
                          <w:u w:val="single"/>
                          <w:lang w:val="en-US"/>
                        </w:rPr>
                      </w:pPr>
                      <w:r w:rsidRPr="00B761D5">
                        <w:rPr>
                          <w:rFonts w:asciiTheme="majorBidi" w:hAnsiTheme="majorBidi" w:cstheme="majorBidi"/>
                          <w:u w:val="single"/>
                          <w:lang w:val="en-US"/>
                        </w:rPr>
                        <w:t>Olah Raga</w:t>
                      </w:r>
                    </w:p>
                    <w:p w:rsidR="00B91DE6" w:rsidRDefault="00B91DE6" w:rsidP="00B91DE6">
                      <w:pPr>
                        <w:jc w:val="center"/>
                        <w:rPr>
                          <w:rFonts w:asciiTheme="majorBidi" w:hAnsiTheme="majorBidi" w:cstheme="majorBidi"/>
                          <w:lang w:val="en-US"/>
                        </w:rPr>
                      </w:pPr>
                    </w:p>
                    <w:p w:rsidR="00B91DE6" w:rsidRPr="00B761D5" w:rsidRDefault="00B91DE6" w:rsidP="00B91DE6">
                      <w:pPr>
                        <w:jc w:val="center"/>
                        <w:rPr>
                          <w:rFonts w:asciiTheme="majorBidi" w:hAnsiTheme="majorBidi" w:cstheme="majorBidi"/>
                          <w:lang w:val="en-US"/>
                        </w:rPr>
                      </w:pPr>
                      <w:r>
                        <w:rPr>
                          <w:rFonts w:asciiTheme="majorBidi" w:hAnsiTheme="majorBidi" w:cstheme="majorBidi"/>
                          <w:lang w:val="en-US"/>
                        </w:rPr>
                        <w:t>Erwin Subly Fadhillah, S. Pd.</w:t>
                      </w:r>
                    </w:p>
                  </w:txbxContent>
                </v:textbox>
              </v:rect>
            </w:pict>
          </mc:Fallback>
        </mc:AlternateContent>
      </w:r>
      <w:r>
        <w:rPr>
          <w:rFonts w:asciiTheme="majorBidi" w:hAnsiTheme="majorBidi" w:cstheme="majorBidi"/>
          <w:b/>
          <w:bCs/>
          <w:noProof/>
          <w:sz w:val="24"/>
          <w:szCs w:val="24"/>
          <w:lang w:eastAsia="id-ID"/>
        </w:rPr>
        <mc:AlternateContent>
          <mc:Choice Requires="wps">
            <w:drawing>
              <wp:anchor distT="0" distB="0" distL="114300" distR="114300" simplePos="0" relativeHeight="251658240" behindDoc="0" locked="0" layoutInCell="1" allowOverlap="1" wp14:anchorId="78BC33E9" wp14:editId="67207824">
                <wp:simplePos x="0" y="0"/>
                <wp:positionH relativeFrom="column">
                  <wp:posOffset>4403725</wp:posOffset>
                </wp:positionH>
                <wp:positionV relativeFrom="paragraph">
                  <wp:posOffset>80645</wp:posOffset>
                </wp:positionV>
                <wp:extent cx="635" cy="1998980"/>
                <wp:effectExtent l="5080" t="11430" r="13335" b="8890"/>
                <wp:wrapNone/>
                <wp:docPr id="6" name="Straight Arrow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9989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 o:spid="_x0000_s1026" type="#_x0000_t32" style="position:absolute;margin-left:346.75pt;margin-top:6.35pt;width:.05pt;height:157.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"/>
            </w:pict>
          </mc:Fallback>
        </mc:AlternateContent>
      </w:r>
      <w:r>
        <w:rPr>
          <w:rFonts w:asciiTheme="majorBidi" w:hAnsiTheme="majorBidi" w:cstheme="majorBidi"/>
          <w:b/>
          <w:bCs/>
          <w:noProof/>
          <w:sz w:val="24"/>
          <w:szCs w:val="24"/>
          <w:lang w:eastAsia="id-ID"/>
        </w:rPr>
        <mc:AlternateContent>
          <mc:Choice Requires="wps">
            <w:drawing>
              <wp:anchor distT="0" distB="0" distL="114300" distR="114300" simplePos="0" relativeHeight="251658240" behindDoc="0" locked="0" layoutInCell="1" allowOverlap="1" wp14:anchorId="63ADD8B7" wp14:editId="1F5FC3F1">
                <wp:simplePos x="0" y="0"/>
                <wp:positionH relativeFrom="column">
                  <wp:posOffset>493395</wp:posOffset>
                </wp:positionH>
                <wp:positionV relativeFrom="paragraph">
                  <wp:posOffset>80645</wp:posOffset>
                </wp:positionV>
                <wp:extent cx="3910330" cy="0"/>
                <wp:effectExtent l="9525" t="11430" r="13970" b="7620"/>
                <wp:wrapNone/>
                <wp:docPr id="5" name="Straight Arrow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103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5" o:spid="_x0000_s1026" type="#_x0000_t32" style="position:absolute;margin-left:38.85pt;margin-top:6.35pt;width:307.9pt;height:0;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"/>
            </w:pict>
          </mc:Fallback>
        </mc:AlternateContent>
      </w:r>
      <w:r>
        <w:rPr>
          <w:rFonts w:asciiTheme="majorBidi" w:hAnsiTheme="majorBidi" w:cstheme="majorBidi"/>
          <w:b/>
          <w:bCs/>
          <w:noProof/>
          <w:sz w:val="24"/>
          <w:szCs w:val="24"/>
          <w:lang w:eastAsia="id-ID"/>
        </w:rPr>
        <mc:AlternateContent>
          <mc:Choice Requires="wps">
            <w:drawing>
              <wp:anchor distT="0" distB="0" distL="114300" distR="114300" simplePos="0" relativeHeight="251658240" behindDoc="0" locked="0" layoutInCell="1" allowOverlap="1" wp14:anchorId="37ECB7C3" wp14:editId="0F528B0F">
                <wp:simplePos x="0" y="0"/>
                <wp:positionH relativeFrom="column">
                  <wp:posOffset>493395</wp:posOffset>
                </wp:positionH>
                <wp:positionV relativeFrom="paragraph">
                  <wp:posOffset>80645</wp:posOffset>
                </wp:positionV>
                <wp:extent cx="0" cy="1746250"/>
                <wp:effectExtent l="9525" t="11430" r="9525" b="13970"/>
                <wp:wrapNone/>
                <wp:docPr id="4"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462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 o:spid="_x0000_s1026" type="#_x0000_t32" style="position:absolute;margin-left:38.85pt;margin-top:6.35pt;width:0;height:13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"/>
            </w:pict>
          </mc:Fallback>
        </mc:AlternateContent>
      </w:r>
    </w:p>
    <w:p w:rsidR="00B91DE6" w:rsidRDefault="00B91DE6" w:rsidP="00B91DE6">
      <w:pPr>
        <w:spacing w:line="480" w:lineRule="auto"/>
        <w:jc w:val="both"/>
        <w:rPr>
          <w:rFonts w:asciiTheme="majorBidi" w:hAnsiTheme="majorBidi" w:cstheme="majorBidi"/>
          <w:b/>
          <w:bCs/>
          <w:sz w:val="24"/>
          <w:szCs w:val="24"/>
          <w:lang w:val="en-US"/>
        </w:rPr>
      </w:pPr>
    </w:p>
    <w:p w:rsidR="00B91DE6" w:rsidRDefault="00B91DE6" w:rsidP="00B91DE6">
      <w:pPr>
        <w:spacing w:line="480" w:lineRule="auto"/>
        <w:jc w:val="both"/>
        <w:rPr>
          <w:rFonts w:asciiTheme="majorBidi" w:hAnsiTheme="majorBidi" w:cstheme="majorBidi"/>
          <w:b/>
          <w:bCs/>
          <w:sz w:val="24"/>
          <w:szCs w:val="24"/>
          <w:lang w:val="en-US"/>
        </w:rPr>
      </w:pPr>
    </w:p>
    <w:p w:rsidR="00B91DE6" w:rsidRDefault="00B91DE6" w:rsidP="00B91DE6">
      <w:pPr>
        <w:spacing w:line="480" w:lineRule="auto"/>
        <w:jc w:val="both"/>
        <w:rPr>
          <w:rFonts w:asciiTheme="majorBidi" w:hAnsiTheme="majorBidi" w:cstheme="majorBidi"/>
          <w:b/>
          <w:bCs/>
          <w:sz w:val="24"/>
          <w:szCs w:val="24"/>
          <w:lang w:val="en-US"/>
        </w:rPr>
      </w:pPr>
    </w:p>
    <w:p w:rsidR="00B91DE6" w:rsidRDefault="00B91DE6" w:rsidP="00B91DE6">
      <w:pPr>
        <w:spacing w:line="480" w:lineRule="auto"/>
        <w:jc w:val="both"/>
        <w:rPr>
          <w:rFonts w:asciiTheme="majorBidi" w:hAnsiTheme="majorBidi" w:cstheme="majorBidi"/>
          <w:b/>
          <w:bCs/>
          <w:sz w:val="24"/>
          <w:szCs w:val="24"/>
          <w:lang w:val="en-US"/>
        </w:rPr>
      </w:pPr>
    </w:p>
    <w:p w:rsidR="00B91DE6" w:rsidRDefault="00B91DE6" w:rsidP="00B91DE6">
      <w:pPr>
        <w:spacing w:line="480" w:lineRule="auto"/>
        <w:jc w:val="both"/>
        <w:rPr>
          <w:rFonts w:asciiTheme="majorBidi" w:hAnsiTheme="majorBidi" w:cstheme="majorBidi"/>
          <w:b/>
          <w:bCs/>
          <w:sz w:val="24"/>
          <w:szCs w:val="24"/>
          <w:lang w:val="en-US"/>
        </w:rPr>
      </w:pPr>
      <w:r>
        <w:rPr>
          <w:rFonts w:asciiTheme="majorBidi" w:hAnsiTheme="majorBidi" w:cstheme="majorBidi"/>
          <w:b/>
          <w:bCs/>
          <w:noProof/>
          <w:sz w:val="24"/>
          <w:szCs w:val="24"/>
          <w:lang w:eastAsia="id-ID"/>
        </w:rPr>
        <mc:AlternateContent>
          <mc:Choice Requires="wps">
            <w:drawing>
              <wp:anchor distT="0" distB="0" distL="114300" distR="114300" simplePos="0" relativeHeight="251692032" behindDoc="0" locked="0" layoutInCell="1" allowOverlap="1" wp14:anchorId="6CAD8268" wp14:editId="5770C651">
                <wp:simplePos x="0" y="0"/>
                <wp:positionH relativeFrom="column">
                  <wp:posOffset>3731895</wp:posOffset>
                </wp:positionH>
                <wp:positionV relativeFrom="paragraph">
                  <wp:posOffset>327025</wp:posOffset>
                </wp:positionV>
                <wp:extent cx="1257300" cy="1219200"/>
                <wp:effectExtent l="9525" t="10160" r="9525" b="8890"/>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1219200"/>
                        </a:xfrm>
                        <a:prstGeom prst="rect">
                          <a:avLst/>
                        </a:prstGeom>
                        <a:solidFill>
                          <a:srgbClr val="FFFFFF"/>
                        </a:solidFill>
                        <a:ln w="9525">
                          <a:solidFill>
                            <a:srgbClr val="000000"/>
                          </a:solidFill>
                          <a:miter lim="800000"/>
                          <a:headEnd/>
                          <a:tailEnd/>
                        </a:ln>
                      </wps:spPr>
                      <wps:txbx>
                        <w:txbxContent>
                          <w:p w:rsidR="00B91DE6" w:rsidRDefault="00B91DE6" w:rsidP="00B91DE6">
                            <w:pPr>
                              <w:jc w:val="center"/>
                              <w:rPr>
                                <w:rFonts w:asciiTheme="majorBidi" w:hAnsiTheme="majorBidi" w:cstheme="majorBidi"/>
                                <w:lang w:val="en-US"/>
                              </w:rPr>
                            </w:pPr>
                            <w:r w:rsidRPr="001578A7">
                              <w:rPr>
                                <w:rFonts w:asciiTheme="majorBidi" w:hAnsiTheme="majorBidi" w:cstheme="majorBidi"/>
                                <w:lang w:val="en-US"/>
                              </w:rPr>
                              <w:t>Pembina</w:t>
                            </w:r>
                          </w:p>
                          <w:p w:rsidR="00B91DE6" w:rsidRDefault="00B91DE6" w:rsidP="00B91DE6">
                            <w:pPr>
                              <w:jc w:val="center"/>
                              <w:rPr>
                                <w:rFonts w:asciiTheme="majorBidi" w:hAnsiTheme="majorBidi" w:cstheme="majorBidi"/>
                                <w:u w:val="single"/>
                                <w:lang w:val="en-US"/>
                              </w:rPr>
                            </w:pPr>
                            <w:r w:rsidRPr="001578A7">
                              <w:rPr>
                                <w:rFonts w:asciiTheme="majorBidi" w:hAnsiTheme="majorBidi" w:cstheme="majorBidi"/>
                                <w:lang w:val="en-US"/>
                              </w:rPr>
                              <w:t xml:space="preserve"> </w:t>
                            </w:r>
                            <w:r w:rsidRPr="001578A7">
                              <w:rPr>
                                <w:rFonts w:asciiTheme="majorBidi" w:hAnsiTheme="majorBidi" w:cstheme="majorBidi"/>
                                <w:u w:val="single"/>
                                <w:lang w:val="en-US"/>
                              </w:rPr>
                              <w:t>Pramuka</w:t>
                            </w:r>
                          </w:p>
                          <w:p w:rsidR="00B91DE6" w:rsidRDefault="00B91DE6" w:rsidP="00B91DE6">
                            <w:pPr>
                              <w:jc w:val="center"/>
                              <w:rPr>
                                <w:rFonts w:asciiTheme="majorBidi" w:hAnsiTheme="majorBidi" w:cstheme="majorBidi"/>
                                <w:u w:val="single"/>
                                <w:lang w:val="en-US"/>
                              </w:rPr>
                            </w:pPr>
                          </w:p>
                          <w:p w:rsidR="00B91DE6" w:rsidRPr="001578A7" w:rsidRDefault="00B91DE6" w:rsidP="00B91DE6">
                            <w:pPr>
                              <w:jc w:val="center"/>
                              <w:rPr>
                                <w:rFonts w:asciiTheme="majorBidi" w:hAnsiTheme="majorBidi" w:cstheme="majorBidi"/>
                                <w:lang w:val="en-US"/>
                              </w:rPr>
                            </w:pPr>
                            <w:r>
                              <w:rPr>
                                <w:rFonts w:asciiTheme="majorBidi" w:hAnsiTheme="majorBidi" w:cstheme="majorBidi"/>
                                <w:lang w:val="en-US"/>
                              </w:rPr>
                              <w:t xml:space="preserve">Ahmad </w:t>
                            </w:r>
                            <w:r w:rsidRPr="001578A7">
                              <w:rPr>
                                <w:rFonts w:asciiTheme="majorBidi" w:hAnsiTheme="majorBidi" w:cstheme="majorBidi"/>
                                <w:lang w:val="en-US"/>
                              </w:rPr>
                              <w:t>Bahruddin Azis S. Pd. 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36" style="position:absolute;left:0;text-align:left;margin-left:293.85pt;margin-top:25.75pt;width:99pt;height:9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">
                <v:textbox>
                  <w:txbxContent>
                    <w:p w:rsidR="00B91DE6" w:rsidRDefault="00B91DE6" w:rsidP="00B91DE6">
                      <w:pPr>
                        <w:jc w:val="center"/>
                        <w:rPr>
                          <w:rFonts w:asciiTheme="majorBidi" w:hAnsiTheme="majorBidi" w:cstheme="majorBidi"/>
                          <w:lang w:val="en-US"/>
                        </w:rPr>
                      </w:pPr>
                      <w:r w:rsidRPr="001578A7">
                        <w:rPr>
                          <w:rFonts w:asciiTheme="majorBidi" w:hAnsiTheme="majorBidi" w:cstheme="majorBidi"/>
                          <w:lang w:val="en-US"/>
                        </w:rPr>
                        <w:t>Pembina</w:t>
                      </w:r>
                    </w:p>
                    <w:p w:rsidR="00B91DE6" w:rsidRDefault="00B91DE6" w:rsidP="00B91DE6">
                      <w:pPr>
                        <w:jc w:val="center"/>
                        <w:rPr>
                          <w:rFonts w:asciiTheme="majorBidi" w:hAnsiTheme="majorBidi" w:cstheme="majorBidi"/>
                          <w:u w:val="single"/>
                          <w:lang w:val="en-US"/>
                        </w:rPr>
                      </w:pPr>
                      <w:r w:rsidRPr="001578A7">
                        <w:rPr>
                          <w:rFonts w:asciiTheme="majorBidi" w:hAnsiTheme="majorBidi" w:cstheme="majorBidi"/>
                          <w:lang w:val="en-US"/>
                        </w:rPr>
                        <w:t xml:space="preserve"> </w:t>
                      </w:r>
                      <w:r w:rsidRPr="001578A7">
                        <w:rPr>
                          <w:rFonts w:asciiTheme="majorBidi" w:hAnsiTheme="majorBidi" w:cstheme="majorBidi"/>
                          <w:u w:val="single"/>
                          <w:lang w:val="en-US"/>
                        </w:rPr>
                        <w:t>Pramuka</w:t>
                      </w:r>
                    </w:p>
                    <w:p w:rsidR="00B91DE6" w:rsidRDefault="00B91DE6" w:rsidP="00B91DE6">
                      <w:pPr>
                        <w:jc w:val="center"/>
                        <w:rPr>
                          <w:rFonts w:asciiTheme="majorBidi" w:hAnsiTheme="majorBidi" w:cstheme="majorBidi"/>
                          <w:u w:val="single"/>
                          <w:lang w:val="en-US"/>
                        </w:rPr>
                      </w:pPr>
                    </w:p>
                    <w:p w:rsidR="00B91DE6" w:rsidRPr="001578A7" w:rsidRDefault="00B91DE6" w:rsidP="00B91DE6">
                      <w:pPr>
                        <w:jc w:val="center"/>
                        <w:rPr>
                          <w:rFonts w:asciiTheme="majorBidi" w:hAnsiTheme="majorBidi" w:cstheme="majorBidi"/>
                          <w:lang w:val="en-US"/>
                        </w:rPr>
                      </w:pPr>
                      <w:r>
                        <w:rPr>
                          <w:rFonts w:asciiTheme="majorBidi" w:hAnsiTheme="majorBidi" w:cstheme="majorBidi"/>
                          <w:lang w:val="en-US"/>
                        </w:rPr>
                        <w:t xml:space="preserve">Ahmad </w:t>
                      </w:r>
                      <w:r w:rsidRPr="001578A7">
                        <w:rPr>
                          <w:rFonts w:asciiTheme="majorBidi" w:hAnsiTheme="majorBidi" w:cstheme="majorBidi"/>
                          <w:lang w:val="en-US"/>
                        </w:rPr>
                        <w:t>Bahruddin Azis S. Pd. I.</w:t>
                      </w:r>
                    </w:p>
                  </w:txbxContent>
                </v:textbox>
              </v:rect>
            </w:pict>
          </mc:Fallback>
        </mc:AlternateContent>
      </w:r>
      <w:r>
        <w:rPr>
          <w:rFonts w:asciiTheme="majorBidi" w:hAnsiTheme="majorBidi" w:cstheme="majorBidi"/>
          <w:b/>
          <w:bCs/>
          <w:noProof/>
          <w:sz w:val="24"/>
          <w:szCs w:val="24"/>
          <w:lang w:eastAsia="id-ID"/>
        </w:rPr>
        <mc:AlternateContent>
          <mc:Choice Requires="wps">
            <w:drawing>
              <wp:anchor distT="0" distB="0" distL="114300" distR="114300" simplePos="0" relativeHeight="251693056" behindDoc="0" locked="0" layoutInCell="1" allowOverlap="1" wp14:anchorId="1C74F8E7" wp14:editId="4E7D89D6">
                <wp:simplePos x="0" y="0"/>
                <wp:positionH relativeFrom="column">
                  <wp:posOffset>45720</wp:posOffset>
                </wp:positionH>
                <wp:positionV relativeFrom="paragraph">
                  <wp:posOffset>74295</wp:posOffset>
                </wp:positionV>
                <wp:extent cx="1827530" cy="1796415"/>
                <wp:effectExtent l="9525" t="5080" r="10795" b="825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7530" cy="1796415"/>
                        </a:xfrm>
                        <a:prstGeom prst="rect">
                          <a:avLst/>
                        </a:prstGeom>
                        <a:solidFill>
                          <a:srgbClr val="FFFFFF"/>
                        </a:solidFill>
                        <a:ln w="9525">
                          <a:solidFill>
                            <a:srgbClr val="000000"/>
                          </a:solidFill>
                          <a:miter lim="800000"/>
                          <a:headEnd/>
                          <a:tailEnd/>
                        </a:ln>
                      </wps:spPr>
                      <wps:txbx>
                        <w:txbxContent>
                          <w:p w:rsidR="00B91DE6" w:rsidRPr="00784AB0" w:rsidRDefault="00B91DE6" w:rsidP="00B91DE6">
                            <w:pPr>
                              <w:jc w:val="center"/>
                              <w:rPr>
                                <w:rFonts w:asciiTheme="majorBidi" w:hAnsiTheme="majorBidi" w:cstheme="majorBidi"/>
                                <w:lang w:val="en-US"/>
                              </w:rPr>
                            </w:pPr>
                            <w:r w:rsidRPr="00784AB0">
                              <w:rPr>
                                <w:rFonts w:asciiTheme="majorBidi" w:hAnsiTheme="majorBidi" w:cstheme="majorBidi"/>
                                <w:lang w:val="en-US"/>
                              </w:rPr>
                              <w:t>Pembina</w:t>
                            </w:r>
                          </w:p>
                          <w:p w:rsidR="00B91DE6" w:rsidRDefault="00B91DE6" w:rsidP="00B91DE6">
                            <w:pPr>
                              <w:jc w:val="center"/>
                              <w:rPr>
                                <w:rFonts w:asciiTheme="majorBidi" w:hAnsiTheme="majorBidi" w:cstheme="majorBidi"/>
                                <w:u w:val="single"/>
                                <w:lang w:val="en-US"/>
                              </w:rPr>
                            </w:pPr>
                            <w:r w:rsidRPr="00784AB0">
                              <w:rPr>
                                <w:rFonts w:asciiTheme="majorBidi" w:hAnsiTheme="majorBidi" w:cstheme="majorBidi"/>
                                <w:u w:val="single"/>
                                <w:lang w:val="en-US"/>
                              </w:rPr>
                              <w:t>Asrama Putra</w:t>
                            </w:r>
                          </w:p>
                          <w:p w:rsidR="00B91DE6" w:rsidRDefault="00B91DE6" w:rsidP="00161A44">
                            <w:pPr>
                              <w:pStyle w:val="ListParagraph"/>
                              <w:numPr>
                                <w:ilvl w:val="0"/>
                                <w:numId w:val="42"/>
                              </w:numPr>
                              <w:spacing w:line="240" w:lineRule="auto"/>
                              <w:ind w:left="284" w:right="156" w:hanging="284"/>
                              <w:rPr>
                                <w:rFonts w:asciiTheme="majorBidi" w:hAnsiTheme="majorBidi" w:cstheme="majorBidi"/>
                                <w:lang w:val="en-US"/>
                              </w:rPr>
                            </w:pPr>
                            <w:r>
                              <w:rPr>
                                <w:rFonts w:asciiTheme="majorBidi" w:hAnsiTheme="majorBidi" w:cstheme="majorBidi"/>
                                <w:lang w:val="en-US"/>
                              </w:rPr>
                              <w:t>Ahmad Bahauddin AM, S.H.I., M.H.</w:t>
                            </w:r>
                          </w:p>
                          <w:p w:rsidR="00B91DE6" w:rsidRDefault="00B91DE6" w:rsidP="00161A44">
                            <w:pPr>
                              <w:pStyle w:val="ListParagraph"/>
                              <w:numPr>
                                <w:ilvl w:val="0"/>
                                <w:numId w:val="42"/>
                              </w:numPr>
                              <w:spacing w:line="240" w:lineRule="auto"/>
                              <w:ind w:left="284" w:right="156" w:hanging="284"/>
                              <w:rPr>
                                <w:rFonts w:asciiTheme="majorBidi" w:hAnsiTheme="majorBidi" w:cstheme="majorBidi"/>
                                <w:lang w:val="en-US"/>
                              </w:rPr>
                            </w:pPr>
                            <w:r>
                              <w:rPr>
                                <w:rFonts w:asciiTheme="majorBidi" w:hAnsiTheme="majorBidi" w:cstheme="majorBidi"/>
                                <w:lang w:val="en-US"/>
                              </w:rPr>
                              <w:t>Muhammad Lutfan Shofa, S. Ag</w:t>
                            </w:r>
                          </w:p>
                          <w:p w:rsidR="00B91DE6" w:rsidRDefault="00B91DE6" w:rsidP="00B91DE6">
                            <w:pPr>
                              <w:pStyle w:val="ListParagraph"/>
                              <w:ind w:left="284" w:right="156"/>
                              <w:jc w:val="center"/>
                              <w:rPr>
                                <w:rFonts w:asciiTheme="majorBidi" w:hAnsiTheme="majorBidi" w:cstheme="majorBidi"/>
                                <w:u w:val="single"/>
                                <w:lang w:val="en-US"/>
                              </w:rPr>
                            </w:pPr>
                            <w:r w:rsidRPr="00A536CD">
                              <w:rPr>
                                <w:rFonts w:asciiTheme="majorBidi" w:hAnsiTheme="majorBidi" w:cstheme="majorBidi"/>
                                <w:u w:val="single"/>
                                <w:lang w:val="en-US"/>
                              </w:rPr>
                              <w:t>Asrama Putri</w:t>
                            </w:r>
                          </w:p>
                          <w:p w:rsidR="00B91DE6" w:rsidRDefault="00B91DE6" w:rsidP="00161A44">
                            <w:pPr>
                              <w:pStyle w:val="ListParagraph"/>
                              <w:numPr>
                                <w:ilvl w:val="0"/>
                                <w:numId w:val="43"/>
                              </w:numPr>
                              <w:spacing w:line="240" w:lineRule="auto"/>
                              <w:ind w:left="284" w:right="156" w:hanging="284"/>
                              <w:rPr>
                                <w:rFonts w:asciiTheme="majorBidi" w:hAnsiTheme="majorBidi" w:cstheme="majorBidi"/>
                                <w:lang w:val="en-US"/>
                              </w:rPr>
                            </w:pPr>
                            <w:r>
                              <w:rPr>
                                <w:rFonts w:asciiTheme="majorBidi" w:hAnsiTheme="majorBidi" w:cstheme="majorBidi"/>
                                <w:lang w:val="en-US"/>
                              </w:rPr>
                              <w:t>Dra. Nyai Hj. Siti Halimah</w:t>
                            </w:r>
                          </w:p>
                          <w:p w:rsidR="00B91DE6" w:rsidRPr="00784AB0" w:rsidRDefault="00B91DE6" w:rsidP="00161A44">
                            <w:pPr>
                              <w:pStyle w:val="ListParagraph"/>
                              <w:numPr>
                                <w:ilvl w:val="0"/>
                                <w:numId w:val="43"/>
                              </w:numPr>
                              <w:spacing w:line="240" w:lineRule="auto"/>
                              <w:ind w:left="284" w:right="156" w:hanging="284"/>
                              <w:rPr>
                                <w:rFonts w:asciiTheme="majorBidi" w:hAnsiTheme="majorBidi" w:cstheme="majorBidi"/>
                                <w:lang w:val="en-US"/>
                              </w:rPr>
                            </w:pPr>
                            <w:r>
                              <w:rPr>
                                <w:rFonts w:asciiTheme="majorBidi" w:hAnsiTheme="majorBidi" w:cstheme="majorBidi"/>
                                <w:lang w:val="en-US"/>
                              </w:rPr>
                              <w:t>Alvera Metasari, S. Pd.</w:t>
                            </w:r>
                          </w:p>
                          <w:p w:rsidR="00B91DE6" w:rsidRPr="00454C4F" w:rsidRDefault="00B91DE6" w:rsidP="00B91DE6">
                            <w:pPr>
                              <w:ind w:right="156"/>
                              <w:rPr>
                                <w:rFonts w:asciiTheme="majorBidi" w:hAnsiTheme="majorBidi" w:cstheme="majorBidi"/>
                                <w:lang w:val="en-US"/>
                              </w:rPr>
                            </w:pPr>
                          </w:p>
                          <w:p w:rsidR="00B91DE6" w:rsidRPr="00A536CD" w:rsidRDefault="00B91DE6" w:rsidP="00B91DE6">
                            <w:pPr>
                              <w:ind w:right="156"/>
                              <w:rPr>
                                <w:rFonts w:asciiTheme="majorBidi" w:hAnsiTheme="majorBidi" w:cstheme="majorBidi"/>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37" type="#_x0000_t202" style="position:absolute;left:0;text-align:left;margin-left:3.6pt;margin-top:5.85pt;width:143.9pt;height:141.4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">
                <v:textbox>
                  <w:txbxContent>
                    <w:p w:rsidR="00B91DE6" w:rsidRPr="00784AB0" w:rsidRDefault="00B91DE6" w:rsidP="00B91DE6">
                      <w:pPr>
                        <w:jc w:val="center"/>
                        <w:rPr>
                          <w:rFonts w:asciiTheme="majorBidi" w:hAnsiTheme="majorBidi" w:cstheme="majorBidi"/>
                          <w:lang w:val="en-US"/>
                        </w:rPr>
                      </w:pPr>
                      <w:r w:rsidRPr="00784AB0">
                        <w:rPr>
                          <w:rFonts w:asciiTheme="majorBidi" w:hAnsiTheme="majorBidi" w:cstheme="majorBidi"/>
                          <w:lang w:val="en-US"/>
                        </w:rPr>
                        <w:t>Pembina</w:t>
                      </w:r>
                    </w:p>
                    <w:p w:rsidR="00B91DE6" w:rsidRDefault="00B91DE6" w:rsidP="00B91DE6">
                      <w:pPr>
                        <w:jc w:val="center"/>
                        <w:rPr>
                          <w:rFonts w:asciiTheme="majorBidi" w:hAnsiTheme="majorBidi" w:cstheme="majorBidi"/>
                          <w:u w:val="single"/>
                          <w:lang w:val="en-US"/>
                        </w:rPr>
                      </w:pPr>
                      <w:r w:rsidRPr="00784AB0">
                        <w:rPr>
                          <w:rFonts w:asciiTheme="majorBidi" w:hAnsiTheme="majorBidi" w:cstheme="majorBidi"/>
                          <w:u w:val="single"/>
                          <w:lang w:val="en-US"/>
                        </w:rPr>
                        <w:t>Asrama Putra</w:t>
                      </w:r>
                    </w:p>
                    <w:p w:rsidR="00B91DE6" w:rsidRDefault="00B91DE6" w:rsidP="00161A44">
                      <w:pPr>
                        <w:pStyle w:val="ListParagraph"/>
                        <w:numPr>
                          <w:ilvl w:val="0"/>
                          <w:numId w:val="42"/>
                        </w:numPr>
                        <w:spacing w:line="240" w:lineRule="auto"/>
                        <w:ind w:left="284" w:right="156" w:hanging="284"/>
                        <w:rPr>
                          <w:rFonts w:asciiTheme="majorBidi" w:hAnsiTheme="majorBidi" w:cstheme="majorBidi"/>
                          <w:lang w:val="en-US"/>
                        </w:rPr>
                      </w:pPr>
                      <w:r>
                        <w:rPr>
                          <w:rFonts w:asciiTheme="majorBidi" w:hAnsiTheme="majorBidi" w:cstheme="majorBidi"/>
                          <w:lang w:val="en-US"/>
                        </w:rPr>
                        <w:t>Ahmad Bahauddin AM, S.H.I., M.H.</w:t>
                      </w:r>
                    </w:p>
                    <w:p w:rsidR="00B91DE6" w:rsidRDefault="00B91DE6" w:rsidP="00161A44">
                      <w:pPr>
                        <w:pStyle w:val="ListParagraph"/>
                        <w:numPr>
                          <w:ilvl w:val="0"/>
                          <w:numId w:val="42"/>
                        </w:numPr>
                        <w:spacing w:line="240" w:lineRule="auto"/>
                        <w:ind w:left="284" w:right="156" w:hanging="284"/>
                        <w:rPr>
                          <w:rFonts w:asciiTheme="majorBidi" w:hAnsiTheme="majorBidi" w:cstheme="majorBidi"/>
                          <w:lang w:val="en-US"/>
                        </w:rPr>
                      </w:pPr>
                      <w:r>
                        <w:rPr>
                          <w:rFonts w:asciiTheme="majorBidi" w:hAnsiTheme="majorBidi" w:cstheme="majorBidi"/>
                          <w:lang w:val="en-US"/>
                        </w:rPr>
                        <w:t>Muhammad Lutfan Shofa, S. Ag</w:t>
                      </w:r>
                    </w:p>
                    <w:p w:rsidR="00B91DE6" w:rsidRDefault="00B91DE6" w:rsidP="00B91DE6">
                      <w:pPr>
                        <w:pStyle w:val="ListParagraph"/>
                        <w:ind w:left="284" w:right="156"/>
                        <w:jc w:val="center"/>
                        <w:rPr>
                          <w:rFonts w:asciiTheme="majorBidi" w:hAnsiTheme="majorBidi" w:cstheme="majorBidi"/>
                          <w:u w:val="single"/>
                          <w:lang w:val="en-US"/>
                        </w:rPr>
                      </w:pPr>
                      <w:r w:rsidRPr="00A536CD">
                        <w:rPr>
                          <w:rFonts w:asciiTheme="majorBidi" w:hAnsiTheme="majorBidi" w:cstheme="majorBidi"/>
                          <w:u w:val="single"/>
                          <w:lang w:val="en-US"/>
                        </w:rPr>
                        <w:t>Asrama Putri</w:t>
                      </w:r>
                    </w:p>
                    <w:p w:rsidR="00B91DE6" w:rsidRDefault="00B91DE6" w:rsidP="00161A44">
                      <w:pPr>
                        <w:pStyle w:val="ListParagraph"/>
                        <w:numPr>
                          <w:ilvl w:val="0"/>
                          <w:numId w:val="43"/>
                        </w:numPr>
                        <w:spacing w:line="240" w:lineRule="auto"/>
                        <w:ind w:left="284" w:right="156" w:hanging="284"/>
                        <w:rPr>
                          <w:rFonts w:asciiTheme="majorBidi" w:hAnsiTheme="majorBidi" w:cstheme="majorBidi"/>
                          <w:lang w:val="en-US"/>
                        </w:rPr>
                      </w:pPr>
                      <w:r>
                        <w:rPr>
                          <w:rFonts w:asciiTheme="majorBidi" w:hAnsiTheme="majorBidi" w:cstheme="majorBidi"/>
                          <w:lang w:val="en-US"/>
                        </w:rPr>
                        <w:t>Dra. Nyai Hj. Siti Halimah</w:t>
                      </w:r>
                    </w:p>
                    <w:p w:rsidR="00B91DE6" w:rsidRPr="00784AB0" w:rsidRDefault="00B91DE6" w:rsidP="00161A44">
                      <w:pPr>
                        <w:pStyle w:val="ListParagraph"/>
                        <w:numPr>
                          <w:ilvl w:val="0"/>
                          <w:numId w:val="43"/>
                        </w:numPr>
                        <w:spacing w:line="240" w:lineRule="auto"/>
                        <w:ind w:left="284" w:right="156" w:hanging="284"/>
                        <w:rPr>
                          <w:rFonts w:asciiTheme="majorBidi" w:hAnsiTheme="majorBidi" w:cstheme="majorBidi"/>
                          <w:lang w:val="en-US"/>
                        </w:rPr>
                      </w:pPr>
                      <w:r>
                        <w:rPr>
                          <w:rFonts w:asciiTheme="majorBidi" w:hAnsiTheme="majorBidi" w:cstheme="majorBidi"/>
                          <w:lang w:val="en-US"/>
                        </w:rPr>
                        <w:t>Alvera Metasari, S. Pd.</w:t>
                      </w:r>
                    </w:p>
                    <w:p w:rsidR="00B91DE6" w:rsidRPr="00454C4F" w:rsidRDefault="00B91DE6" w:rsidP="00B91DE6">
                      <w:pPr>
                        <w:ind w:right="156"/>
                        <w:rPr>
                          <w:rFonts w:asciiTheme="majorBidi" w:hAnsiTheme="majorBidi" w:cstheme="majorBidi"/>
                          <w:lang w:val="en-US"/>
                        </w:rPr>
                      </w:pPr>
                    </w:p>
                    <w:p w:rsidR="00B91DE6" w:rsidRPr="00A536CD" w:rsidRDefault="00B91DE6" w:rsidP="00B91DE6">
                      <w:pPr>
                        <w:ind w:right="156"/>
                        <w:rPr>
                          <w:rFonts w:asciiTheme="majorBidi" w:hAnsiTheme="majorBidi" w:cstheme="majorBidi"/>
                          <w:lang w:val="en-US"/>
                        </w:rPr>
                      </w:pPr>
                    </w:p>
                  </w:txbxContent>
                </v:textbox>
              </v:shape>
            </w:pict>
          </mc:Fallback>
        </mc:AlternateContent>
      </w:r>
    </w:p>
    <w:p w:rsidR="00B91DE6" w:rsidRDefault="00B91DE6" w:rsidP="00B91DE6">
      <w:pPr>
        <w:spacing w:line="480" w:lineRule="auto"/>
        <w:jc w:val="both"/>
        <w:rPr>
          <w:rFonts w:asciiTheme="majorBidi" w:hAnsiTheme="majorBidi" w:cstheme="majorBidi"/>
          <w:b/>
          <w:bCs/>
          <w:sz w:val="24"/>
          <w:szCs w:val="24"/>
          <w:lang w:val="en-US"/>
        </w:rPr>
      </w:pPr>
    </w:p>
    <w:p w:rsidR="00B91DE6" w:rsidRDefault="00B91DE6" w:rsidP="00B91DE6">
      <w:pPr>
        <w:spacing w:line="480" w:lineRule="auto"/>
        <w:jc w:val="both"/>
        <w:rPr>
          <w:rFonts w:asciiTheme="majorBidi" w:hAnsiTheme="majorBidi" w:cstheme="majorBidi"/>
          <w:b/>
          <w:bCs/>
          <w:sz w:val="24"/>
          <w:szCs w:val="24"/>
          <w:lang w:val="en-US"/>
        </w:rPr>
      </w:pPr>
    </w:p>
    <w:p w:rsidR="00B91DE6" w:rsidRDefault="00B91DE6" w:rsidP="00B91DE6">
      <w:pPr>
        <w:spacing w:line="480" w:lineRule="auto"/>
        <w:jc w:val="both"/>
        <w:rPr>
          <w:rFonts w:asciiTheme="majorBidi" w:hAnsiTheme="majorBidi" w:cstheme="majorBidi"/>
          <w:b/>
          <w:bCs/>
          <w:sz w:val="24"/>
          <w:szCs w:val="24"/>
          <w:lang w:val="en-US"/>
        </w:rPr>
      </w:pPr>
    </w:p>
    <w:p w:rsidR="00B91DE6" w:rsidRDefault="00B91DE6" w:rsidP="00B91DE6">
      <w:pPr>
        <w:spacing w:line="480" w:lineRule="auto"/>
        <w:jc w:val="both"/>
        <w:rPr>
          <w:rFonts w:asciiTheme="majorBidi" w:hAnsiTheme="majorBidi" w:cstheme="majorBidi"/>
          <w:b/>
          <w:bCs/>
          <w:sz w:val="24"/>
          <w:szCs w:val="24"/>
          <w:lang w:val="en-US"/>
        </w:rPr>
      </w:pPr>
    </w:p>
    <w:p w:rsidR="00B91DE6" w:rsidRPr="0003539F" w:rsidRDefault="00B91DE6" w:rsidP="00B91DE6">
      <w:pPr>
        <w:tabs>
          <w:tab w:val="left" w:pos="990"/>
        </w:tabs>
        <w:spacing w:line="480" w:lineRule="auto"/>
        <w:jc w:val="both"/>
        <w:rPr>
          <w:rFonts w:asciiTheme="majorBidi" w:hAnsiTheme="majorBidi" w:cstheme="majorBidi"/>
          <w:b/>
          <w:bCs/>
          <w:sz w:val="24"/>
          <w:szCs w:val="24"/>
          <w:lang w:val="en-US"/>
        </w:rPr>
      </w:pPr>
    </w:p>
    <w:p w:rsidR="00B91DE6" w:rsidRPr="00BE4DEF" w:rsidRDefault="00B91DE6" w:rsidP="00161A44">
      <w:pPr>
        <w:pStyle w:val="ListParagraph"/>
        <w:numPr>
          <w:ilvl w:val="0"/>
          <w:numId w:val="45"/>
        </w:numPr>
        <w:ind w:left="993" w:hanging="426"/>
        <w:jc w:val="both"/>
        <w:rPr>
          <w:rFonts w:asciiTheme="majorBidi" w:hAnsiTheme="majorBidi" w:cstheme="majorBidi"/>
          <w:b/>
          <w:bCs/>
          <w:sz w:val="24"/>
          <w:szCs w:val="24"/>
          <w:lang w:val="en-US"/>
        </w:rPr>
      </w:pPr>
      <w:r w:rsidRPr="00BE4DEF">
        <w:rPr>
          <w:rFonts w:asciiTheme="majorBidi" w:hAnsiTheme="majorBidi" w:cstheme="majorBidi"/>
          <w:b/>
          <w:bCs/>
          <w:sz w:val="24"/>
          <w:szCs w:val="24"/>
          <w:lang w:val="en-US"/>
        </w:rPr>
        <w:lastRenderedPageBreak/>
        <w:t>Program Kegiatan Pondok Pesantren Makrifatul Ilmi</w:t>
      </w:r>
    </w:p>
    <w:p w:rsidR="00B91DE6" w:rsidRDefault="00B91DE6" w:rsidP="00B91DE6">
      <w:pPr>
        <w:pStyle w:val="ListParagraph"/>
        <w:ind w:left="993" w:firstLine="567"/>
        <w:jc w:val="both"/>
        <w:rPr>
          <w:rFonts w:asciiTheme="majorBidi" w:hAnsiTheme="majorBidi" w:cstheme="majorBidi"/>
          <w:sz w:val="24"/>
          <w:szCs w:val="24"/>
          <w:lang w:val="en-US"/>
        </w:rPr>
      </w:pPr>
      <w:r w:rsidRPr="004C7F60">
        <w:rPr>
          <w:rFonts w:asciiTheme="majorBidi" w:hAnsiTheme="majorBidi" w:cstheme="majorBidi"/>
          <w:sz w:val="24"/>
          <w:szCs w:val="24"/>
          <w:lang w:val="en-US"/>
        </w:rPr>
        <w:t xml:space="preserve">Pondok </w:t>
      </w:r>
      <w:r>
        <w:rPr>
          <w:rFonts w:asciiTheme="majorBidi" w:hAnsiTheme="majorBidi" w:cstheme="majorBidi"/>
          <w:sz w:val="24"/>
          <w:szCs w:val="24"/>
          <w:lang w:val="en-US"/>
        </w:rPr>
        <w:t>Pesantren Makrifatul Ilmi memiliki beberapa program kegiatan yang dilakukan para santri yaitu:</w:t>
      </w:r>
    </w:p>
    <w:p w:rsidR="00B91DE6" w:rsidRDefault="00B91DE6" w:rsidP="00161A44">
      <w:pPr>
        <w:pStyle w:val="ListParagraph"/>
        <w:numPr>
          <w:ilvl w:val="0"/>
          <w:numId w:val="37"/>
        </w:numPr>
        <w:ind w:left="1276" w:hanging="283"/>
        <w:jc w:val="both"/>
        <w:rPr>
          <w:rFonts w:asciiTheme="majorBidi" w:hAnsiTheme="majorBidi" w:cstheme="majorBidi"/>
          <w:sz w:val="24"/>
          <w:szCs w:val="24"/>
          <w:lang w:val="en-US"/>
        </w:rPr>
      </w:pPr>
      <w:r>
        <w:rPr>
          <w:rFonts w:asciiTheme="majorBidi" w:hAnsiTheme="majorBidi" w:cstheme="majorBidi"/>
          <w:sz w:val="24"/>
          <w:szCs w:val="24"/>
          <w:lang w:val="en-US"/>
        </w:rPr>
        <w:t>Paduan suara, dilakukan pada hari jum’at jam 3 sore. Kegiatan paduan suara ini diterapkan pada saat upacara bendera hari senin, dan juga ketika ada acara-acara yang diadakan lembaga di Bengkulu Selatan.</w:t>
      </w:r>
    </w:p>
    <w:p w:rsidR="00B91DE6" w:rsidRDefault="00B91DE6" w:rsidP="00161A44">
      <w:pPr>
        <w:pStyle w:val="ListParagraph"/>
        <w:numPr>
          <w:ilvl w:val="0"/>
          <w:numId w:val="37"/>
        </w:numPr>
        <w:ind w:left="1276" w:hanging="283"/>
        <w:jc w:val="both"/>
        <w:rPr>
          <w:rFonts w:asciiTheme="majorBidi" w:hAnsiTheme="majorBidi" w:cstheme="majorBidi"/>
          <w:sz w:val="24"/>
          <w:szCs w:val="24"/>
          <w:lang w:val="en-US"/>
        </w:rPr>
      </w:pPr>
      <w:r>
        <w:rPr>
          <w:rFonts w:asciiTheme="majorBidi" w:hAnsiTheme="majorBidi" w:cstheme="majorBidi"/>
          <w:sz w:val="24"/>
          <w:szCs w:val="24"/>
          <w:lang w:val="en-US"/>
        </w:rPr>
        <w:t>Tahfidz Al-Qur’an, kegiatan ini dilakukan setiap hari agar para santri terbiasa membaca Al-Qur’an. Tahfidz Al-Qur’an ini dilakukan sebelum masuk jam pelajaran sekolah.</w:t>
      </w:r>
    </w:p>
    <w:p w:rsidR="00B91DE6" w:rsidRPr="00F46B29" w:rsidRDefault="00B91DE6" w:rsidP="00161A44">
      <w:pPr>
        <w:pStyle w:val="ListParagraph"/>
        <w:numPr>
          <w:ilvl w:val="0"/>
          <w:numId w:val="37"/>
        </w:numPr>
        <w:ind w:left="1276" w:hanging="283"/>
        <w:jc w:val="both"/>
        <w:rPr>
          <w:rFonts w:asciiTheme="majorBidi" w:hAnsiTheme="majorBidi" w:cstheme="majorBidi"/>
          <w:sz w:val="24"/>
          <w:szCs w:val="24"/>
          <w:lang w:val="en-US"/>
        </w:rPr>
      </w:pPr>
      <w:r>
        <w:rPr>
          <w:rFonts w:asciiTheme="majorBidi" w:hAnsiTheme="majorBidi" w:cstheme="majorBidi"/>
          <w:sz w:val="24"/>
          <w:szCs w:val="24"/>
          <w:lang w:val="en-US"/>
        </w:rPr>
        <w:t xml:space="preserve">Karate merupakan kegiatan bela diri yang dilakukan para santri jam 4 </w:t>
      </w:r>
      <w:r w:rsidRPr="00F46B29">
        <w:rPr>
          <w:rFonts w:asciiTheme="majorBidi" w:hAnsiTheme="majorBidi" w:cstheme="majorBidi"/>
          <w:sz w:val="24"/>
          <w:szCs w:val="24"/>
          <w:lang w:val="en-US"/>
        </w:rPr>
        <w:t>sore, kegiatan ini dilakukan untuk menjaga diri santri agar terhindar dari kejahatan.</w:t>
      </w:r>
    </w:p>
    <w:p w:rsidR="00B91DE6" w:rsidRDefault="00B91DE6" w:rsidP="00161A44">
      <w:pPr>
        <w:pStyle w:val="ListParagraph"/>
        <w:numPr>
          <w:ilvl w:val="0"/>
          <w:numId w:val="37"/>
        </w:numPr>
        <w:ind w:left="1276" w:hanging="283"/>
        <w:jc w:val="both"/>
        <w:rPr>
          <w:rFonts w:asciiTheme="majorBidi" w:hAnsiTheme="majorBidi" w:cstheme="majorBidi"/>
          <w:sz w:val="24"/>
          <w:szCs w:val="24"/>
          <w:lang w:val="en-US"/>
        </w:rPr>
      </w:pPr>
      <w:r>
        <w:rPr>
          <w:rFonts w:asciiTheme="majorBidi" w:hAnsiTheme="majorBidi" w:cstheme="majorBidi"/>
          <w:sz w:val="24"/>
          <w:szCs w:val="24"/>
          <w:lang w:val="en-US"/>
        </w:rPr>
        <w:t>Pramuka, dilakukan pada hari Jum’at dan Sabtu. Tetapi jika ada lomba pramuka kegiatan ini dilakukan setiap hari.</w:t>
      </w:r>
    </w:p>
    <w:p w:rsidR="00B91DE6" w:rsidRDefault="00B91DE6" w:rsidP="00161A44">
      <w:pPr>
        <w:pStyle w:val="ListParagraph"/>
        <w:numPr>
          <w:ilvl w:val="0"/>
          <w:numId w:val="37"/>
        </w:numPr>
        <w:ind w:left="1276" w:hanging="283"/>
        <w:jc w:val="both"/>
        <w:rPr>
          <w:rFonts w:asciiTheme="majorBidi" w:hAnsiTheme="majorBidi" w:cstheme="majorBidi"/>
          <w:sz w:val="24"/>
          <w:szCs w:val="24"/>
          <w:lang w:val="en-US"/>
        </w:rPr>
      </w:pPr>
      <w:r>
        <w:rPr>
          <w:rFonts w:asciiTheme="majorBidi" w:hAnsiTheme="majorBidi" w:cstheme="majorBidi"/>
          <w:sz w:val="24"/>
          <w:szCs w:val="24"/>
          <w:lang w:val="en-US"/>
        </w:rPr>
        <w:t>Hadroh kegiatan yang dilakukan pada hari Sabtu dan Minggu jam 3 sore. Hadroh ini merupakan kesenian Islami seperti rebana yang dimainkan untuk mengiringi pembacaan sholawat.</w:t>
      </w:r>
    </w:p>
    <w:p w:rsidR="00B91DE6" w:rsidRDefault="00B91DE6" w:rsidP="00161A44">
      <w:pPr>
        <w:pStyle w:val="ListParagraph"/>
        <w:numPr>
          <w:ilvl w:val="0"/>
          <w:numId w:val="37"/>
        </w:numPr>
        <w:ind w:left="1276" w:hanging="283"/>
        <w:jc w:val="both"/>
        <w:rPr>
          <w:rFonts w:asciiTheme="majorBidi" w:hAnsiTheme="majorBidi" w:cstheme="majorBidi"/>
          <w:sz w:val="24"/>
          <w:szCs w:val="24"/>
          <w:lang w:val="en-US"/>
        </w:rPr>
      </w:pPr>
      <w:r>
        <w:rPr>
          <w:rFonts w:asciiTheme="majorBidi" w:hAnsiTheme="majorBidi" w:cstheme="majorBidi"/>
          <w:sz w:val="24"/>
          <w:szCs w:val="24"/>
          <w:lang w:val="en-US"/>
        </w:rPr>
        <w:t>Senam sehat yang dilakukan pada hari Jum’at pagi jam 7, ini dilakukan guna untuk menyegarkan kesehatan tubuh baik jasmani dan rohani.</w:t>
      </w:r>
      <w:r>
        <w:rPr>
          <w:rStyle w:val="FootnoteReference"/>
          <w:rFonts w:asciiTheme="majorBidi" w:hAnsiTheme="majorBidi" w:cstheme="majorBidi"/>
          <w:sz w:val="24"/>
          <w:szCs w:val="24"/>
          <w:lang w:val="en-US"/>
        </w:rPr>
        <w:footnoteReference w:id="74"/>
      </w:r>
    </w:p>
    <w:p w:rsidR="00B91DE6" w:rsidRDefault="00B91DE6" w:rsidP="00161A44">
      <w:pPr>
        <w:pStyle w:val="ListParagraph"/>
        <w:numPr>
          <w:ilvl w:val="0"/>
          <w:numId w:val="37"/>
        </w:numPr>
        <w:ind w:left="1276" w:hanging="283"/>
        <w:jc w:val="both"/>
        <w:rPr>
          <w:rFonts w:asciiTheme="majorBidi" w:hAnsiTheme="majorBidi" w:cstheme="majorBidi"/>
          <w:sz w:val="24"/>
          <w:szCs w:val="24"/>
          <w:lang w:val="en-US"/>
        </w:rPr>
      </w:pPr>
      <w:r>
        <w:rPr>
          <w:rFonts w:asciiTheme="majorBidi" w:hAnsiTheme="majorBidi" w:cstheme="majorBidi"/>
          <w:sz w:val="24"/>
          <w:szCs w:val="24"/>
          <w:lang w:val="en-US"/>
        </w:rPr>
        <w:lastRenderedPageBreak/>
        <w:t>Bola kaki, dilakukan pada hari Kamis dan Jum’at jam 4 sore. Kegiatan ini mewadahi santri laki-laki untuk menyalurkan hobby.</w:t>
      </w:r>
    </w:p>
    <w:p w:rsidR="00B91DE6" w:rsidRDefault="00B91DE6" w:rsidP="00161A44">
      <w:pPr>
        <w:pStyle w:val="ListParagraph"/>
        <w:numPr>
          <w:ilvl w:val="0"/>
          <w:numId w:val="37"/>
        </w:numPr>
        <w:ind w:left="1276" w:hanging="283"/>
        <w:jc w:val="both"/>
        <w:rPr>
          <w:rFonts w:asciiTheme="majorBidi" w:hAnsiTheme="majorBidi" w:cstheme="majorBidi"/>
          <w:sz w:val="24"/>
          <w:szCs w:val="24"/>
          <w:lang w:val="en-US"/>
        </w:rPr>
      </w:pPr>
      <w:r>
        <w:rPr>
          <w:rFonts w:asciiTheme="majorBidi" w:hAnsiTheme="majorBidi" w:cstheme="majorBidi"/>
          <w:sz w:val="24"/>
          <w:szCs w:val="24"/>
          <w:lang w:val="en-US"/>
        </w:rPr>
        <w:t>Tari kreasi, dilakukan pada hari Selasa jam 3 sore. Kegiatan ini dilakukan juga untuk mewadahi para santri yang hobby menari untuk menyalurkan bakat yang dimiliki.</w:t>
      </w:r>
    </w:p>
    <w:p w:rsidR="00B91DE6" w:rsidRDefault="00B91DE6" w:rsidP="00161A44">
      <w:pPr>
        <w:pStyle w:val="ListParagraph"/>
        <w:numPr>
          <w:ilvl w:val="0"/>
          <w:numId w:val="37"/>
        </w:numPr>
        <w:ind w:left="1276" w:hanging="283"/>
        <w:jc w:val="both"/>
        <w:rPr>
          <w:rFonts w:asciiTheme="majorBidi" w:hAnsiTheme="majorBidi" w:cstheme="majorBidi"/>
          <w:sz w:val="24"/>
          <w:szCs w:val="24"/>
          <w:lang w:val="en-US"/>
        </w:rPr>
      </w:pPr>
      <w:r>
        <w:rPr>
          <w:rFonts w:asciiTheme="majorBidi" w:hAnsiTheme="majorBidi" w:cstheme="majorBidi"/>
          <w:sz w:val="24"/>
          <w:szCs w:val="24"/>
          <w:lang w:val="en-US"/>
        </w:rPr>
        <w:t>Muroja’ah hafalan, merupakan kegiatan mengulang kembali hafalan yang dilakukan santri setiap hari ba’da subuh.kegiatan ini dilakukan guna membantu para santri agar hafalannya tidak lupa.</w:t>
      </w:r>
    </w:p>
    <w:p w:rsidR="00B91DE6" w:rsidRDefault="00B91DE6" w:rsidP="00161A44">
      <w:pPr>
        <w:pStyle w:val="ListParagraph"/>
        <w:numPr>
          <w:ilvl w:val="0"/>
          <w:numId w:val="37"/>
        </w:numPr>
        <w:ind w:left="1276" w:hanging="283"/>
        <w:jc w:val="both"/>
        <w:rPr>
          <w:rFonts w:asciiTheme="majorBidi" w:hAnsiTheme="majorBidi" w:cstheme="majorBidi"/>
          <w:sz w:val="24"/>
          <w:szCs w:val="24"/>
          <w:lang w:val="en-US"/>
        </w:rPr>
      </w:pPr>
      <w:r w:rsidRPr="00164B4D">
        <w:rPr>
          <w:rFonts w:asciiTheme="majorBidi" w:hAnsiTheme="majorBidi" w:cstheme="majorBidi"/>
          <w:sz w:val="24"/>
          <w:szCs w:val="24"/>
          <w:lang w:val="en-US"/>
        </w:rPr>
        <w:t>Belajar pidato 3 bahasa, kegiatan ini dilakukan pada hari Selasa dan Rabu jam 3 sore</w:t>
      </w:r>
      <w:r>
        <w:rPr>
          <w:rFonts w:asciiTheme="majorBidi" w:hAnsiTheme="majorBidi" w:cstheme="majorBidi"/>
          <w:sz w:val="24"/>
          <w:szCs w:val="24"/>
          <w:lang w:val="en-US"/>
        </w:rPr>
        <w:t xml:space="preserve"> guna mendukung salah satu program unggulan yakni Bahasa,</w:t>
      </w:r>
    </w:p>
    <w:p w:rsidR="00B91DE6" w:rsidRDefault="00B91DE6" w:rsidP="00161A44">
      <w:pPr>
        <w:pStyle w:val="ListParagraph"/>
        <w:numPr>
          <w:ilvl w:val="0"/>
          <w:numId w:val="37"/>
        </w:numPr>
        <w:ind w:left="1276" w:hanging="283"/>
        <w:jc w:val="both"/>
        <w:rPr>
          <w:rFonts w:asciiTheme="majorBidi" w:hAnsiTheme="majorBidi" w:cstheme="majorBidi"/>
          <w:sz w:val="24"/>
          <w:szCs w:val="24"/>
          <w:lang w:val="en-US"/>
        </w:rPr>
      </w:pPr>
      <w:r>
        <w:rPr>
          <w:rFonts w:asciiTheme="majorBidi" w:hAnsiTheme="majorBidi" w:cstheme="majorBidi"/>
          <w:sz w:val="24"/>
          <w:szCs w:val="24"/>
          <w:lang w:val="en-US"/>
        </w:rPr>
        <w:t>Paskibra Putra dan Putri, kegiatan ini dilakukan pada hari Senin dan Kamis jam 3 sore.</w:t>
      </w:r>
      <w:r>
        <w:rPr>
          <w:rStyle w:val="FootnoteReference"/>
          <w:rFonts w:asciiTheme="majorBidi" w:hAnsiTheme="majorBidi" w:cstheme="majorBidi"/>
          <w:sz w:val="24"/>
          <w:szCs w:val="24"/>
          <w:lang w:val="en-US"/>
        </w:rPr>
        <w:footnoteReference w:id="75"/>
      </w:r>
    </w:p>
    <w:p w:rsidR="00B91DE6" w:rsidRDefault="00B91DE6" w:rsidP="00B91DE6">
      <w:pPr>
        <w:pStyle w:val="ListParagraph"/>
        <w:ind w:left="1276" w:firstLine="567"/>
        <w:jc w:val="both"/>
        <w:rPr>
          <w:rFonts w:asciiTheme="majorBidi" w:hAnsiTheme="majorBidi" w:cstheme="majorBidi"/>
          <w:sz w:val="24"/>
          <w:szCs w:val="24"/>
          <w:lang w:val="en-US"/>
        </w:rPr>
      </w:pPr>
      <w:r>
        <w:rPr>
          <w:rFonts w:asciiTheme="majorBidi" w:hAnsiTheme="majorBidi" w:cstheme="majorBidi"/>
          <w:sz w:val="24"/>
          <w:szCs w:val="24"/>
          <w:lang w:val="en-US"/>
        </w:rPr>
        <w:t>Pondok pesantren Makrifatul Ilmi juga memiliki program unggulan yakni Program Bahasa dan Tahfidz Al-Qur’an. Program bahasa merupakan program yang diajarkan kepada santri berbicara dengan  menggunakan 3 bahasa (Indonesia, Arab, Inggris). Sedangkan Tahfidz Al-Qur’an adalah program yang diajarkan kepada santri agar terbiasa membaca dan menghafal Al-Qur’an.</w:t>
      </w:r>
    </w:p>
    <w:p w:rsidR="00B91DE6" w:rsidRDefault="00B91DE6" w:rsidP="00B91DE6">
      <w:pPr>
        <w:pStyle w:val="ListParagraph"/>
        <w:ind w:left="1276" w:firstLine="567"/>
        <w:jc w:val="both"/>
        <w:rPr>
          <w:rFonts w:asciiTheme="majorBidi" w:hAnsiTheme="majorBidi" w:cstheme="majorBidi"/>
          <w:sz w:val="24"/>
          <w:szCs w:val="24"/>
          <w:lang w:val="en-US"/>
        </w:rPr>
      </w:pPr>
    </w:p>
    <w:p w:rsidR="00B91DE6" w:rsidRDefault="00B91DE6" w:rsidP="00B91DE6">
      <w:pPr>
        <w:pStyle w:val="ListParagraph"/>
        <w:ind w:left="1276" w:firstLine="567"/>
        <w:jc w:val="both"/>
        <w:rPr>
          <w:rFonts w:asciiTheme="majorBidi" w:hAnsiTheme="majorBidi" w:cstheme="majorBidi"/>
          <w:sz w:val="24"/>
          <w:szCs w:val="24"/>
          <w:lang w:val="en-US"/>
        </w:rPr>
      </w:pPr>
    </w:p>
    <w:p w:rsidR="00B91DE6" w:rsidRPr="003C1B94" w:rsidRDefault="00B91DE6" w:rsidP="00B91DE6">
      <w:pPr>
        <w:pStyle w:val="ListParagraph"/>
        <w:ind w:left="1276" w:firstLine="567"/>
        <w:jc w:val="both"/>
        <w:rPr>
          <w:rFonts w:asciiTheme="majorBidi" w:hAnsiTheme="majorBidi" w:cstheme="majorBidi"/>
          <w:sz w:val="24"/>
          <w:szCs w:val="24"/>
          <w:lang w:val="en-US"/>
        </w:rPr>
      </w:pPr>
    </w:p>
    <w:p w:rsidR="00B91DE6" w:rsidRPr="003C4267" w:rsidRDefault="00B91DE6" w:rsidP="00161A44">
      <w:pPr>
        <w:pStyle w:val="ListParagraph"/>
        <w:numPr>
          <w:ilvl w:val="0"/>
          <w:numId w:val="44"/>
        </w:numPr>
        <w:ind w:left="426" w:hanging="426"/>
        <w:jc w:val="both"/>
        <w:rPr>
          <w:rFonts w:asciiTheme="majorBidi" w:hAnsiTheme="majorBidi" w:cstheme="majorBidi"/>
          <w:b/>
          <w:bCs/>
          <w:sz w:val="24"/>
          <w:szCs w:val="24"/>
          <w:lang w:val="en-US"/>
        </w:rPr>
      </w:pPr>
      <w:r w:rsidRPr="003C4267">
        <w:rPr>
          <w:rFonts w:asciiTheme="majorBidi" w:hAnsiTheme="majorBidi" w:cstheme="majorBidi"/>
          <w:b/>
          <w:bCs/>
          <w:sz w:val="24"/>
          <w:szCs w:val="24"/>
          <w:lang w:val="en-US"/>
        </w:rPr>
        <w:lastRenderedPageBreak/>
        <w:t>Hasil Penelitian dan Pembahasan</w:t>
      </w:r>
    </w:p>
    <w:p w:rsidR="00B91DE6" w:rsidRDefault="00B91DE6" w:rsidP="00161A44">
      <w:pPr>
        <w:pStyle w:val="ListParagraph"/>
        <w:numPr>
          <w:ilvl w:val="0"/>
          <w:numId w:val="46"/>
        </w:numPr>
        <w:ind w:left="993" w:hanging="426"/>
        <w:jc w:val="both"/>
        <w:rPr>
          <w:rFonts w:asciiTheme="majorBidi" w:hAnsiTheme="majorBidi" w:cstheme="majorBidi"/>
          <w:b/>
          <w:bCs/>
          <w:sz w:val="24"/>
          <w:szCs w:val="24"/>
          <w:lang w:val="en-US"/>
        </w:rPr>
      </w:pPr>
      <w:r>
        <w:rPr>
          <w:rFonts w:asciiTheme="majorBidi" w:hAnsiTheme="majorBidi" w:cstheme="majorBidi"/>
          <w:b/>
          <w:bCs/>
          <w:sz w:val="24"/>
          <w:szCs w:val="24"/>
          <w:lang w:val="en-US"/>
        </w:rPr>
        <w:t>Profil Informan</w:t>
      </w:r>
    </w:p>
    <w:p w:rsidR="00B91DE6" w:rsidRDefault="00B91DE6" w:rsidP="00B91DE6">
      <w:pPr>
        <w:pStyle w:val="ListParagraph"/>
        <w:ind w:left="993" w:firstLine="708"/>
        <w:jc w:val="both"/>
        <w:rPr>
          <w:rFonts w:asciiTheme="majorBidi" w:hAnsiTheme="majorBidi" w:cstheme="majorBidi"/>
          <w:sz w:val="24"/>
          <w:szCs w:val="24"/>
          <w:lang w:val="en-US"/>
        </w:rPr>
      </w:pPr>
      <w:r w:rsidRPr="003C4267">
        <w:rPr>
          <w:rFonts w:asciiTheme="majorBidi" w:hAnsiTheme="majorBidi" w:cstheme="majorBidi"/>
          <w:sz w:val="24"/>
          <w:szCs w:val="24"/>
          <w:lang w:val="en-US"/>
        </w:rPr>
        <w:t xml:space="preserve">Untuk </w:t>
      </w:r>
      <w:r>
        <w:rPr>
          <w:rFonts w:asciiTheme="majorBidi" w:hAnsiTheme="majorBidi" w:cstheme="majorBidi"/>
          <w:sz w:val="24"/>
          <w:szCs w:val="24"/>
          <w:lang w:val="en-US"/>
        </w:rPr>
        <w:t>melihat gambaran manajemen program tahfidz Al-Qur’an di Pondok Pesantren Makrifatul Ilmi, maka peneliti mengajukan beberapa pertanyaan kepada informan.</w:t>
      </w:r>
      <w:r>
        <w:rPr>
          <w:rStyle w:val="FootnoteReference"/>
          <w:rFonts w:asciiTheme="majorBidi" w:hAnsiTheme="majorBidi" w:cstheme="majorBidi"/>
          <w:sz w:val="24"/>
          <w:szCs w:val="24"/>
          <w:lang w:val="en-US"/>
        </w:rPr>
        <w:footnoteReference w:id="76"/>
      </w:r>
      <w:r>
        <w:rPr>
          <w:rFonts w:asciiTheme="majorBidi" w:hAnsiTheme="majorBidi" w:cstheme="majorBidi"/>
          <w:sz w:val="24"/>
          <w:szCs w:val="24"/>
          <w:lang w:val="en-US"/>
        </w:rPr>
        <w:t xml:space="preserve"> Sehingga memperoleh jawaban terhadap masalah-masalah yang diteliti yaitu bagaiamana Program Tahfidz Al-Qur’an di Pondok Pesantren Makrifatul Ilmi. Adapun informan yang dimaksud dapat dilihat dalam table dibawah ini:</w:t>
      </w:r>
    </w:p>
    <w:p w:rsidR="00B91DE6" w:rsidRPr="00D477A6" w:rsidRDefault="00B91DE6" w:rsidP="00B91DE6">
      <w:pPr>
        <w:spacing w:line="480" w:lineRule="auto"/>
        <w:jc w:val="center"/>
        <w:rPr>
          <w:rFonts w:asciiTheme="majorBidi" w:hAnsiTheme="majorBidi" w:cstheme="majorBidi"/>
          <w:b/>
          <w:bCs/>
          <w:sz w:val="24"/>
          <w:szCs w:val="24"/>
          <w:lang w:val="en-US"/>
        </w:rPr>
      </w:pPr>
      <w:r w:rsidRPr="00D477A6">
        <w:rPr>
          <w:rFonts w:asciiTheme="majorBidi" w:hAnsiTheme="majorBidi" w:cstheme="majorBidi"/>
          <w:b/>
          <w:bCs/>
          <w:sz w:val="24"/>
          <w:szCs w:val="24"/>
          <w:lang w:val="en-US"/>
        </w:rPr>
        <w:t>Tabel 4.1</w:t>
      </w:r>
    </w:p>
    <w:p w:rsidR="00B91DE6" w:rsidRPr="00D477A6" w:rsidRDefault="00B91DE6" w:rsidP="00B91DE6">
      <w:pPr>
        <w:spacing w:line="480" w:lineRule="auto"/>
        <w:jc w:val="center"/>
        <w:rPr>
          <w:rFonts w:asciiTheme="majorBidi" w:hAnsiTheme="majorBidi" w:cstheme="majorBidi"/>
          <w:b/>
          <w:bCs/>
          <w:sz w:val="24"/>
          <w:szCs w:val="24"/>
          <w:lang w:val="en-US"/>
        </w:rPr>
      </w:pPr>
      <w:r w:rsidRPr="00D477A6">
        <w:rPr>
          <w:rFonts w:asciiTheme="majorBidi" w:hAnsiTheme="majorBidi" w:cstheme="majorBidi"/>
          <w:b/>
          <w:bCs/>
          <w:sz w:val="24"/>
          <w:szCs w:val="24"/>
          <w:lang w:val="en-US"/>
        </w:rPr>
        <w:t>Informan Penelitian</w:t>
      </w:r>
    </w:p>
    <w:tbl>
      <w:tblPr>
        <w:tblStyle w:val="TableGrid"/>
        <w:tblW w:w="0" w:type="auto"/>
        <w:tblInd w:w="250" w:type="dxa"/>
        <w:tblLook w:val="04A0" w:firstRow="1" w:lastRow="0" w:firstColumn="1" w:lastColumn="0" w:noHBand="0" w:noVBand="1"/>
      </w:tblPr>
      <w:tblGrid>
        <w:gridCol w:w="565"/>
        <w:gridCol w:w="2542"/>
        <w:gridCol w:w="1296"/>
        <w:gridCol w:w="1815"/>
        <w:gridCol w:w="1412"/>
      </w:tblGrid>
      <w:tr w:rsidR="00B91DE6" w:rsidTr="00BD0490">
        <w:trPr>
          <w:trHeight w:val="717"/>
        </w:trPr>
        <w:tc>
          <w:tcPr>
            <w:tcW w:w="565" w:type="dxa"/>
            <w:vAlign w:val="center"/>
          </w:tcPr>
          <w:p w:rsidR="00B91DE6" w:rsidRDefault="00B91DE6" w:rsidP="00BD0490">
            <w:pPr>
              <w:pStyle w:val="ListParagraph"/>
              <w:ind w:left="0"/>
              <w:jc w:val="center"/>
              <w:rPr>
                <w:rFonts w:asciiTheme="majorBidi" w:hAnsiTheme="majorBidi" w:cstheme="majorBidi"/>
                <w:sz w:val="24"/>
                <w:szCs w:val="24"/>
                <w:lang w:val="en-US"/>
              </w:rPr>
            </w:pPr>
            <w:r>
              <w:rPr>
                <w:rFonts w:asciiTheme="majorBidi" w:hAnsiTheme="majorBidi" w:cstheme="majorBidi"/>
                <w:sz w:val="24"/>
                <w:szCs w:val="24"/>
                <w:lang w:val="en-US"/>
              </w:rPr>
              <w:t>No</w:t>
            </w:r>
          </w:p>
        </w:tc>
        <w:tc>
          <w:tcPr>
            <w:tcW w:w="2542" w:type="dxa"/>
            <w:vAlign w:val="center"/>
          </w:tcPr>
          <w:p w:rsidR="00B91DE6" w:rsidRDefault="00B91DE6" w:rsidP="00BD0490">
            <w:pPr>
              <w:pStyle w:val="ListParagraph"/>
              <w:ind w:left="0"/>
              <w:jc w:val="center"/>
              <w:rPr>
                <w:rFonts w:asciiTheme="majorBidi" w:hAnsiTheme="majorBidi" w:cstheme="majorBidi"/>
                <w:sz w:val="24"/>
                <w:szCs w:val="24"/>
                <w:lang w:val="en-US"/>
              </w:rPr>
            </w:pPr>
            <w:r>
              <w:rPr>
                <w:rFonts w:asciiTheme="majorBidi" w:hAnsiTheme="majorBidi" w:cstheme="majorBidi"/>
                <w:sz w:val="24"/>
                <w:szCs w:val="24"/>
                <w:lang w:val="en-US"/>
              </w:rPr>
              <w:t>Nama</w:t>
            </w:r>
          </w:p>
        </w:tc>
        <w:tc>
          <w:tcPr>
            <w:tcW w:w="1291" w:type="dxa"/>
            <w:vAlign w:val="center"/>
          </w:tcPr>
          <w:p w:rsidR="00B91DE6" w:rsidRDefault="00B91DE6" w:rsidP="00BD0490">
            <w:pPr>
              <w:pStyle w:val="ListParagraph"/>
              <w:spacing w:line="360" w:lineRule="auto"/>
              <w:ind w:left="0"/>
              <w:jc w:val="center"/>
              <w:rPr>
                <w:rFonts w:asciiTheme="majorBidi" w:hAnsiTheme="majorBidi" w:cstheme="majorBidi"/>
                <w:sz w:val="24"/>
                <w:szCs w:val="24"/>
                <w:lang w:val="en-US"/>
              </w:rPr>
            </w:pPr>
            <w:r>
              <w:rPr>
                <w:rFonts w:asciiTheme="majorBidi" w:hAnsiTheme="majorBidi" w:cstheme="majorBidi"/>
                <w:sz w:val="24"/>
                <w:szCs w:val="24"/>
                <w:lang w:val="en-US"/>
              </w:rPr>
              <w:t>Usia/Jenis Kelamin</w:t>
            </w:r>
          </w:p>
        </w:tc>
        <w:tc>
          <w:tcPr>
            <w:tcW w:w="1815" w:type="dxa"/>
            <w:vAlign w:val="center"/>
          </w:tcPr>
          <w:p w:rsidR="00B91DE6" w:rsidRDefault="00B91DE6" w:rsidP="00BD0490">
            <w:pPr>
              <w:pStyle w:val="ListParagraph"/>
              <w:ind w:left="0"/>
              <w:jc w:val="center"/>
              <w:rPr>
                <w:rFonts w:asciiTheme="majorBidi" w:hAnsiTheme="majorBidi" w:cstheme="majorBidi"/>
                <w:sz w:val="24"/>
                <w:szCs w:val="24"/>
                <w:lang w:val="en-US"/>
              </w:rPr>
            </w:pPr>
            <w:r>
              <w:rPr>
                <w:rFonts w:asciiTheme="majorBidi" w:hAnsiTheme="majorBidi" w:cstheme="majorBidi"/>
                <w:sz w:val="24"/>
                <w:szCs w:val="24"/>
                <w:lang w:val="en-US"/>
              </w:rPr>
              <w:t>Alamat</w:t>
            </w:r>
          </w:p>
        </w:tc>
        <w:tc>
          <w:tcPr>
            <w:tcW w:w="1412" w:type="dxa"/>
            <w:vAlign w:val="center"/>
          </w:tcPr>
          <w:p w:rsidR="00B91DE6" w:rsidRDefault="00B91DE6" w:rsidP="00BD0490">
            <w:pPr>
              <w:pStyle w:val="ListParagraph"/>
              <w:ind w:left="0"/>
              <w:jc w:val="center"/>
              <w:rPr>
                <w:rFonts w:asciiTheme="majorBidi" w:hAnsiTheme="majorBidi" w:cstheme="majorBidi"/>
                <w:sz w:val="24"/>
                <w:szCs w:val="24"/>
                <w:lang w:val="en-US"/>
              </w:rPr>
            </w:pPr>
            <w:r>
              <w:rPr>
                <w:rFonts w:asciiTheme="majorBidi" w:hAnsiTheme="majorBidi" w:cstheme="majorBidi"/>
                <w:sz w:val="24"/>
                <w:szCs w:val="24"/>
                <w:lang w:val="en-US"/>
              </w:rPr>
              <w:t>Keterangan</w:t>
            </w:r>
          </w:p>
        </w:tc>
      </w:tr>
      <w:tr w:rsidR="00B91DE6" w:rsidTr="00BD0490">
        <w:trPr>
          <w:trHeight w:val="999"/>
        </w:trPr>
        <w:tc>
          <w:tcPr>
            <w:tcW w:w="565" w:type="dxa"/>
            <w:vAlign w:val="center"/>
          </w:tcPr>
          <w:p w:rsidR="00B91DE6" w:rsidRDefault="00B91DE6" w:rsidP="00BD0490">
            <w:pPr>
              <w:pStyle w:val="ListParagraph"/>
              <w:ind w:left="0"/>
              <w:jc w:val="center"/>
              <w:rPr>
                <w:rFonts w:asciiTheme="majorBidi" w:hAnsiTheme="majorBidi" w:cstheme="majorBidi"/>
                <w:sz w:val="24"/>
                <w:szCs w:val="24"/>
                <w:lang w:val="en-US"/>
              </w:rPr>
            </w:pPr>
            <w:r>
              <w:rPr>
                <w:rFonts w:asciiTheme="majorBidi" w:hAnsiTheme="majorBidi" w:cstheme="majorBidi"/>
                <w:sz w:val="24"/>
                <w:szCs w:val="24"/>
                <w:lang w:val="en-US"/>
              </w:rPr>
              <w:t>1.</w:t>
            </w:r>
          </w:p>
        </w:tc>
        <w:tc>
          <w:tcPr>
            <w:tcW w:w="2542" w:type="dxa"/>
            <w:vAlign w:val="center"/>
          </w:tcPr>
          <w:p w:rsidR="00B91DE6" w:rsidRDefault="00B91DE6" w:rsidP="00BD0490">
            <w:pPr>
              <w:pStyle w:val="ListParagraph"/>
              <w:spacing w:line="360" w:lineRule="auto"/>
              <w:ind w:left="0"/>
              <w:jc w:val="center"/>
              <w:rPr>
                <w:rFonts w:asciiTheme="majorBidi" w:hAnsiTheme="majorBidi" w:cstheme="majorBidi"/>
                <w:sz w:val="24"/>
                <w:szCs w:val="24"/>
                <w:lang w:val="en-US"/>
              </w:rPr>
            </w:pPr>
            <w:r>
              <w:rPr>
                <w:rFonts w:asciiTheme="majorBidi" w:hAnsiTheme="majorBidi" w:cstheme="majorBidi"/>
                <w:sz w:val="24"/>
                <w:szCs w:val="24"/>
                <w:lang w:val="en-US"/>
              </w:rPr>
              <w:t>Drs. K.H Abdullah Munir, M. Pd</w:t>
            </w:r>
          </w:p>
        </w:tc>
        <w:tc>
          <w:tcPr>
            <w:tcW w:w="1291" w:type="dxa"/>
            <w:vAlign w:val="center"/>
          </w:tcPr>
          <w:p w:rsidR="00B91DE6" w:rsidRDefault="00B91DE6" w:rsidP="00BD0490">
            <w:pPr>
              <w:pStyle w:val="ListParagraph"/>
              <w:spacing w:line="360" w:lineRule="auto"/>
              <w:ind w:left="0"/>
              <w:jc w:val="center"/>
              <w:rPr>
                <w:rFonts w:asciiTheme="majorBidi" w:hAnsiTheme="majorBidi" w:cstheme="majorBidi"/>
                <w:sz w:val="24"/>
                <w:szCs w:val="24"/>
                <w:lang w:val="en-US"/>
              </w:rPr>
            </w:pPr>
            <w:r>
              <w:rPr>
                <w:rFonts w:asciiTheme="majorBidi" w:hAnsiTheme="majorBidi" w:cstheme="majorBidi"/>
                <w:sz w:val="24"/>
                <w:szCs w:val="24"/>
                <w:lang w:val="en-US"/>
              </w:rPr>
              <w:t>60 Tahun/ Laki-Laki</w:t>
            </w:r>
          </w:p>
        </w:tc>
        <w:tc>
          <w:tcPr>
            <w:tcW w:w="1815" w:type="dxa"/>
            <w:vAlign w:val="center"/>
          </w:tcPr>
          <w:p w:rsidR="00B91DE6" w:rsidRDefault="00B91DE6" w:rsidP="00BD0490">
            <w:pPr>
              <w:pStyle w:val="ListParagraph"/>
              <w:spacing w:line="360" w:lineRule="auto"/>
              <w:ind w:left="0"/>
              <w:jc w:val="center"/>
              <w:rPr>
                <w:rFonts w:asciiTheme="majorBidi" w:hAnsiTheme="majorBidi" w:cstheme="majorBidi"/>
                <w:sz w:val="24"/>
                <w:szCs w:val="24"/>
                <w:lang w:val="en-US"/>
              </w:rPr>
            </w:pPr>
            <w:r>
              <w:rPr>
                <w:rFonts w:asciiTheme="majorBidi" w:hAnsiTheme="majorBidi" w:cstheme="majorBidi"/>
                <w:sz w:val="24"/>
                <w:szCs w:val="24"/>
                <w:lang w:val="en-US"/>
              </w:rPr>
              <w:t>Jl. Affan Bachsin 1 Kec. Pasar Manna</w:t>
            </w:r>
          </w:p>
        </w:tc>
        <w:tc>
          <w:tcPr>
            <w:tcW w:w="1412" w:type="dxa"/>
            <w:vAlign w:val="center"/>
          </w:tcPr>
          <w:p w:rsidR="00B91DE6" w:rsidRDefault="00B91DE6" w:rsidP="00BD0490">
            <w:pPr>
              <w:pStyle w:val="ListParagraph"/>
              <w:spacing w:line="360" w:lineRule="auto"/>
              <w:ind w:left="0"/>
              <w:jc w:val="center"/>
              <w:rPr>
                <w:rFonts w:asciiTheme="majorBidi" w:hAnsiTheme="majorBidi" w:cstheme="majorBidi"/>
                <w:sz w:val="24"/>
                <w:szCs w:val="24"/>
                <w:lang w:val="en-US"/>
              </w:rPr>
            </w:pPr>
            <w:r>
              <w:rPr>
                <w:rFonts w:asciiTheme="majorBidi" w:hAnsiTheme="majorBidi" w:cstheme="majorBidi"/>
                <w:sz w:val="24"/>
                <w:szCs w:val="24"/>
                <w:lang w:val="en-US"/>
              </w:rPr>
              <w:t>Pimpinan Pondok Pesantren</w:t>
            </w:r>
          </w:p>
        </w:tc>
      </w:tr>
      <w:tr w:rsidR="00B91DE6" w:rsidTr="00BD0490">
        <w:trPr>
          <w:trHeight w:val="893"/>
        </w:trPr>
        <w:tc>
          <w:tcPr>
            <w:tcW w:w="565" w:type="dxa"/>
            <w:vAlign w:val="center"/>
          </w:tcPr>
          <w:p w:rsidR="00B91DE6" w:rsidRDefault="00B91DE6" w:rsidP="00BD0490">
            <w:pPr>
              <w:pStyle w:val="ListParagraph"/>
              <w:ind w:left="0"/>
              <w:jc w:val="center"/>
              <w:rPr>
                <w:rFonts w:asciiTheme="majorBidi" w:hAnsiTheme="majorBidi" w:cstheme="majorBidi"/>
                <w:sz w:val="24"/>
                <w:szCs w:val="24"/>
                <w:lang w:val="en-US"/>
              </w:rPr>
            </w:pPr>
            <w:r>
              <w:rPr>
                <w:rFonts w:asciiTheme="majorBidi" w:hAnsiTheme="majorBidi" w:cstheme="majorBidi"/>
                <w:sz w:val="24"/>
                <w:szCs w:val="24"/>
                <w:lang w:val="en-US"/>
              </w:rPr>
              <w:t>2.</w:t>
            </w:r>
          </w:p>
        </w:tc>
        <w:tc>
          <w:tcPr>
            <w:tcW w:w="2542" w:type="dxa"/>
            <w:vAlign w:val="center"/>
          </w:tcPr>
          <w:p w:rsidR="00B91DE6" w:rsidRDefault="00B91DE6" w:rsidP="00BD0490">
            <w:pPr>
              <w:pStyle w:val="ListParagraph"/>
              <w:spacing w:line="360" w:lineRule="auto"/>
              <w:ind w:left="0"/>
              <w:jc w:val="center"/>
              <w:rPr>
                <w:rFonts w:asciiTheme="majorBidi" w:hAnsiTheme="majorBidi" w:cstheme="majorBidi"/>
                <w:sz w:val="24"/>
                <w:szCs w:val="24"/>
                <w:lang w:val="en-US"/>
              </w:rPr>
            </w:pPr>
            <w:r>
              <w:rPr>
                <w:rFonts w:asciiTheme="majorBidi" w:hAnsiTheme="majorBidi" w:cstheme="majorBidi"/>
                <w:sz w:val="24"/>
                <w:szCs w:val="24"/>
                <w:lang w:val="en-US"/>
              </w:rPr>
              <w:t>Ahmad Bahauddin AM, S.H.I., M.H.</w:t>
            </w:r>
          </w:p>
        </w:tc>
        <w:tc>
          <w:tcPr>
            <w:tcW w:w="1291" w:type="dxa"/>
            <w:vAlign w:val="center"/>
          </w:tcPr>
          <w:p w:rsidR="00B91DE6" w:rsidRDefault="00B91DE6" w:rsidP="00BD0490">
            <w:pPr>
              <w:pStyle w:val="ListParagraph"/>
              <w:spacing w:line="360" w:lineRule="auto"/>
              <w:ind w:left="0"/>
              <w:jc w:val="center"/>
              <w:rPr>
                <w:rFonts w:asciiTheme="majorBidi" w:hAnsiTheme="majorBidi" w:cstheme="majorBidi"/>
                <w:sz w:val="24"/>
                <w:szCs w:val="24"/>
                <w:lang w:val="en-US"/>
              </w:rPr>
            </w:pPr>
            <w:r>
              <w:rPr>
                <w:rFonts w:asciiTheme="majorBidi" w:hAnsiTheme="majorBidi" w:cstheme="majorBidi"/>
                <w:sz w:val="24"/>
                <w:szCs w:val="24"/>
                <w:lang w:val="en-US"/>
              </w:rPr>
              <w:t>32 Tahun/ Laki-Laki</w:t>
            </w:r>
          </w:p>
        </w:tc>
        <w:tc>
          <w:tcPr>
            <w:tcW w:w="1815" w:type="dxa"/>
            <w:vAlign w:val="center"/>
          </w:tcPr>
          <w:p w:rsidR="00B91DE6" w:rsidRDefault="00B91DE6" w:rsidP="00BD0490">
            <w:pPr>
              <w:pStyle w:val="ListParagraph"/>
              <w:spacing w:line="360" w:lineRule="auto"/>
              <w:ind w:left="0"/>
              <w:jc w:val="center"/>
              <w:rPr>
                <w:rFonts w:asciiTheme="majorBidi" w:hAnsiTheme="majorBidi" w:cstheme="majorBidi"/>
                <w:sz w:val="24"/>
                <w:szCs w:val="24"/>
                <w:lang w:val="en-US"/>
              </w:rPr>
            </w:pPr>
            <w:r>
              <w:rPr>
                <w:rFonts w:asciiTheme="majorBidi" w:hAnsiTheme="majorBidi" w:cstheme="majorBidi"/>
                <w:sz w:val="24"/>
                <w:szCs w:val="24"/>
                <w:lang w:val="en-US"/>
              </w:rPr>
              <w:t>Jl. Gn Ayu Kota Manna</w:t>
            </w:r>
          </w:p>
        </w:tc>
        <w:tc>
          <w:tcPr>
            <w:tcW w:w="1412" w:type="dxa"/>
            <w:vAlign w:val="center"/>
          </w:tcPr>
          <w:p w:rsidR="00B91DE6" w:rsidRDefault="00B91DE6" w:rsidP="00BD0490">
            <w:pPr>
              <w:pStyle w:val="ListParagraph"/>
              <w:spacing w:line="360" w:lineRule="auto"/>
              <w:ind w:left="0"/>
              <w:jc w:val="center"/>
              <w:rPr>
                <w:rFonts w:asciiTheme="majorBidi" w:hAnsiTheme="majorBidi" w:cstheme="majorBidi"/>
                <w:sz w:val="24"/>
                <w:szCs w:val="24"/>
                <w:lang w:val="en-US"/>
              </w:rPr>
            </w:pPr>
            <w:r>
              <w:rPr>
                <w:rFonts w:asciiTheme="majorBidi" w:hAnsiTheme="majorBidi" w:cstheme="majorBidi"/>
                <w:sz w:val="24"/>
                <w:szCs w:val="24"/>
                <w:lang w:val="en-US"/>
              </w:rPr>
              <w:t>Koordinator Tahfidz</w:t>
            </w:r>
          </w:p>
        </w:tc>
      </w:tr>
      <w:tr w:rsidR="00B91DE6" w:rsidTr="00BD0490">
        <w:trPr>
          <w:trHeight w:val="775"/>
        </w:trPr>
        <w:tc>
          <w:tcPr>
            <w:tcW w:w="565" w:type="dxa"/>
            <w:vAlign w:val="center"/>
          </w:tcPr>
          <w:p w:rsidR="00B91DE6" w:rsidRDefault="00B91DE6" w:rsidP="00BD0490">
            <w:pPr>
              <w:pStyle w:val="ListParagraph"/>
              <w:ind w:left="0"/>
              <w:jc w:val="center"/>
              <w:rPr>
                <w:rFonts w:asciiTheme="majorBidi" w:hAnsiTheme="majorBidi" w:cstheme="majorBidi"/>
                <w:sz w:val="24"/>
                <w:szCs w:val="24"/>
                <w:lang w:val="en-US"/>
              </w:rPr>
            </w:pPr>
            <w:r>
              <w:rPr>
                <w:rFonts w:asciiTheme="majorBidi" w:hAnsiTheme="majorBidi" w:cstheme="majorBidi"/>
                <w:sz w:val="24"/>
                <w:szCs w:val="24"/>
                <w:lang w:val="en-US"/>
              </w:rPr>
              <w:t>3.</w:t>
            </w:r>
          </w:p>
        </w:tc>
        <w:tc>
          <w:tcPr>
            <w:tcW w:w="2542" w:type="dxa"/>
            <w:vAlign w:val="center"/>
          </w:tcPr>
          <w:p w:rsidR="00B91DE6" w:rsidRDefault="00B91DE6" w:rsidP="00BD0490">
            <w:pPr>
              <w:pStyle w:val="ListParagraph"/>
              <w:spacing w:line="360" w:lineRule="auto"/>
              <w:ind w:left="0"/>
              <w:jc w:val="center"/>
              <w:rPr>
                <w:rFonts w:asciiTheme="majorBidi" w:hAnsiTheme="majorBidi" w:cstheme="majorBidi"/>
                <w:sz w:val="24"/>
                <w:szCs w:val="24"/>
                <w:lang w:val="en-US"/>
              </w:rPr>
            </w:pPr>
            <w:r>
              <w:rPr>
                <w:rFonts w:asciiTheme="majorBidi" w:hAnsiTheme="majorBidi" w:cstheme="majorBidi"/>
                <w:sz w:val="24"/>
                <w:szCs w:val="24"/>
                <w:lang w:val="en-US"/>
              </w:rPr>
              <w:t>Abdullah Fattah</w:t>
            </w:r>
          </w:p>
        </w:tc>
        <w:tc>
          <w:tcPr>
            <w:tcW w:w="1291" w:type="dxa"/>
            <w:vAlign w:val="center"/>
          </w:tcPr>
          <w:p w:rsidR="00B91DE6" w:rsidRDefault="00B91DE6" w:rsidP="00BD0490">
            <w:pPr>
              <w:pStyle w:val="ListParagraph"/>
              <w:spacing w:line="360" w:lineRule="auto"/>
              <w:ind w:left="0"/>
              <w:jc w:val="center"/>
              <w:rPr>
                <w:rFonts w:asciiTheme="majorBidi" w:hAnsiTheme="majorBidi" w:cstheme="majorBidi"/>
                <w:sz w:val="24"/>
                <w:szCs w:val="24"/>
                <w:lang w:val="en-US"/>
              </w:rPr>
            </w:pPr>
            <w:r>
              <w:rPr>
                <w:rFonts w:asciiTheme="majorBidi" w:hAnsiTheme="majorBidi" w:cstheme="majorBidi"/>
                <w:sz w:val="24"/>
                <w:szCs w:val="24"/>
                <w:lang w:val="en-US"/>
              </w:rPr>
              <w:t>22 Tahun/ Laki-Laki</w:t>
            </w:r>
          </w:p>
        </w:tc>
        <w:tc>
          <w:tcPr>
            <w:tcW w:w="1815" w:type="dxa"/>
            <w:vAlign w:val="center"/>
          </w:tcPr>
          <w:p w:rsidR="00B91DE6" w:rsidRDefault="00B91DE6" w:rsidP="00BD0490">
            <w:pPr>
              <w:pStyle w:val="ListParagraph"/>
              <w:spacing w:line="360" w:lineRule="auto"/>
              <w:ind w:left="0"/>
              <w:jc w:val="center"/>
              <w:rPr>
                <w:rFonts w:asciiTheme="majorBidi" w:hAnsiTheme="majorBidi" w:cstheme="majorBidi"/>
                <w:sz w:val="24"/>
                <w:szCs w:val="24"/>
                <w:lang w:val="en-US"/>
              </w:rPr>
            </w:pPr>
            <w:r>
              <w:rPr>
                <w:rFonts w:asciiTheme="majorBidi" w:hAnsiTheme="majorBidi" w:cstheme="majorBidi"/>
                <w:sz w:val="24"/>
                <w:szCs w:val="24"/>
                <w:lang w:val="en-US"/>
              </w:rPr>
              <w:t>Jakarta</w:t>
            </w:r>
          </w:p>
        </w:tc>
        <w:tc>
          <w:tcPr>
            <w:tcW w:w="1412" w:type="dxa"/>
            <w:vAlign w:val="center"/>
          </w:tcPr>
          <w:p w:rsidR="00B91DE6" w:rsidRDefault="00B91DE6" w:rsidP="00BD0490">
            <w:pPr>
              <w:pStyle w:val="ListParagraph"/>
              <w:spacing w:line="360" w:lineRule="auto"/>
              <w:ind w:left="0"/>
              <w:jc w:val="center"/>
              <w:rPr>
                <w:rFonts w:asciiTheme="majorBidi" w:hAnsiTheme="majorBidi" w:cstheme="majorBidi"/>
                <w:sz w:val="24"/>
                <w:szCs w:val="24"/>
                <w:lang w:val="en-US"/>
              </w:rPr>
            </w:pPr>
            <w:r>
              <w:rPr>
                <w:rFonts w:asciiTheme="majorBidi" w:hAnsiTheme="majorBidi" w:cstheme="majorBidi"/>
                <w:sz w:val="24"/>
                <w:szCs w:val="24"/>
                <w:lang w:val="en-US"/>
              </w:rPr>
              <w:t>Pembina Tahfidz</w:t>
            </w:r>
          </w:p>
        </w:tc>
      </w:tr>
      <w:tr w:rsidR="00B91DE6" w:rsidTr="00BD0490">
        <w:trPr>
          <w:trHeight w:val="843"/>
        </w:trPr>
        <w:tc>
          <w:tcPr>
            <w:tcW w:w="565" w:type="dxa"/>
            <w:vAlign w:val="center"/>
          </w:tcPr>
          <w:p w:rsidR="00B91DE6" w:rsidRDefault="00B91DE6" w:rsidP="00BD0490">
            <w:pPr>
              <w:pStyle w:val="ListParagraph"/>
              <w:ind w:left="0"/>
              <w:jc w:val="center"/>
              <w:rPr>
                <w:rFonts w:asciiTheme="majorBidi" w:hAnsiTheme="majorBidi" w:cstheme="majorBidi"/>
                <w:sz w:val="24"/>
                <w:szCs w:val="24"/>
                <w:lang w:val="en-US"/>
              </w:rPr>
            </w:pPr>
            <w:r>
              <w:rPr>
                <w:rFonts w:asciiTheme="majorBidi" w:hAnsiTheme="majorBidi" w:cstheme="majorBidi"/>
                <w:sz w:val="24"/>
                <w:szCs w:val="24"/>
                <w:lang w:val="en-US"/>
              </w:rPr>
              <w:t>4.</w:t>
            </w:r>
          </w:p>
        </w:tc>
        <w:tc>
          <w:tcPr>
            <w:tcW w:w="2542" w:type="dxa"/>
            <w:vAlign w:val="center"/>
          </w:tcPr>
          <w:p w:rsidR="00B91DE6" w:rsidRDefault="00B91DE6" w:rsidP="00BD0490">
            <w:pPr>
              <w:pStyle w:val="ListParagraph"/>
              <w:spacing w:line="360" w:lineRule="auto"/>
              <w:ind w:left="0"/>
              <w:jc w:val="center"/>
              <w:rPr>
                <w:rFonts w:asciiTheme="majorBidi" w:hAnsiTheme="majorBidi" w:cstheme="majorBidi"/>
                <w:sz w:val="24"/>
                <w:szCs w:val="24"/>
                <w:lang w:val="en-US"/>
              </w:rPr>
            </w:pPr>
            <w:r>
              <w:rPr>
                <w:rFonts w:asciiTheme="majorBidi" w:hAnsiTheme="majorBidi" w:cstheme="majorBidi"/>
                <w:sz w:val="24"/>
                <w:szCs w:val="24"/>
                <w:lang w:val="en-US"/>
              </w:rPr>
              <w:t>Asep Pandu</w:t>
            </w:r>
          </w:p>
        </w:tc>
        <w:tc>
          <w:tcPr>
            <w:tcW w:w="1291" w:type="dxa"/>
            <w:vAlign w:val="center"/>
          </w:tcPr>
          <w:p w:rsidR="00B91DE6" w:rsidRDefault="00B91DE6" w:rsidP="00BD0490">
            <w:pPr>
              <w:pStyle w:val="ListParagraph"/>
              <w:spacing w:line="360" w:lineRule="auto"/>
              <w:ind w:left="0"/>
              <w:jc w:val="center"/>
              <w:rPr>
                <w:rFonts w:asciiTheme="majorBidi" w:hAnsiTheme="majorBidi" w:cstheme="majorBidi"/>
                <w:sz w:val="24"/>
                <w:szCs w:val="24"/>
                <w:lang w:val="en-US"/>
              </w:rPr>
            </w:pPr>
            <w:r>
              <w:rPr>
                <w:rFonts w:asciiTheme="majorBidi" w:hAnsiTheme="majorBidi" w:cstheme="majorBidi"/>
                <w:sz w:val="24"/>
                <w:szCs w:val="24"/>
                <w:lang w:val="en-US"/>
              </w:rPr>
              <w:t>22 Tahun/ Laki-Laki</w:t>
            </w:r>
          </w:p>
        </w:tc>
        <w:tc>
          <w:tcPr>
            <w:tcW w:w="1815" w:type="dxa"/>
            <w:vAlign w:val="center"/>
          </w:tcPr>
          <w:p w:rsidR="00B91DE6" w:rsidRDefault="00B91DE6" w:rsidP="00BD0490">
            <w:pPr>
              <w:pStyle w:val="ListParagraph"/>
              <w:spacing w:line="360" w:lineRule="auto"/>
              <w:ind w:left="0"/>
              <w:jc w:val="center"/>
              <w:rPr>
                <w:rFonts w:asciiTheme="majorBidi" w:hAnsiTheme="majorBidi" w:cstheme="majorBidi"/>
                <w:sz w:val="24"/>
                <w:szCs w:val="24"/>
                <w:lang w:val="en-US"/>
              </w:rPr>
            </w:pPr>
            <w:r>
              <w:rPr>
                <w:rFonts w:asciiTheme="majorBidi" w:hAnsiTheme="majorBidi" w:cstheme="majorBidi"/>
                <w:sz w:val="24"/>
                <w:szCs w:val="24"/>
                <w:lang w:val="en-US"/>
              </w:rPr>
              <w:t>Arga Mulya</w:t>
            </w:r>
          </w:p>
        </w:tc>
        <w:tc>
          <w:tcPr>
            <w:tcW w:w="1412" w:type="dxa"/>
            <w:vAlign w:val="center"/>
          </w:tcPr>
          <w:p w:rsidR="00B91DE6" w:rsidRDefault="00B91DE6" w:rsidP="00BD0490">
            <w:pPr>
              <w:pStyle w:val="ListParagraph"/>
              <w:spacing w:line="360" w:lineRule="auto"/>
              <w:ind w:left="0"/>
              <w:jc w:val="center"/>
              <w:rPr>
                <w:rFonts w:asciiTheme="majorBidi" w:hAnsiTheme="majorBidi" w:cstheme="majorBidi"/>
                <w:sz w:val="24"/>
                <w:szCs w:val="24"/>
                <w:lang w:val="en-US"/>
              </w:rPr>
            </w:pPr>
            <w:r>
              <w:rPr>
                <w:rFonts w:asciiTheme="majorBidi" w:hAnsiTheme="majorBidi" w:cstheme="majorBidi"/>
                <w:sz w:val="24"/>
                <w:szCs w:val="24"/>
                <w:lang w:val="en-US"/>
              </w:rPr>
              <w:t>Mahasantri</w:t>
            </w:r>
          </w:p>
        </w:tc>
      </w:tr>
      <w:tr w:rsidR="00B91DE6" w:rsidTr="00BD0490">
        <w:trPr>
          <w:trHeight w:val="544"/>
        </w:trPr>
        <w:tc>
          <w:tcPr>
            <w:tcW w:w="565" w:type="dxa"/>
            <w:vAlign w:val="center"/>
          </w:tcPr>
          <w:p w:rsidR="00B91DE6" w:rsidRDefault="00B91DE6" w:rsidP="00BD0490">
            <w:pPr>
              <w:pStyle w:val="ListParagraph"/>
              <w:ind w:left="0"/>
              <w:jc w:val="center"/>
              <w:rPr>
                <w:rFonts w:asciiTheme="majorBidi" w:hAnsiTheme="majorBidi" w:cstheme="majorBidi"/>
                <w:sz w:val="24"/>
                <w:szCs w:val="24"/>
                <w:lang w:val="en-US"/>
              </w:rPr>
            </w:pPr>
            <w:r>
              <w:rPr>
                <w:rFonts w:asciiTheme="majorBidi" w:hAnsiTheme="majorBidi" w:cstheme="majorBidi"/>
                <w:sz w:val="24"/>
                <w:szCs w:val="24"/>
                <w:lang w:val="en-US"/>
              </w:rPr>
              <w:t>5.</w:t>
            </w:r>
          </w:p>
        </w:tc>
        <w:tc>
          <w:tcPr>
            <w:tcW w:w="2542" w:type="dxa"/>
            <w:vAlign w:val="center"/>
          </w:tcPr>
          <w:p w:rsidR="00B91DE6" w:rsidRDefault="00B91DE6" w:rsidP="00BD0490">
            <w:pPr>
              <w:pStyle w:val="ListParagraph"/>
              <w:spacing w:line="360" w:lineRule="auto"/>
              <w:ind w:left="0"/>
              <w:jc w:val="center"/>
              <w:rPr>
                <w:rFonts w:asciiTheme="majorBidi" w:hAnsiTheme="majorBidi" w:cstheme="majorBidi"/>
                <w:sz w:val="24"/>
                <w:szCs w:val="24"/>
                <w:lang w:val="en-US"/>
              </w:rPr>
            </w:pPr>
            <w:r>
              <w:rPr>
                <w:rFonts w:asciiTheme="majorBidi" w:hAnsiTheme="majorBidi" w:cstheme="majorBidi"/>
                <w:sz w:val="24"/>
                <w:szCs w:val="24"/>
                <w:lang w:val="en-US"/>
              </w:rPr>
              <w:t>Andini Qoonitah Rizky</w:t>
            </w:r>
          </w:p>
        </w:tc>
        <w:tc>
          <w:tcPr>
            <w:tcW w:w="1291" w:type="dxa"/>
            <w:vAlign w:val="center"/>
          </w:tcPr>
          <w:p w:rsidR="00B91DE6" w:rsidRDefault="00B91DE6" w:rsidP="00BD0490">
            <w:pPr>
              <w:pStyle w:val="ListParagraph"/>
              <w:spacing w:line="360" w:lineRule="auto"/>
              <w:ind w:left="0"/>
              <w:jc w:val="center"/>
              <w:rPr>
                <w:rFonts w:asciiTheme="majorBidi" w:hAnsiTheme="majorBidi" w:cstheme="majorBidi"/>
                <w:sz w:val="24"/>
                <w:szCs w:val="24"/>
                <w:lang w:val="en-US"/>
              </w:rPr>
            </w:pPr>
            <w:r>
              <w:rPr>
                <w:rFonts w:asciiTheme="majorBidi" w:hAnsiTheme="majorBidi" w:cstheme="majorBidi"/>
                <w:sz w:val="24"/>
                <w:szCs w:val="24"/>
                <w:lang w:val="en-US"/>
              </w:rPr>
              <w:t>17 Tahun/ Perempuan</w:t>
            </w:r>
          </w:p>
        </w:tc>
        <w:tc>
          <w:tcPr>
            <w:tcW w:w="1815" w:type="dxa"/>
            <w:vAlign w:val="center"/>
          </w:tcPr>
          <w:p w:rsidR="00B91DE6" w:rsidRDefault="00B91DE6" w:rsidP="00BD0490">
            <w:pPr>
              <w:pStyle w:val="ListParagraph"/>
              <w:spacing w:line="360" w:lineRule="auto"/>
              <w:ind w:left="0"/>
              <w:jc w:val="center"/>
              <w:rPr>
                <w:rFonts w:asciiTheme="majorBidi" w:hAnsiTheme="majorBidi" w:cstheme="majorBidi"/>
                <w:sz w:val="24"/>
                <w:szCs w:val="24"/>
                <w:lang w:val="en-US"/>
              </w:rPr>
            </w:pPr>
            <w:r>
              <w:rPr>
                <w:rFonts w:asciiTheme="majorBidi" w:hAnsiTheme="majorBidi" w:cstheme="majorBidi"/>
                <w:sz w:val="24"/>
                <w:szCs w:val="24"/>
                <w:lang w:val="en-US"/>
              </w:rPr>
              <w:t>Prumnas Pintu Langit</w:t>
            </w:r>
          </w:p>
        </w:tc>
        <w:tc>
          <w:tcPr>
            <w:tcW w:w="1412" w:type="dxa"/>
            <w:vAlign w:val="center"/>
          </w:tcPr>
          <w:p w:rsidR="00B91DE6" w:rsidRDefault="00B91DE6" w:rsidP="00BD0490">
            <w:pPr>
              <w:pStyle w:val="ListParagraph"/>
              <w:spacing w:line="360" w:lineRule="auto"/>
              <w:ind w:left="0"/>
              <w:jc w:val="center"/>
              <w:rPr>
                <w:rFonts w:asciiTheme="majorBidi" w:hAnsiTheme="majorBidi" w:cstheme="majorBidi"/>
                <w:sz w:val="24"/>
                <w:szCs w:val="24"/>
                <w:lang w:val="en-US"/>
              </w:rPr>
            </w:pPr>
            <w:r>
              <w:rPr>
                <w:rFonts w:asciiTheme="majorBidi" w:hAnsiTheme="majorBidi" w:cstheme="majorBidi"/>
                <w:sz w:val="24"/>
                <w:szCs w:val="24"/>
                <w:lang w:val="en-US"/>
              </w:rPr>
              <w:t>Santri</w:t>
            </w:r>
          </w:p>
        </w:tc>
      </w:tr>
      <w:tr w:rsidR="00B91DE6" w:rsidTr="00BD0490">
        <w:trPr>
          <w:trHeight w:val="426"/>
        </w:trPr>
        <w:tc>
          <w:tcPr>
            <w:tcW w:w="565" w:type="dxa"/>
            <w:vAlign w:val="center"/>
          </w:tcPr>
          <w:p w:rsidR="00B91DE6" w:rsidRDefault="00B91DE6" w:rsidP="00BD0490">
            <w:pPr>
              <w:pStyle w:val="ListParagraph"/>
              <w:ind w:left="0"/>
              <w:jc w:val="center"/>
              <w:rPr>
                <w:rFonts w:asciiTheme="majorBidi" w:hAnsiTheme="majorBidi" w:cstheme="majorBidi"/>
                <w:sz w:val="24"/>
                <w:szCs w:val="24"/>
                <w:lang w:val="en-US"/>
              </w:rPr>
            </w:pPr>
            <w:r>
              <w:rPr>
                <w:rFonts w:asciiTheme="majorBidi" w:hAnsiTheme="majorBidi" w:cstheme="majorBidi"/>
                <w:sz w:val="24"/>
                <w:szCs w:val="24"/>
                <w:lang w:val="en-US"/>
              </w:rPr>
              <w:t>6.</w:t>
            </w:r>
          </w:p>
        </w:tc>
        <w:tc>
          <w:tcPr>
            <w:tcW w:w="2542" w:type="dxa"/>
            <w:vAlign w:val="center"/>
          </w:tcPr>
          <w:p w:rsidR="00B91DE6" w:rsidRDefault="00B91DE6" w:rsidP="00BD0490">
            <w:pPr>
              <w:pStyle w:val="ListParagraph"/>
              <w:ind w:left="0"/>
              <w:jc w:val="center"/>
              <w:rPr>
                <w:rFonts w:asciiTheme="majorBidi" w:hAnsiTheme="majorBidi" w:cstheme="majorBidi"/>
                <w:sz w:val="24"/>
                <w:szCs w:val="24"/>
                <w:lang w:val="en-US"/>
              </w:rPr>
            </w:pPr>
            <w:r>
              <w:rPr>
                <w:rFonts w:asciiTheme="majorBidi" w:hAnsiTheme="majorBidi" w:cstheme="majorBidi"/>
                <w:sz w:val="24"/>
                <w:szCs w:val="24"/>
                <w:lang w:val="en-US"/>
              </w:rPr>
              <w:t>Dafat Farisyah Roviyah</w:t>
            </w:r>
          </w:p>
        </w:tc>
        <w:tc>
          <w:tcPr>
            <w:tcW w:w="1291" w:type="dxa"/>
            <w:vAlign w:val="center"/>
          </w:tcPr>
          <w:p w:rsidR="00B91DE6" w:rsidRDefault="00B91DE6" w:rsidP="00BD0490">
            <w:pPr>
              <w:pStyle w:val="ListParagraph"/>
              <w:ind w:left="0"/>
              <w:jc w:val="center"/>
              <w:rPr>
                <w:rFonts w:asciiTheme="majorBidi" w:hAnsiTheme="majorBidi" w:cstheme="majorBidi"/>
                <w:sz w:val="24"/>
                <w:szCs w:val="24"/>
                <w:lang w:val="en-US"/>
              </w:rPr>
            </w:pPr>
            <w:r>
              <w:rPr>
                <w:rFonts w:asciiTheme="majorBidi" w:hAnsiTheme="majorBidi" w:cstheme="majorBidi"/>
                <w:sz w:val="24"/>
                <w:szCs w:val="24"/>
                <w:lang w:val="en-US"/>
              </w:rPr>
              <w:t>17 Tahun/ Perempuan</w:t>
            </w:r>
          </w:p>
        </w:tc>
        <w:tc>
          <w:tcPr>
            <w:tcW w:w="1815" w:type="dxa"/>
            <w:vAlign w:val="center"/>
          </w:tcPr>
          <w:p w:rsidR="00B91DE6" w:rsidRDefault="00B91DE6" w:rsidP="00BD0490">
            <w:pPr>
              <w:pStyle w:val="ListParagraph"/>
              <w:ind w:left="0"/>
              <w:jc w:val="center"/>
              <w:rPr>
                <w:rFonts w:asciiTheme="majorBidi" w:hAnsiTheme="majorBidi" w:cstheme="majorBidi"/>
                <w:sz w:val="24"/>
                <w:szCs w:val="24"/>
                <w:lang w:val="en-US"/>
              </w:rPr>
            </w:pPr>
            <w:r>
              <w:rPr>
                <w:rFonts w:asciiTheme="majorBidi" w:hAnsiTheme="majorBidi" w:cstheme="majorBidi"/>
                <w:sz w:val="24"/>
                <w:szCs w:val="24"/>
                <w:lang w:val="en-US"/>
              </w:rPr>
              <w:t>Kedurang</w:t>
            </w:r>
          </w:p>
        </w:tc>
        <w:tc>
          <w:tcPr>
            <w:tcW w:w="1412" w:type="dxa"/>
            <w:vAlign w:val="center"/>
          </w:tcPr>
          <w:p w:rsidR="00B91DE6" w:rsidRDefault="00B91DE6" w:rsidP="00BD0490">
            <w:pPr>
              <w:pStyle w:val="ListParagraph"/>
              <w:ind w:left="0"/>
              <w:jc w:val="center"/>
              <w:rPr>
                <w:rFonts w:asciiTheme="majorBidi" w:hAnsiTheme="majorBidi" w:cstheme="majorBidi"/>
                <w:sz w:val="24"/>
                <w:szCs w:val="24"/>
                <w:lang w:val="en-US"/>
              </w:rPr>
            </w:pPr>
            <w:r>
              <w:rPr>
                <w:rFonts w:asciiTheme="majorBidi" w:hAnsiTheme="majorBidi" w:cstheme="majorBidi"/>
                <w:sz w:val="24"/>
                <w:szCs w:val="24"/>
                <w:lang w:val="en-US"/>
              </w:rPr>
              <w:t>Santri</w:t>
            </w:r>
          </w:p>
        </w:tc>
      </w:tr>
    </w:tbl>
    <w:p w:rsidR="00B91DE6" w:rsidRPr="004F3B19" w:rsidRDefault="00B91DE6" w:rsidP="00161A44">
      <w:pPr>
        <w:pStyle w:val="ListParagraph"/>
        <w:numPr>
          <w:ilvl w:val="0"/>
          <w:numId w:val="46"/>
        </w:numPr>
        <w:ind w:left="993" w:hanging="426"/>
        <w:jc w:val="both"/>
        <w:rPr>
          <w:rFonts w:asciiTheme="majorBidi" w:hAnsiTheme="majorBidi" w:cstheme="majorBidi"/>
          <w:b/>
          <w:bCs/>
          <w:sz w:val="24"/>
          <w:szCs w:val="24"/>
          <w:lang w:val="en-US"/>
        </w:rPr>
      </w:pPr>
      <w:r w:rsidRPr="004F3B19">
        <w:rPr>
          <w:rFonts w:asciiTheme="majorBidi" w:hAnsiTheme="majorBidi" w:cstheme="majorBidi"/>
          <w:b/>
          <w:bCs/>
          <w:sz w:val="24"/>
          <w:szCs w:val="24"/>
          <w:lang w:val="en-US"/>
        </w:rPr>
        <w:lastRenderedPageBreak/>
        <w:t xml:space="preserve">Manajemen Program Tahfidz Al-Qur’an di Pondok Pesantren  Makrifatul Ilmi Bengkulu Selatan </w:t>
      </w:r>
    </w:p>
    <w:p w:rsidR="00B91DE6" w:rsidRDefault="00B91DE6" w:rsidP="00B91DE6">
      <w:pPr>
        <w:pStyle w:val="ListParagraph"/>
        <w:ind w:left="993" w:firstLine="708"/>
        <w:jc w:val="both"/>
        <w:rPr>
          <w:rFonts w:asciiTheme="majorBidi" w:hAnsiTheme="majorBidi" w:cstheme="majorBidi"/>
          <w:sz w:val="24"/>
          <w:szCs w:val="24"/>
          <w:lang w:val="en-US"/>
        </w:rPr>
      </w:pPr>
      <w:r w:rsidRPr="002D3FD7">
        <w:rPr>
          <w:rFonts w:asciiTheme="majorBidi" w:hAnsiTheme="majorBidi" w:cstheme="majorBidi"/>
          <w:sz w:val="24"/>
          <w:szCs w:val="24"/>
          <w:lang w:val="en-US"/>
        </w:rPr>
        <w:t xml:space="preserve">Berikut </w:t>
      </w:r>
      <w:r>
        <w:rPr>
          <w:rFonts w:asciiTheme="majorBidi" w:hAnsiTheme="majorBidi" w:cstheme="majorBidi"/>
          <w:sz w:val="24"/>
          <w:szCs w:val="24"/>
          <w:lang w:val="en-US"/>
        </w:rPr>
        <w:t>ini adalah data dari hasil penelitian penulis di Pondok Pesantren Makrifatul Ilmi Bengkulu Selatan terkait berdasarkan hasil wawancara dan observasi dengan Kyai Abdullah Munir selaku Pimpinan Yayasan Pondok Pesantren Makrifatul Ilmi Bengkulu Selatan, Ahmad Bahauddin selaku Koordinator tahfidz Al-Qur’an Pondok Pesantren Makrifatul Ilmi, Abdullah Fattah selaku Pembina tahfidz al-Qur’an Pondok Pesantren Makrifatul Ilmi, Asep Pandu selaku mahasantri Pondok Pesantren Makrifatul Ilmi, Andini Qoonitah Rizky selaku santri Pondok Pesantren Makrifatul Ilmi, Dafat Farisyah Roviyah selaku santri Pondok Pesantren Makrifatul Ilmi.</w:t>
      </w:r>
    </w:p>
    <w:p w:rsidR="00B91DE6" w:rsidRDefault="00B91DE6" w:rsidP="00161A44">
      <w:pPr>
        <w:pStyle w:val="ListParagraph"/>
        <w:numPr>
          <w:ilvl w:val="0"/>
          <w:numId w:val="48"/>
        </w:numPr>
        <w:spacing w:before="240"/>
        <w:ind w:left="1418" w:hanging="425"/>
        <w:jc w:val="both"/>
        <w:rPr>
          <w:rFonts w:asciiTheme="majorBidi" w:hAnsiTheme="majorBidi" w:cstheme="majorBidi"/>
          <w:b/>
          <w:bCs/>
          <w:sz w:val="24"/>
          <w:szCs w:val="24"/>
          <w:lang w:val="en-US"/>
        </w:rPr>
      </w:pPr>
      <w:r w:rsidRPr="00623C56">
        <w:rPr>
          <w:rFonts w:asciiTheme="majorBidi" w:hAnsiTheme="majorBidi" w:cstheme="majorBidi"/>
          <w:b/>
          <w:bCs/>
          <w:sz w:val="24"/>
          <w:szCs w:val="24"/>
          <w:lang w:val="en-US"/>
        </w:rPr>
        <w:t>Perencanaan</w:t>
      </w:r>
      <w:r w:rsidRPr="00623C56">
        <w:rPr>
          <w:rFonts w:asciiTheme="majorBidi" w:hAnsiTheme="majorBidi" w:cstheme="majorBidi"/>
          <w:b/>
          <w:bCs/>
          <w:i/>
          <w:iCs/>
          <w:sz w:val="24"/>
          <w:szCs w:val="24"/>
          <w:lang w:val="en-US"/>
        </w:rPr>
        <w:t xml:space="preserve"> </w:t>
      </w:r>
      <w:r>
        <w:rPr>
          <w:rFonts w:asciiTheme="majorBidi" w:hAnsiTheme="majorBidi" w:cstheme="majorBidi"/>
          <w:b/>
          <w:bCs/>
          <w:sz w:val="24"/>
          <w:szCs w:val="24"/>
          <w:lang w:val="en-US"/>
        </w:rPr>
        <w:t>(</w:t>
      </w:r>
      <w:r w:rsidRPr="00623C56">
        <w:rPr>
          <w:rFonts w:asciiTheme="majorBidi" w:hAnsiTheme="majorBidi" w:cstheme="majorBidi"/>
          <w:b/>
          <w:bCs/>
          <w:i/>
          <w:iCs/>
          <w:sz w:val="24"/>
          <w:szCs w:val="24"/>
          <w:lang w:val="en-US"/>
        </w:rPr>
        <w:t>Planning</w:t>
      </w:r>
      <w:r>
        <w:rPr>
          <w:rFonts w:asciiTheme="majorBidi" w:hAnsiTheme="majorBidi" w:cstheme="majorBidi"/>
          <w:b/>
          <w:bCs/>
          <w:sz w:val="24"/>
          <w:szCs w:val="24"/>
          <w:lang w:val="en-US"/>
        </w:rPr>
        <w:t>) Program Tahfidz Al-Qu’an Pada Metode Al-Baghdadi dan Regenerasi</w:t>
      </w:r>
    </w:p>
    <w:p w:rsidR="00B91DE6" w:rsidRDefault="00B91DE6" w:rsidP="00B91DE6">
      <w:pPr>
        <w:pStyle w:val="ListParagraph"/>
        <w:ind w:left="1418" w:firstLine="709"/>
        <w:jc w:val="both"/>
        <w:rPr>
          <w:rFonts w:asciiTheme="majorBidi" w:hAnsiTheme="majorBidi" w:cstheme="majorBidi"/>
          <w:sz w:val="24"/>
          <w:szCs w:val="24"/>
          <w:lang w:val="en-US"/>
        </w:rPr>
      </w:pPr>
      <w:r w:rsidRPr="00A72DDE">
        <w:rPr>
          <w:rFonts w:asciiTheme="majorBidi" w:hAnsiTheme="majorBidi" w:cstheme="majorBidi"/>
          <w:sz w:val="24"/>
          <w:szCs w:val="24"/>
          <w:lang w:val="en-US"/>
        </w:rPr>
        <w:t>Ber</w:t>
      </w:r>
      <w:r>
        <w:rPr>
          <w:rFonts w:asciiTheme="majorBidi" w:hAnsiTheme="majorBidi" w:cstheme="majorBidi"/>
          <w:sz w:val="24"/>
          <w:szCs w:val="24"/>
          <w:lang w:val="en-US"/>
        </w:rPr>
        <w:t>dasarkan hasil wawancara, yang mana penulis mengajukan pertanyaan, yaitu:</w:t>
      </w:r>
    </w:p>
    <w:p w:rsidR="00B91DE6" w:rsidRDefault="00B91DE6" w:rsidP="00B91DE6">
      <w:pPr>
        <w:pStyle w:val="ListParagraph"/>
        <w:ind w:left="1418"/>
        <w:jc w:val="both"/>
        <w:rPr>
          <w:rFonts w:asciiTheme="majorBidi" w:hAnsiTheme="majorBidi" w:cstheme="majorBidi"/>
          <w:sz w:val="24"/>
          <w:szCs w:val="24"/>
          <w:lang w:val="en-US"/>
        </w:rPr>
      </w:pPr>
      <w:r>
        <w:rPr>
          <w:rFonts w:asciiTheme="majorBidi" w:hAnsiTheme="majorBidi" w:cstheme="majorBidi"/>
          <w:sz w:val="24"/>
          <w:szCs w:val="24"/>
          <w:lang w:val="en-US"/>
        </w:rPr>
        <w:t>“Seperti apa perencanaan yang dilakukan pihak Pondok Pesantren dalam program tahfidz al-Qur’an pada metode al-Baghdadi dan regenerasi?” Pernyataan yang disampaikan oleh Abdullah Munir selaku Pimpinan Pondok Pesantren Makrifatul Ilmi Bengkulu Selatan :</w:t>
      </w:r>
    </w:p>
    <w:p w:rsidR="00B91DE6" w:rsidRDefault="00B91DE6" w:rsidP="00B91DE6">
      <w:pPr>
        <w:pStyle w:val="ListParagraph"/>
        <w:ind w:left="2127"/>
        <w:jc w:val="both"/>
        <w:rPr>
          <w:rFonts w:asciiTheme="majorBidi" w:hAnsiTheme="majorBidi" w:cstheme="majorBidi"/>
          <w:sz w:val="24"/>
          <w:szCs w:val="24"/>
          <w:lang w:val="en-US"/>
        </w:rPr>
      </w:pPr>
      <w:r>
        <w:rPr>
          <w:rFonts w:asciiTheme="majorBidi" w:hAnsiTheme="majorBidi" w:cstheme="majorBidi"/>
          <w:sz w:val="24"/>
          <w:szCs w:val="24"/>
          <w:lang w:val="en-US"/>
        </w:rPr>
        <w:t>“Dalam rangka merealisasikan program tahfidz kita dari pihak pesantren sudah</w:t>
      </w:r>
      <w:r w:rsidRPr="00234381">
        <w:rPr>
          <w:rFonts w:asciiTheme="majorBidi" w:hAnsiTheme="majorBidi" w:cstheme="majorBidi"/>
          <w:sz w:val="24"/>
          <w:szCs w:val="24"/>
          <w:lang w:val="en-US"/>
        </w:rPr>
        <w:t xml:space="preserve"> </w:t>
      </w:r>
      <w:r>
        <w:rPr>
          <w:rFonts w:asciiTheme="majorBidi" w:hAnsiTheme="majorBidi" w:cstheme="majorBidi"/>
          <w:sz w:val="24"/>
          <w:szCs w:val="24"/>
          <w:lang w:val="en-US"/>
        </w:rPr>
        <w:t xml:space="preserve">menugaskan para Pembina, </w:t>
      </w:r>
      <w:r>
        <w:rPr>
          <w:rFonts w:asciiTheme="majorBidi" w:hAnsiTheme="majorBidi" w:cstheme="majorBidi"/>
          <w:sz w:val="24"/>
          <w:szCs w:val="24"/>
          <w:lang w:val="en-US"/>
        </w:rPr>
        <w:lastRenderedPageBreak/>
        <w:t>kemudian nanti para Pembina akan membagi para santri sesuai dengan kelompok-kelompoknya. Di samping itu para Pembina sendiri mendapatkan materi dari unsur pimpinan atau unsur pengelola program tahfidz. Pada metode al-Baghdadi Pembina diadakan  pelatihan terlebih dahulu. Kemudian Pembina menerapkan metode al-baghdadi  kepada para santri. Pada regenerasi ini terlebih dahulu kita tunjuk senior-senior tingkat Madrasah Aliyah dan Mahasantri untuk dijadikan Pembina pendamping. Kemudian mereka juga kita berikan materi-materi agar bisa menyamakan persepsi.”</w:t>
      </w:r>
      <w:r>
        <w:rPr>
          <w:rStyle w:val="FootnoteReference"/>
          <w:rFonts w:asciiTheme="majorBidi" w:hAnsiTheme="majorBidi" w:cstheme="majorBidi"/>
          <w:sz w:val="24"/>
          <w:szCs w:val="24"/>
          <w:lang w:val="en-US"/>
        </w:rPr>
        <w:footnoteReference w:id="77"/>
      </w:r>
    </w:p>
    <w:p w:rsidR="00B91DE6" w:rsidRPr="00915B98" w:rsidRDefault="00B91DE6" w:rsidP="00B91DE6">
      <w:pPr>
        <w:pStyle w:val="ListParagraph"/>
        <w:ind w:left="2127"/>
        <w:jc w:val="both"/>
        <w:rPr>
          <w:rFonts w:asciiTheme="majorBidi" w:hAnsiTheme="majorBidi" w:cstheme="majorBidi"/>
          <w:sz w:val="24"/>
          <w:szCs w:val="24"/>
          <w:lang w:val="en-US"/>
        </w:rPr>
      </w:pPr>
    </w:p>
    <w:p w:rsidR="00B91DE6" w:rsidRDefault="00B91DE6" w:rsidP="00B91DE6">
      <w:pPr>
        <w:spacing w:line="480" w:lineRule="auto"/>
        <w:ind w:left="1418"/>
        <w:jc w:val="both"/>
        <w:rPr>
          <w:rFonts w:asciiTheme="majorBidi" w:hAnsiTheme="majorBidi" w:cstheme="majorBidi"/>
          <w:sz w:val="24"/>
          <w:szCs w:val="24"/>
          <w:lang w:val="en-US"/>
        </w:rPr>
      </w:pPr>
      <w:r>
        <w:rPr>
          <w:rFonts w:asciiTheme="majorBidi" w:hAnsiTheme="majorBidi" w:cstheme="majorBidi"/>
          <w:sz w:val="24"/>
          <w:szCs w:val="24"/>
          <w:lang w:val="en-US"/>
        </w:rPr>
        <w:t>Pernyataan senada juga disampaikan oleh Ahmad Bahauddin selaku Koordinator Tahfidz Al-Qur’an:</w:t>
      </w:r>
    </w:p>
    <w:p w:rsidR="00B91DE6" w:rsidRDefault="00B91DE6" w:rsidP="00B91DE6">
      <w:pPr>
        <w:spacing w:after="240"/>
        <w:ind w:left="2127"/>
        <w:jc w:val="both"/>
        <w:rPr>
          <w:rFonts w:asciiTheme="majorBidi" w:hAnsiTheme="majorBidi" w:cstheme="majorBidi"/>
          <w:sz w:val="24"/>
          <w:szCs w:val="24"/>
          <w:lang w:val="en-US"/>
        </w:rPr>
      </w:pPr>
      <w:r w:rsidRPr="003D42CD">
        <w:rPr>
          <w:rFonts w:asciiTheme="majorBidi" w:hAnsiTheme="majorBidi" w:cstheme="majorBidi"/>
          <w:sz w:val="24"/>
          <w:szCs w:val="24"/>
          <w:lang w:val="en-US"/>
        </w:rPr>
        <w:t>“</w:t>
      </w:r>
      <w:r>
        <w:rPr>
          <w:rFonts w:asciiTheme="majorBidi" w:hAnsiTheme="majorBidi" w:cstheme="majorBidi"/>
          <w:sz w:val="24"/>
          <w:szCs w:val="24"/>
          <w:lang w:val="en-US"/>
        </w:rPr>
        <w:t>Perancanaan p</w:t>
      </w:r>
      <w:r w:rsidRPr="003D42CD">
        <w:rPr>
          <w:rFonts w:asciiTheme="majorBidi" w:hAnsiTheme="majorBidi" w:cstheme="majorBidi"/>
          <w:sz w:val="24"/>
          <w:szCs w:val="24"/>
          <w:lang w:val="en-US"/>
        </w:rPr>
        <w:t xml:space="preserve">ada metode al-baghdadi </w:t>
      </w:r>
      <w:r>
        <w:rPr>
          <w:rFonts w:asciiTheme="majorBidi" w:hAnsiTheme="majorBidi" w:cstheme="majorBidi"/>
          <w:sz w:val="24"/>
          <w:szCs w:val="24"/>
          <w:lang w:val="en-US"/>
        </w:rPr>
        <w:t xml:space="preserve">saya selaku Pembina tahfidz sendiri </w:t>
      </w:r>
      <w:r w:rsidRPr="003D42CD">
        <w:rPr>
          <w:rFonts w:asciiTheme="majorBidi" w:hAnsiTheme="majorBidi" w:cstheme="majorBidi"/>
          <w:sz w:val="24"/>
          <w:szCs w:val="24"/>
          <w:lang w:val="en-US"/>
        </w:rPr>
        <w:t>yang mengikuti pelatihan metode al-baghdadi di bogor, kita gunakan kolaborasi dengan metode tilawatih. Metode tilawatih sudah diterapkan pelatiha</w:t>
      </w:r>
      <w:r>
        <w:rPr>
          <w:rFonts w:asciiTheme="majorBidi" w:hAnsiTheme="majorBidi" w:cstheme="majorBidi"/>
          <w:sz w:val="24"/>
          <w:szCs w:val="24"/>
          <w:lang w:val="en-US"/>
        </w:rPr>
        <w:t>n</w:t>
      </w:r>
      <w:r w:rsidRPr="003D42CD">
        <w:rPr>
          <w:rFonts w:asciiTheme="majorBidi" w:hAnsiTheme="majorBidi" w:cstheme="majorBidi"/>
          <w:sz w:val="24"/>
          <w:szCs w:val="24"/>
          <w:lang w:val="en-US"/>
        </w:rPr>
        <w:t xml:space="preserve"> khusus pembinanya. Kemudian Pembina yang sudah dibina menerapkan kepada anak muridnya. Metode al-baghdadi ini </w:t>
      </w:r>
      <w:r>
        <w:rPr>
          <w:rFonts w:asciiTheme="majorBidi" w:hAnsiTheme="majorBidi" w:cstheme="majorBidi"/>
          <w:sz w:val="24"/>
          <w:szCs w:val="24"/>
          <w:lang w:val="en-US"/>
        </w:rPr>
        <w:t xml:space="preserve">merupakan </w:t>
      </w:r>
      <w:r w:rsidRPr="003D42CD">
        <w:rPr>
          <w:rFonts w:asciiTheme="majorBidi" w:hAnsiTheme="majorBidi" w:cstheme="majorBidi"/>
          <w:sz w:val="24"/>
          <w:szCs w:val="24"/>
          <w:lang w:val="en-US"/>
        </w:rPr>
        <w:t>pengenalan huruf terlebih dahulu.</w:t>
      </w:r>
      <w:r>
        <w:rPr>
          <w:rFonts w:asciiTheme="majorBidi" w:hAnsiTheme="majorBidi" w:cstheme="majorBidi"/>
          <w:sz w:val="24"/>
          <w:szCs w:val="24"/>
          <w:lang w:val="en-US"/>
        </w:rPr>
        <w:t xml:space="preserve"> Regenerasi sudah berjalan mulai dari angkatan pertama, kita perbantukan senior-senior sebagai Pembina pendamping yang sudah layak untuk menerima regenerasi dan juga kita berikan materi terlebih dahulu.”</w:t>
      </w:r>
      <w:r>
        <w:rPr>
          <w:rStyle w:val="FootnoteReference"/>
          <w:rFonts w:asciiTheme="majorBidi" w:hAnsiTheme="majorBidi" w:cstheme="majorBidi"/>
          <w:sz w:val="24"/>
          <w:szCs w:val="24"/>
          <w:lang w:val="en-US"/>
        </w:rPr>
        <w:footnoteReference w:id="78"/>
      </w:r>
    </w:p>
    <w:p w:rsidR="00B91DE6" w:rsidRDefault="00B91DE6" w:rsidP="00B91DE6">
      <w:pPr>
        <w:spacing w:line="480" w:lineRule="auto"/>
        <w:ind w:left="1418" w:firstLine="709"/>
        <w:jc w:val="both"/>
        <w:rPr>
          <w:rFonts w:asciiTheme="majorBidi" w:hAnsiTheme="majorBidi" w:cstheme="majorBidi"/>
          <w:sz w:val="24"/>
          <w:szCs w:val="24"/>
          <w:lang w:val="en-US"/>
        </w:rPr>
      </w:pPr>
      <w:r>
        <w:rPr>
          <w:rFonts w:asciiTheme="majorBidi" w:hAnsiTheme="majorBidi" w:cstheme="majorBidi"/>
          <w:sz w:val="24"/>
          <w:szCs w:val="24"/>
          <w:lang w:val="en-US"/>
        </w:rPr>
        <w:lastRenderedPageBreak/>
        <w:t>Berdasarkan observasi yang penulis lakukan, perencanaan program tahfidz Al-Qur’an Pondok Pesantren Makrifatul Ilmi pada metode Al-Baghdadi dan Regenerasi, yakni dengan mengikuti pelatihan terlebih dahulu kemudian diterapkan kepada santri, pemberian materi kepada Pembina pendamping supaya para Pembina bisa menyamakan persepsi.</w:t>
      </w:r>
      <w:r>
        <w:rPr>
          <w:rStyle w:val="FootnoteReference"/>
          <w:rFonts w:asciiTheme="majorBidi" w:hAnsiTheme="majorBidi" w:cstheme="majorBidi"/>
          <w:sz w:val="24"/>
          <w:szCs w:val="24"/>
          <w:lang w:val="en-US"/>
        </w:rPr>
        <w:footnoteReference w:id="79"/>
      </w:r>
    </w:p>
    <w:p w:rsidR="00B91DE6" w:rsidRPr="00BF03DA" w:rsidRDefault="00B91DE6" w:rsidP="00B91DE6">
      <w:pPr>
        <w:spacing w:line="480" w:lineRule="auto"/>
        <w:ind w:left="1418" w:firstLine="709"/>
        <w:jc w:val="both"/>
        <w:rPr>
          <w:rFonts w:asciiTheme="majorBidi" w:hAnsiTheme="majorBidi" w:cstheme="majorBidi"/>
          <w:sz w:val="24"/>
          <w:szCs w:val="24"/>
          <w:lang w:val="en-US"/>
        </w:rPr>
      </w:pPr>
      <w:r>
        <w:rPr>
          <w:rFonts w:asciiTheme="majorBidi" w:hAnsiTheme="majorBidi" w:cstheme="majorBidi"/>
          <w:sz w:val="24"/>
          <w:szCs w:val="24"/>
          <w:lang w:val="en-US"/>
        </w:rPr>
        <w:t>Berdasarkan hasil wawancara dan observasi penulis menyimpulkan bahwa perencanaan pertama yang dilakukan oleh Pondok Pesantren Makrifatul Ilmi yakni Pembina tahfidz mengikuti pelatihan terlebih dahulu pada metode Al-Baghdadi, dan memberikan materi-materi kepada Pembina pendamping atau yang disebut dengan regenerasi.</w:t>
      </w:r>
    </w:p>
    <w:p w:rsidR="00B91DE6" w:rsidRPr="00AE690F" w:rsidRDefault="00B91DE6" w:rsidP="00161A44">
      <w:pPr>
        <w:pStyle w:val="ListParagraph"/>
        <w:numPr>
          <w:ilvl w:val="0"/>
          <w:numId w:val="48"/>
        </w:numPr>
        <w:spacing w:before="240"/>
        <w:ind w:left="1418" w:hanging="425"/>
        <w:jc w:val="both"/>
        <w:rPr>
          <w:rFonts w:asciiTheme="majorBidi" w:hAnsiTheme="majorBidi" w:cstheme="majorBidi"/>
          <w:b/>
          <w:bCs/>
          <w:sz w:val="24"/>
          <w:szCs w:val="24"/>
          <w:lang w:val="en-US"/>
        </w:rPr>
      </w:pPr>
      <w:r>
        <w:rPr>
          <w:rFonts w:asciiTheme="majorBidi" w:hAnsiTheme="majorBidi" w:cstheme="majorBidi"/>
          <w:b/>
          <w:bCs/>
          <w:sz w:val="24"/>
          <w:szCs w:val="24"/>
          <w:lang w:val="en-US"/>
        </w:rPr>
        <w:t>Pengorganisasian</w:t>
      </w:r>
      <w:r>
        <w:rPr>
          <w:rFonts w:asciiTheme="majorBidi" w:hAnsiTheme="majorBidi" w:cstheme="majorBidi"/>
          <w:b/>
          <w:bCs/>
          <w:i/>
          <w:iCs/>
          <w:sz w:val="24"/>
          <w:szCs w:val="24"/>
          <w:lang w:val="en-US"/>
        </w:rPr>
        <w:t xml:space="preserve"> </w:t>
      </w:r>
      <w:r>
        <w:rPr>
          <w:rFonts w:asciiTheme="majorBidi" w:hAnsiTheme="majorBidi" w:cstheme="majorBidi"/>
          <w:b/>
          <w:bCs/>
          <w:sz w:val="24"/>
          <w:szCs w:val="24"/>
          <w:lang w:val="en-US"/>
        </w:rPr>
        <w:t>(</w:t>
      </w:r>
      <w:r>
        <w:rPr>
          <w:rFonts w:asciiTheme="majorBidi" w:hAnsiTheme="majorBidi" w:cstheme="majorBidi"/>
          <w:b/>
          <w:bCs/>
          <w:i/>
          <w:iCs/>
          <w:sz w:val="24"/>
          <w:szCs w:val="24"/>
          <w:lang w:val="en-US"/>
        </w:rPr>
        <w:t>Organizing</w:t>
      </w:r>
      <w:r>
        <w:rPr>
          <w:rFonts w:asciiTheme="majorBidi" w:hAnsiTheme="majorBidi" w:cstheme="majorBidi"/>
          <w:b/>
          <w:bCs/>
          <w:sz w:val="24"/>
          <w:szCs w:val="24"/>
          <w:lang w:val="en-US"/>
        </w:rPr>
        <w:t>) Program Tahfidz Al-Qu’an Pada Metode Al-Baghdadi dan Regenerasi</w:t>
      </w:r>
    </w:p>
    <w:p w:rsidR="00B91DE6" w:rsidRDefault="00B91DE6" w:rsidP="00B91DE6">
      <w:pPr>
        <w:pStyle w:val="ListParagraph"/>
        <w:ind w:left="1418" w:firstLine="709"/>
        <w:jc w:val="both"/>
        <w:rPr>
          <w:rFonts w:asciiTheme="majorBidi" w:hAnsiTheme="majorBidi" w:cstheme="majorBidi"/>
          <w:sz w:val="24"/>
          <w:szCs w:val="24"/>
          <w:lang w:val="en-US"/>
        </w:rPr>
      </w:pPr>
      <w:r w:rsidRPr="00C564E5">
        <w:rPr>
          <w:rFonts w:asciiTheme="majorBidi" w:hAnsiTheme="majorBidi" w:cstheme="majorBidi"/>
          <w:sz w:val="24"/>
          <w:szCs w:val="24"/>
          <w:lang w:val="en-US"/>
        </w:rPr>
        <w:t>Berdasarkan hasil wawancara, yang mana penulis mengajukan pertanyaan, yaitu:</w:t>
      </w:r>
    </w:p>
    <w:p w:rsidR="00B91DE6" w:rsidRDefault="00B91DE6" w:rsidP="00B91DE6">
      <w:pPr>
        <w:spacing w:line="480" w:lineRule="auto"/>
        <w:ind w:left="1418"/>
        <w:jc w:val="both"/>
        <w:rPr>
          <w:rFonts w:asciiTheme="majorBidi" w:hAnsiTheme="majorBidi" w:cstheme="majorBidi"/>
          <w:sz w:val="24"/>
          <w:szCs w:val="24"/>
          <w:lang w:val="en-US"/>
        </w:rPr>
      </w:pPr>
      <w:r>
        <w:rPr>
          <w:rFonts w:asciiTheme="majorBidi" w:hAnsiTheme="majorBidi" w:cstheme="majorBidi"/>
          <w:b/>
          <w:bCs/>
          <w:sz w:val="24"/>
          <w:szCs w:val="24"/>
          <w:lang w:val="en-US"/>
        </w:rPr>
        <w:t>“</w:t>
      </w:r>
      <w:r>
        <w:rPr>
          <w:rFonts w:asciiTheme="majorBidi" w:hAnsiTheme="majorBidi" w:cstheme="majorBidi"/>
          <w:sz w:val="24"/>
          <w:szCs w:val="24"/>
          <w:lang w:val="en-US"/>
        </w:rPr>
        <w:t>Bagaimana pengorganisasian program tahfidz al-Qur’an pada metode Al-Baghdadi dan Regenerasi?.” Pernyataan yang disampaikan oleh</w:t>
      </w:r>
      <w:r w:rsidRPr="00C564E5">
        <w:rPr>
          <w:rFonts w:asciiTheme="majorBidi" w:hAnsiTheme="majorBidi" w:cstheme="majorBidi"/>
          <w:sz w:val="24"/>
          <w:szCs w:val="24"/>
          <w:lang w:val="en-US"/>
        </w:rPr>
        <w:t xml:space="preserve"> </w:t>
      </w:r>
      <w:r>
        <w:rPr>
          <w:rFonts w:asciiTheme="majorBidi" w:hAnsiTheme="majorBidi" w:cstheme="majorBidi"/>
          <w:sz w:val="24"/>
          <w:szCs w:val="24"/>
          <w:lang w:val="en-US"/>
        </w:rPr>
        <w:t>Abdullah Munir selaku Pimpinan Pondok Pesantren Makrifatul Ilmi Bengkulu Selatan:</w:t>
      </w:r>
    </w:p>
    <w:p w:rsidR="00B91DE6" w:rsidRDefault="00B91DE6" w:rsidP="00B91DE6">
      <w:pPr>
        <w:ind w:left="2127"/>
        <w:jc w:val="both"/>
        <w:rPr>
          <w:rFonts w:asciiTheme="majorBidi" w:hAnsiTheme="majorBidi" w:cstheme="majorBidi"/>
          <w:sz w:val="24"/>
          <w:szCs w:val="24"/>
          <w:lang w:val="en-US"/>
        </w:rPr>
      </w:pPr>
      <w:r w:rsidRPr="00015F06">
        <w:rPr>
          <w:rFonts w:asciiTheme="majorBidi" w:hAnsiTheme="majorBidi" w:cstheme="majorBidi"/>
          <w:b/>
          <w:bCs/>
          <w:sz w:val="24"/>
          <w:szCs w:val="24"/>
          <w:lang w:val="en-US"/>
        </w:rPr>
        <w:t>“</w:t>
      </w:r>
      <w:r w:rsidRPr="00015F06">
        <w:rPr>
          <w:rFonts w:asciiTheme="majorBidi" w:hAnsiTheme="majorBidi" w:cstheme="majorBidi"/>
          <w:sz w:val="24"/>
          <w:szCs w:val="24"/>
          <w:lang w:val="en-US"/>
        </w:rPr>
        <w:t xml:space="preserve">kalau pengorganisasiannya kita punya kelembagaan, lembaganya madrasah tahfizul qur’an akan tetapi pada prinsipnya bukan madrasahnya tapi  madrasanya sudah </w:t>
      </w:r>
      <w:r w:rsidRPr="00015F06">
        <w:rPr>
          <w:rFonts w:asciiTheme="majorBidi" w:hAnsiTheme="majorBidi" w:cstheme="majorBidi"/>
          <w:sz w:val="24"/>
          <w:szCs w:val="24"/>
          <w:lang w:val="en-US"/>
        </w:rPr>
        <w:lastRenderedPageBreak/>
        <w:t>masuk dikelas MI, MTS, MA maka hanya tahfidzul qur’annya. Memang kita bentuk lembaga tersendiri pengelolanya, kita punya data-data siapa-siapa yang memang dijadikan katakanlah santri tahfidz yang punya niat menghafal. Itu kita pilih dari mereka yang hanya memenuhi target kemudian dia bisa melebihi kemudian dia ada minat lebih lagi maka itu kita jadikan santri tahfidz yang mengambil program khusus. Maka ketika mereka tamat ada yang 5 juz, 6 juz, 8 juz, dan ada yang10 juz, itu punya minat lebih kuat karena itulah kita wadahi di madrasah tahfiz al-qur’an tadi.</w:t>
      </w:r>
      <w:r>
        <w:rPr>
          <w:rFonts w:asciiTheme="majorBidi" w:hAnsiTheme="majorBidi" w:cstheme="majorBidi"/>
          <w:sz w:val="24"/>
          <w:szCs w:val="24"/>
          <w:lang w:val="en-US"/>
        </w:rPr>
        <w:t>”</w:t>
      </w:r>
      <w:r>
        <w:rPr>
          <w:rStyle w:val="FootnoteReference"/>
          <w:rFonts w:asciiTheme="majorBidi" w:hAnsiTheme="majorBidi" w:cstheme="majorBidi"/>
          <w:sz w:val="24"/>
          <w:szCs w:val="24"/>
          <w:lang w:val="en-US"/>
        </w:rPr>
        <w:footnoteReference w:id="80"/>
      </w:r>
    </w:p>
    <w:p w:rsidR="00B91DE6" w:rsidRDefault="00B91DE6" w:rsidP="00B91DE6">
      <w:pPr>
        <w:ind w:left="2127"/>
        <w:jc w:val="both"/>
        <w:rPr>
          <w:rFonts w:asciiTheme="majorBidi" w:hAnsiTheme="majorBidi" w:cstheme="majorBidi"/>
          <w:sz w:val="24"/>
          <w:szCs w:val="24"/>
          <w:lang w:val="en-US"/>
        </w:rPr>
      </w:pPr>
    </w:p>
    <w:p w:rsidR="00B91DE6" w:rsidRDefault="00B91DE6" w:rsidP="00B91DE6">
      <w:pPr>
        <w:spacing w:line="480" w:lineRule="auto"/>
        <w:ind w:left="1418"/>
        <w:jc w:val="both"/>
        <w:rPr>
          <w:rFonts w:asciiTheme="majorBidi" w:hAnsiTheme="majorBidi" w:cstheme="majorBidi"/>
          <w:sz w:val="24"/>
          <w:szCs w:val="24"/>
          <w:lang w:val="en-US"/>
        </w:rPr>
      </w:pPr>
      <w:r w:rsidRPr="007A788C">
        <w:rPr>
          <w:rFonts w:asciiTheme="majorBidi" w:hAnsiTheme="majorBidi" w:cstheme="majorBidi"/>
          <w:sz w:val="24"/>
          <w:szCs w:val="24"/>
          <w:lang w:val="en-US"/>
        </w:rPr>
        <w:t xml:space="preserve">Pernyataan senada juga </w:t>
      </w:r>
      <w:r>
        <w:rPr>
          <w:rFonts w:asciiTheme="majorBidi" w:hAnsiTheme="majorBidi" w:cstheme="majorBidi"/>
          <w:sz w:val="24"/>
          <w:szCs w:val="24"/>
          <w:lang w:val="en-US"/>
        </w:rPr>
        <w:t>disampaikan oleh Ahmad Bahauddin selaku Koordinator Tahfidz Al-Qur’an Pondok Pesantren Makrifatul Ilmi:</w:t>
      </w:r>
    </w:p>
    <w:p w:rsidR="00B91DE6" w:rsidRDefault="00B91DE6" w:rsidP="00B91DE6">
      <w:pPr>
        <w:ind w:left="2127"/>
        <w:jc w:val="both"/>
        <w:rPr>
          <w:rFonts w:asciiTheme="majorBidi" w:hAnsiTheme="majorBidi" w:cstheme="majorBidi"/>
          <w:sz w:val="24"/>
          <w:szCs w:val="24"/>
          <w:lang w:val="en-US"/>
        </w:rPr>
      </w:pPr>
      <w:r w:rsidRPr="009B4F37">
        <w:rPr>
          <w:rFonts w:asciiTheme="majorBidi" w:hAnsiTheme="majorBidi" w:cstheme="majorBidi"/>
          <w:sz w:val="24"/>
          <w:szCs w:val="24"/>
          <w:lang w:val="en-US"/>
        </w:rPr>
        <w:t>“Kalau pengorganisasiannya menyatu dengan pondok, jadi program tahfidz ini dibawah pimpinan pondok. Kami dibagian departemen tahfidznya, dibawah kami ini ada anggota. Anggota nya itu salah satunya ada dari tenanga pengabdian dari al-hikam depok. Kalau ustad dan ustadzah tahfidznya yang inti dan sudah selesai hafalan al-qur’an 30 juz yaitu: saya, ustad Muhammad lutfan soffa, ustad Abdullah Fattah, ustadzah qurattul ayyuni, dan siti masulak. Dari lima ini tadi kami punya pembina pendamping yaitu dari regenerasi ini tadi</w:t>
      </w:r>
      <w:r>
        <w:rPr>
          <w:rFonts w:asciiTheme="majorBidi" w:hAnsiTheme="majorBidi" w:cstheme="majorBidi"/>
          <w:sz w:val="24"/>
          <w:szCs w:val="24"/>
          <w:lang w:val="en-US"/>
        </w:rPr>
        <w:t>.”</w:t>
      </w:r>
      <w:r>
        <w:rPr>
          <w:rStyle w:val="FootnoteReference"/>
          <w:rFonts w:asciiTheme="majorBidi" w:hAnsiTheme="majorBidi" w:cstheme="majorBidi"/>
          <w:sz w:val="24"/>
          <w:szCs w:val="24"/>
          <w:lang w:val="en-US"/>
        </w:rPr>
        <w:footnoteReference w:id="81"/>
      </w:r>
    </w:p>
    <w:p w:rsidR="00B91DE6" w:rsidRDefault="00B91DE6" w:rsidP="00B91DE6">
      <w:pPr>
        <w:ind w:left="2127"/>
        <w:jc w:val="both"/>
        <w:rPr>
          <w:rFonts w:asciiTheme="majorBidi" w:hAnsiTheme="majorBidi" w:cstheme="majorBidi"/>
          <w:sz w:val="24"/>
          <w:szCs w:val="24"/>
          <w:lang w:val="en-US"/>
        </w:rPr>
      </w:pPr>
    </w:p>
    <w:p w:rsidR="00B91DE6" w:rsidRDefault="00B91DE6" w:rsidP="00B91DE6">
      <w:pPr>
        <w:spacing w:line="480" w:lineRule="auto"/>
        <w:ind w:left="1418"/>
        <w:jc w:val="both"/>
        <w:rPr>
          <w:rFonts w:asciiTheme="majorBidi" w:hAnsiTheme="majorBidi" w:cstheme="majorBidi"/>
          <w:sz w:val="24"/>
          <w:szCs w:val="24"/>
          <w:lang w:val="en-US"/>
        </w:rPr>
      </w:pPr>
      <w:r>
        <w:rPr>
          <w:rFonts w:asciiTheme="majorBidi" w:hAnsiTheme="majorBidi" w:cstheme="majorBidi"/>
          <w:sz w:val="24"/>
          <w:szCs w:val="24"/>
          <w:lang w:val="en-US"/>
        </w:rPr>
        <w:t>Diwaktu yang berbeda pernyataan yang sama</w:t>
      </w:r>
      <w:r w:rsidRPr="007A788C">
        <w:rPr>
          <w:rFonts w:asciiTheme="majorBidi" w:hAnsiTheme="majorBidi" w:cstheme="majorBidi"/>
          <w:sz w:val="24"/>
          <w:szCs w:val="24"/>
          <w:lang w:val="en-US"/>
        </w:rPr>
        <w:t xml:space="preserve"> juga </w:t>
      </w:r>
      <w:r>
        <w:rPr>
          <w:rFonts w:asciiTheme="majorBidi" w:hAnsiTheme="majorBidi" w:cstheme="majorBidi"/>
          <w:sz w:val="24"/>
          <w:szCs w:val="24"/>
          <w:lang w:val="en-US"/>
        </w:rPr>
        <w:t>disampaikan oleh Abdullah Fattah selaku pembina Tahfidz Al-Qur’an Pondok Pesantren Makrifatul Ilmi:</w:t>
      </w:r>
    </w:p>
    <w:p w:rsidR="00B91DE6" w:rsidRPr="00751D9A" w:rsidRDefault="00B91DE6" w:rsidP="00B91DE6">
      <w:pPr>
        <w:ind w:left="2127"/>
        <w:jc w:val="both"/>
        <w:rPr>
          <w:rFonts w:asciiTheme="majorBidi" w:hAnsiTheme="majorBidi" w:cstheme="majorBidi"/>
          <w:sz w:val="24"/>
          <w:szCs w:val="24"/>
          <w:lang w:val="en-US"/>
        </w:rPr>
      </w:pPr>
      <w:r>
        <w:rPr>
          <w:rFonts w:asciiTheme="majorBidi" w:hAnsiTheme="majorBidi" w:cstheme="majorBidi"/>
          <w:sz w:val="24"/>
          <w:szCs w:val="24"/>
          <w:lang w:val="en-US"/>
        </w:rPr>
        <w:t>“Semua yang ada didalam struktur organisasinya sudah dari pondok pesantren, u</w:t>
      </w:r>
      <w:r>
        <w:rPr>
          <w:rFonts w:asciiTheme="majorBidi" w:hAnsiTheme="majorBidi" w:cstheme="majorBidi"/>
          <w:sz w:val="24"/>
          <w:szCs w:val="24"/>
        </w:rPr>
        <w:t xml:space="preserve">ntuk target </w:t>
      </w:r>
      <w:r>
        <w:rPr>
          <w:rFonts w:asciiTheme="majorBidi" w:hAnsiTheme="majorBidi" w:cstheme="majorBidi"/>
          <w:sz w:val="24"/>
          <w:szCs w:val="24"/>
          <w:lang w:val="en-US"/>
        </w:rPr>
        <w:t xml:space="preserve">yang saya ketahui saat rapat </w:t>
      </w:r>
      <w:r>
        <w:rPr>
          <w:rFonts w:asciiTheme="majorBidi" w:hAnsiTheme="majorBidi" w:cstheme="majorBidi"/>
          <w:sz w:val="24"/>
          <w:szCs w:val="24"/>
        </w:rPr>
        <w:t xml:space="preserve">semua </w:t>
      </w:r>
      <w:r>
        <w:rPr>
          <w:rFonts w:asciiTheme="majorBidi" w:hAnsiTheme="majorBidi" w:cstheme="majorBidi"/>
          <w:sz w:val="24"/>
          <w:szCs w:val="24"/>
          <w:lang w:val="en-US"/>
        </w:rPr>
        <w:t>p</w:t>
      </w:r>
      <w:r>
        <w:rPr>
          <w:rFonts w:asciiTheme="majorBidi" w:hAnsiTheme="majorBidi" w:cstheme="majorBidi"/>
          <w:sz w:val="24"/>
          <w:szCs w:val="24"/>
        </w:rPr>
        <w:t xml:space="preserve">embina ditargetkan </w:t>
      </w:r>
      <w:r>
        <w:rPr>
          <w:rFonts w:asciiTheme="majorBidi" w:hAnsiTheme="majorBidi" w:cstheme="majorBidi"/>
          <w:sz w:val="24"/>
          <w:szCs w:val="24"/>
          <w:lang w:val="en-US"/>
        </w:rPr>
        <w:t xml:space="preserve">membina santri minimal selesai </w:t>
      </w:r>
      <w:r>
        <w:rPr>
          <w:rFonts w:asciiTheme="majorBidi" w:hAnsiTheme="majorBidi" w:cstheme="majorBidi"/>
          <w:sz w:val="24"/>
          <w:szCs w:val="24"/>
        </w:rPr>
        <w:lastRenderedPageBreak/>
        <w:t>jus 30 dan diteta</w:t>
      </w:r>
      <w:r>
        <w:rPr>
          <w:rFonts w:asciiTheme="majorBidi" w:hAnsiTheme="majorBidi" w:cstheme="majorBidi"/>
          <w:sz w:val="24"/>
          <w:szCs w:val="24"/>
          <w:lang w:val="en-US"/>
        </w:rPr>
        <w:t>p</w:t>
      </w:r>
      <w:r>
        <w:rPr>
          <w:rFonts w:asciiTheme="majorBidi" w:hAnsiTheme="majorBidi" w:cstheme="majorBidi"/>
          <w:sz w:val="24"/>
          <w:szCs w:val="24"/>
        </w:rPr>
        <w:t>kan bacaan</w:t>
      </w:r>
      <w:r>
        <w:rPr>
          <w:rFonts w:asciiTheme="majorBidi" w:hAnsiTheme="majorBidi" w:cstheme="majorBidi"/>
          <w:sz w:val="24"/>
          <w:szCs w:val="24"/>
          <w:lang w:val="en-US"/>
        </w:rPr>
        <w:t>. J</w:t>
      </w:r>
      <w:r>
        <w:rPr>
          <w:rFonts w:asciiTheme="majorBidi" w:hAnsiTheme="majorBidi" w:cstheme="majorBidi"/>
          <w:sz w:val="24"/>
          <w:szCs w:val="24"/>
        </w:rPr>
        <w:t>adi bacaannya dulu baru bi</w:t>
      </w:r>
      <w:r>
        <w:rPr>
          <w:rFonts w:asciiTheme="majorBidi" w:hAnsiTheme="majorBidi" w:cstheme="majorBidi"/>
          <w:sz w:val="24"/>
          <w:szCs w:val="24"/>
          <w:lang w:val="en-US"/>
        </w:rPr>
        <w:t xml:space="preserve">sa </w:t>
      </w:r>
      <w:r>
        <w:rPr>
          <w:rFonts w:asciiTheme="majorBidi" w:hAnsiTheme="majorBidi" w:cstheme="majorBidi"/>
          <w:sz w:val="24"/>
          <w:szCs w:val="24"/>
        </w:rPr>
        <w:t>menghafal</w:t>
      </w:r>
      <w:r>
        <w:rPr>
          <w:rFonts w:asciiTheme="majorBidi" w:hAnsiTheme="majorBidi" w:cstheme="majorBidi"/>
          <w:sz w:val="24"/>
          <w:szCs w:val="24"/>
          <w:lang w:val="en-US"/>
        </w:rPr>
        <w:t>. Dan setiap santri itu beda-beda pembinanya, karena santri di kelompokkan dan memiliki pembina masing-masing, kalau dikelas yang saya pegang ada 13 santri.”</w:t>
      </w:r>
      <w:r>
        <w:rPr>
          <w:rStyle w:val="FootnoteReference"/>
          <w:rFonts w:asciiTheme="majorBidi" w:hAnsiTheme="majorBidi" w:cstheme="majorBidi"/>
          <w:sz w:val="24"/>
          <w:szCs w:val="24"/>
          <w:lang w:val="en-US"/>
        </w:rPr>
        <w:footnoteReference w:id="82"/>
      </w:r>
    </w:p>
    <w:p w:rsidR="00B91DE6" w:rsidRPr="00751D9A" w:rsidRDefault="00B91DE6" w:rsidP="00B91DE6">
      <w:pPr>
        <w:ind w:left="2127"/>
        <w:jc w:val="both"/>
        <w:rPr>
          <w:rFonts w:asciiTheme="majorBidi" w:hAnsiTheme="majorBidi" w:cstheme="majorBidi"/>
          <w:sz w:val="24"/>
          <w:szCs w:val="24"/>
          <w:lang w:val="en-US"/>
        </w:rPr>
      </w:pPr>
    </w:p>
    <w:p w:rsidR="00B91DE6" w:rsidRDefault="00B91DE6" w:rsidP="00B91DE6">
      <w:pPr>
        <w:spacing w:line="480" w:lineRule="auto"/>
        <w:ind w:left="1418" w:firstLine="709"/>
        <w:jc w:val="both"/>
        <w:rPr>
          <w:rFonts w:asciiTheme="majorBidi" w:hAnsiTheme="majorBidi" w:cstheme="majorBidi"/>
          <w:sz w:val="24"/>
          <w:szCs w:val="24"/>
          <w:lang w:val="en-US"/>
        </w:rPr>
      </w:pPr>
      <w:r>
        <w:rPr>
          <w:rFonts w:asciiTheme="majorBidi" w:hAnsiTheme="majorBidi" w:cstheme="majorBidi"/>
          <w:sz w:val="24"/>
          <w:szCs w:val="24"/>
          <w:lang w:val="en-US"/>
        </w:rPr>
        <w:t>Berdasarkan observasi yang peneliti lakukan, pengorganisasian program tahfidz Al-Qur’an Pondok Pesantren Makrifatul Ilmi pada metode Al-Baghdadi dan Regenerasi, yakni dengan membentuk lembaga tersendiri pengelolanya. Memilih santri yang memenuhi target maka dijadikan santri tahfidz yang mengambil program khusus.</w:t>
      </w:r>
      <w:r>
        <w:rPr>
          <w:rStyle w:val="FootnoteReference"/>
          <w:rFonts w:asciiTheme="majorBidi" w:hAnsiTheme="majorBidi" w:cstheme="majorBidi"/>
          <w:sz w:val="24"/>
          <w:szCs w:val="24"/>
          <w:lang w:val="en-US"/>
        </w:rPr>
        <w:footnoteReference w:id="83"/>
      </w:r>
    </w:p>
    <w:p w:rsidR="00B91DE6" w:rsidRPr="00015F06" w:rsidRDefault="00B91DE6" w:rsidP="00B91DE6">
      <w:pPr>
        <w:spacing w:line="480" w:lineRule="auto"/>
        <w:ind w:left="1418" w:firstLine="709"/>
        <w:jc w:val="both"/>
        <w:rPr>
          <w:rFonts w:asciiTheme="majorBidi" w:hAnsiTheme="majorBidi" w:cstheme="majorBidi"/>
          <w:sz w:val="24"/>
          <w:szCs w:val="24"/>
          <w:lang w:val="en-US"/>
        </w:rPr>
      </w:pPr>
      <w:r>
        <w:rPr>
          <w:rFonts w:asciiTheme="majorBidi" w:hAnsiTheme="majorBidi" w:cstheme="majorBidi"/>
          <w:sz w:val="24"/>
          <w:szCs w:val="24"/>
          <w:lang w:val="en-US"/>
        </w:rPr>
        <w:t>Berdasarkan hasil wawancara dan observasi peneliti menyimpulkan bahwa pengorganisasiannya yakni menyatu dengan pondok, artinya program tahfidz ini dibawah pimpinan pondok pesantren.  Pengelolanya membentuk lembaga tersendiri dan mewadahi santri yang melebihi target di madrasah tahfidz Al-Qur’an dan juga para pembina wajib membina santri agar bisa sampai target yaitu minimal hafal juz 30.</w:t>
      </w:r>
    </w:p>
    <w:p w:rsidR="00B91DE6" w:rsidRPr="00AE690F" w:rsidRDefault="00B91DE6" w:rsidP="00161A44">
      <w:pPr>
        <w:pStyle w:val="ListParagraph"/>
        <w:numPr>
          <w:ilvl w:val="0"/>
          <w:numId w:val="48"/>
        </w:numPr>
        <w:spacing w:before="240"/>
        <w:ind w:left="1418" w:hanging="425"/>
        <w:jc w:val="both"/>
        <w:rPr>
          <w:rFonts w:asciiTheme="majorBidi" w:hAnsiTheme="majorBidi" w:cstheme="majorBidi"/>
          <w:b/>
          <w:bCs/>
          <w:sz w:val="24"/>
          <w:szCs w:val="24"/>
          <w:lang w:val="en-US"/>
        </w:rPr>
      </w:pPr>
      <w:r>
        <w:rPr>
          <w:rFonts w:asciiTheme="majorBidi" w:hAnsiTheme="majorBidi" w:cstheme="majorBidi"/>
          <w:b/>
          <w:bCs/>
          <w:sz w:val="24"/>
          <w:szCs w:val="24"/>
          <w:lang w:val="en-US"/>
        </w:rPr>
        <w:t>Pelaksanaan</w:t>
      </w:r>
      <w:r>
        <w:rPr>
          <w:rFonts w:asciiTheme="majorBidi" w:hAnsiTheme="majorBidi" w:cstheme="majorBidi"/>
          <w:b/>
          <w:bCs/>
          <w:i/>
          <w:iCs/>
          <w:sz w:val="24"/>
          <w:szCs w:val="24"/>
          <w:lang w:val="en-US"/>
        </w:rPr>
        <w:t xml:space="preserve"> </w:t>
      </w:r>
      <w:r>
        <w:rPr>
          <w:rFonts w:asciiTheme="majorBidi" w:hAnsiTheme="majorBidi" w:cstheme="majorBidi"/>
          <w:b/>
          <w:bCs/>
          <w:sz w:val="24"/>
          <w:szCs w:val="24"/>
          <w:lang w:val="en-US"/>
        </w:rPr>
        <w:t>(</w:t>
      </w:r>
      <w:r>
        <w:rPr>
          <w:rFonts w:asciiTheme="majorBidi" w:hAnsiTheme="majorBidi" w:cstheme="majorBidi"/>
          <w:b/>
          <w:bCs/>
          <w:i/>
          <w:iCs/>
          <w:sz w:val="24"/>
          <w:szCs w:val="24"/>
          <w:lang w:val="en-US"/>
        </w:rPr>
        <w:t>Actuating</w:t>
      </w:r>
      <w:r>
        <w:rPr>
          <w:rFonts w:asciiTheme="majorBidi" w:hAnsiTheme="majorBidi" w:cstheme="majorBidi"/>
          <w:b/>
          <w:bCs/>
          <w:sz w:val="24"/>
          <w:szCs w:val="24"/>
          <w:lang w:val="en-US"/>
        </w:rPr>
        <w:t>) Program Tahfidz Al-Qu’an Pada Metode Al-Baghdadi dan Regenerasi</w:t>
      </w:r>
    </w:p>
    <w:p w:rsidR="00B91DE6" w:rsidRDefault="00B91DE6" w:rsidP="00B91DE6">
      <w:pPr>
        <w:pStyle w:val="ListParagraph"/>
        <w:ind w:left="1418" w:firstLine="709"/>
        <w:jc w:val="both"/>
        <w:rPr>
          <w:rFonts w:asciiTheme="majorBidi" w:hAnsiTheme="majorBidi" w:cstheme="majorBidi"/>
          <w:sz w:val="24"/>
          <w:szCs w:val="24"/>
          <w:lang w:val="en-US"/>
        </w:rPr>
      </w:pPr>
      <w:r w:rsidRPr="00C564E5">
        <w:rPr>
          <w:rFonts w:asciiTheme="majorBidi" w:hAnsiTheme="majorBidi" w:cstheme="majorBidi"/>
          <w:sz w:val="24"/>
          <w:szCs w:val="24"/>
          <w:lang w:val="en-US"/>
        </w:rPr>
        <w:t>Berdasarkan hasil wawancara, yang mana penulis mengajukan pertanyaan, yaitu:</w:t>
      </w:r>
    </w:p>
    <w:p w:rsidR="00B91DE6" w:rsidRDefault="00B91DE6" w:rsidP="00B91DE6">
      <w:pPr>
        <w:spacing w:line="480" w:lineRule="auto"/>
        <w:ind w:left="1418"/>
        <w:jc w:val="both"/>
        <w:rPr>
          <w:rFonts w:asciiTheme="majorBidi" w:hAnsiTheme="majorBidi" w:cstheme="majorBidi"/>
          <w:sz w:val="24"/>
          <w:szCs w:val="24"/>
          <w:lang w:val="en-US"/>
        </w:rPr>
      </w:pPr>
      <w:r>
        <w:rPr>
          <w:rFonts w:asciiTheme="majorBidi" w:hAnsiTheme="majorBidi" w:cstheme="majorBidi"/>
          <w:b/>
          <w:bCs/>
          <w:sz w:val="24"/>
          <w:szCs w:val="24"/>
          <w:lang w:val="en-US"/>
        </w:rPr>
        <w:lastRenderedPageBreak/>
        <w:t>“</w:t>
      </w:r>
      <w:r>
        <w:rPr>
          <w:rFonts w:asciiTheme="majorBidi" w:hAnsiTheme="majorBidi" w:cstheme="majorBidi"/>
          <w:sz w:val="24"/>
          <w:szCs w:val="24"/>
          <w:lang w:val="en-US"/>
        </w:rPr>
        <w:t>S</w:t>
      </w:r>
      <w:r w:rsidRPr="00C564E5">
        <w:rPr>
          <w:rFonts w:asciiTheme="majorBidi" w:hAnsiTheme="majorBidi" w:cstheme="majorBidi"/>
          <w:sz w:val="24"/>
          <w:szCs w:val="24"/>
          <w:lang w:val="en-US"/>
        </w:rPr>
        <w:t xml:space="preserve">eperti </w:t>
      </w:r>
      <w:r>
        <w:rPr>
          <w:rFonts w:asciiTheme="majorBidi" w:hAnsiTheme="majorBidi" w:cstheme="majorBidi"/>
          <w:sz w:val="24"/>
          <w:szCs w:val="24"/>
          <w:lang w:val="en-US"/>
        </w:rPr>
        <w:t>apa pelaksanaan program tahfidz al-Qur’an pada metode Al-Baghdadi dan Regenerasi?.” Pernyataan yang disampaikan oleh</w:t>
      </w:r>
      <w:r w:rsidRPr="00C564E5">
        <w:rPr>
          <w:rFonts w:asciiTheme="majorBidi" w:hAnsiTheme="majorBidi" w:cstheme="majorBidi"/>
          <w:sz w:val="24"/>
          <w:szCs w:val="24"/>
          <w:lang w:val="en-US"/>
        </w:rPr>
        <w:t xml:space="preserve"> </w:t>
      </w:r>
      <w:r>
        <w:rPr>
          <w:rFonts w:asciiTheme="majorBidi" w:hAnsiTheme="majorBidi" w:cstheme="majorBidi"/>
          <w:sz w:val="24"/>
          <w:szCs w:val="24"/>
          <w:lang w:val="en-US"/>
        </w:rPr>
        <w:t>Abdullah Munir selaku Pimpinan Pondok Pesantren Makrifatul Ilmi Bengkulu Selatan:</w:t>
      </w:r>
    </w:p>
    <w:p w:rsidR="00B91DE6" w:rsidRDefault="00B91DE6" w:rsidP="00B91DE6">
      <w:pPr>
        <w:spacing w:after="240"/>
        <w:ind w:left="2127"/>
        <w:jc w:val="both"/>
        <w:rPr>
          <w:rFonts w:asciiTheme="majorBidi" w:hAnsiTheme="majorBidi" w:cstheme="majorBidi"/>
          <w:sz w:val="24"/>
          <w:szCs w:val="24"/>
          <w:lang w:val="en-US"/>
        </w:rPr>
      </w:pPr>
      <w:r>
        <w:rPr>
          <w:rFonts w:asciiTheme="majorBidi" w:hAnsiTheme="majorBidi" w:cstheme="majorBidi"/>
          <w:b/>
          <w:bCs/>
          <w:sz w:val="24"/>
          <w:szCs w:val="24"/>
          <w:lang w:val="en-US"/>
        </w:rPr>
        <w:t>“</w:t>
      </w:r>
      <w:r>
        <w:rPr>
          <w:rFonts w:asciiTheme="majorBidi" w:hAnsiTheme="majorBidi" w:cstheme="majorBidi"/>
          <w:sz w:val="24"/>
          <w:szCs w:val="24"/>
          <w:lang w:val="en-US"/>
        </w:rPr>
        <w:t>Jadi pelaksanaan metode al-baghdadi ini pada waktu ngajar pemula artinya pengenalan huruf. Metode al-baghdadi ini hampir sama dengan metode iqro akan tetapi, metode al-baghdadi itu sudah langsung praktek dan juga tajwidnya dan penerapkan kaidah-kaidah yang termasuk dalam metode al-baghdadi tadi. Praktiknya pada waktu mereka setoran ba’da maghrib dan ba’da subuh. Sebelum setoran mereka membaca binazor dulu kemudian kita cek bacaannya, makhrojnya, tajwidnya kalau sudah betul dia bisa mulai menghafal.”</w:t>
      </w:r>
      <w:r>
        <w:rPr>
          <w:rStyle w:val="FootnoteReference"/>
          <w:rFonts w:asciiTheme="majorBidi" w:hAnsiTheme="majorBidi" w:cstheme="majorBidi"/>
          <w:sz w:val="24"/>
          <w:szCs w:val="24"/>
          <w:lang w:val="en-US"/>
        </w:rPr>
        <w:footnoteReference w:id="84"/>
      </w:r>
    </w:p>
    <w:p w:rsidR="00B91DE6" w:rsidRDefault="00B91DE6" w:rsidP="00B91DE6">
      <w:pPr>
        <w:spacing w:line="480" w:lineRule="auto"/>
        <w:ind w:left="1418"/>
        <w:jc w:val="both"/>
        <w:rPr>
          <w:rFonts w:asciiTheme="majorBidi" w:hAnsiTheme="majorBidi" w:cstheme="majorBidi"/>
          <w:sz w:val="24"/>
          <w:szCs w:val="24"/>
          <w:lang w:val="en-US"/>
        </w:rPr>
      </w:pPr>
      <w:r w:rsidRPr="007A788C">
        <w:rPr>
          <w:rFonts w:asciiTheme="majorBidi" w:hAnsiTheme="majorBidi" w:cstheme="majorBidi"/>
          <w:sz w:val="24"/>
          <w:szCs w:val="24"/>
          <w:lang w:val="en-US"/>
        </w:rPr>
        <w:t xml:space="preserve">Pernyataan senada juga </w:t>
      </w:r>
      <w:r>
        <w:rPr>
          <w:rFonts w:asciiTheme="majorBidi" w:hAnsiTheme="majorBidi" w:cstheme="majorBidi"/>
          <w:sz w:val="24"/>
          <w:szCs w:val="24"/>
          <w:lang w:val="en-US"/>
        </w:rPr>
        <w:t>disampaikan oleh Ahmad Bahauddin selaku Koordinator Tahfidz Al-Qur’an Pondok Pesantren Makrifatul Ilmi:</w:t>
      </w:r>
    </w:p>
    <w:p w:rsidR="00B91DE6" w:rsidRDefault="00B91DE6" w:rsidP="00B91DE6">
      <w:pPr>
        <w:ind w:left="2127"/>
        <w:jc w:val="both"/>
        <w:rPr>
          <w:rFonts w:asciiTheme="majorBidi" w:hAnsiTheme="majorBidi" w:cstheme="majorBidi"/>
          <w:sz w:val="24"/>
          <w:szCs w:val="24"/>
          <w:lang w:val="en-US"/>
        </w:rPr>
      </w:pPr>
      <w:r>
        <w:rPr>
          <w:rFonts w:asciiTheme="majorBidi" w:hAnsiTheme="majorBidi" w:cstheme="majorBidi"/>
          <w:sz w:val="24"/>
          <w:szCs w:val="24"/>
          <w:lang w:val="en-US"/>
        </w:rPr>
        <w:t>“Pelaksanaannya setiap hari ba’da maghrib dan ba’da subuh. Penerapan metode Al-Baghdadi pada waktu pemula,</w:t>
      </w:r>
      <w:r w:rsidRPr="007A788C">
        <w:rPr>
          <w:rFonts w:asciiTheme="majorBidi" w:hAnsiTheme="majorBidi" w:cstheme="majorBidi"/>
          <w:sz w:val="24"/>
          <w:szCs w:val="24"/>
          <w:lang w:val="en-US"/>
        </w:rPr>
        <w:t xml:space="preserve"> </w:t>
      </w:r>
      <w:r>
        <w:rPr>
          <w:rFonts w:asciiTheme="majorBidi" w:hAnsiTheme="majorBidi" w:cstheme="majorBidi"/>
          <w:sz w:val="24"/>
          <w:szCs w:val="24"/>
          <w:lang w:val="en-US"/>
        </w:rPr>
        <w:t>sebagaimana pembelajaran bahwa baca al-qur’an harus sesuai dengan tajwid-tajwidnya. Makanya kami simak satu-satu, pada saat disimak inilah menerapkan tajwidnya. Setelah sholat dhuha itu kami membaca surat juz amma mulai dari an-naba sampai dengan an-nas itu dilaksanakan tiap hari. Pelaksaan setelah sholat dhuha santri kita kelompokkan berdasarkan bacaannya, pada saat pelaksanaan inilah pembina pendamping (regenerasi) ikut mengajar.”</w:t>
      </w:r>
      <w:r>
        <w:rPr>
          <w:rStyle w:val="FootnoteReference"/>
          <w:rFonts w:asciiTheme="majorBidi" w:hAnsiTheme="majorBidi" w:cstheme="majorBidi"/>
          <w:sz w:val="24"/>
          <w:szCs w:val="24"/>
          <w:lang w:val="en-US"/>
        </w:rPr>
        <w:footnoteReference w:id="85"/>
      </w:r>
    </w:p>
    <w:p w:rsidR="00B91DE6" w:rsidRDefault="00B91DE6" w:rsidP="00B91DE6">
      <w:pPr>
        <w:ind w:left="2127"/>
        <w:jc w:val="both"/>
        <w:rPr>
          <w:rFonts w:asciiTheme="majorBidi" w:hAnsiTheme="majorBidi" w:cstheme="majorBidi"/>
          <w:sz w:val="24"/>
          <w:szCs w:val="24"/>
          <w:lang w:val="en-US"/>
        </w:rPr>
      </w:pPr>
    </w:p>
    <w:p w:rsidR="00B91DE6" w:rsidRDefault="00B91DE6" w:rsidP="00B91DE6">
      <w:pPr>
        <w:spacing w:line="480" w:lineRule="auto"/>
        <w:ind w:left="1418"/>
        <w:jc w:val="both"/>
        <w:rPr>
          <w:rFonts w:asciiTheme="majorBidi" w:hAnsiTheme="majorBidi" w:cstheme="majorBidi"/>
          <w:sz w:val="24"/>
          <w:szCs w:val="24"/>
          <w:lang w:val="en-US"/>
        </w:rPr>
      </w:pPr>
      <w:r>
        <w:rPr>
          <w:rFonts w:asciiTheme="majorBidi" w:hAnsiTheme="majorBidi" w:cstheme="majorBidi"/>
          <w:sz w:val="24"/>
          <w:szCs w:val="24"/>
          <w:lang w:val="en-US"/>
        </w:rPr>
        <w:lastRenderedPageBreak/>
        <w:t>Diwaktu yang berbeda pernyataan yang sama</w:t>
      </w:r>
      <w:r w:rsidRPr="007A788C">
        <w:rPr>
          <w:rFonts w:asciiTheme="majorBidi" w:hAnsiTheme="majorBidi" w:cstheme="majorBidi"/>
          <w:sz w:val="24"/>
          <w:szCs w:val="24"/>
          <w:lang w:val="en-US"/>
        </w:rPr>
        <w:t xml:space="preserve"> juga </w:t>
      </w:r>
      <w:r>
        <w:rPr>
          <w:rFonts w:asciiTheme="majorBidi" w:hAnsiTheme="majorBidi" w:cstheme="majorBidi"/>
          <w:sz w:val="24"/>
          <w:szCs w:val="24"/>
          <w:lang w:val="en-US"/>
        </w:rPr>
        <w:t>disampaikan oleh Abdullah Fattah selaku pembina Tahfidz Al-Qur’an Pondok Pesantren Makrifatul Ilmi:</w:t>
      </w:r>
    </w:p>
    <w:p w:rsidR="00B91DE6" w:rsidRPr="00BE46C5" w:rsidRDefault="00B91DE6" w:rsidP="00B91DE6">
      <w:pPr>
        <w:ind w:left="2127"/>
        <w:jc w:val="both"/>
        <w:rPr>
          <w:rFonts w:asciiTheme="majorBidi" w:hAnsiTheme="majorBidi" w:cstheme="majorBidi"/>
          <w:sz w:val="24"/>
          <w:szCs w:val="24"/>
          <w:lang w:val="en-US"/>
        </w:rPr>
      </w:pPr>
      <w:r>
        <w:rPr>
          <w:rFonts w:asciiTheme="majorBidi" w:hAnsiTheme="majorBidi" w:cstheme="majorBidi"/>
          <w:sz w:val="24"/>
          <w:szCs w:val="24"/>
          <w:lang w:val="en-US"/>
        </w:rPr>
        <w:t>“Pelaksanaan s</w:t>
      </w:r>
      <w:r w:rsidRPr="003C54B2">
        <w:rPr>
          <w:rFonts w:asciiTheme="majorBidi" w:hAnsiTheme="majorBidi" w:cstheme="majorBidi"/>
          <w:sz w:val="24"/>
          <w:szCs w:val="24"/>
        </w:rPr>
        <w:t>etelah</w:t>
      </w:r>
      <w:r>
        <w:rPr>
          <w:rFonts w:asciiTheme="majorBidi" w:hAnsiTheme="majorBidi" w:cstheme="majorBidi"/>
          <w:sz w:val="24"/>
          <w:szCs w:val="24"/>
        </w:rPr>
        <w:t xml:space="preserve"> </w:t>
      </w:r>
      <w:r w:rsidRPr="003C54B2">
        <w:rPr>
          <w:rFonts w:asciiTheme="majorBidi" w:hAnsiTheme="majorBidi" w:cstheme="majorBidi"/>
          <w:sz w:val="24"/>
          <w:szCs w:val="24"/>
        </w:rPr>
        <w:t>ba’da</w:t>
      </w:r>
      <w:r>
        <w:rPr>
          <w:rFonts w:asciiTheme="majorBidi" w:hAnsiTheme="majorBidi" w:cstheme="majorBidi"/>
          <w:sz w:val="24"/>
          <w:szCs w:val="24"/>
        </w:rPr>
        <w:t xml:space="preserve"> </w:t>
      </w:r>
      <w:r w:rsidRPr="003C54B2">
        <w:rPr>
          <w:rFonts w:asciiTheme="majorBidi" w:hAnsiTheme="majorBidi" w:cstheme="majorBidi"/>
          <w:sz w:val="24"/>
          <w:szCs w:val="24"/>
        </w:rPr>
        <w:t>subuh</w:t>
      </w:r>
      <w:r>
        <w:rPr>
          <w:rFonts w:asciiTheme="majorBidi" w:hAnsiTheme="majorBidi" w:cstheme="majorBidi"/>
          <w:sz w:val="24"/>
          <w:szCs w:val="24"/>
        </w:rPr>
        <w:t xml:space="preserve"> </w:t>
      </w:r>
      <w:r w:rsidRPr="003C54B2">
        <w:rPr>
          <w:rFonts w:asciiTheme="majorBidi" w:hAnsiTheme="majorBidi" w:cstheme="majorBidi"/>
          <w:sz w:val="24"/>
          <w:szCs w:val="24"/>
        </w:rPr>
        <w:t>mereka</w:t>
      </w:r>
      <w:r>
        <w:rPr>
          <w:rFonts w:asciiTheme="majorBidi" w:hAnsiTheme="majorBidi" w:cstheme="majorBidi"/>
          <w:sz w:val="24"/>
          <w:szCs w:val="24"/>
        </w:rPr>
        <w:t xml:space="preserve"> </w:t>
      </w:r>
      <w:r w:rsidRPr="003C54B2">
        <w:rPr>
          <w:rFonts w:asciiTheme="majorBidi" w:hAnsiTheme="majorBidi" w:cstheme="majorBidi"/>
          <w:sz w:val="24"/>
          <w:szCs w:val="24"/>
        </w:rPr>
        <w:t>setoran</w:t>
      </w:r>
      <w:r>
        <w:rPr>
          <w:rFonts w:asciiTheme="majorBidi" w:hAnsiTheme="majorBidi" w:cstheme="majorBidi"/>
          <w:sz w:val="24"/>
          <w:szCs w:val="24"/>
        </w:rPr>
        <w:t xml:space="preserve"> </w:t>
      </w:r>
      <w:r w:rsidRPr="003C54B2">
        <w:rPr>
          <w:rFonts w:asciiTheme="majorBidi" w:hAnsiTheme="majorBidi" w:cstheme="majorBidi"/>
          <w:sz w:val="24"/>
          <w:szCs w:val="24"/>
        </w:rPr>
        <w:t>hafalan, sebelum</w:t>
      </w:r>
      <w:r>
        <w:rPr>
          <w:rFonts w:asciiTheme="majorBidi" w:hAnsiTheme="majorBidi" w:cstheme="majorBidi"/>
          <w:sz w:val="24"/>
          <w:szCs w:val="24"/>
        </w:rPr>
        <w:t xml:space="preserve"> </w:t>
      </w:r>
      <w:r w:rsidRPr="003C54B2">
        <w:rPr>
          <w:rFonts w:asciiTheme="majorBidi" w:hAnsiTheme="majorBidi" w:cstheme="majorBidi"/>
          <w:sz w:val="24"/>
          <w:szCs w:val="24"/>
        </w:rPr>
        <w:t>mereka</w:t>
      </w:r>
      <w:r>
        <w:rPr>
          <w:rFonts w:asciiTheme="majorBidi" w:hAnsiTheme="majorBidi" w:cstheme="majorBidi"/>
          <w:sz w:val="24"/>
          <w:szCs w:val="24"/>
        </w:rPr>
        <w:t xml:space="preserve"> </w:t>
      </w:r>
      <w:r w:rsidRPr="003C54B2">
        <w:rPr>
          <w:rFonts w:asciiTheme="majorBidi" w:hAnsiTheme="majorBidi" w:cstheme="majorBidi"/>
          <w:sz w:val="24"/>
          <w:szCs w:val="24"/>
        </w:rPr>
        <w:t>hafalan</w:t>
      </w:r>
      <w:r>
        <w:rPr>
          <w:rFonts w:asciiTheme="majorBidi" w:hAnsiTheme="majorBidi" w:cstheme="majorBidi"/>
          <w:sz w:val="24"/>
          <w:szCs w:val="24"/>
        </w:rPr>
        <w:t xml:space="preserve"> </w:t>
      </w:r>
      <w:r w:rsidRPr="003C54B2">
        <w:rPr>
          <w:rFonts w:asciiTheme="majorBidi" w:hAnsiTheme="majorBidi" w:cstheme="majorBidi"/>
          <w:sz w:val="24"/>
          <w:szCs w:val="24"/>
        </w:rPr>
        <w:t>saya</w:t>
      </w:r>
      <w:r>
        <w:rPr>
          <w:rFonts w:asciiTheme="majorBidi" w:hAnsiTheme="majorBidi" w:cstheme="majorBidi"/>
          <w:sz w:val="24"/>
          <w:szCs w:val="24"/>
        </w:rPr>
        <w:t xml:space="preserve"> </w:t>
      </w:r>
      <w:r w:rsidRPr="003C54B2">
        <w:rPr>
          <w:rFonts w:asciiTheme="majorBidi" w:hAnsiTheme="majorBidi" w:cstheme="majorBidi"/>
          <w:sz w:val="24"/>
          <w:szCs w:val="24"/>
        </w:rPr>
        <w:t>suruh</w:t>
      </w:r>
      <w:r>
        <w:rPr>
          <w:rFonts w:asciiTheme="majorBidi" w:hAnsiTheme="majorBidi" w:cstheme="majorBidi"/>
          <w:sz w:val="24"/>
          <w:szCs w:val="24"/>
        </w:rPr>
        <w:t xml:space="preserve"> </w:t>
      </w:r>
      <w:r w:rsidRPr="003C54B2">
        <w:rPr>
          <w:rFonts w:asciiTheme="majorBidi" w:hAnsiTheme="majorBidi" w:cstheme="majorBidi"/>
          <w:sz w:val="24"/>
          <w:szCs w:val="24"/>
        </w:rPr>
        <w:t>baca</w:t>
      </w:r>
      <w:r>
        <w:rPr>
          <w:rFonts w:asciiTheme="majorBidi" w:hAnsiTheme="majorBidi" w:cstheme="majorBidi"/>
          <w:sz w:val="24"/>
          <w:szCs w:val="24"/>
        </w:rPr>
        <w:t xml:space="preserve"> </w:t>
      </w:r>
      <w:r w:rsidRPr="003C54B2">
        <w:rPr>
          <w:rFonts w:asciiTheme="majorBidi" w:hAnsiTheme="majorBidi" w:cstheme="majorBidi"/>
          <w:sz w:val="24"/>
          <w:szCs w:val="24"/>
        </w:rPr>
        <w:t>dulu</w:t>
      </w:r>
      <w:r>
        <w:rPr>
          <w:rFonts w:asciiTheme="majorBidi" w:hAnsiTheme="majorBidi" w:cstheme="majorBidi"/>
          <w:sz w:val="24"/>
          <w:szCs w:val="24"/>
        </w:rPr>
        <w:t xml:space="preserve"> </w:t>
      </w:r>
      <w:r w:rsidRPr="003C54B2">
        <w:rPr>
          <w:rFonts w:asciiTheme="majorBidi" w:hAnsiTheme="majorBidi" w:cstheme="majorBidi"/>
          <w:sz w:val="24"/>
          <w:szCs w:val="24"/>
        </w:rPr>
        <w:t>setelah</w:t>
      </w:r>
      <w:r>
        <w:rPr>
          <w:rFonts w:asciiTheme="majorBidi" w:hAnsiTheme="majorBidi" w:cstheme="majorBidi"/>
          <w:sz w:val="24"/>
          <w:szCs w:val="24"/>
        </w:rPr>
        <w:t xml:space="preserve"> </w:t>
      </w:r>
      <w:r w:rsidRPr="003C54B2">
        <w:rPr>
          <w:rFonts w:asciiTheme="majorBidi" w:hAnsiTheme="majorBidi" w:cstheme="majorBidi"/>
          <w:sz w:val="24"/>
          <w:szCs w:val="24"/>
        </w:rPr>
        <w:t>itu mana yang salah</w:t>
      </w:r>
      <w:r>
        <w:rPr>
          <w:rFonts w:asciiTheme="majorBidi" w:hAnsiTheme="majorBidi" w:cstheme="majorBidi"/>
          <w:sz w:val="24"/>
          <w:szCs w:val="24"/>
        </w:rPr>
        <w:t xml:space="preserve"> </w:t>
      </w:r>
      <w:r w:rsidRPr="003C54B2">
        <w:rPr>
          <w:rFonts w:asciiTheme="majorBidi" w:hAnsiTheme="majorBidi" w:cstheme="majorBidi"/>
          <w:sz w:val="24"/>
          <w:szCs w:val="24"/>
        </w:rPr>
        <w:t>saya</w:t>
      </w:r>
      <w:r>
        <w:rPr>
          <w:rFonts w:asciiTheme="majorBidi" w:hAnsiTheme="majorBidi" w:cstheme="majorBidi"/>
          <w:sz w:val="24"/>
          <w:szCs w:val="24"/>
        </w:rPr>
        <w:t xml:space="preserve"> benari </w:t>
      </w:r>
      <w:r w:rsidRPr="003C54B2">
        <w:rPr>
          <w:rFonts w:asciiTheme="majorBidi" w:hAnsiTheme="majorBidi" w:cstheme="majorBidi"/>
          <w:sz w:val="24"/>
          <w:szCs w:val="24"/>
        </w:rPr>
        <w:t>setelah</w:t>
      </w:r>
      <w:r>
        <w:rPr>
          <w:rFonts w:asciiTheme="majorBidi" w:hAnsiTheme="majorBidi" w:cstheme="majorBidi"/>
          <w:sz w:val="24"/>
          <w:szCs w:val="24"/>
        </w:rPr>
        <w:t xml:space="preserve"> </w:t>
      </w:r>
      <w:r w:rsidRPr="003C54B2">
        <w:rPr>
          <w:rFonts w:asciiTheme="majorBidi" w:hAnsiTheme="majorBidi" w:cstheme="majorBidi"/>
          <w:sz w:val="24"/>
          <w:szCs w:val="24"/>
        </w:rPr>
        <w:t>itu</w:t>
      </w:r>
      <w:r>
        <w:rPr>
          <w:rFonts w:asciiTheme="majorBidi" w:hAnsiTheme="majorBidi" w:cstheme="majorBidi"/>
          <w:sz w:val="24"/>
          <w:szCs w:val="24"/>
        </w:rPr>
        <w:t xml:space="preserve"> </w:t>
      </w:r>
      <w:r w:rsidRPr="003C54B2">
        <w:rPr>
          <w:rFonts w:asciiTheme="majorBidi" w:hAnsiTheme="majorBidi" w:cstheme="majorBidi"/>
          <w:sz w:val="24"/>
          <w:szCs w:val="24"/>
        </w:rPr>
        <w:t>kalau</w:t>
      </w:r>
      <w:r>
        <w:rPr>
          <w:rFonts w:asciiTheme="majorBidi" w:hAnsiTheme="majorBidi" w:cstheme="majorBidi"/>
          <w:sz w:val="24"/>
          <w:szCs w:val="24"/>
        </w:rPr>
        <w:t xml:space="preserve"> </w:t>
      </w:r>
      <w:r w:rsidRPr="003C54B2">
        <w:rPr>
          <w:rFonts w:asciiTheme="majorBidi" w:hAnsiTheme="majorBidi" w:cstheme="majorBidi"/>
          <w:sz w:val="24"/>
          <w:szCs w:val="24"/>
        </w:rPr>
        <w:t>sudah</w:t>
      </w:r>
      <w:r>
        <w:rPr>
          <w:rFonts w:asciiTheme="majorBidi" w:hAnsiTheme="majorBidi" w:cstheme="majorBidi"/>
          <w:sz w:val="24"/>
          <w:szCs w:val="24"/>
        </w:rPr>
        <w:t xml:space="preserve"> </w:t>
      </w:r>
      <w:r w:rsidRPr="003C54B2">
        <w:rPr>
          <w:rFonts w:asciiTheme="majorBidi" w:hAnsiTheme="majorBidi" w:cstheme="majorBidi"/>
          <w:sz w:val="24"/>
          <w:szCs w:val="24"/>
        </w:rPr>
        <w:t>benar</w:t>
      </w:r>
      <w:r>
        <w:rPr>
          <w:rFonts w:asciiTheme="majorBidi" w:hAnsiTheme="majorBidi" w:cstheme="majorBidi"/>
          <w:sz w:val="24"/>
          <w:szCs w:val="24"/>
        </w:rPr>
        <w:t xml:space="preserve"> </w:t>
      </w:r>
      <w:r w:rsidRPr="003C54B2">
        <w:rPr>
          <w:rFonts w:asciiTheme="majorBidi" w:hAnsiTheme="majorBidi" w:cstheme="majorBidi"/>
          <w:sz w:val="24"/>
          <w:szCs w:val="24"/>
        </w:rPr>
        <w:t>bacaannya</w:t>
      </w:r>
      <w:r>
        <w:rPr>
          <w:rFonts w:asciiTheme="majorBidi" w:hAnsiTheme="majorBidi" w:cstheme="majorBidi"/>
          <w:sz w:val="24"/>
          <w:szCs w:val="24"/>
        </w:rPr>
        <w:t xml:space="preserve"> </w:t>
      </w:r>
      <w:r w:rsidRPr="003C54B2">
        <w:rPr>
          <w:rFonts w:asciiTheme="majorBidi" w:hAnsiTheme="majorBidi" w:cstheme="majorBidi"/>
          <w:sz w:val="24"/>
          <w:szCs w:val="24"/>
        </w:rPr>
        <w:t>baru</w:t>
      </w:r>
      <w:r>
        <w:rPr>
          <w:rFonts w:asciiTheme="majorBidi" w:hAnsiTheme="majorBidi" w:cstheme="majorBidi"/>
          <w:sz w:val="24"/>
          <w:szCs w:val="24"/>
        </w:rPr>
        <w:t xml:space="preserve"> </w:t>
      </w:r>
      <w:r w:rsidRPr="003C54B2">
        <w:rPr>
          <w:rFonts w:asciiTheme="majorBidi" w:hAnsiTheme="majorBidi" w:cstheme="majorBidi"/>
          <w:sz w:val="24"/>
          <w:szCs w:val="24"/>
        </w:rPr>
        <w:t>setoran</w:t>
      </w:r>
      <w:r>
        <w:rPr>
          <w:rFonts w:asciiTheme="majorBidi" w:hAnsiTheme="majorBidi" w:cstheme="majorBidi"/>
          <w:sz w:val="24"/>
          <w:szCs w:val="24"/>
          <w:lang w:val="en-US"/>
        </w:rPr>
        <w:t>. B</w:t>
      </w:r>
      <w:r w:rsidRPr="003C54B2">
        <w:rPr>
          <w:rFonts w:asciiTheme="majorBidi" w:hAnsiTheme="majorBidi" w:cstheme="majorBidi"/>
          <w:sz w:val="24"/>
          <w:szCs w:val="24"/>
        </w:rPr>
        <w:t>a’da</w:t>
      </w:r>
      <w:r>
        <w:rPr>
          <w:rFonts w:asciiTheme="majorBidi" w:hAnsiTheme="majorBidi" w:cstheme="majorBidi"/>
          <w:sz w:val="24"/>
          <w:szCs w:val="24"/>
        </w:rPr>
        <w:t xml:space="preserve"> </w:t>
      </w:r>
      <w:r w:rsidRPr="003C54B2">
        <w:rPr>
          <w:rFonts w:asciiTheme="majorBidi" w:hAnsiTheme="majorBidi" w:cstheme="majorBidi"/>
          <w:sz w:val="24"/>
          <w:szCs w:val="24"/>
        </w:rPr>
        <w:t>magribnya</w:t>
      </w:r>
      <w:r>
        <w:rPr>
          <w:rFonts w:asciiTheme="majorBidi" w:hAnsiTheme="majorBidi" w:cstheme="majorBidi"/>
          <w:sz w:val="24"/>
          <w:szCs w:val="24"/>
        </w:rPr>
        <w:t xml:space="preserve"> </w:t>
      </w:r>
      <w:r w:rsidRPr="003C54B2">
        <w:rPr>
          <w:rFonts w:asciiTheme="majorBidi" w:hAnsiTheme="majorBidi" w:cstheme="majorBidi"/>
          <w:sz w:val="24"/>
          <w:szCs w:val="24"/>
        </w:rPr>
        <w:t>saya</w:t>
      </w:r>
      <w:r>
        <w:rPr>
          <w:rFonts w:asciiTheme="majorBidi" w:hAnsiTheme="majorBidi" w:cstheme="majorBidi"/>
          <w:sz w:val="24"/>
          <w:szCs w:val="24"/>
        </w:rPr>
        <w:t xml:space="preserve"> </w:t>
      </w:r>
      <w:r>
        <w:rPr>
          <w:rFonts w:asciiTheme="majorBidi" w:hAnsiTheme="majorBidi" w:cstheme="majorBidi"/>
          <w:sz w:val="24"/>
          <w:szCs w:val="24"/>
          <w:lang w:val="en-US"/>
        </w:rPr>
        <w:t>menerapkan hal</w:t>
      </w:r>
      <w:r>
        <w:rPr>
          <w:rFonts w:asciiTheme="majorBidi" w:hAnsiTheme="majorBidi" w:cstheme="majorBidi"/>
          <w:sz w:val="24"/>
          <w:szCs w:val="24"/>
        </w:rPr>
        <w:t xml:space="preserve"> </w:t>
      </w:r>
      <w:r w:rsidRPr="003C54B2">
        <w:rPr>
          <w:rFonts w:asciiTheme="majorBidi" w:hAnsiTheme="majorBidi" w:cstheme="majorBidi"/>
          <w:sz w:val="24"/>
          <w:szCs w:val="24"/>
        </w:rPr>
        <w:t>mengenai</w:t>
      </w:r>
      <w:r>
        <w:rPr>
          <w:rFonts w:asciiTheme="majorBidi" w:hAnsiTheme="majorBidi" w:cstheme="majorBidi"/>
          <w:sz w:val="24"/>
          <w:szCs w:val="24"/>
        </w:rPr>
        <w:t xml:space="preserve"> </w:t>
      </w:r>
      <w:r w:rsidRPr="003C54B2">
        <w:rPr>
          <w:rFonts w:asciiTheme="majorBidi" w:hAnsiTheme="majorBidi" w:cstheme="majorBidi"/>
          <w:sz w:val="24"/>
          <w:szCs w:val="24"/>
        </w:rPr>
        <w:t>tajwid</w:t>
      </w:r>
      <w:r>
        <w:rPr>
          <w:rFonts w:asciiTheme="majorBidi" w:hAnsiTheme="majorBidi" w:cstheme="majorBidi"/>
          <w:sz w:val="24"/>
          <w:szCs w:val="24"/>
        </w:rPr>
        <w:t xml:space="preserve"> </w:t>
      </w:r>
      <w:r w:rsidRPr="003C54B2">
        <w:rPr>
          <w:rFonts w:asciiTheme="majorBidi" w:hAnsiTheme="majorBidi" w:cstheme="majorBidi"/>
          <w:sz w:val="24"/>
          <w:szCs w:val="24"/>
        </w:rPr>
        <w:t>supaya</w:t>
      </w:r>
      <w:r>
        <w:rPr>
          <w:rFonts w:asciiTheme="majorBidi" w:hAnsiTheme="majorBidi" w:cstheme="majorBidi"/>
          <w:sz w:val="24"/>
          <w:szCs w:val="24"/>
        </w:rPr>
        <w:t xml:space="preserve"> </w:t>
      </w:r>
      <w:r w:rsidRPr="003C54B2">
        <w:rPr>
          <w:rFonts w:asciiTheme="majorBidi" w:hAnsiTheme="majorBidi" w:cstheme="majorBidi"/>
          <w:sz w:val="24"/>
          <w:szCs w:val="24"/>
        </w:rPr>
        <w:t>terbiasa</w:t>
      </w:r>
      <w:r>
        <w:rPr>
          <w:rFonts w:asciiTheme="majorBidi" w:hAnsiTheme="majorBidi" w:cstheme="majorBidi"/>
          <w:sz w:val="24"/>
          <w:szCs w:val="24"/>
        </w:rPr>
        <w:t xml:space="preserve"> </w:t>
      </w:r>
      <w:r w:rsidRPr="003C54B2">
        <w:rPr>
          <w:rFonts w:asciiTheme="majorBidi" w:hAnsiTheme="majorBidi" w:cstheme="majorBidi"/>
          <w:sz w:val="24"/>
          <w:szCs w:val="24"/>
        </w:rPr>
        <w:t>membaca al-qur’an.</w:t>
      </w:r>
      <w:r>
        <w:rPr>
          <w:rFonts w:asciiTheme="majorBidi" w:hAnsiTheme="majorBidi" w:cstheme="majorBidi"/>
          <w:sz w:val="24"/>
          <w:szCs w:val="24"/>
          <w:lang w:val="en-US"/>
        </w:rPr>
        <w:t>”</w:t>
      </w:r>
      <w:r>
        <w:rPr>
          <w:rStyle w:val="FootnoteReference"/>
          <w:rFonts w:asciiTheme="majorBidi" w:hAnsiTheme="majorBidi" w:cstheme="majorBidi"/>
          <w:sz w:val="24"/>
          <w:szCs w:val="24"/>
          <w:lang w:val="en-US"/>
        </w:rPr>
        <w:footnoteReference w:id="86"/>
      </w:r>
    </w:p>
    <w:p w:rsidR="00B91DE6" w:rsidRPr="007A788C" w:rsidRDefault="00B91DE6" w:rsidP="00B91DE6">
      <w:pPr>
        <w:ind w:left="2127"/>
        <w:jc w:val="both"/>
        <w:rPr>
          <w:rFonts w:asciiTheme="majorBidi" w:hAnsiTheme="majorBidi" w:cstheme="majorBidi"/>
          <w:sz w:val="24"/>
          <w:szCs w:val="24"/>
          <w:lang w:val="en-US"/>
        </w:rPr>
      </w:pPr>
    </w:p>
    <w:p w:rsidR="00B91DE6" w:rsidRDefault="00B91DE6" w:rsidP="00B91DE6">
      <w:pPr>
        <w:spacing w:line="480" w:lineRule="auto"/>
        <w:ind w:left="1418"/>
        <w:jc w:val="both"/>
        <w:rPr>
          <w:rFonts w:asciiTheme="majorBidi" w:hAnsiTheme="majorBidi" w:cstheme="majorBidi"/>
          <w:sz w:val="24"/>
          <w:szCs w:val="24"/>
          <w:lang w:val="en-US"/>
        </w:rPr>
      </w:pPr>
      <w:r>
        <w:rPr>
          <w:rFonts w:asciiTheme="majorBidi" w:hAnsiTheme="majorBidi" w:cstheme="majorBidi"/>
          <w:sz w:val="24"/>
          <w:szCs w:val="24"/>
          <w:lang w:val="en-US"/>
        </w:rPr>
        <w:t>Diwaktu yang berbeda pernyataan yang sama</w:t>
      </w:r>
      <w:r w:rsidRPr="007A788C">
        <w:rPr>
          <w:rFonts w:asciiTheme="majorBidi" w:hAnsiTheme="majorBidi" w:cstheme="majorBidi"/>
          <w:sz w:val="24"/>
          <w:szCs w:val="24"/>
          <w:lang w:val="en-US"/>
        </w:rPr>
        <w:t xml:space="preserve"> juga </w:t>
      </w:r>
      <w:r>
        <w:rPr>
          <w:rFonts w:asciiTheme="majorBidi" w:hAnsiTheme="majorBidi" w:cstheme="majorBidi"/>
          <w:sz w:val="24"/>
          <w:szCs w:val="24"/>
          <w:lang w:val="en-US"/>
        </w:rPr>
        <w:t>disampaikan oleh Andini Qoonitah Rizky selaku santri  Pondok Pesantren Makrifatul Ilmi:</w:t>
      </w:r>
    </w:p>
    <w:p w:rsidR="00B91DE6" w:rsidRDefault="00B91DE6" w:rsidP="00B91DE6">
      <w:pPr>
        <w:ind w:left="2127"/>
        <w:jc w:val="both"/>
        <w:rPr>
          <w:rFonts w:asciiTheme="majorBidi" w:hAnsiTheme="majorBidi" w:cstheme="majorBidi"/>
          <w:sz w:val="24"/>
          <w:szCs w:val="24"/>
          <w:lang w:val="en-US"/>
        </w:rPr>
      </w:pPr>
      <w:r>
        <w:rPr>
          <w:rFonts w:asciiTheme="majorBidi" w:hAnsiTheme="majorBidi" w:cstheme="majorBidi"/>
          <w:sz w:val="24"/>
          <w:szCs w:val="24"/>
          <w:lang w:val="en-US"/>
        </w:rPr>
        <w:t>“Pelaksanaannya ba’da maghrib, ba’da subuh, dan setelah sholat dhuha kami dibagi dan dikelompokkan, yang masih iqro baru mengenal iqro dikelompokkan, kemudian yang al-qur’an juga di kelompokkan dan didampingi dengan Pembina-pembina tahfidz. Dan yang belum bisa apa-apa dilatih dari awal dan di ajari dari awal.”</w:t>
      </w:r>
      <w:r>
        <w:rPr>
          <w:rStyle w:val="FootnoteReference"/>
          <w:rFonts w:asciiTheme="majorBidi" w:hAnsiTheme="majorBidi" w:cstheme="majorBidi"/>
          <w:sz w:val="24"/>
          <w:szCs w:val="24"/>
          <w:lang w:val="en-US"/>
        </w:rPr>
        <w:footnoteReference w:id="87"/>
      </w:r>
    </w:p>
    <w:p w:rsidR="00B91DE6" w:rsidRPr="00C564E5" w:rsidRDefault="00B91DE6" w:rsidP="00B91DE6">
      <w:pPr>
        <w:ind w:left="2127"/>
        <w:jc w:val="both"/>
        <w:rPr>
          <w:rFonts w:asciiTheme="majorBidi" w:hAnsiTheme="majorBidi" w:cstheme="majorBidi"/>
          <w:sz w:val="24"/>
          <w:szCs w:val="24"/>
          <w:lang w:val="en-US"/>
        </w:rPr>
      </w:pPr>
    </w:p>
    <w:p w:rsidR="00B91DE6" w:rsidRDefault="00B91DE6" w:rsidP="00B91DE6">
      <w:pPr>
        <w:spacing w:line="480" w:lineRule="auto"/>
        <w:ind w:left="1418" w:firstLine="709"/>
        <w:jc w:val="both"/>
        <w:rPr>
          <w:rFonts w:asciiTheme="majorBidi" w:hAnsiTheme="majorBidi" w:cstheme="majorBidi"/>
          <w:sz w:val="24"/>
          <w:szCs w:val="24"/>
          <w:lang w:val="en-US"/>
        </w:rPr>
      </w:pPr>
      <w:r>
        <w:rPr>
          <w:rFonts w:asciiTheme="majorBidi" w:hAnsiTheme="majorBidi" w:cstheme="majorBidi"/>
          <w:b/>
          <w:bCs/>
          <w:sz w:val="24"/>
          <w:szCs w:val="24"/>
          <w:lang w:val="en-US"/>
        </w:rPr>
        <w:t xml:space="preserve"> </w:t>
      </w:r>
      <w:r>
        <w:rPr>
          <w:rFonts w:asciiTheme="majorBidi" w:hAnsiTheme="majorBidi" w:cstheme="majorBidi"/>
          <w:sz w:val="24"/>
          <w:szCs w:val="24"/>
          <w:lang w:val="en-US"/>
        </w:rPr>
        <w:t xml:space="preserve">Berdasarkan observasi yang penulis lakukan, pelaksanaan program tahfidz Al-Qur’an Pondok Pesantren Makrifatul Ilmi pada metode Al-Baghdadi dan Regenerasi itu sesuai dengan metode yang diterapkan. Terlihat dari santri yang dikelompokkan ba’da maghrib, ba’da subuh, dan setelah sholat dhuha. Sebelum mereka masuk ke tahap hafalan, bacaan mereka dibenahi terlebih dahulu </w:t>
      </w:r>
      <w:r>
        <w:rPr>
          <w:rFonts w:asciiTheme="majorBidi" w:hAnsiTheme="majorBidi" w:cstheme="majorBidi"/>
          <w:sz w:val="24"/>
          <w:szCs w:val="24"/>
          <w:lang w:val="en-US"/>
        </w:rPr>
        <w:lastRenderedPageBreak/>
        <w:t>sesuai dengan tajwid dan kaidah-kaidah yang ada didalam metode Al-Baghdadi serta di dampingi para Pembina tahfidz.</w:t>
      </w:r>
      <w:r>
        <w:rPr>
          <w:rStyle w:val="FootnoteReference"/>
          <w:rFonts w:asciiTheme="majorBidi" w:hAnsiTheme="majorBidi" w:cstheme="majorBidi"/>
          <w:sz w:val="24"/>
          <w:szCs w:val="24"/>
          <w:lang w:val="en-US"/>
        </w:rPr>
        <w:footnoteReference w:id="88"/>
      </w:r>
    </w:p>
    <w:p w:rsidR="00B91DE6" w:rsidRDefault="00B91DE6" w:rsidP="00B91DE6">
      <w:pPr>
        <w:spacing w:line="480" w:lineRule="auto"/>
        <w:ind w:left="1418" w:firstLine="709"/>
        <w:jc w:val="both"/>
        <w:rPr>
          <w:rFonts w:asciiTheme="majorBidi" w:hAnsiTheme="majorBidi" w:cstheme="majorBidi"/>
          <w:sz w:val="24"/>
          <w:szCs w:val="24"/>
          <w:lang w:val="en-US"/>
        </w:rPr>
      </w:pPr>
      <w:r>
        <w:rPr>
          <w:rFonts w:asciiTheme="majorBidi" w:hAnsiTheme="majorBidi" w:cstheme="majorBidi"/>
          <w:sz w:val="24"/>
          <w:szCs w:val="24"/>
          <w:lang w:val="en-US"/>
        </w:rPr>
        <w:t>Berdasarkan hasil wawancara dan observasi penulis menyimpulkan bahwa pelaksanaan pada metode Al-Baghdadi dan Regenerasi yang dilakukan Pondok Pesantren Makrifatul Ilmi itu sesuai dengan metode yang diterapkan didalam program tahfidz Al-Qur’an yakni membenahi bacaan terlebih dahulu sebelum masuk ketahap hafalan dengan para Pembina tahfidz pendamping (Regenerasi).</w:t>
      </w:r>
    </w:p>
    <w:p w:rsidR="00B91DE6" w:rsidRPr="00AE690F" w:rsidRDefault="00B91DE6" w:rsidP="00161A44">
      <w:pPr>
        <w:pStyle w:val="ListParagraph"/>
        <w:numPr>
          <w:ilvl w:val="0"/>
          <w:numId w:val="48"/>
        </w:numPr>
        <w:spacing w:before="240"/>
        <w:ind w:left="1418" w:hanging="425"/>
        <w:jc w:val="both"/>
        <w:rPr>
          <w:rFonts w:asciiTheme="majorBidi" w:hAnsiTheme="majorBidi" w:cstheme="majorBidi"/>
          <w:b/>
          <w:bCs/>
          <w:sz w:val="24"/>
          <w:szCs w:val="24"/>
          <w:lang w:val="en-US"/>
        </w:rPr>
      </w:pPr>
      <w:r>
        <w:rPr>
          <w:rFonts w:asciiTheme="majorBidi" w:hAnsiTheme="majorBidi" w:cstheme="majorBidi"/>
          <w:b/>
          <w:bCs/>
          <w:sz w:val="24"/>
          <w:szCs w:val="24"/>
          <w:lang w:val="en-US"/>
        </w:rPr>
        <w:t>Pengawasan</w:t>
      </w:r>
      <w:r>
        <w:rPr>
          <w:rFonts w:asciiTheme="majorBidi" w:hAnsiTheme="majorBidi" w:cstheme="majorBidi"/>
          <w:b/>
          <w:bCs/>
          <w:i/>
          <w:iCs/>
          <w:sz w:val="24"/>
          <w:szCs w:val="24"/>
          <w:lang w:val="en-US"/>
        </w:rPr>
        <w:t xml:space="preserve"> </w:t>
      </w:r>
      <w:r>
        <w:rPr>
          <w:rFonts w:asciiTheme="majorBidi" w:hAnsiTheme="majorBidi" w:cstheme="majorBidi"/>
          <w:b/>
          <w:bCs/>
          <w:sz w:val="24"/>
          <w:szCs w:val="24"/>
          <w:lang w:val="en-US"/>
        </w:rPr>
        <w:t>(</w:t>
      </w:r>
      <w:r w:rsidRPr="00623C56">
        <w:rPr>
          <w:rFonts w:asciiTheme="majorBidi" w:hAnsiTheme="majorBidi" w:cstheme="majorBidi"/>
          <w:b/>
          <w:bCs/>
          <w:i/>
          <w:iCs/>
          <w:sz w:val="24"/>
          <w:szCs w:val="24"/>
          <w:lang w:val="en-US"/>
        </w:rPr>
        <w:t>Controlling</w:t>
      </w:r>
      <w:r>
        <w:rPr>
          <w:rFonts w:asciiTheme="majorBidi" w:hAnsiTheme="majorBidi" w:cstheme="majorBidi"/>
          <w:b/>
          <w:bCs/>
          <w:sz w:val="24"/>
          <w:szCs w:val="24"/>
          <w:lang w:val="en-US"/>
        </w:rPr>
        <w:t>) Program Tahfidz Al-Qu’an Pada Metode Al-Baghdadi dan Regenerasi</w:t>
      </w:r>
    </w:p>
    <w:p w:rsidR="00B91DE6" w:rsidRDefault="00B91DE6" w:rsidP="00B91DE6">
      <w:pPr>
        <w:pStyle w:val="ListParagraph"/>
        <w:ind w:left="1418" w:firstLine="709"/>
        <w:jc w:val="both"/>
        <w:rPr>
          <w:rFonts w:asciiTheme="majorBidi" w:hAnsiTheme="majorBidi" w:cstheme="majorBidi"/>
          <w:sz w:val="24"/>
          <w:szCs w:val="24"/>
          <w:lang w:val="en-US"/>
        </w:rPr>
      </w:pPr>
      <w:r w:rsidRPr="000B12FE">
        <w:rPr>
          <w:rFonts w:asciiTheme="majorBidi" w:hAnsiTheme="majorBidi" w:cstheme="majorBidi"/>
          <w:sz w:val="24"/>
          <w:szCs w:val="24"/>
          <w:lang w:val="en-US"/>
        </w:rPr>
        <w:t>Berdasarkan hasil wawancara, yang mana penulis mengajukan pertanyaan, yaitu:</w:t>
      </w:r>
    </w:p>
    <w:p w:rsidR="00B91DE6" w:rsidRDefault="00B91DE6" w:rsidP="00B91DE6">
      <w:pPr>
        <w:spacing w:line="480" w:lineRule="auto"/>
        <w:ind w:left="1418"/>
        <w:jc w:val="both"/>
        <w:rPr>
          <w:rFonts w:asciiTheme="majorBidi" w:hAnsiTheme="majorBidi" w:cstheme="majorBidi"/>
          <w:sz w:val="24"/>
          <w:szCs w:val="24"/>
          <w:lang w:val="en-US"/>
        </w:rPr>
      </w:pPr>
      <w:r w:rsidRPr="000B12FE">
        <w:rPr>
          <w:rFonts w:asciiTheme="majorBidi" w:hAnsiTheme="majorBidi" w:cstheme="majorBidi"/>
          <w:sz w:val="24"/>
          <w:szCs w:val="24"/>
          <w:lang w:val="en-US"/>
        </w:rPr>
        <w:t>“</w:t>
      </w:r>
      <w:r>
        <w:rPr>
          <w:rFonts w:asciiTheme="majorBidi" w:hAnsiTheme="majorBidi" w:cstheme="majorBidi"/>
          <w:sz w:val="24"/>
          <w:szCs w:val="24"/>
          <w:lang w:val="en-US"/>
        </w:rPr>
        <w:t>Pengawasan seperti apa yang dilakukan pihak Pondok Pesantren dalam menerapkan metode Al-Baghdadi dan Regenerasi? Pernyataan yang disampaikan oleh Abdullah Munir selaku Pimpinan Pondok Pesantren Makrifatul Ilmi Bengkulu Selatan:</w:t>
      </w:r>
    </w:p>
    <w:p w:rsidR="00B91DE6" w:rsidRDefault="00B91DE6" w:rsidP="00B91DE6">
      <w:pPr>
        <w:ind w:left="2127"/>
        <w:jc w:val="both"/>
        <w:rPr>
          <w:rFonts w:asciiTheme="majorBidi" w:hAnsiTheme="majorBidi" w:cstheme="majorBidi"/>
          <w:sz w:val="24"/>
          <w:szCs w:val="24"/>
          <w:lang w:val="en-US"/>
        </w:rPr>
      </w:pPr>
      <w:r>
        <w:rPr>
          <w:rFonts w:asciiTheme="majorBidi" w:hAnsiTheme="majorBidi" w:cstheme="majorBidi"/>
          <w:sz w:val="24"/>
          <w:szCs w:val="24"/>
          <w:lang w:val="en-US"/>
        </w:rPr>
        <w:t xml:space="preserve">“Bentuk evaluasinya kita adakan ujian tahfidz, jadi setiap tahun kita mengadakan wisuda tahfidz. 2 bulan atau 1 bulan setengah sebelum pelaksanaan wisuda kita buka pendaftaran wisuda secara umum. Sesudah mendaftar mereka kita uji, jadi mereka itu harus ujian dari awal lagi. Umpamanya ada yang mengambil wisuda 6 juz, mereka harus siap ujian dari juz 30 sampai juz 6 itu yang kita terapkan untuk mengevaluasi hafalannya. Agar </w:t>
      </w:r>
      <w:r>
        <w:rPr>
          <w:rFonts w:asciiTheme="majorBidi" w:hAnsiTheme="majorBidi" w:cstheme="majorBidi"/>
          <w:sz w:val="24"/>
          <w:szCs w:val="24"/>
          <w:lang w:val="en-US"/>
        </w:rPr>
        <w:lastRenderedPageBreak/>
        <w:t>mendapatkan hasil yang maksimal maka kita adakan evaluasi dengan ujian, biasanya memakan waktu banyak untuk ujian. Sehingga masing-masing Pembina sudah ditugasi satu Pembina menguji 15 orang, 10 orang dan sebagainya.”</w:t>
      </w:r>
      <w:r>
        <w:rPr>
          <w:rStyle w:val="FootnoteReference"/>
          <w:rFonts w:asciiTheme="majorBidi" w:hAnsiTheme="majorBidi" w:cstheme="majorBidi"/>
          <w:sz w:val="24"/>
          <w:szCs w:val="24"/>
          <w:lang w:val="en-US"/>
        </w:rPr>
        <w:footnoteReference w:id="89"/>
      </w:r>
    </w:p>
    <w:p w:rsidR="00B91DE6" w:rsidRDefault="00B91DE6" w:rsidP="00B91DE6">
      <w:pPr>
        <w:ind w:left="2127"/>
        <w:jc w:val="both"/>
        <w:rPr>
          <w:rFonts w:asciiTheme="majorBidi" w:hAnsiTheme="majorBidi" w:cstheme="majorBidi"/>
          <w:sz w:val="24"/>
          <w:szCs w:val="24"/>
          <w:lang w:val="en-US"/>
        </w:rPr>
      </w:pPr>
    </w:p>
    <w:p w:rsidR="00B91DE6" w:rsidRDefault="00B91DE6" w:rsidP="00B91DE6">
      <w:pPr>
        <w:spacing w:line="480" w:lineRule="auto"/>
        <w:ind w:left="1418"/>
        <w:jc w:val="both"/>
        <w:rPr>
          <w:rFonts w:asciiTheme="majorBidi" w:hAnsiTheme="majorBidi" w:cstheme="majorBidi"/>
          <w:sz w:val="24"/>
          <w:szCs w:val="24"/>
          <w:lang w:val="en-US"/>
        </w:rPr>
      </w:pPr>
      <w:r>
        <w:rPr>
          <w:rFonts w:asciiTheme="majorBidi" w:hAnsiTheme="majorBidi" w:cstheme="majorBidi"/>
          <w:sz w:val="24"/>
          <w:szCs w:val="24"/>
          <w:lang w:val="en-US"/>
        </w:rPr>
        <w:t>Pernyataan yang sama juga disampaikan oleh Ahmad Bahauddin selaku kordinator Tahfidz Al-Qur’an Pondok Pesantren Makrifatul Ilmi:</w:t>
      </w:r>
    </w:p>
    <w:p w:rsidR="00B91DE6" w:rsidRDefault="00B91DE6" w:rsidP="00B91DE6">
      <w:pPr>
        <w:ind w:left="2127"/>
        <w:jc w:val="both"/>
        <w:rPr>
          <w:rFonts w:asciiTheme="majorBidi" w:hAnsiTheme="majorBidi" w:cstheme="majorBidi"/>
          <w:sz w:val="24"/>
          <w:szCs w:val="24"/>
          <w:lang w:val="en-US"/>
        </w:rPr>
      </w:pPr>
      <w:r w:rsidRPr="009E34EA">
        <w:rPr>
          <w:rFonts w:asciiTheme="majorBidi" w:hAnsiTheme="majorBidi" w:cstheme="majorBidi"/>
          <w:sz w:val="24"/>
          <w:szCs w:val="24"/>
          <w:lang w:val="en-US"/>
        </w:rPr>
        <w:t>“Pengawasannya setiap setoran kita melihat pendapatan hafalannya anak-anak sampai mana jadi, setiap bulan kita cek. Puncak pengawasannya ketika sebelum wisuda tahfidz. 2 bulan sebelum wisuda tahfidz itu kita share pengumuman pendaftaran wisuda, ujian tahfidznya agak berat. Misalnya mendapat hafalan 10 juz maka, 10 juz harus dibaca semua itu salah satu cara pengawasan terhadap hafalan anak-anak. Disamping itu setiap hari ada pengwasannya, kalau subuh itu nambah hafalan, maghrib mengulangi hafalannya. Dari santri yang mendaftar wisuda tahfidz tidak sembarangan kami luluskan karena kami mengedepankan kualitas, tidak apa-apa hafalannya sedikit yang terpenting bacaannya benar.</w:t>
      </w:r>
      <w:r>
        <w:rPr>
          <w:rFonts w:asciiTheme="majorBidi" w:hAnsiTheme="majorBidi" w:cstheme="majorBidi"/>
          <w:sz w:val="24"/>
          <w:szCs w:val="24"/>
          <w:lang w:val="en-US"/>
        </w:rPr>
        <w:t>”</w:t>
      </w:r>
      <w:r>
        <w:rPr>
          <w:rStyle w:val="FootnoteReference"/>
          <w:rFonts w:asciiTheme="majorBidi" w:hAnsiTheme="majorBidi" w:cstheme="majorBidi"/>
          <w:sz w:val="24"/>
          <w:szCs w:val="24"/>
          <w:lang w:val="en-US"/>
        </w:rPr>
        <w:footnoteReference w:id="90"/>
      </w:r>
    </w:p>
    <w:p w:rsidR="00B91DE6" w:rsidRPr="009E34EA" w:rsidRDefault="00B91DE6" w:rsidP="00B91DE6">
      <w:pPr>
        <w:ind w:left="2127"/>
        <w:jc w:val="both"/>
        <w:rPr>
          <w:rFonts w:asciiTheme="majorBidi" w:hAnsiTheme="majorBidi" w:cstheme="majorBidi"/>
          <w:sz w:val="24"/>
          <w:szCs w:val="24"/>
          <w:lang w:val="en-US"/>
        </w:rPr>
      </w:pPr>
    </w:p>
    <w:p w:rsidR="00B91DE6" w:rsidRDefault="00B91DE6" w:rsidP="00B91DE6">
      <w:pPr>
        <w:spacing w:line="480" w:lineRule="auto"/>
        <w:ind w:left="1418"/>
        <w:jc w:val="both"/>
        <w:rPr>
          <w:rFonts w:asciiTheme="majorBidi" w:hAnsiTheme="majorBidi" w:cstheme="majorBidi"/>
          <w:sz w:val="24"/>
          <w:szCs w:val="24"/>
          <w:lang w:val="en-US"/>
        </w:rPr>
      </w:pPr>
      <w:r>
        <w:rPr>
          <w:rFonts w:asciiTheme="majorBidi" w:hAnsiTheme="majorBidi" w:cstheme="majorBidi"/>
          <w:sz w:val="24"/>
          <w:szCs w:val="24"/>
          <w:lang w:val="en-US"/>
        </w:rPr>
        <w:t>Diwaktu yang berbeda pernyataan yang sama juga disampaikan oleh Abdullah Fattah selaku pembina Tahfidz Al-Qur’an Pondok Pesantren Makrifatul Ilmi:</w:t>
      </w:r>
    </w:p>
    <w:p w:rsidR="00B91DE6" w:rsidRDefault="00B91DE6" w:rsidP="00B91DE6">
      <w:pPr>
        <w:ind w:left="2127"/>
        <w:jc w:val="both"/>
        <w:rPr>
          <w:rFonts w:asciiTheme="majorBidi" w:hAnsiTheme="majorBidi" w:cstheme="majorBidi"/>
          <w:sz w:val="24"/>
          <w:szCs w:val="24"/>
          <w:lang w:val="en-US"/>
        </w:rPr>
      </w:pPr>
      <w:r>
        <w:rPr>
          <w:rFonts w:asciiTheme="majorBidi" w:hAnsiTheme="majorBidi" w:cstheme="majorBidi"/>
          <w:sz w:val="24"/>
          <w:szCs w:val="24"/>
          <w:lang w:val="en-US"/>
        </w:rPr>
        <w:t>“Pengawasan nya selain dengan adanya ujian tahfidz dari kelompok s</w:t>
      </w:r>
      <w:r>
        <w:rPr>
          <w:rFonts w:asciiTheme="majorBidi" w:hAnsiTheme="majorBidi" w:cstheme="majorBidi"/>
          <w:sz w:val="24"/>
          <w:szCs w:val="24"/>
        </w:rPr>
        <w:t>aya juga menerapkan setiap 1 minggu sekali ada</w:t>
      </w:r>
      <w:r>
        <w:rPr>
          <w:rFonts w:asciiTheme="majorBidi" w:hAnsiTheme="majorBidi" w:cstheme="majorBidi"/>
          <w:sz w:val="24"/>
          <w:szCs w:val="24"/>
          <w:lang w:val="en-US"/>
        </w:rPr>
        <w:t xml:space="preserve"> pelatihan MHQ (Musabaqoh Hifdzul Qur’an) saya pengen tes hafalannya kalau dikasih potongan ayat bisa dilanjutin apa nggak. Dengan diadakan ujian tahfidz dan pelatihan </w:t>
      </w:r>
      <w:r>
        <w:rPr>
          <w:rFonts w:asciiTheme="majorBidi" w:hAnsiTheme="majorBidi" w:cstheme="majorBidi"/>
          <w:sz w:val="24"/>
          <w:szCs w:val="24"/>
          <w:lang w:val="en-US"/>
        </w:rPr>
        <w:lastRenderedPageBreak/>
        <w:t>MHQ bisa mengetahui bacaan Al-Qur’annya sudah benar atau belum”</w:t>
      </w:r>
      <w:r>
        <w:rPr>
          <w:rStyle w:val="FootnoteReference"/>
          <w:rFonts w:asciiTheme="majorBidi" w:hAnsiTheme="majorBidi" w:cstheme="majorBidi"/>
          <w:sz w:val="24"/>
          <w:szCs w:val="24"/>
          <w:lang w:val="en-US"/>
        </w:rPr>
        <w:footnoteReference w:id="91"/>
      </w:r>
    </w:p>
    <w:p w:rsidR="00B91DE6" w:rsidRDefault="00B91DE6" w:rsidP="00B91DE6">
      <w:pPr>
        <w:ind w:left="2127"/>
        <w:jc w:val="both"/>
        <w:rPr>
          <w:rFonts w:asciiTheme="majorBidi" w:hAnsiTheme="majorBidi" w:cstheme="majorBidi"/>
          <w:sz w:val="24"/>
          <w:szCs w:val="24"/>
          <w:lang w:val="en-US"/>
        </w:rPr>
      </w:pPr>
    </w:p>
    <w:p w:rsidR="00B91DE6" w:rsidRDefault="00B91DE6" w:rsidP="00B91DE6">
      <w:pPr>
        <w:spacing w:line="480" w:lineRule="auto"/>
        <w:ind w:left="1418"/>
        <w:jc w:val="both"/>
        <w:rPr>
          <w:rFonts w:asciiTheme="majorBidi" w:hAnsiTheme="majorBidi" w:cstheme="majorBidi"/>
          <w:sz w:val="24"/>
          <w:szCs w:val="24"/>
          <w:lang w:val="en-US"/>
        </w:rPr>
      </w:pPr>
      <w:r>
        <w:rPr>
          <w:rFonts w:asciiTheme="majorBidi" w:hAnsiTheme="majorBidi" w:cstheme="majorBidi"/>
          <w:sz w:val="24"/>
          <w:szCs w:val="24"/>
          <w:lang w:val="en-US"/>
        </w:rPr>
        <w:t>Diwaktu yang berbeda pernyataan yang sama juga disampaikan oleh Asep Pandu selaku Mahasantri Pondok Pesantren Makrifatul Ilmi:</w:t>
      </w:r>
    </w:p>
    <w:p w:rsidR="00B91DE6" w:rsidRDefault="00B91DE6" w:rsidP="00B91DE6">
      <w:pPr>
        <w:ind w:left="2127"/>
        <w:jc w:val="both"/>
        <w:rPr>
          <w:rFonts w:asciiTheme="majorBidi" w:hAnsiTheme="majorBidi" w:cstheme="majorBidi"/>
          <w:sz w:val="24"/>
          <w:szCs w:val="24"/>
          <w:lang w:val="en-US"/>
        </w:rPr>
      </w:pPr>
      <w:r>
        <w:rPr>
          <w:rFonts w:asciiTheme="majorBidi" w:hAnsiTheme="majorBidi" w:cstheme="majorBidi"/>
          <w:sz w:val="24"/>
          <w:szCs w:val="24"/>
          <w:lang w:val="en-US"/>
        </w:rPr>
        <w:t>“Ada wisuda tahfidznya, sebelum wisuda itu diadakan ujian tahfidz Al-Qur’an terlebih dahulu. Dan memang ujiannya sangat ketat, kalau memang belum layak untuk di wisuda ya belum di luluskan. Karena betul-betul diseleksi dari bacaannya.”</w:t>
      </w:r>
      <w:r>
        <w:rPr>
          <w:rStyle w:val="FootnoteReference"/>
          <w:rFonts w:asciiTheme="majorBidi" w:hAnsiTheme="majorBidi" w:cstheme="majorBidi"/>
          <w:sz w:val="24"/>
          <w:szCs w:val="24"/>
          <w:lang w:val="en-US"/>
        </w:rPr>
        <w:footnoteReference w:id="92"/>
      </w:r>
    </w:p>
    <w:p w:rsidR="00B91DE6" w:rsidRDefault="00B91DE6" w:rsidP="00B91DE6">
      <w:pPr>
        <w:ind w:left="2127"/>
        <w:jc w:val="both"/>
        <w:rPr>
          <w:rFonts w:asciiTheme="majorBidi" w:hAnsiTheme="majorBidi" w:cstheme="majorBidi"/>
          <w:sz w:val="24"/>
          <w:szCs w:val="24"/>
          <w:lang w:val="en-US"/>
        </w:rPr>
      </w:pPr>
    </w:p>
    <w:p w:rsidR="00B91DE6" w:rsidRDefault="00B91DE6" w:rsidP="00B91DE6">
      <w:pPr>
        <w:spacing w:line="480" w:lineRule="auto"/>
        <w:ind w:left="1418"/>
        <w:jc w:val="both"/>
        <w:rPr>
          <w:rFonts w:asciiTheme="majorBidi" w:hAnsiTheme="majorBidi" w:cstheme="majorBidi"/>
          <w:sz w:val="24"/>
          <w:szCs w:val="24"/>
          <w:lang w:val="en-US"/>
        </w:rPr>
      </w:pPr>
      <w:r>
        <w:rPr>
          <w:rFonts w:asciiTheme="majorBidi" w:hAnsiTheme="majorBidi" w:cstheme="majorBidi"/>
          <w:sz w:val="24"/>
          <w:szCs w:val="24"/>
          <w:lang w:val="en-US"/>
        </w:rPr>
        <w:t>Pernyataan yang sama juga disampaikan oleh Daffat Farisyah Rafiah selaku santri  Pondok Pesantren Makrifatul Ilmi:</w:t>
      </w:r>
    </w:p>
    <w:p w:rsidR="00B91DE6" w:rsidRPr="00206544" w:rsidRDefault="00B91DE6" w:rsidP="00B91DE6">
      <w:pPr>
        <w:spacing w:after="240"/>
        <w:ind w:left="2127"/>
        <w:jc w:val="both"/>
        <w:rPr>
          <w:rFonts w:asciiTheme="majorBidi" w:hAnsiTheme="majorBidi" w:cstheme="majorBidi"/>
          <w:sz w:val="24"/>
          <w:szCs w:val="24"/>
          <w:lang w:val="en-US"/>
        </w:rPr>
      </w:pPr>
      <w:r w:rsidRPr="00206544">
        <w:rPr>
          <w:rFonts w:asciiTheme="majorBidi" w:hAnsiTheme="majorBidi" w:cstheme="majorBidi"/>
          <w:sz w:val="24"/>
          <w:szCs w:val="24"/>
          <w:lang w:val="en-US"/>
        </w:rPr>
        <w:t>“Ada seleksi sebelum wisuda, biasanya sebulan sebelum wisuda diadakan seleksi. Setorkan hafalan sesuai target kita mendaftar, kalau lancar bleh wisuda kalau tidak lancar ditunda tahun depan lagi</w:t>
      </w:r>
      <w:r>
        <w:rPr>
          <w:rFonts w:asciiTheme="majorBidi" w:hAnsiTheme="majorBidi" w:cstheme="majorBidi"/>
          <w:sz w:val="24"/>
          <w:szCs w:val="24"/>
          <w:lang w:val="en-US"/>
        </w:rPr>
        <w:t>.”</w:t>
      </w:r>
      <w:r>
        <w:rPr>
          <w:rStyle w:val="FootnoteReference"/>
          <w:rFonts w:asciiTheme="majorBidi" w:hAnsiTheme="majorBidi" w:cstheme="majorBidi"/>
          <w:sz w:val="24"/>
          <w:szCs w:val="24"/>
          <w:lang w:val="en-US"/>
        </w:rPr>
        <w:footnoteReference w:id="93"/>
      </w:r>
    </w:p>
    <w:p w:rsidR="00B91DE6" w:rsidRDefault="00B91DE6" w:rsidP="00B91DE6">
      <w:pPr>
        <w:spacing w:line="480" w:lineRule="auto"/>
        <w:ind w:left="1418" w:firstLine="709"/>
        <w:jc w:val="both"/>
        <w:rPr>
          <w:rFonts w:asciiTheme="majorBidi" w:hAnsiTheme="majorBidi" w:cstheme="majorBidi"/>
          <w:sz w:val="24"/>
          <w:szCs w:val="24"/>
          <w:lang w:val="en-US"/>
        </w:rPr>
      </w:pPr>
      <w:r>
        <w:rPr>
          <w:rFonts w:asciiTheme="majorBidi" w:hAnsiTheme="majorBidi" w:cstheme="majorBidi"/>
          <w:sz w:val="24"/>
          <w:szCs w:val="24"/>
          <w:lang w:val="en-US"/>
        </w:rPr>
        <w:t xml:space="preserve">Berdasarkan observasi yang peneliti lakukan, pengawasan atau evaluasi Pondok Pesantren Makrifatul Ilmi dalam menerapkan metode Al-Baghdadi dan Regenerasi, yakni dengan melakukan ujian tahfidz Al-Qur’an sebelum melaksanakan wisuda tahfidz, </w:t>
      </w:r>
      <w:r w:rsidRPr="009E34EA">
        <w:rPr>
          <w:rFonts w:asciiTheme="majorBidi" w:hAnsiTheme="majorBidi" w:cstheme="majorBidi"/>
          <w:sz w:val="24"/>
          <w:szCs w:val="24"/>
          <w:lang w:val="en-US"/>
        </w:rPr>
        <w:t xml:space="preserve">setiap </w:t>
      </w:r>
      <w:r>
        <w:rPr>
          <w:rFonts w:asciiTheme="majorBidi" w:hAnsiTheme="majorBidi" w:cstheme="majorBidi"/>
          <w:sz w:val="24"/>
          <w:szCs w:val="24"/>
          <w:lang w:val="en-US"/>
        </w:rPr>
        <w:t xml:space="preserve">bulan di Cek untuk </w:t>
      </w:r>
      <w:r w:rsidRPr="009E34EA">
        <w:rPr>
          <w:rFonts w:asciiTheme="majorBidi" w:hAnsiTheme="majorBidi" w:cstheme="majorBidi"/>
          <w:sz w:val="24"/>
          <w:szCs w:val="24"/>
          <w:lang w:val="en-US"/>
        </w:rPr>
        <w:t xml:space="preserve">melihat pendapatan hafalan </w:t>
      </w:r>
      <w:r>
        <w:rPr>
          <w:rFonts w:asciiTheme="majorBidi" w:hAnsiTheme="majorBidi" w:cstheme="majorBidi"/>
          <w:sz w:val="24"/>
          <w:szCs w:val="24"/>
          <w:lang w:val="en-US"/>
        </w:rPr>
        <w:t>santri</w:t>
      </w:r>
      <w:r w:rsidRPr="009E34EA">
        <w:rPr>
          <w:rFonts w:asciiTheme="majorBidi" w:hAnsiTheme="majorBidi" w:cstheme="majorBidi"/>
          <w:sz w:val="24"/>
          <w:szCs w:val="24"/>
          <w:lang w:val="en-US"/>
        </w:rPr>
        <w:t xml:space="preserve"> sampai </w:t>
      </w:r>
      <w:r w:rsidRPr="009E34EA">
        <w:rPr>
          <w:rFonts w:asciiTheme="majorBidi" w:hAnsiTheme="majorBidi" w:cstheme="majorBidi"/>
          <w:sz w:val="24"/>
          <w:szCs w:val="24"/>
          <w:lang w:val="en-US"/>
        </w:rPr>
        <w:lastRenderedPageBreak/>
        <w:t>mana</w:t>
      </w:r>
      <w:r>
        <w:rPr>
          <w:rFonts w:asciiTheme="majorBidi" w:hAnsiTheme="majorBidi" w:cstheme="majorBidi"/>
          <w:sz w:val="24"/>
          <w:szCs w:val="24"/>
          <w:lang w:val="en-US"/>
        </w:rPr>
        <w:t>, adanya pelatihan MHQ (Musabaqoh Hifdzul Qur’an) yang dilakukan pembina tahfidz untuk mengetes hafalan santri.</w:t>
      </w:r>
      <w:r>
        <w:rPr>
          <w:rStyle w:val="FootnoteReference"/>
          <w:rFonts w:asciiTheme="majorBidi" w:hAnsiTheme="majorBidi" w:cstheme="majorBidi"/>
          <w:sz w:val="24"/>
          <w:szCs w:val="24"/>
          <w:lang w:val="en-US"/>
        </w:rPr>
        <w:footnoteReference w:id="94"/>
      </w:r>
    </w:p>
    <w:p w:rsidR="00B91DE6" w:rsidRDefault="00B91DE6" w:rsidP="00B91DE6">
      <w:pPr>
        <w:spacing w:line="480" w:lineRule="auto"/>
        <w:ind w:left="1418" w:firstLine="709"/>
        <w:jc w:val="both"/>
        <w:rPr>
          <w:rFonts w:asciiTheme="majorBidi" w:hAnsiTheme="majorBidi" w:cstheme="majorBidi"/>
          <w:sz w:val="24"/>
          <w:szCs w:val="24"/>
          <w:lang w:val="en-US"/>
        </w:rPr>
      </w:pPr>
      <w:r>
        <w:rPr>
          <w:rFonts w:asciiTheme="majorBidi" w:hAnsiTheme="majorBidi" w:cstheme="majorBidi"/>
          <w:sz w:val="24"/>
          <w:szCs w:val="24"/>
          <w:lang w:val="en-US"/>
        </w:rPr>
        <w:t>Berdasarkan hasil wawancara dan observasi peneliti menyimpulkan bahwa pengawasan atau evaluasi pertama yakni setiap bulan mengecek pendapatan hafalan santri, adanya pelatihan MHQ (Musabaqoh Hifdzul Qur’an) yang dilakukan pembina tahfidz untuk mengetes hafalan santri. Serta melakukan ujian tahfidz Al-Qur’an sebelum malaksanakan wisuda tahfidz.</w:t>
      </w:r>
    </w:p>
    <w:p w:rsidR="00B91DE6" w:rsidRPr="00124D86" w:rsidRDefault="00B91DE6" w:rsidP="00161A44">
      <w:pPr>
        <w:pStyle w:val="ListParagraph"/>
        <w:numPr>
          <w:ilvl w:val="0"/>
          <w:numId w:val="44"/>
        </w:numPr>
        <w:ind w:left="426" w:hanging="426"/>
        <w:jc w:val="both"/>
        <w:rPr>
          <w:rFonts w:asciiTheme="majorBidi" w:hAnsiTheme="majorBidi" w:cstheme="majorBidi"/>
          <w:b/>
          <w:bCs/>
          <w:sz w:val="24"/>
          <w:szCs w:val="24"/>
          <w:lang w:val="en-US"/>
        </w:rPr>
      </w:pPr>
      <w:r w:rsidRPr="00124D86">
        <w:rPr>
          <w:rFonts w:asciiTheme="majorBidi" w:hAnsiTheme="majorBidi" w:cstheme="majorBidi"/>
          <w:b/>
          <w:bCs/>
          <w:sz w:val="24"/>
          <w:szCs w:val="24"/>
          <w:lang w:val="en-US"/>
        </w:rPr>
        <w:t>Analisis Penelitian</w:t>
      </w:r>
    </w:p>
    <w:p w:rsidR="00B91DE6" w:rsidRDefault="00B91DE6" w:rsidP="00B91DE6">
      <w:pPr>
        <w:pStyle w:val="ListParagraph"/>
        <w:ind w:left="426" w:firstLine="708"/>
        <w:jc w:val="both"/>
        <w:rPr>
          <w:rFonts w:asciiTheme="majorBidi" w:hAnsiTheme="majorBidi" w:cstheme="majorBidi"/>
          <w:sz w:val="24"/>
          <w:szCs w:val="24"/>
          <w:lang w:val="en-US"/>
        </w:rPr>
      </w:pPr>
      <w:r w:rsidRPr="00B41539">
        <w:rPr>
          <w:rFonts w:asciiTheme="majorBidi" w:hAnsiTheme="majorBidi" w:cstheme="majorBidi"/>
          <w:sz w:val="24"/>
          <w:szCs w:val="24"/>
          <w:lang w:val="en-US"/>
        </w:rPr>
        <w:t xml:space="preserve">Berdasarkan </w:t>
      </w:r>
      <w:r>
        <w:rPr>
          <w:rFonts w:asciiTheme="majorBidi" w:hAnsiTheme="majorBidi" w:cstheme="majorBidi"/>
          <w:sz w:val="24"/>
          <w:szCs w:val="24"/>
          <w:lang w:val="en-US"/>
        </w:rPr>
        <w:t>hasil penelitian yang dilakukan, selanjutnya penulis melakukan analisis terhadap hasil penelitian dalam bentuk deskriptif analisis yaitu dengan cara menggambarkan data yang telah terkumpul sebagaimana adanya. Untuk menganalisis hasil penelitian, penulis menginterpretasikan ialah pemberian kesan, pendapat, atau pandangan sesuatu, dari hasil wawancara penulis dengan beberapa informan yang telah penulis lakukan, yaitu: Manajemen Program Tahfidz Al-Qur’an di Pondok Pesantren Makrifatul Ilmi Bengkulu Selatan.</w:t>
      </w:r>
    </w:p>
    <w:p w:rsidR="00B91DE6" w:rsidRDefault="00B91DE6" w:rsidP="00161A44">
      <w:pPr>
        <w:pStyle w:val="ListParagraph"/>
        <w:numPr>
          <w:ilvl w:val="0"/>
          <w:numId w:val="47"/>
        </w:numPr>
        <w:spacing w:before="240"/>
        <w:ind w:left="709" w:hanging="283"/>
        <w:jc w:val="both"/>
        <w:rPr>
          <w:rFonts w:asciiTheme="majorBidi" w:hAnsiTheme="majorBidi" w:cstheme="majorBidi"/>
          <w:b/>
          <w:bCs/>
          <w:sz w:val="24"/>
          <w:szCs w:val="24"/>
          <w:lang w:val="en-US"/>
        </w:rPr>
      </w:pPr>
      <w:r w:rsidRPr="00623C56">
        <w:rPr>
          <w:rFonts w:asciiTheme="majorBidi" w:hAnsiTheme="majorBidi" w:cstheme="majorBidi"/>
          <w:b/>
          <w:bCs/>
          <w:sz w:val="24"/>
          <w:szCs w:val="24"/>
          <w:lang w:val="en-US"/>
        </w:rPr>
        <w:t>Perencanaan</w:t>
      </w:r>
      <w:r>
        <w:rPr>
          <w:rFonts w:asciiTheme="majorBidi" w:hAnsiTheme="majorBidi" w:cstheme="majorBidi"/>
          <w:b/>
          <w:bCs/>
          <w:sz w:val="24"/>
          <w:szCs w:val="24"/>
          <w:lang w:val="en-US"/>
        </w:rPr>
        <w:t xml:space="preserve"> Program Tahfidz Al-Qur’an Pada Metode Al-Baghdadi dan Regenerasi di Pondok Pesantren Makrifatul Ilmi Bengkulu Selatan</w:t>
      </w:r>
    </w:p>
    <w:p w:rsidR="00B91DE6" w:rsidRDefault="00B91DE6" w:rsidP="00B91DE6">
      <w:pPr>
        <w:pStyle w:val="ListParagraph"/>
        <w:ind w:firstLine="840"/>
        <w:jc w:val="both"/>
        <w:rPr>
          <w:rFonts w:asciiTheme="majorBidi" w:hAnsiTheme="majorBidi" w:cstheme="majorBidi"/>
          <w:sz w:val="24"/>
          <w:szCs w:val="24"/>
          <w:lang w:val="en-US"/>
        </w:rPr>
      </w:pPr>
      <w:r>
        <w:rPr>
          <w:rFonts w:asciiTheme="majorBidi" w:hAnsiTheme="majorBidi" w:cstheme="majorBidi"/>
          <w:sz w:val="24"/>
          <w:szCs w:val="24"/>
          <w:lang w:val="en-US"/>
        </w:rPr>
        <w:t xml:space="preserve">Perencanaan merupakan kegiatan awal untuk menentukan kegiatan apa saja yang akan dilakukan, tujuan yang hendak dicapai serta </w:t>
      </w:r>
      <w:r>
        <w:rPr>
          <w:rFonts w:asciiTheme="majorBidi" w:hAnsiTheme="majorBidi" w:cstheme="majorBidi"/>
          <w:sz w:val="24"/>
          <w:szCs w:val="24"/>
          <w:lang w:val="en-US"/>
        </w:rPr>
        <w:lastRenderedPageBreak/>
        <w:t>bagaimana cara untuk mencapai tujuan tersebut. George R. Terry menyatakan, bahwa untuk mengetahui apakah perencanaan itu baik atau tidak dapat dijawab melalui pertanyaan-pertanyaan dasar mengenai perencanaan.</w:t>
      </w:r>
      <w:r>
        <w:rPr>
          <w:rStyle w:val="FootnoteReference"/>
          <w:rFonts w:asciiTheme="majorBidi" w:hAnsiTheme="majorBidi" w:cstheme="majorBidi"/>
          <w:sz w:val="24"/>
          <w:szCs w:val="24"/>
          <w:lang w:val="en-US"/>
        </w:rPr>
        <w:footnoteReference w:id="95"/>
      </w:r>
      <w:r>
        <w:rPr>
          <w:rFonts w:asciiTheme="majorBidi" w:hAnsiTheme="majorBidi" w:cstheme="majorBidi"/>
          <w:sz w:val="24"/>
          <w:szCs w:val="24"/>
          <w:lang w:val="en-US"/>
        </w:rPr>
        <w:t xml:space="preserve"> Jawaban-jawaban yang diberikan itu bukan saja bersifat material dan harus dimasukkan kedalam rencana yang bersangkutan. Adapun hasil temuan dilapangan terdapat beberapa perencanaan program tahfidz Al-Qur’an pada metode Al-Baghdadi dan Regenerasi yang dilakukan oleh Pondok Pesantren Makrifatul Ilmi Bengkulu Selatan:</w:t>
      </w:r>
    </w:p>
    <w:p w:rsidR="00B91DE6" w:rsidRDefault="00B91DE6" w:rsidP="00161A44">
      <w:pPr>
        <w:pStyle w:val="ListParagraph"/>
        <w:numPr>
          <w:ilvl w:val="0"/>
          <w:numId w:val="38"/>
        </w:numPr>
        <w:ind w:left="1134" w:hanging="425"/>
        <w:jc w:val="both"/>
        <w:rPr>
          <w:rFonts w:asciiTheme="majorBidi" w:hAnsiTheme="majorBidi" w:cstheme="majorBidi"/>
          <w:sz w:val="24"/>
          <w:szCs w:val="24"/>
          <w:lang w:val="en-US"/>
        </w:rPr>
      </w:pPr>
      <w:r>
        <w:rPr>
          <w:rFonts w:asciiTheme="majorBidi" w:hAnsiTheme="majorBidi" w:cstheme="majorBidi"/>
          <w:sz w:val="24"/>
          <w:szCs w:val="24"/>
          <w:lang w:val="en-US"/>
        </w:rPr>
        <w:t>Memilih pembina, yaitu dengan cara memilih santri untuk dijadikan pembina pendamping (Regenerasi).</w:t>
      </w:r>
    </w:p>
    <w:p w:rsidR="00B91DE6" w:rsidRDefault="00B91DE6" w:rsidP="00161A44">
      <w:pPr>
        <w:pStyle w:val="ListParagraph"/>
        <w:numPr>
          <w:ilvl w:val="0"/>
          <w:numId w:val="38"/>
        </w:numPr>
        <w:ind w:left="1134" w:hanging="425"/>
        <w:jc w:val="both"/>
        <w:rPr>
          <w:rFonts w:asciiTheme="majorBidi" w:hAnsiTheme="majorBidi" w:cstheme="majorBidi"/>
          <w:sz w:val="24"/>
          <w:szCs w:val="24"/>
          <w:lang w:val="en-US"/>
        </w:rPr>
      </w:pPr>
      <w:r>
        <w:rPr>
          <w:rFonts w:asciiTheme="majorBidi" w:hAnsiTheme="majorBidi" w:cstheme="majorBidi"/>
          <w:sz w:val="24"/>
          <w:szCs w:val="24"/>
          <w:lang w:val="en-US"/>
        </w:rPr>
        <w:t>Menugaskan pembina, yaitu dengan memberi para pembina tugas untuk membagi santri sesuai dengan kelompok-kelompoknya.</w:t>
      </w:r>
    </w:p>
    <w:p w:rsidR="00B91DE6" w:rsidRDefault="00B91DE6" w:rsidP="00161A44">
      <w:pPr>
        <w:pStyle w:val="ListParagraph"/>
        <w:numPr>
          <w:ilvl w:val="0"/>
          <w:numId w:val="38"/>
        </w:numPr>
        <w:ind w:left="1134" w:hanging="425"/>
        <w:jc w:val="both"/>
        <w:rPr>
          <w:rFonts w:asciiTheme="majorBidi" w:hAnsiTheme="majorBidi" w:cstheme="majorBidi"/>
          <w:sz w:val="24"/>
          <w:szCs w:val="24"/>
          <w:lang w:val="en-US"/>
        </w:rPr>
      </w:pPr>
      <w:r>
        <w:rPr>
          <w:rFonts w:asciiTheme="majorBidi" w:hAnsiTheme="majorBidi" w:cstheme="majorBidi"/>
          <w:sz w:val="24"/>
          <w:szCs w:val="24"/>
          <w:lang w:val="en-US"/>
        </w:rPr>
        <w:t>Pemberian materi, yaitu para pembina inti dan pembina pendamping (Regenerasi) diberi materi terlebih dahulu dari unsur pimpinan atau pengelola program tahfidz Al-Qur’an guna menyamakan persepsi.</w:t>
      </w:r>
    </w:p>
    <w:p w:rsidR="00B91DE6" w:rsidRDefault="00B91DE6" w:rsidP="00161A44">
      <w:pPr>
        <w:pStyle w:val="ListParagraph"/>
        <w:numPr>
          <w:ilvl w:val="0"/>
          <w:numId w:val="38"/>
        </w:numPr>
        <w:ind w:left="1134" w:hanging="425"/>
        <w:jc w:val="both"/>
        <w:rPr>
          <w:rFonts w:asciiTheme="majorBidi" w:hAnsiTheme="majorBidi" w:cstheme="majorBidi"/>
          <w:sz w:val="24"/>
          <w:szCs w:val="24"/>
          <w:lang w:val="en-US"/>
        </w:rPr>
      </w:pPr>
      <w:r>
        <w:rPr>
          <w:rFonts w:asciiTheme="majorBidi" w:hAnsiTheme="majorBidi" w:cstheme="majorBidi"/>
          <w:sz w:val="24"/>
          <w:szCs w:val="24"/>
          <w:lang w:val="en-US"/>
        </w:rPr>
        <w:t>Pelatihan, yaitu para pembina tahfidz mengikuti pelatihan pada metode Al-Baghdadi untuk kemudian diterapkan kepada santri.</w:t>
      </w:r>
    </w:p>
    <w:p w:rsidR="00B91DE6" w:rsidRDefault="00B91DE6" w:rsidP="00B91DE6">
      <w:pPr>
        <w:pStyle w:val="ListParagraph"/>
        <w:ind w:left="1134" w:firstLine="709"/>
        <w:jc w:val="both"/>
        <w:rPr>
          <w:rFonts w:asciiTheme="majorBidi" w:hAnsiTheme="majorBidi" w:cstheme="majorBidi"/>
          <w:sz w:val="24"/>
          <w:szCs w:val="24"/>
          <w:lang w:val="en-US"/>
        </w:rPr>
      </w:pPr>
      <w:r>
        <w:rPr>
          <w:rFonts w:asciiTheme="majorBidi" w:hAnsiTheme="majorBidi" w:cstheme="majorBidi"/>
          <w:sz w:val="24"/>
          <w:szCs w:val="24"/>
          <w:lang w:val="en-US"/>
        </w:rPr>
        <w:t xml:space="preserve">Dari keempat perencanaan diatas dapat peneliti simpulkan bahwa jika dikaji secara teori yang digunakan sudah selaras dan terlaksana dengan baik. Terlihat bahwa adanya peningkatan jumlah santri setiap tahunnya pada Pondok Pesantren Makrifatul Ilmi </w:t>
      </w:r>
      <w:r>
        <w:rPr>
          <w:rFonts w:asciiTheme="majorBidi" w:hAnsiTheme="majorBidi" w:cstheme="majorBidi"/>
          <w:sz w:val="24"/>
          <w:szCs w:val="24"/>
          <w:lang w:val="en-US"/>
        </w:rPr>
        <w:lastRenderedPageBreak/>
        <w:t>Bengkulu Selatan itu artinya dengan perencanaan tersebut sudah mencapai tujuan.</w:t>
      </w:r>
    </w:p>
    <w:p w:rsidR="00B91DE6" w:rsidRPr="00124D86" w:rsidRDefault="00B91DE6" w:rsidP="00161A44">
      <w:pPr>
        <w:pStyle w:val="ListParagraph"/>
        <w:numPr>
          <w:ilvl w:val="0"/>
          <w:numId w:val="47"/>
        </w:numPr>
        <w:spacing w:before="240"/>
        <w:ind w:left="709" w:hanging="283"/>
        <w:jc w:val="both"/>
        <w:rPr>
          <w:rFonts w:asciiTheme="majorBidi" w:hAnsiTheme="majorBidi" w:cstheme="majorBidi"/>
          <w:b/>
          <w:bCs/>
          <w:sz w:val="24"/>
          <w:szCs w:val="24"/>
          <w:lang w:val="en-US"/>
        </w:rPr>
      </w:pPr>
      <w:r w:rsidRPr="00124D86">
        <w:rPr>
          <w:rFonts w:asciiTheme="majorBidi" w:hAnsiTheme="majorBidi" w:cstheme="majorBidi"/>
          <w:b/>
          <w:bCs/>
          <w:sz w:val="24"/>
          <w:szCs w:val="24"/>
          <w:lang w:val="en-US"/>
        </w:rPr>
        <w:t>Pengorganisasian Program Tahfidz Al-Qur’an Pada Metode Al-Baghdadi dan Regenerasi di Pondok Pesantren Makrifatul Ilmi Bengkulu Selatan</w:t>
      </w:r>
    </w:p>
    <w:p w:rsidR="00B91DE6" w:rsidRDefault="00B91DE6" w:rsidP="00B91DE6">
      <w:pPr>
        <w:pStyle w:val="ListParagraph"/>
        <w:spacing w:before="240"/>
        <w:ind w:firstLine="840"/>
        <w:jc w:val="both"/>
        <w:rPr>
          <w:rFonts w:asciiTheme="majorBidi" w:hAnsiTheme="majorBidi" w:cstheme="majorBidi"/>
          <w:sz w:val="24"/>
          <w:szCs w:val="24"/>
          <w:lang w:val="en-US"/>
        </w:rPr>
      </w:pPr>
      <w:r>
        <w:rPr>
          <w:rFonts w:asciiTheme="majorBidi" w:hAnsiTheme="majorBidi" w:cstheme="majorBidi"/>
          <w:sz w:val="24"/>
          <w:szCs w:val="24"/>
          <w:lang w:val="en-US"/>
        </w:rPr>
        <w:t>Pengorganisasian adalah penetapan struktur peran-peran melalui penentuan berbagai aktivitas yang dibutuhkan untuk mencapai tujuan-tujuan perusahaan dan bagian-bagiannya, pengelompokkan aktivitas-aktivitas, penugasan, pendelegasian wewenang untuk melaksanakannya, serta pengkoordinasi hubungan-hubungan wewenang dari informasi baik secara horizontal maupun vertikal dalam struktur organisasi.</w:t>
      </w:r>
      <w:r>
        <w:rPr>
          <w:rStyle w:val="FootnoteReference"/>
          <w:rFonts w:asciiTheme="majorBidi" w:hAnsiTheme="majorBidi" w:cstheme="majorBidi"/>
          <w:sz w:val="24"/>
          <w:szCs w:val="24"/>
          <w:lang w:val="en-US"/>
        </w:rPr>
        <w:footnoteReference w:id="96"/>
      </w:r>
      <w:r>
        <w:rPr>
          <w:rFonts w:asciiTheme="majorBidi" w:hAnsiTheme="majorBidi" w:cstheme="majorBidi"/>
          <w:sz w:val="24"/>
          <w:szCs w:val="24"/>
          <w:lang w:val="en-US"/>
        </w:rPr>
        <w:t xml:space="preserve"> Adapun hasil temuan dilapangan pengorganisasian program tahfidz Al-Qur’an pada metode Al-Baghdadi dan Regenerasi yang dilakukan oleh Pondok Pesantren Makrifatul Ilmi Bengkulu Selatan yaitu:</w:t>
      </w:r>
    </w:p>
    <w:p w:rsidR="00B91DE6" w:rsidRDefault="00B91DE6" w:rsidP="00161A44">
      <w:pPr>
        <w:pStyle w:val="ListParagraph"/>
        <w:numPr>
          <w:ilvl w:val="0"/>
          <w:numId w:val="41"/>
        </w:numPr>
        <w:spacing w:before="240"/>
        <w:ind w:left="1134" w:hanging="425"/>
        <w:jc w:val="both"/>
        <w:rPr>
          <w:rFonts w:asciiTheme="majorBidi" w:hAnsiTheme="majorBidi" w:cstheme="majorBidi"/>
          <w:sz w:val="24"/>
          <w:szCs w:val="24"/>
          <w:lang w:val="en-US"/>
        </w:rPr>
      </w:pPr>
      <w:r>
        <w:rPr>
          <w:rFonts w:asciiTheme="majorBidi" w:hAnsiTheme="majorBidi" w:cstheme="majorBidi"/>
          <w:sz w:val="24"/>
          <w:szCs w:val="24"/>
          <w:lang w:val="en-US"/>
        </w:rPr>
        <w:t xml:space="preserve">Pembentukan struktur kepengurusan, yaitu dengan membentuk struktur kepengurusan Pondok Pesantren Makrifatul Ilmi, struktural tahfidz atau pengorganisasiannya termasuk didalam pimpinan pondok bagian departemen pendidikan. Pada pembentukan struktural ini dengan menetapkan penanggung jawab tahfidz atau kepala tahfidz yaitu ustad Ahmad Bahauddin, yang mana anggotanya ada pembina dari pengabdian pondok pesantren Al-Hikam depok dan pembina inti </w:t>
      </w:r>
      <w:r>
        <w:rPr>
          <w:rFonts w:asciiTheme="majorBidi" w:hAnsiTheme="majorBidi" w:cstheme="majorBidi"/>
          <w:sz w:val="24"/>
          <w:szCs w:val="24"/>
          <w:lang w:val="en-US"/>
        </w:rPr>
        <w:lastRenderedPageBreak/>
        <w:t>yang hafal 30 juz. Di bawah pembina inti juga punya pembina pendamping atau yang disebut dengan Regenerasi.</w:t>
      </w:r>
    </w:p>
    <w:p w:rsidR="00B91DE6" w:rsidRPr="00AC38A0" w:rsidRDefault="00B91DE6" w:rsidP="00161A44">
      <w:pPr>
        <w:pStyle w:val="ListParagraph"/>
        <w:numPr>
          <w:ilvl w:val="0"/>
          <w:numId w:val="41"/>
        </w:numPr>
        <w:spacing w:before="240"/>
        <w:ind w:left="1134" w:hanging="425"/>
        <w:jc w:val="both"/>
        <w:rPr>
          <w:rFonts w:asciiTheme="majorBidi" w:hAnsiTheme="majorBidi" w:cstheme="majorBidi"/>
          <w:sz w:val="24"/>
          <w:szCs w:val="24"/>
          <w:lang w:val="en-US"/>
        </w:rPr>
      </w:pPr>
      <w:r>
        <w:rPr>
          <w:rFonts w:asciiTheme="majorBidi" w:hAnsiTheme="majorBidi" w:cstheme="majorBidi"/>
          <w:sz w:val="24"/>
          <w:szCs w:val="24"/>
          <w:lang w:val="en-US"/>
        </w:rPr>
        <w:t>Pembentukkan dan pembagian pembina sesuai kategori jumlah santri, yaitu pembina inti menunjuk sebagian pengurus yang memiliki kemampuan dibidang Al-Qur’an untuk dijadikan sebagai pembina pendamping (Regenerasi) dan menempatkan seluruh pembina sesuai kategori jumlah santri dan kemampuannya. Seperti contohnya pada pembina pendamping yang hafal 5 juz mengajari yang hafalan dibawah 5 juz dan sebagainya. Di dalam program tahfidz Pondok Pesantren Makrifatul Ilmi juga memiliki pembina inti yang memang sudah hafal 30 juz.</w:t>
      </w:r>
    </w:p>
    <w:p w:rsidR="00B91DE6" w:rsidRDefault="00B91DE6" w:rsidP="00161A44">
      <w:pPr>
        <w:pStyle w:val="ListParagraph"/>
        <w:numPr>
          <w:ilvl w:val="0"/>
          <w:numId w:val="41"/>
        </w:numPr>
        <w:ind w:left="1134" w:hanging="425"/>
        <w:jc w:val="both"/>
        <w:rPr>
          <w:rFonts w:asciiTheme="majorBidi" w:hAnsiTheme="majorBidi" w:cstheme="majorBidi"/>
          <w:sz w:val="24"/>
          <w:szCs w:val="24"/>
          <w:lang w:val="en-US"/>
        </w:rPr>
      </w:pPr>
      <w:r>
        <w:rPr>
          <w:rFonts w:asciiTheme="majorBidi" w:hAnsiTheme="majorBidi" w:cstheme="majorBidi"/>
          <w:sz w:val="24"/>
          <w:szCs w:val="24"/>
          <w:lang w:val="en-US"/>
        </w:rPr>
        <w:t>Hubungan pimpinan dan pembina, yaitu dengan rapat bulanan yang dilaksanakan secara rutin dengan tujuan mengawasi pelaksanaan tahfidz Al-Qur’an di Pondok Pesantren Makrifatul Ilmi.</w:t>
      </w:r>
    </w:p>
    <w:p w:rsidR="00B91DE6" w:rsidRPr="009C16EA" w:rsidRDefault="00B91DE6" w:rsidP="00161A44">
      <w:pPr>
        <w:pStyle w:val="ListParagraph"/>
        <w:numPr>
          <w:ilvl w:val="0"/>
          <w:numId w:val="41"/>
        </w:numPr>
        <w:ind w:left="1134" w:hanging="425"/>
        <w:jc w:val="both"/>
        <w:rPr>
          <w:rFonts w:asciiTheme="majorBidi" w:hAnsiTheme="majorBidi" w:cstheme="majorBidi"/>
          <w:sz w:val="24"/>
          <w:szCs w:val="24"/>
          <w:lang w:val="en-US"/>
        </w:rPr>
      </w:pPr>
      <w:r>
        <w:rPr>
          <w:rFonts w:asciiTheme="majorBidi" w:hAnsiTheme="majorBidi" w:cstheme="majorBidi"/>
          <w:sz w:val="24"/>
          <w:szCs w:val="24"/>
          <w:lang w:val="en-US"/>
        </w:rPr>
        <w:t>Kerjasama antar pembina, yaitu ketika pelaksanaan menghafal dan setoran para pembina harus membina dan membimbing para santri dalam menghafal Al-Qur’an hingga mencapai target yang telah ditentukan.</w:t>
      </w:r>
    </w:p>
    <w:p w:rsidR="00B91DE6" w:rsidRPr="00952A3A" w:rsidRDefault="00B91DE6" w:rsidP="00161A44">
      <w:pPr>
        <w:pStyle w:val="ListParagraph"/>
        <w:numPr>
          <w:ilvl w:val="0"/>
          <w:numId w:val="47"/>
        </w:numPr>
        <w:spacing w:before="240"/>
        <w:ind w:left="709" w:hanging="283"/>
        <w:jc w:val="both"/>
        <w:rPr>
          <w:rFonts w:asciiTheme="majorBidi" w:hAnsiTheme="majorBidi" w:cstheme="majorBidi"/>
          <w:b/>
          <w:bCs/>
          <w:sz w:val="24"/>
          <w:szCs w:val="24"/>
          <w:lang w:val="en-US"/>
        </w:rPr>
      </w:pPr>
      <w:r w:rsidRPr="00952A3A">
        <w:rPr>
          <w:rFonts w:asciiTheme="majorBidi" w:hAnsiTheme="majorBidi" w:cstheme="majorBidi"/>
          <w:b/>
          <w:bCs/>
          <w:sz w:val="24"/>
          <w:szCs w:val="24"/>
          <w:lang w:val="en-US"/>
        </w:rPr>
        <w:t>Pelaksanaan Program Tahfidz Al-Qur’an Pada Metode Al-Baghdadi dan Regenerasi di Pondok Pesantren Makrifatul Ilmi Bengkulu Selatan</w:t>
      </w:r>
    </w:p>
    <w:p w:rsidR="00B91DE6" w:rsidRDefault="00B91DE6" w:rsidP="00B91DE6">
      <w:pPr>
        <w:pStyle w:val="ListParagraph"/>
        <w:ind w:firstLine="840"/>
        <w:jc w:val="both"/>
        <w:rPr>
          <w:rFonts w:asciiTheme="majorBidi" w:hAnsiTheme="majorBidi" w:cstheme="majorBidi"/>
          <w:sz w:val="24"/>
          <w:szCs w:val="24"/>
          <w:lang w:val="en-US"/>
        </w:rPr>
      </w:pPr>
      <w:r>
        <w:rPr>
          <w:rFonts w:asciiTheme="majorBidi" w:hAnsiTheme="majorBidi" w:cstheme="majorBidi"/>
          <w:sz w:val="24"/>
          <w:szCs w:val="24"/>
          <w:lang w:val="en-US"/>
        </w:rPr>
        <w:t xml:space="preserve">Keberhasilan suatu organisasi atau lembaga dapat dilihat dari pelaksanaan program-program yang telah direncanakan sebelumnya. </w:t>
      </w:r>
      <w:r>
        <w:rPr>
          <w:rFonts w:asciiTheme="majorBidi" w:hAnsiTheme="majorBidi" w:cstheme="majorBidi"/>
          <w:sz w:val="24"/>
          <w:szCs w:val="24"/>
          <w:lang w:val="en-US"/>
        </w:rPr>
        <w:lastRenderedPageBreak/>
        <w:t>Apakah sesuai dengan tujuan yang telah direncanakan atau tidak. Adapun hasil temuan dilapangan terdapat beberapa pelaksanaan program tahfidz Al-Qur’an pada metode Al-Baghdadi dan Regenerasi yang dilakukan oleh Pondok Pesantren Makrifatul Ilmi Bengkulu Selatan yaitu sebagai berikut:</w:t>
      </w:r>
    </w:p>
    <w:p w:rsidR="00B91DE6" w:rsidRDefault="00B91DE6" w:rsidP="00161A44">
      <w:pPr>
        <w:pStyle w:val="ListParagraph"/>
        <w:numPr>
          <w:ilvl w:val="0"/>
          <w:numId w:val="39"/>
        </w:numPr>
        <w:ind w:left="1134" w:hanging="425"/>
        <w:jc w:val="both"/>
        <w:rPr>
          <w:rFonts w:asciiTheme="majorBidi" w:hAnsiTheme="majorBidi" w:cstheme="majorBidi"/>
          <w:sz w:val="24"/>
          <w:szCs w:val="24"/>
          <w:lang w:val="en-US"/>
        </w:rPr>
      </w:pPr>
      <w:r>
        <w:rPr>
          <w:rFonts w:asciiTheme="majorBidi" w:hAnsiTheme="majorBidi" w:cstheme="majorBidi"/>
          <w:sz w:val="24"/>
          <w:szCs w:val="24"/>
          <w:lang w:val="en-US"/>
        </w:rPr>
        <w:t>Setelah sholat Dhuha, yaitu dilakukan setiap hari. Pelaksanaan kegiatan ini memakan waktu 30 menit sebelum masuk pembelajaran sekolah, dengan membaca Juz Amma mulai dari An-Naba sampai dengan An-Nas. Senin sampai Rabu membaca juz 30, Kamis dan Jum’at itu surah-surah pilihan seperti: ar-rahman, al-kahfi, dan al-mulk. Tujuannya biar santri itu terbiasa mendengar yang dia hafal, karena disekolah pertemuannya sekali dalam seminggu terbatas waktunya. Santri dikelompokkan berdasarkan bacaannya, disimak satu-satu oleh pembina tahfidz pendamping (Regenerasi) untuk mengetahui tajwidnya.</w:t>
      </w:r>
    </w:p>
    <w:p w:rsidR="00B91DE6" w:rsidRDefault="00B91DE6" w:rsidP="00161A44">
      <w:pPr>
        <w:pStyle w:val="ListParagraph"/>
        <w:numPr>
          <w:ilvl w:val="0"/>
          <w:numId w:val="39"/>
        </w:numPr>
        <w:ind w:left="1134" w:hanging="425"/>
        <w:jc w:val="both"/>
        <w:rPr>
          <w:rFonts w:asciiTheme="majorBidi" w:hAnsiTheme="majorBidi" w:cstheme="majorBidi"/>
          <w:sz w:val="24"/>
          <w:szCs w:val="24"/>
          <w:lang w:val="en-US"/>
        </w:rPr>
      </w:pPr>
      <w:r>
        <w:rPr>
          <w:rFonts w:asciiTheme="majorBidi" w:hAnsiTheme="majorBidi" w:cstheme="majorBidi"/>
          <w:sz w:val="24"/>
          <w:szCs w:val="24"/>
          <w:lang w:val="en-US"/>
        </w:rPr>
        <w:t>Ba’da Maghrib, yaitu santri dikelompokkan sesuai dengan banyak pendapatan hafalannya. Sebelum setoran santri membaca binazor terlebih dahulu kemudian di cek bacaannya, makhrojnya, tajwidnya kalau sudah benar bisa mulai menghafal. Diluar itu santri punya program sendiri yaitu menambah hafalan santri, mau nambah ketika malamnya, ketika pulang sekolah atau di selah-selah jam sekolah.</w:t>
      </w:r>
    </w:p>
    <w:p w:rsidR="00B91DE6" w:rsidRDefault="00B91DE6" w:rsidP="00161A44">
      <w:pPr>
        <w:pStyle w:val="ListParagraph"/>
        <w:numPr>
          <w:ilvl w:val="0"/>
          <w:numId w:val="39"/>
        </w:numPr>
        <w:ind w:left="1134" w:hanging="425"/>
        <w:jc w:val="both"/>
        <w:rPr>
          <w:rFonts w:asciiTheme="majorBidi" w:hAnsiTheme="majorBidi" w:cstheme="majorBidi"/>
          <w:sz w:val="24"/>
          <w:szCs w:val="24"/>
          <w:lang w:val="en-US"/>
        </w:rPr>
      </w:pPr>
      <w:r>
        <w:rPr>
          <w:rFonts w:asciiTheme="majorBidi" w:hAnsiTheme="majorBidi" w:cstheme="majorBidi"/>
          <w:sz w:val="24"/>
          <w:szCs w:val="24"/>
          <w:lang w:val="en-US"/>
        </w:rPr>
        <w:t xml:space="preserve">Ba’da Subuh, yaitu santri menyetorkan hafalan. Sebelum santri hafalan disuruh membaca terlebih dahulu, setelah itu mana yang salah diperbaiki bacaannya. Kemudian kalau bacaannya sudah benar baru </w:t>
      </w:r>
      <w:r>
        <w:rPr>
          <w:rFonts w:asciiTheme="majorBidi" w:hAnsiTheme="majorBidi" w:cstheme="majorBidi"/>
          <w:sz w:val="24"/>
          <w:szCs w:val="24"/>
          <w:lang w:val="en-US"/>
        </w:rPr>
        <w:lastRenderedPageBreak/>
        <w:t>bisa setoran. Santri juga dikelompokkan berdasarkan pembina tahfidz dan pembina pendamping (Regenerasi) tahfidz masing-masing.</w:t>
      </w:r>
    </w:p>
    <w:p w:rsidR="00B91DE6" w:rsidRPr="00A41905" w:rsidRDefault="00B91DE6" w:rsidP="00B91DE6">
      <w:pPr>
        <w:pStyle w:val="ListParagraph"/>
        <w:ind w:left="1134" w:firstLine="709"/>
        <w:jc w:val="both"/>
        <w:rPr>
          <w:rFonts w:asciiTheme="majorBidi" w:hAnsiTheme="majorBidi" w:cstheme="majorBidi"/>
          <w:sz w:val="24"/>
          <w:szCs w:val="24"/>
          <w:lang w:val="en-US"/>
        </w:rPr>
      </w:pPr>
      <w:r>
        <w:rPr>
          <w:rFonts w:asciiTheme="majorBidi" w:hAnsiTheme="majorBidi" w:cstheme="majorBidi"/>
          <w:sz w:val="24"/>
          <w:szCs w:val="24"/>
          <w:lang w:val="en-US"/>
        </w:rPr>
        <w:t>Dari ketiga pelaksanaan di atas dapat peneliti simpulkan bahwa pelaksanaan kegiatan ini sudah berjalan dengan baik. Terlihat bahwa meningkatnya jumlah hafalan santri setiap hari dan setiap tahunnya. Meskipun peningkatan yang didapat tidak terlalu banyak, karena Pondok Pesantren Makrifatul Ilmi titik penekanannya bukan seberapa banyak hafalan yang didapatkan, akan tetapi mereka lebih mengedepankan kualitas bacaan Al-Qur’annya.</w:t>
      </w:r>
    </w:p>
    <w:p w:rsidR="00B91DE6" w:rsidRDefault="00B91DE6" w:rsidP="00161A44">
      <w:pPr>
        <w:pStyle w:val="ListParagraph"/>
        <w:numPr>
          <w:ilvl w:val="0"/>
          <w:numId w:val="47"/>
        </w:numPr>
        <w:spacing w:before="240"/>
        <w:ind w:left="709" w:hanging="283"/>
        <w:jc w:val="both"/>
        <w:rPr>
          <w:rFonts w:asciiTheme="majorBidi" w:hAnsiTheme="majorBidi" w:cstheme="majorBidi"/>
          <w:b/>
          <w:bCs/>
          <w:sz w:val="24"/>
          <w:szCs w:val="24"/>
          <w:lang w:val="en-US"/>
        </w:rPr>
      </w:pPr>
      <w:r>
        <w:rPr>
          <w:rFonts w:asciiTheme="majorBidi" w:hAnsiTheme="majorBidi" w:cstheme="majorBidi"/>
          <w:b/>
          <w:bCs/>
          <w:sz w:val="24"/>
          <w:szCs w:val="24"/>
          <w:lang w:val="en-US"/>
        </w:rPr>
        <w:t>Pengawasan Program Tahfidz Al-Qur’an Pada Metode Al-Baghdadi dan Regenerasi di Pondok Pesantren Makrifatul Ilmi Bengkulu Selatan</w:t>
      </w:r>
    </w:p>
    <w:p w:rsidR="00B91DE6" w:rsidRDefault="00B91DE6" w:rsidP="00B91DE6">
      <w:pPr>
        <w:pStyle w:val="ListParagraph"/>
        <w:ind w:firstLine="840"/>
        <w:jc w:val="both"/>
        <w:rPr>
          <w:rFonts w:asciiTheme="majorBidi" w:hAnsiTheme="majorBidi" w:cstheme="majorBidi"/>
          <w:sz w:val="24"/>
          <w:szCs w:val="24"/>
          <w:lang w:val="en-US"/>
        </w:rPr>
      </w:pPr>
      <w:r>
        <w:rPr>
          <w:rFonts w:asciiTheme="majorBidi" w:hAnsiTheme="majorBidi" w:cstheme="majorBidi"/>
          <w:sz w:val="24"/>
          <w:szCs w:val="24"/>
          <w:lang w:val="en-US"/>
        </w:rPr>
        <w:t>Pengawasan merupakan proses memantau kegiatan untuk memastikan bahwa kegiatan tersebut diselesaikan sebagaimana telah direncanakan dan proses mengoreksi setiap penyimpangan yang berarti.</w:t>
      </w:r>
      <w:r>
        <w:rPr>
          <w:rStyle w:val="FootnoteReference"/>
          <w:rFonts w:asciiTheme="majorBidi" w:hAnsiTheme="majorBidi" w:cstheme="majorBidi"/>
          <w:sz w:val="24"/>
          <w:szCs w:val="24"/>
          <w:lang w:val="en-US"/>
        </w:rPr>
        <w:footnoteReference w:id="97"/>
      </w:r>
      <w:r>
        <w:rPr>
          <w:rFonts w:asciiTheme="majorBidi" w:hAnsiTheme="majorBidi" w:cstheme="majorBidi"/>
          <w:sz w:val="24"/>
          <w:szCs w:val="24"/>
          <w:lang w:val="en-US"/>
        </w:rPr>
        <w:t xml:space="preserve"> Pada intinya suatu pengawasan dilakukan dengan tujuan untuk menyelesaikan kesalahan agar kesalahan yang ada tidak terulang lagi. Adapun hasil temuan dilapangan terdapat beberapa pengawasan atau evaluasi program tahfidz Al-Qur’an pada metode Al-Baghdadi dan Regenerasi yang dilakukan oleh Pondok Pesantren Makrifatul Ilmi Bengkulu Selatan yaitu sebagai berikut:</w:t>
      </w:r>
    </w:p>
    <w:p w:rsidR="00B91DE6" w:rsidRDefault="00B91DE6" w:rsidP="00161A44">
      <w:pPr>
        <w:pStyle w:val="ListParagraph"/>
        <w:numPr>
          <w:ilvl w:val="0"/>
          <w:numId w:val="40"/>
        </w:numPr>
        <w:ind w:left="1134" w:hanging="425"/>
        <w:jc w:val="both"/>
        <w:rPr>
          <w:rFonts w:asciiTheme="majorBidi" w:hAnsiTheme="majorBidi" w:cstheme="majorBidi"/>
          <w:sz w:val="24"/>
          <w:szCs w:val="24"/>
          <w:lang w:val="en-US"/>
        </w:rPr>
      </w:pPr>
      <w:r>
        <w:rPr>
          <w:rFonts w:asciiTheme="majorBidi" w:hAnsiTheme="majorBidi" w:cstheme="majorBidi"/>
          <w:sz w:val="24"/>
          <w:szCs w:val="24"/>
          <w:lang w:val="en-US"/>
        </w:rPr>
        <w:lastRenderedPageBreak/>
        <w:t xml:space="preserve">Ujian tahfidz Al-Qur’an, yaitu dengan mengadakan wisuda tahfidz satu tahun sekali untuk mengevaluasi hafalan santri. Dua bulan sebelum waktu pelaksanaan wisuda pendaftaran dibuka secara umum. Kemudian sesudah mendaftar para santri diuji dengan ujian dari awal, misalnya santri mendaftar wisuda 6 juz santri harus siap ujian dimulai dari juz 30 sampai dengan juz 6. Pada ujian tahfidz ini setiap pembina menguji 10 sampai 15 orang. </w:t>
      </w:r>
    </w:p>
    <w:p w:rsidR="00B91DE6" w:rsidRDefault="00B91DE6" w:rsidP="00161A44">
      <w:pPr>
        <w:pStyle w:val="ListParagraph"/>
        <w:numPr>
          <w:ilvl w:val="0"/>
          <w:numId w:val="40"/>
        </w:numPr>
        <w:ind w:left="1134" w:hanging="425"/>
        <w:jc w:val="both"/>
        <w:rPr>
          <w:rFonts w:asciiTheme="majorBidi" w:hAnsiTheme="majorBidi" w:cstheme="majorBidi"/>
          <w:sz w:val="24"/>
          <w:szCs w:val="24"/>
          <w:lang w:val="en-US"/>
        </w:rPr>
      </w:pPr>
      <w:r>
        <w:rPr>
          <w:rFonts w:asciiTheme="majorBidi" w:hAnsiTheme="majorBidi" w:cstheme="majorBidi"/>
          <w:sz w:val="24"/>
          <w:szCs w:val="24"/>
          <w:lang w:val="en-US"/>
        </w:rPr>
        <w:t>Pelatihan MHQ (Musabaqoh Hifdzul Qur’an), yaitu penerapannya satu minggu sekali. Tujuannya untuk mengetahui bacaan Al-Qur’an santri apakah sudah benar atau belum.</w:t>
      </w:r>
    </w:p>
    <w:p w:rsidR="00B91DE6" w:rsidRPr="00D9124F" w:rsidRDefault="00B91DE6" w:rsidP="00161A44">
      <w:pPr>
        <w:pStyle w:val="ListParagraph"/>
        <w:numPr>
          <w:ilvl w:val="0"/>
          <w:numId w:val="40"/>
        </w:numPr>
        <w:ind w:left="1134" w:hanging="425"/>
        <w:jc w:val="both"/>
        <w:rPr>
          <w:rFonts w:asciiTheme="majorBidi" w:hAnsiTheme="majorBidi" w:cstheme="majorBidi"/>
          <w:sz w:val="24"/>
          <w:szCs w:val="24"/>
          <w:lang w:val="en-US"/>
        </w:rPr>
      </w:pPr>
      <w:r>
        <w:rPr>
          <w:rFonts w:asciiTheme="majorBidi" w:hAnsiTheme="majorBidi" w:cstheme="majorBidi"/>
          <w:sz w:val="24"/>
          <w:szCs w:val="24"/>
          <w:lang w:val="en-US"/>
        </w:rPr>
        <w:t>Melihat pendapatan hafalan santri, yaitu dengan cara setiap setoran para pembina melihat dan mengecek pendapatan hafalan para santri yang dilakukan setiap bulan. Disamping itu juga ada pengawasan setiap harinya.</w:t>
      </w:r>
    </w:p>
    <w:p w:rsidR="00B91DE6" w:rsidRDefault="00B91DE6" w:rsidP="00B91DE6">
      <w:pPr>
        <w:spacing w:line="480" w:lineRule="auto"/>
        <w:ind w:left="1134" w:firstLine="709"/>
        <w:jc w:val="both"/>
        <w:rPr>
          <w:rFonts w:asciiTheme="majorBidi" w:hAnsiTheme="majorBidi" w:cstheme="majorBidi"/>
          <w:sz w:val="24"/>
          <w:szCs w:val="24"/>
        </w:rPr>
      </w:pPr>
      <w:r w:rsidRPr="00F7176C">
        <w:rPr>
          <w:rFonts w:asciiTheme="majorBidi" w:hAnsiTheme="majorBidi" w:cstheme="majorBidi"/>
          <w:sz w:val="24"/>
          <w:szCs w:val="24"/>
          <w:lang w:val="en-US"/>
        </w:rPr>
        <w:t>Dari ketiga pe</w:t>
      </w:r>
      <w:r>
        <w:rPr>
          <w:rFonts w:asciiTheme="majorBidi" w:hAnsiTheme="majorBidi" w:cstheme="majorBidi"/>
          <w:sz w:val="24"/>
          <w:szCs w:val="24"/>
          <w:lang w:val="en-US"/>
        </w:rPr>
        <w:t>ngawas</w:t>
      </w:r>
      <w:r w:rsidRPr="00F7176C">
        <w:rPr>
          <w:rFonts w:asciiTheme="majorBidi" w:hAnsiTheme="majorBidi" w:cstheme="majorBidi"/>
          <w:sz w:val="24"/>
          <w:szCs w:val="24"/>
          <w:lang w:val="en-US"/>
        </w:rPr>
        <w:t>an di</w:t>
      </w:r>
      <w:r>
        <w:rPr>
          <w:rFonts w:asciiTheme="majorBidi" w:hAnsiTheme="majorBidi" w:cstheme="majorBidi"/>
          <w:sz w:val="24"/>
          <w:szCs w:val="24"/>
          <w:lang w:val="en-US"/>
        </w:rPr>
        <w:t xml:space="preserve"> </w:t>
      </w:r>
      <w:r w:rsidRPr="00F7176C">
        <w:rPr>
          <w:rFonts w:asciiTheme="majorBidi" w:hAnsiTheme="majorBidi" w:cstheme="majorBidi"/>
          <w:sz w:val="24"/>
          <w:szCs w:val="24"/>
          <w:lang w:val="en-US"/>
        </w:rPr>
        <w:t xml:space="preserve">atas dapat peneliti simpulkan bahwa </w:t>
      </w:r>
      <w:r>
        <w:rPr>
          <w:rFonts w:asciiTheme="majorBidi" w:hAnsiTheme="majorBidi" w:cstheme="majorBidi"/>
          <w:sz w:val="24"/>
          <w:szCs w:val="24"/>
          <w:lang w:val="en-US"/>
        </w:rPr>
        <w:t>pengawasan atau evaluasi</w:t>
      </w:r>
      <w:r w:rsidRPr="00F7176C">
        <w:rPr>
          <w:rFonts w:asciiTheme="majorBidi" w:hAnsiTheme="majorBidi" w:cstheme="majorBidi"/>
          <w:sz w:val="24"/>
          <w:szCs w:val="24"/>
          <w:lang w:val="en-US"/>
        </w:rPr>
        <w:t xml:space="preserve"> kegiatan ini sudah </w:t>
      </w:r>
      <w:r>
        <w:rPr>
          <w:rFonts w:asciiTheme="majorBidi" w:hAnsiTheme="majorBidi" w:cstheme="majorBidi"/>
          <w:sz w:val="24"/>
          <w:szCs w:val="24"/>
          <w:lang w:val="en-US"/>
        </w:rPr>
        <w:t>selaras dan terlaksana</w:t>
      </w:r>
      <w:r w:rsidRPr="00F7176C">
        <w:rPr>
          <w:rFonts w:asciiTheme="majorBidi" w:hAnsiTheme="majorBidi" w:cstheme="majorBidi"/>
          <w:sz w:val="24"/>
          <w:szCs w:val="24"/>
          <w:lang w:val="en-US"/>
        </w:rPr>
        <w:t xml:space="preserve">. Terlihat </w:t>
      </w:r>
      <w:r>
        <w:rPr>
          <w:rFonts w:asciiTheme="majorBidi" w:hAnsiTheme="majorBidi" w:cstheme="majorBidi"/>
          <w:sz w:val="24"/>
          <w:szCs w:val="24"/>
          <w:lang w:val="en-US"/>
        </w:rPr>
        <w:t>dari antusias santri yang mendaftar wisuda tahfidz adanya peningkatan setiap tahun pada Pondok Pesantren Makrifatul Ilmi Bengkul</w:t>
      </w:r>
      <w:r>
        <w:rPr>
          <w:rFonts w:asciiTheme="majorBidi" w:hAnsiTheme="majorBidi" w:cstheme="majorBidi"/>
          <w:sz w:val="24"/>
          <w:szCs w:val="24"/>
          <w:lang w:val="en-US"/>
        </w:rPr>
        <w:t>u Selatan</w:t>
      </w:r>
      <w:r>
        <w:rPr>
          <w:rFonts w:asciiTheme="majorBidi" w:hAnsiTheme="majorBidi" w:cstheme="majorBidi"/>
          <w:sz w:val="24"/>
          <w:szCs w:val="24"/>
        </w:rPr>
        <w:t>.</w:t>
      </w:r>
    </w:p>
    <w:p w:rsidR="00B91DE6" w:rsidRDefault="00B91DE6" w:rsidP="00B91DE6">
      <w:pPr>
        <w:spacing w:line="480" w:lineRule="auto"/>
        <w:ind w:left="1134" w:firstLine="709"/>
        <w:jc w:val="both"/>
        <w:rPr>
          <w:rFonts w:asciiTheme="majorBidi" w:hAnsiTheme="majorBidi" w:cstheme="majorBidi"/>
          <w:sz w:val="24"/>
          <w:szCs w:val="24"/>
        </w:rPr>
      </w:pPr>
    </w:p>
    <w:p w:rsidR="00B91DE6" w:rsidRDefault="00B91DE6" w:rsidP="00B91DE6">
      <w:pPr>
        <w:spacing w:line="480" w:lineRule="auto"/>
        <w:ind w:left="1134" w:firstLine="709"/>
        <w:jc w:val="both"/>
        <w:rPr>
          <w:rFonts w:asciiTheme="majorBidi" w:hAnsiTheme="majorBidi" w:cstheme="majorBidi"/>
          <w:sz w:val="24"/>
          <w:szCs w:val="24"/>
        </w:rPr>
      </w:pPr>
    </w:p>
    <w:p w:rsidR="00B91DE6" w:rsidRDefault="00B91DE6" w:rsidP="00B91DE6">
      <w:pPr>
        <w:spacing w:line="480" w:lineRule="auto"/>
        <w:ind w:left="1134" w:firstLine="709"/>
        <w:jc w:val="both"/>
        <w:rPr>
          <w:rFonts w:asciiTheme="majorBidi" w:hAnsiTheme="majorBidi" w:cstheme="majorBidi"/>
          <w:sz w:val="24"/>
          <w:szCs w:val="24"/>
        </w:rPr>
      </w:pPr>
    </w:p>
    <w:p w:rsidR="00B91DE6" w:rsidRDefault="00B91DE6" w:rsidP="00B91DE6">
      <w:pPr>
        <w:spacing w:line="480" w:lineRule="auto"/>
        <w:ind w:left="1134" w:firstLine="709"/>
        <w:jc w:val="both"/>
        <w:rPr>
          <w:rFonts w:asciiTheme="majorBidi" w:hAnsiTheme="majorBidi" w:cstheme="majorBidi"/>
          <w:sz w:val="24"/>
          <w:szCs w:val="24"/>
        </w:rPr>
      </w:pPr>
    </w:p>
    <w:p w:rsidR="00B91DE6" w:rsidRDefault="00B91DE6" w:rsidP="00B91DE6">
      <w:pPr>
        <w:spacing w:after="240"/>
        <w:jc w:val="center"/>
        <w:rPr>
          <w:rFonts w:asciiTheme="majorBidi" w:hAnsiTheme="majorBidi" w:cstheme="majorBidi"/>
          <w:b/>
          <w:bCs/>
          <w:sz w:val="24"/>
          <w:szCs w:val="24"/>
          <w:lang w:val="en-US"/>
        </w:rPr>
      </w:pPr>
      <w:r>
        <w:rPr>
          <w:rFonts w:asciiTheme="majorBidi" w:hAnsiTheme="majorBidi" w:cstheme="majorBidi"/>
          <w:b/>
          <w:bCs/>
          <w:sz w:val="24"/>
          <w:szCs w:val="24"/>
          <w:lang w:val="en-US"/>
        </w:rPr>
        <w:lastRenderedPageBreak/>
        <w:t>BAB V</w:t>
      </w:r>
    </w:p>
    <w:p w:rsidR="00B91DE6" w:rsidRDefault="00B91DE6" w:rsidP="00B91DE6">
      <w:pPr>
        <w:spacing w:after="240"/>
        <w:jc w:val="center"/>
        <w:rPr>
          <w:rFonts w:asciiTheme="majorBidi" w:hAnsiTheme="majorBidi" w:cstheme="majorBidi"/>
          <w:b/>
          <w:bCs/>
          <w:sz w:val="24"/>
          <w:szCs w:val="24"/>
          <w:lang w:val="en-US"/>
        </w:rPr>
      </w:pPr>
      <w:r>
        <w:rPr>
          <w:rFonts w:asciiTheme="majorBidi" w:hAnsiTheme="majorBidi" w:cstheme="majorBidi"/>
          <w:b/>
          <w:bCs/>
          <w:sz w:val="24"/>
          <w:szCs w:val="24"/>
          <w:lang w:val="en-US"/>
        </w:rPr>
        <w:t>PENUTUP</w:t>
      </w:r>
    </w:p>
    <w:p w:rsidR="00B91DE6" w:rsidRPr="00EF1449" w:rsidRDefault="00B91DE6" w:rsidP="00161A44">
      <w:pPr>
        <w:pStyle w:val="ListParagraph"/>
        <w:numPr>
          <w:ilvl w:val="0"/>
          <w:numId w:val="50"/>
        </w:numPr>
        <w:spacing w:after="240" w:line="240" w:lineRule="auto"/>
        <w:ind w:left="426" w:hanging="426"/>
        <w:rPr>
          <w:rFonts w:asciiTheme="majorBidi" w:hAnsiTheme="majorBidi" w:cstheme="majorBidi"/>
          <w:b/>
          <w:bCs/>
          <w:sz w:val="24"/>
          <w:szCs w:val="24"/>
          <w:lang w:val="en-US"/>
        </w:rPr>
      </w:pPr>
      <w:r w:rsidRPr="00EF1449">
        <w:rPr>
          <w:rFonts w:asciiTheme="majorBidi" w:hAnsiTheme="majorBidi" w:cstheme="majorBidi"/>
          <w:b/>
          <w:bCs/>
          <w:sz w:val="24"/>
          <w:szCs w:val="24"/>
          <w:lang w:val="en-US"/>
        </w:rPr>
        <w:t>Kesimpulan</w:t>
      </w:r>
    </w:p>
    <w:p w:rsidR="00B91DE6" w:rsidRPr="005A129B" w:rsidRDefault="00B91DE6" w:rsidP="00B91DE6">
      <w:pPr>
        <w:spacing w:line="480" w:lineRule="auto"/>
        <w:ind w:left="426" w:firstLine="708"/>
        <w:jc w:val="both"/>
        <w:rPr>
          <w:rFonts w:asciiTheme="majorBidi" w:hAnsiTheme="majorBidi" w:cstheme="majorBidi"/>
          <w:sz w:val="24"/>
          <w:szCs w:val="24"/>
          <w:lang w:val="en-US"/>
        </w:rPr>
      </w:pPr>
      <w:r w:rsidRPr="00897438">
        <w:rPr>
          <w:rFonts w:asciiTheme="majorBidi" w:hAnsiTheme="majorBidi" w:cstheme="majorBidi"/>
          <w:sz w:val="24"/>
          <w:szCs w:val="24"/>
          <w:lang w:val="en-US"/>
        </w:rPr>
        <w:t>Ber</w:t>
      </w:r>
      <w:r>
        <w:rPr>
          <w:rFonts w:asciiTheme="majorBidi" w:hAnsiTheme="majorBidi" w:cstheme="majorBidi"/>
          <w:sz w:val="24"/>
          <w:szCs w:val="24"/>
          <w:lang w:val="en-US"/>
        </w:rPr>
        <w:t xml:space="preserve">dasarkan pemaparan hasil penelitian yang telah dilakukan mengenai   Manajemen Program Tahfidz Al-Qur’an di Pondok Pesantren Makrifatul Ilmi Bengkulu Selatan, dapat disimpulkan bahwa: </w:t>
      </w:r>
      <w:r w:rsidRPr="005A129B">
        <w:rPr>
          <w:rFonts w:asciiTheme="majorBidi" w:hAnsiTheme="majorBidi" w:cstheme="majorBidi"/>
          <w:sz w:val="24"/>
          <w:szCs w:val="24"/>
          <w:lang w:val="en-US"/>
        </w:rPr>
        <w:t>Perencanaan program tahfidz Al-Qur’an pada metode Al-Baghdadi dan Regenerasi yaitu dengan memilih pembina, menugaskan pembina, pemberian materi, dan mengikuti pelatihan.</w:t>
      </w:r>
      <w:r>
        <w:rPr>
          <w:rFonts w:asciiTheme="majorBidi" w:hAnsiTheme="majorBidi" w:cstheme="majorBidi"/>
          <w:sz w:val="24"/>
          <w:szCs w:val="24"/>
          <w:lang w:val="en-US"/>
        </w:rPr>
        <w:t xml:space="preserve"> </w:t>
      </w:r>
      <w:r w:rsidRPr="005A129B">
        <w:rPr>
          <w:rFonts w:asciiTheme="majorBidi" w:hAnsiTheme="majorBidi" w:cstheme="majorBidi"/>
          <w:sz w:val="24"/>
          <w:szCs w:val="24"/>
          <w:lang w:val="en-US"/>
        </w:rPr>
        <w:t>Pengorganisasian program tahfidz Al-Qur’an pada metode Al-Baghdadi dan Regenerasi yaitu pembentukan struktur kepengurusan, pembentukan dan pembagian pembina sesuai kategori santri, hubungan pimpinan dan pembina, dan kerjasama antar pembina.</w:t>
      </w:r>
      <w:r>
        <w:rPr>
          <w:rFonts w:asciiTheme="majorBidi" w:hAnsiTheme="majorBidi" w:cstheme="majorBidi"/>
          <w:sz w:val="24"/>
          <w:szCs w:val="24"/>
          <w:lang w:val="en-US"/>
        </w:rPr>
        <w:t xml:space="preserve"> </w:t>
      </w:r>
      <w:r w:rsidRPr="005A129B">
        <w:rPr>
          <w:rFonts w:asciiTheme="majorBidi" w:hAnsiTheme="majorBidi" w:cstheme="majorBidi"/>
          <w:sz w:val="24"/>
          <w:szCs w:val="24"/>
          <w:lang w:val="en-US"/>
        </w:rPr>
        <w:t>Pelaksanaan program tahfidz Al-Qur’an pada metode Al-Baghdadi dan Regenerasi yaitu setelah s</w:t>
      </w:r>
      <w:r>
        <w:rPr>
          <w:rFonts w:asciiTheme="majorBidi" w:hAnsiTheme="majorBidi" w:cstheme="majorBidi"/>
          <w:sz w:val="24"/>
          <w:szCs w:val="24"/>
          <w:lang w:val="en-US"/>
        </w:rPr>
        <w:t xml:space="preserve">holat Dhuha, ba’da maghrib, </w:t>
      </w:r>
      <w:r w:rsidRPr="005A129B">
        <w:rPr>
          <w:rFonts w:asciiTheme="majorBidi" w:hAnsiTheme="majorBidi" w:cstheme="majorBidi"/>
          <w:sz w:val="24"/>
          <w:szCs w:val="24"/>
          <w:lang w:val="en-US"/>
        </w:rPr>
        <w:t>ba’da subuh</w:t>
      </w:r>
      <w:r>
        <w:rPr>
          <w:rFonts w:asciiTheme="majorBidi" w:hAnsiTheme="majorBidi" w:cstheme="majorBidi"/>
          <w:sz w:val="24"/>
          <w:szCs w:val="24"/>
          <w:lang w:val="en-US"/>
        </w:rPr>
        <w:t xml:space="preserve"> dan </w:t>
      </w:r>
      <w:r w:rsidRPr="005A129B">
        <w:rPr>
          <w:rFonts w:asciiTheme="majorBidi" w:hAnsiTheme="majorBidi" w:cstheme="majorBidi"/>
          <w:sz w:val="24"/>
          <w:szCs w:val="24"/>
          <w:lang w:val="en-US"/>
        </w:rPr>
        <w:t>Pengawasan program tahfidz Al-Qur’an pada metode Al-Baghdadi dan Regenerasi yaitu dengan ujian tahfidz Al-Qur’an, pelatihan MHQ (Musabaqoh Hifdzul Qur’an), dan melihat pendapatan hafalan santri setiap bulan.</w:t>
      </w:r>
    </w:p>
    <w:p w:rsidR="00B91DE6" w:rsidRPr="00EF1449" w:rsidRDefault="00B91DE6" w:rsidP="00161A44">
      <w:pPr>
        <w:pStyle w:val="ListParagraph"/>
        <w:numPr>
          <w:ilvl w:val="0"/>
          <w:numId w:val="50"/>
        </w:numPr>
        <w:spacing w:after="240" w:line="240" w:lineRule="auto"/>
        <w:ind w:left="426" w:hanging="426"/>
        <w:rPr>
          <w:rFonts w:asciiTheme="majorBidi" w:hAnsiTheme="majorBidi" w:cstheme="majorBidi"/>
          <w:b/>
          <w:bCs/>
          <w:sz w:val="24"/>
          <w:szCs w:val="24"/>
          <w:lang w:val="en-US"/>
        </w:rPr>
      </w:pPr>
      <w:r w:rsidRPr="00EF1449">
        <w:rPr>
          <w:rFonts w:asciiTheme="majorBidi" w:hAnsiTheme="majorBidi" w:cstheme="majorBidi"/>
          <w:b/>
          <w:bCs/>
          <w:sz w:val="24"/>
          <w:szCs w:val="24"/>
          <w:lang w:val="en-US"/>
        </w:rPr>
        <w:t>Saran</w:t>
      </w:r>
    </w:p>
    <w:p w:rsidR="00B91DE6" w:rsidRDefault="00B91DE6" w:rsidP="00B91DE6">
      <w:pPr>
        <w:spacing w:line="480" w:lineRule="auto"/>
        <w:ind w:left="426" w:firstLine="708"/>
        <w:jc w:val="both"/>
        <w:rPr>
          <w:rFonts w:asciiTheme="majorBidi" w:hAnsiTheme="majorBidi" w:cstheme="majorBidi"/>
          <w:sz w:val="24"/>
          <w:szCs w:val="24"/>
          <w:lang w:val="en-US"/>
        </w:rPr>
      </w:pPr>
      <w:r w:rsidRPr="00865992">
        <w:rPr>
          <w:rFonts w:asciiTheme="majorBidi" w:hAnsiTheme="majorBidi" w:cstheme="majorBidi"/>
          <w:sz w:val="24"/>
          <w:szCs w:val="24"/>
          <w:lang w:val="en-US"/>
        </w:rPr>
        <w:t xml:space="preserve">Adapun </w:t>
      </w:r>
      <w:r>
        <w:rPr>
          <w:rFonts w:asciiTheme="majorBidi" w:hAnsiTheme="majorBidi" w:cstheme="majorBidi"/>
          <w:sz w:val="24"/>
          <w:szCs w:val="24"/>
          <w:lang w:val="en-US"/>
        </w:rPr>
        <w:t>saran yang dapat penulis sampaikan kepada pihak Pihak Pondok Pesantren Makrifatul Ilmi Bengkulu Selatan, yaitu:</w:t>
      </w:r>
    </w:p>
    <w:p w:rsidR="00B91DE6" w:rsidRDefault="00B91DE6" w:rsidP="00161A44">
      <w:pPr>
        <w:pStyle w:val="ListParagraph"/>
        <w:numPr>
          <w:ilvl w:val="0"/>
          <w:numId w:val="49"/>
        </w:numPr>
        <w:ind w:left="709" w:hanging="283"/>
        <w:jc w:val="both"/>
        <w:rPr>
          <w:rFonts w:asciiTheme="majorBidi" w:hAnsiTheme="majorBidi" w:cstheme="majorBidi"/>
          <w:sz w:val="24"/>
          <w:szCs w:val="24"/>
          <w:lang w:val="en-US"/>
        </w:rPr>
      </w:pPr>
      <w:r>
        <w:rPr>
          <w:rFonts w:asciiTheme="majorBidi" w:hAnsiTheme="majorBidi" w:cstheme="majorBidi"/>
          <w:sz w:val="24"/>
          <w:szCs w:val="24"/>
          <w:lang w:val="en-US"/>
        </w:rPr>
        <w:t xml:space="preserve">Kepada pimpinan Pondok Pesantren Makrifatul Ilmi agar terus dapat mempertahankan dan meningkatkan kinerja para pembina tahfidz. Semoga untuk kedepannya program unggulan ini bisa menjadi motivasi untuk </w:t>
      </w:r>
      <w:r>
        <w:rPr>
          <w:rFonts w:asciiTheme="majorBidi" w:hAnsiTheme="majorBidi" w:cstheme="majorBidi"/>
          <w:sz w:val="24"/>
          <w:szCs w:val="24"/>
          <w:lang w:val="en-US"/>
        </w:rPr>
        <w:lastRenderedPageBreak/>
        <w:t>semua orang yang ingin memiliki hafalan Al-Qur’an. Teruslah berusaha dalam membina para santri agar apa yang diinginkan dapat terwujud dengan prestasi-prestasi yang telah dicapai.</w:t>
      </w:r>
    </w:p>
    <w:p w:rsidR="00B91DE6" w:rsidRPr="00865992" w:rsidRDefault="00B91DE6" w:rsidP="00161A44">
      <w:pPr>
        <w:pStyle w:val="ListParagraph"/>
        <w:numPr>
          <w:ilvl w:val="0"/>
          <w:numId w:val="49"/>
        </w:numPr>
        <w:spacing w:after="240"/>
        <w:ind w:left="709" w:hanging="283"/>
        <w:jc w:val="both"/>
        <w:rPr>
          <w:rFonts w:asciiTheme="majorBidi" w:hAnsiTheme="majorBidi" w:cstheme="majorBidi"/>
          <w:sz w:val="24"/>
          <w:szCs w:val="24"/>
          <w:lang w:val="en-US"/>
        </w:rPr>
      </w:pPr>
      <w:r>
        <w:rPr>
          <w:rFonts w:asciiTheme="majorBidi" w:hAnsiTheme="majorBidi" w:cstheme="majorBidi"/>
          <w:sz w:val="24"/>
          <w:szCs w:val="24"/>
          <w:lang w:val="en-US"/>
        </w:rPr>
        <w:t>Kepada para santri untuk tetap giat dalam menghafal jangan pernah merasa tidak bisa karena segala sesuatu jika dijalani dengan niat semua akan berjalan dengan lancar. Karena prestasi yang telah kalian capai dapat membanggakan keluarga, orang-orang disekeliling kalian, maupun tempat kalian selama menempuh pendidikan di Pondok Pesantren Makrifatul Ilmi.</w:t>
      </w:r>
    </w:p>
    <w:p w:rsidR="00B91DE6" w:rsidRDefault="00B91DE6" w:rsidP="00B91DE6">
      <w:pPr>
        <w:spacing w:line="480" w:lineRule="auto"/>
        <w:ind w:left="1134" w:firstLine="709"/>
        <w:jc w:val="both"/>
        <w:rPr>
          <w:rFonts w:asciiTheme="majorBidi" w:hAnsiTheme="majorBidi" w:cstheme="majorBidi"/>
          <w:sz w:val="24"/>
          <w:szCs w:val="24"/>
        </w:rPr>
      </w:pPr>
    </w:p>
    <w:p w:rsidR="00B91DE6" w:rsidRDefault="00B91DE6" w:rsidP="00B91DE6">
      <w:pPr>
        <w:spacing w:line="480" w:lineRule="auto"/>
        <w:ind w:left="1134" w:firstLine="709"/>
        <w:jc w:val="both"/>
        <w:rPr>
          <w:rFonts w:asciiTheme="majorBidi" w:hAnsiTheme="majorBidi" w:cstheme="majorBidi"/>
          <w:sz w:val="24"/>
          <w:szCs w:val="24"/>
        </w:rPr>
      </w:pPr>
    </w:p>
    <w:p w:rsidR="00B91DE6" w:rsidRDefault="00B91DE6" w:rsidP="00B91DE6">
      <w:pPr>
        <w:spacing w:line="480" w:lineRule="auto"/>
        <w:ind w:left="1134" w:firstLine="709"/>
        <w:jc w:val="both"/>
        <w:rPr>
          <w:rFonts w:asciiTheme="majorBidi" w:hAnsiTheme="majorBidi" w:cstheme="majorBidi"/>
          <w:sz w:val="24"/>
          <w:szCs w:val="24"/>
        </w:rPr>
      </w:pPr>
    </w:p>
    <w:p w:rsidR="00B91DE6" w:rsidRDefault="00B91DE6" w:rsidP="00B91DE6">
      <w:pPr>
        <w:spacing w:line="480" w:lineRule="auto"/>
        <w:ind w:left="1134" w:firstLine="709"/>
        <w:jc w:val="both"/>
        <w:rPr>
          <w:rFonts w:asciiTheme="majorBidi" w:hAnsiTheme="majorBidi" w:cstheme="majorBidi"/>
          <w:sz w:val="24"/>
          <w:szCs w:val="24"/>
        </w:rPr>
      </w:pPr>
    </w:p>
    <w:p w:rsidR="00B91DE6" w:rsidRDefault="00B91DE6" w:rsidP="00B91DE6">
      <w:pPr>
        <w:spacing w:line="480" w:lineRule="auto"/>
        <w:ind w:left="1134" w:firstLine="709"/>
        <w:jc w:val="both"/>
        <w:rPr>
          <w:rFonts w:asciiTheme="majorBidi" w:hAnsiTheme="majorBidi" w:cstheme="majorBidi"/>
          <w:sz w:val="24"/>
          <w:szCs w:val="24"/>
        </w:rPr>
      </w:pPr>
    </w:p>
    <w:p w:rsidR="00B91DE6" w:rsidRDefault="00B91DE6" w:rsidP="00B91DE6">
      <w:pPr>
        <w:spacing w:line="480" w:lineRule="auto"/>
        <w:ind w:left="1134" w:firstLine="709"/>
        <w:jc w:val="both"/>
        <w:rPr>
          <w:rFonts w:asciiTheme="majorBidi" w:hAnsiTheme="majorBidi" w:cstheme="majorBidi"/>
          <w:sz w:val="24"/>
          <w:szCs w:val="24"/>
        </w:rPr>
      </w:pPr>
    </w:p>
    <w:p w:rsidR="00B91DE6" w:rsidRDefault="00B91DE6" w:rsidP="00B91DE6">
      <w:pPr>
        <w:spacing w:line="480" w:lineRule="auto"/>
        <w:ind w:left="1134" w:firstLine="709"/>
        <w:jc w:val="both"/>
        <w:rPr>
          <w:rFonts w:asciiTheme="majorBidi" w:hAnsiTheme="majorBidi" w:cstheme="majorBidi"/>
          <w:sz w:val="24"/>
          <w:szCs w:val="24"/>
        </w:rPr>
      </w:pPr>
    </w:p>
    <w:p w:rsidR="00B91DE6" w:rsidRDefault="00B91DE6" w:rsidP="00B91DE6">
      <w:pPr>
        <w:spacing w:line="480" w:lineRule="auto"/>
        <w:ind w:left="1134" w:firstLine="709"/>
        <w:jc w:val="both"/>
        <w:rPr>
          <w:rFonts w:asciiTheme="majorBidi" w:hAnsiTheme="majorBidi" w:cstheme="majorBidi"/>
          <w:sz w:val="24"/>
          <w:szCs w:val="24"/>
        </w:rPr>
      </w:pPr>
    </w:p>
    <w:p w:rsidR="00B91DE6" w:rsidRDefault="00B91DE6" w:rsidP="00B91DE6">
      <w:pPr>
        <w:spacing w:line="480" w:lineRule="auto"/>
        <w:ind w:left="1134" w:firstLine="709"/>
        <w:jc w:val="both"/>
        <w:rPr>
          <w:rFonts w:asciiTheme="majorBidi" w:hAnsiTheme="majorBidi" w:cstheme="majorBidi"/>
          <w:sz w:val="24"/>
          <w:szCs w:val="24"/>
        </w:rPr>
      </w:pPr>
    </w:p>
    <w:p w:rsidR="00B91DE6" w:rsidRDefault="00B91DE6" w:rsidP="00B91DE6">
      <w:pPr>
        <w:spacing w:line="480" w:lineRule="auto"/>
        <w:ind w:left="1134" w:firstLine="709"/>
        <w:jc w:val="both"/>
        <w:rPr>
          <w:rFonts w:asciiTheme="majorBidi" w:hAnsiTheme="majorBidi" w:cstheme="majorBidi"/>
          <w:sz w:val="24"/>
          <w:szCs w:val="24"/>
        </w:rPr>
      </w:pPr>
    </w:p>
    <w:p w:rsidR="00B91DE6" w:rsidRDefault="00B91DE6" w:rsidP="00B91DE6">
      <w:pPr>
        <w:spacing w:line="480" w:lineRule="auto"/>
        <w:ind w:left="1134" w:firstLine="709"/>
        <w:jc w:val="both"/>
        <w:rPr>
          <w:rFonts w:asciiTheme="majorBidi" w:hAnsiTheme="majorBidi" w:cstheme="majorBidi"/>
          <w:sz w:val="24"/>
          <w:szCs w:val="24"/>
        </w:rPr>
      </w:pPr>
    </w:p>
    <w:p w:rsidR="00B91DE6" w:rsidRDefault="00B91DE6" w:rsidP="00B91DE6">
      <w:pPr>
        <w:spacing w:line="480" w:lineRule="auto"/>
        <w:ind w:left="1134" w:firstLine="709"/>
        <w:jc w:val="both"/>
        <w:rPr>
          <w:rFonts w:asciiTheme="majorBidi" w:hAnsiTheme="majorBidi" w:cstheme="majorBidi"/>
          <w:sz w:val="24"/>
          <w:szCs w:val="24"/>
        </w:rPr>
      </w:pPr>
    </w:p>
    <w:p w:rsidR="00B91DE6" w:rsidRDefault="00B91DE6" w:rsidP="00B91DE6">
      <w:pPr>
        <w:spacing w:line="480" w:lineRule="auto"/>
        <w:ind w:left="1134" w:firstLine="709"/>
        <w:jc w:val="both"/>
        <w:rPr>
          <w:rFonts w:asciiTheme="majorBidi" w:hAnsiTheme="majorBidi" w:cstheme="majorBidi"/>
          <w:sz w:val="24"/>
          <w:szCs w:val="24"/>
        </w:rPr>
      </w:pPr>
    </w:p>
    <w:p w:rsidR="00B91DE6" w:rsidRDefault="00B91DE6" w:rsidP="00B91DE6">
      <w:pPr>
        <w:spacing w:line="480" w:lineRule="auto"/>
        <w:ind w:left="1134" w:firstLine="709"/>
        <w:jc w:val="both"/>
        <w:rPr>
          <w:rFonts w:asciiTheme="majorBidi" w:hAnsiTheme="majorBidi" w:cstheme="majorBidi"/>
          <w:sz w:val="24"/>
          <w:szCs w:val="24"/>
        </w:rPr>
      </w:pPr>
    </w:p>
    <w:p w:rsidR="00B91DE6" w:rsidRDefault="00B91DE6" w:rsidP="00B91DE6">
      <w:pPr>
        <w:spacing w:line="480" w:lineRule="auto"/>
        <w:ind w:left="1134" w:firstLine="709"/>
        <w:jc w:val="both"/>
        <w:rPr>
          <w:rFonts w:asciiTheme="majorBidi" w:hAnsiTheme="majorBidi" w:cstheme="majorBidi"/>
          <w:sz w:val="24"/>
          <w:szCs w:val="24"/>
        </w:rPr>
      </w:pPr>
    </w:p>
    <w:p w:rsidR="00044E82" w:rsidRPr="00BB610B" w:rsidRDefault="00044E82" w:rsidP="00044E82">
      <w:pPr>
        <w:pStyle w:val="FootnoteText"/>
        <w:jc w:val="center"/>
        <w:rPr>
          <w:rFonts w:asciiTheme="majorBidi" w:hAnsiTheme="majorBidi" w:cstheme="majorBidi"/>
          <w:b/>
          <w:bCs/>
          <w:sz w:val="24"/>
          <w:szCs w:val="24"/>
          <w:lang w:val="en-US"/>
        </w:rPr>
      </w:pPr>
      <w:r w:rsidRPr="00443DA5">
        <w:rPr>
          <w:rFonts w:asciiTheme="majorBidi" w:hAnsiTheme="majorBidi" w:cstheme="majorBidi"/>
          <w:b/>
          <w:bCs/>
          <w:sz w:val="24"/>
          <w:szCs w:val="24"/>
          <w:lang w:val="en-US"/>
        </w:rPr>
        <w:lastRenderedPageBreak/>
        <w:t>DAFTAR PUSTAKA</w:t>
      </w:r>
    </w:p>
    <w:p w:rsidR="00044E82" w:rsidRPr="00C24D62" w:rsidRDefault="00044E82" w:rsidP="00044E82">
      <w:pPr>
        <w:spacing w:line="240" w:lineRule="auto"/>
        <w:ind w:left="709" w:hanging="709"/>
        <w:jc w:val="both"/>
        <w:rPr>
          <w:rFonts w:asciiTheme="majorBidi" w:hAnsiTheme="majorBidi" w:cstheme="majorBidi"/>
          <w:sz w:val="24"/>
          <w:szCs w:val="24"/>
          <w:lang w:val="en-US"/>
        </w:rPr>
      </w:pPr>
    </w:p>
    <w:p w:rsidR="00044E82" w:rsidRPr="00422587" w:rsidRDefault="00044E82" w:rsidP="00044E82">
      <w:pPr>
        <w:pStyle w:val="FootnoteText"/>
        <w:ind w:left="709" w:hanging="709"/>
        <w:jc w:val="both"/>
        <w:rPr>
          <w:rFonts w:asciiTheme="majorBidi" w:hAnsiTheme="majorBidi" w:cstheme="majorBidi"/>
          <w:sz w:val="24"/>
          <w:szCs w:val="24"/>
          <w:lang w:val="en-US"/>
        </w:rPr>
      </w:pPr>
    </w:p>
    <w:p w:rsidR="00044E82" w:rsidRDefault="00044E82" w:rsidP="00044E82">
      <w:pPr>
        <w:spacing w:line="240" w:lineRule="auto"/>
        <w:ind w:left="709" w:hanging="709"/>
        <w:jc w:val="both"/>
        <w:rPr>
          <w:rFonts w:asciiTheme="majorBidi" w:hAnsiTheme="majorBidi" w:cstheme="majorBidi"/>
          <w:sz w:val="24"/>
          <w:szCs w:val="24"/>
        </w:rPr>
      </w:pPr>
      <w:r w:rsidRPr="00C24D62">
        <w:rPr>
          <w:rFonts w:asciiTheme="majorBidi" w:hAnsiTheme="majorBidi" w:cstheme="majorBidi"/>
          <w:sz w:val="24"/>
          <w:szCs w:val="24"/>
          <w:lang w:val="en-US"/>
        </w:rPr>
        <w:t xml:space="preserve">Abdul Rauf, Abdul Aziz, 2004. </w:t>
      </w:r>
      <w:r w:rsidRPr="00C24D62">
        <w:rPr>
          <w:rFonts w:asciiTheme="majorBidi" w:hAnsiTheme="majorBidi" w:cstheme="majorBidi"/>
          <w:i/>
          <w:iCs/>
          <w:sz w:val="24"/>
          <w:szCs w:val="24"/>
          <w:lang w:val="en-US"/>
        </w:rPr>
        <w:t xml:space="preserve">Kiat Sukses Menjadi Hafidz Qur’an Da’iyah. </w:t>
      </w:r>
      <w:r w:rsidRPr="00C24D62">
        <w:rPr>
          <w:rFonts w:asciiTheme="majorBidi" w:hAnsiTheme="majorBidi" w:cstheme="majorBidi"/>
          <w:sz w:val="24"/>
          <w:szCs w:val="24"/>
          <w:lang w:val="en-US"/>
        </w:rPr>
        <w:t>Bandung: Pt Syaamil Cipta Media</w:t>
      </w:r>
    </w:p>
    <w:p w:rsidR="00044E82" w:rsidRPr="00044E82" w:rsidRDefault="00044E82" w:rsidP="00044E82">
      <w:pPr>
        <w:spacing w:line="240" w:lineRule="auto"/>
        <w:ind w:left="709" w:hanging="709"/>
        <w:jc w:val="both"/>
        <w:rPr>
          <w:rFonts w:asciiTheme="majorBidi" w:hAnsiTheme="majorBidi" w:cstheme="majorBidi"/>
          <w:sz w:val="24"/>
          <w:szCs w:val="24"/>
        </w:rPr>
      </w:pPr>
    </w:p>
    <w:p w:rsidR="00044E82" w:rsidRDefault="00044E82" w:rsidP="00044E82">
      <w:pPr>
        <w:pStyle w:val="FootnoteText"/>
        <w:spacing w:line="480" w:lineRule="auto"/>
        <w:jc w:val="both"/>
        <w:rPr>
          <w:rFonts w:asciiTheme="majorBidi" w:hAnsiTheme="majorBidi" w:cstheme="majorBidi"/>
          <w:sz w:val="24"/>
          <w:szCs w:val="24"/>
          <w:lang w:val="en-US"/>
        </w:rPr>
      </w:pPr>
      <w:r>
        <w:rPr>
          <w:rFonts w:asciiTheme="majorBidi" w:hAnsiTheme="majorBidi" w:cstheme="majorBidi"/>
          <w:sz w:val="24"/>
          <w:szCs w:val="24"/>
          <w:lang w:val="en-US"/>
        </w:rPr>
        <w:t xml:space="preserve">Amirullah, </w:t>
      </w:r>
      <w:r w:rsidRPr="008D518B">
        <w:rPr>
          <w:rFonts w:asciiTheme="majorBidi" w:hAnsiTheme="majorBidi" w:cstheme="majorBidi"/>
          <w:sz w:val="24"/>
          <w:szCs w:val="24"/>
          <w:lang w:val="en-US"/>
        </w:rPr>
        <w:t>Jaja jahari,</w:t>
      </w:r>
      <w:r>
        <w:rPr>
          <w:rFonts w:asciiTheme="majorBidi" w:hAnsiTheme="majorBidi" w:cstheme="majorBidi"/>
          <w:sz w:val="24"/>
          <w:szCs w:val="24"/>
          <w:lang w:val="en-US"/>
        </w:rPr>
        <w:t xml:space="preserve"> 2013.</w:t>
      </w:r>
      <w:r w:rsidRPr="008D518B">
        <w:rPr>
          <w:rFonts w:asciiTheme="majorBidi" w:hAnsiTheme="majorBidi" w:cstheme="majorBidi"/>
          <w:sz w:val="24"/>
          <w:szCs w:val="24"/>
          <w:lang w:val="en-US"/>
        </w:rPr>
        <w:t xml:space="preserve"> </w:t>
      </w:r>
      <w:r w:rsidRPr="008D518B">
        <w:rPr>
          <w:rFonts w:asciiTheme="majorBidi" w:hAnsiTheme="majorBidi" w:cstheme="majorBidi"/>
          <w:i/>
          <w:iCs/>
          <w:sz w:val="24"/>
          <w:szCs w:val="24"/>
          <w:lang w:val="en-US"/>
        </w:rPr>
        <w:t>Manajemen Madrasah</w:t>
      </w:r>
      <w:r>
        <w:rPr>
          <w:rFonts w:asciiTheme="majorBidi" w:hAnsiTheme="majorBidi" w:cstheme="majorBidi"/>
          <w:sz w:val="24"/>
          <w:szCs w:val="24"/>
          <w:lang w:val="en-US"/>
        </w:rPr>
        <w:t xml:space="preserve">. </w:t>
      </w:r>
      <w:r w:rsidRPr="008D518B">
        <w:rPr>
          <w:rFonts w:asciiTheme="majorBidi" w:hAnsiTheme="majorBidi" w:cstheme="majorBidi"/>
          <w:sz w:val="24"/>
          <w:szCs w:val="24"/>
          <w:lang w:val="en-US"/>
        </w:rPr>
        <w:t>Bandung: Alfabeta</w:t>
      </w:r>
    </w:p>
    <w:p w:rsidR="00044E82" w:rsidRDefault="00044E82" w:rsidP="00044E82">
      <w:pPr>
        <w:pStyle w:val="FootnoteText"/>
        <w:ind w:left="709" w:hanging="709"/>
        <w:jc w:val="both"/>
        <w:rPr>
          <w:rFonts w:asciiTheme="majorBidi" w:hAnsiTheme="majorBidi" w:cstheme="majorBidi"/>
          <w:sz w:val="24"/>
          <w:szCs w:val="24"/>
        </w:rPr>
      </w:pPr>
      <w:r w:rsidRPr="00443DA5">
        <w:rPr>
          <w:rFonts w:asciiTheme="majorBidi" w:hAnsiTheme="majorBidi" w:cstheme="majorBidi"/>
          <w:sz w:val="24"/>
          <w:szCs w:val="24"/>
        </w:rPr>
        <w:t>Amrizal,</w:t>
      </w:r>
      <w:r w:rsidRPr="00443DA5">
        <w:rPr>
          <w:rFonts w:asciiTheme="majorBidi" w:hAnsiTheme="majorBidi" w:cstheme="majorBidi"/>
          <w:sz w:val="24"/>
          <w:szCs w:val="24"/>
          <w:lang w:val="en-US"/>
        </w:rPr>
        <w:t xml:space="preserve"> 2011. </w:t>
      </w:r>
      <w:r w:rsidRPr="00443DA5">
        <w:rPr>
          <w:rFonts w:asciiTheme="majorBidi" w:hAnsiTheme="majorBidi" w:cstheme="majorBidi"/>
          <w:i/>
          <w:iCs/>
          <w:sz w:val="24"/>
          <w:szCs w:val="24"/>
        </w:rPr>
        <w:t>Sekolah Versus Pesantren Sebuah Perbandingan Menuju Format Baru Mainstream Lembaga Pendidikan Nasional Peniada Dikotomik</w:t>
      </w:r>
      <w:r w:rsidRPr="00443DA5">
        <w:rPr>
          <w:rFonts w:asciiTheme="majorBidi" w:hAnsiTheme="majorBidi" w:cstheme="majorBidi"/>
          <w:i/>
          <w:iCs/>
          <w:sz w:val="24"/>
          <w:szCs w:val="24"/>
          <w:lang w:val="en-US"/>
        </w:rPr>
        <w:t xml:space="preserve">. </w:t>
      </w:r>
      <w:r w:rsidRPr="00443DA5">
        <w:rPr>
          <w:rFonts w:asciiTheme="majorBidi" w:hAnsiTheme="majorBidi" w:cstheme="majorBidi"/>
          <w:sz w:val="24"/>
          <w:szCs w:val="24"/>
        </w:rPr>
        <w:t>Jurnal Sosial Budaya, Vol. 8, No. 01</w:t>
      </w:r>
    </w:p>
    <w:p w:rsidR="00044E82" w:rsidRDefault="00044E82" w:rsidP="00044E82">
      <w:pPr>
        <w:pStyle w:val="FootnoteText"/>
        <w:ind w:left="709" w:hanging="709"/>
        <w:jc w:val="both"/>
        <w:rPr>
          <w:rFonts w:asciiTheme="majorBidi" w:hAnsiTheme="majorBidi" w:cstheme="majorBidi"/>
          <w:sz w:val="24"/>
          <w:szCs w:val="24"/>
          <w:lang w:val="en-US"/>
        </w:rPr>
      </w:pPr>
    </w:p>
    <w:p w:rsidR="00044E82" w:rsidRDefault="00044E82" w:rsidP="00044E82">
      <w:pPr>
        <w:autoSpaceDE w:val="0"/>
        <w:autoSpaceDN w:val="0"/>
        <w:adjustRightInd w:val="0"/>
        <w:spacing w:line="240" w:lineRule="auto"/>
        <w:ind w:left="709" w:hanging="709"/>
        <w:jc w:val="both"/>
        <w:rPr>
          <w:rFonts w:asciiTheme="majorBidi" w:hAnsiTheme="majorBidi" w:cstheme="majorBidi"/>
          <w:sz w:val="24"/>
          <w:szCs w:val="24"/>
        </w:rPr>
      </w:pPr>
      <w:r w:rsidRPr="00443DA5">
        <w:rPr>
          <w:rFonts w:asciiTheme="majorBidi" w:hAnsiTheme="majorBidi" w:cstheme="majorBidi"/>
          <w:sz w:val="24"/>
          <w:szCs w:val="24"/>
          <w:lang w:val="en-US"/>
        </w:rPr>
        <w:t>Anwar Abu</w:t>
      </w:r>
      <w:r w:rsidRPr="00443DA5">
        <w:rPr>
          <w:rFonts w:asciiTheme="majorBidi" w:hAnsiTheme="majorBidi" w:cstheme="majorBidi"/>
          <w:sz w:val="24"/>
          <w:szCs w:val="24"/>
        </w:rPr>
        <w:t>,</w:t>
      </w:r>
      <w:r w:rsidRPr="00443DA5">
        <w:rPr>
          <w:rFonts w:asciiTheme="majorBidi" w:hAnsiTheme="majorBidi" w:cstheme="majorBidi"/>
          <w:sz w:val="24"/>
          <w:szCs w:val="24"/>
          <w:lang w:val="en-US"/>
        </w:rPr>
        <w:t xml:space="preserve"> 2016. </w:t>
      </w:r>
      <w:r w:rsidRPr="00443DA5">
        <w:rPr>
          <w:rFonts w:asciiTheme="majorBidi" w:hAnsiTheme="majorBidi" w:cstheme="majorBidi"/>
          <w:i/>
          <w:iCs/>
          <w:sz w:val="24"/>
          <w:szCs w:val="24"/>
          <w:lang w:val="en-US"/>
        </w:rPr>
        <w:t>Karakteristik Pendidikan dan Unsur-Unsur Kelembagaan Di Pesantren</w:t>
      </w:r>
      <w:r w:rsidRPr="00443DA5">
        <w:rPr>
          <w:rFonts w:asciiTheme="majorBidi" w:hAnsiTheme="majorBidi" w:cstheme="majorBidi"/>
          <w:sz w:val="24"/>
          <w:szCs w:val="24"/>
          <w:lang w:val="en-US"/>
        </w:rPr>
        <w:t xml:space="preserve">. </w:t>
      </w:r>
      <w:r w:rsidRPr="00443DA5">
        <w:rPr>
          <w:rFonts w:asciiTheme="majorBidi" w:hAnsiTheme="majorBidi" w:cstheme="majorBidi"/>
          <w:sz w:val="24"/>
          <w:szCs w:val="24"/>
        </w:rPr>
        <w:t>Jurnal</w:t>
      </w:r>
      <w:r w:rsidRPr="00443DA5">
        <w:rPr>
          <w:rFonts w:asciiTheme="majorBidi" w:hAnsiTheme="majorBidi" w:cstheme="majorBidi"/>
          <w:sz w:val="24"/>
          <w:szCs w:val="24"/>
          <w:lang w:val="en-US"/>
        </w:rPr>
        <w:t xml:space="preserve"> Kependidikan Islam</w:t>
      </w:r>
      <w:r w:rsidRPr="00443DA5">
        <w:rPr>
          <w:rFonts w:asciiTheme="majorBidi" w:hAnsiTheme="majorBidi" w:cstheme="majorBidi"/>
          <w:sz w:val="24"/>
          <w:szCs w:val="24"/>
        </w:rPr>
        <w:t xml:space="preserve"> Vol. </w:t>
      </w:r>
      <w:r w:rsidRPr="00443DA5">
        <w:rPr>
          <w:rFonts w:asciiTheme="majorBidi" w:hAnsiTheme="majorBidi" w:cstheme="majorBidi"/>
          <w:sz w:val="24"/>
          <w:szCs w:val="24"/>
          <w:lang w:val="en-US"/>
        </w:rPr>
        <w:t>3</w:t>
      </w:r>
      <w:r w:rsidRPr="00443DA5">
        <w:rPr>
          <w:rFonts w:asciiTheme="majorBidi" w:hAnsiTheme="majorBidi" w:cstheme="majorBidi"/>
          <w:sz w:val="24"/>
          <w:szCs w:val="24"/>
        </w:rPr>
        <w:t xml:space="preserve"> No 2</w:t>
      </w:r>
    </w:p>
    <w:p w:rsidR="00044E82" w:rsidRDefault="00044E82" w:rsidP="00044E82">
      <w:pPr>
        <w:autoSpaceDE w:val="0"/>
        <w:autoSpaceDN w:val="0"/>
        <w:adjustRightInd w:val="0"/>
        <w:spacing w:line="240" w:lineRule="auto"/>
        <w:ind w:left="709" w:hanging="709"/>
        <w:jc w:val="both"/>
        <w:rPr>
          <w:rFonts w:asciiTheme="majorBidi" w:hAnsiTheme="majorBidi" w:cstheme="majorBidi"/>
          <w:sz w:val="24"/>
          <w:szCs w:val="24"/>
          <w:lang w:val="en-US"/>
        </w:rPr>
      </w:pPr>
    </w:p>
    <w:p w:rsidR="00044E82" w:rsidRPr="00443DA5" w:rsidRDefault="00044E82" w:rsidP="00044E82">
      <w:pPr>
        <w:pStyle w:val="FootnoteText"/>
        <w:spacing w:line="480" w:lineRule="auto"/>
        <w:jc w:val="both"/>
        <w:rPr>
          <w:rFonts w:asciiTheme="majorBidi" w:hAnsiTheme="majorBidi" w:cstheme="majorBidi"/>
          <w:sz w:val="24"/>
          <w:szCs w:val="24"/>
          <w:lang w:val="en-US"/>
        </w:rPr>
      </w:pPr>
      <w:r w:rsidRPr="00443DA5">
        <w:rPr>
          <w:rFonts w:asciiTheme="majorBidi" w:hAnsiTheme="majorBidi" w:cstheme="majorBidi"/>
          <w:sz w:val="24"/>
          <w:szCs w:val="24"/>
          <w:lang w:val="en-US"/>
        </w:rPr>
        <w:t xml:space="preserve">Anwar Rosihan, 2009. </w:t>
      </w:r>
      <w:r w:rsidRPr="00443DA5">
        <w:rPr>
          <w:rFonts w:asciiTheme="majorBidi" w:hAnsiTheme="majorBidi" w:cstheme="majorBidi"/>
          <w:i/>
          <w:iCs/>
          <w:sz w:val="24"/>
          <w:szCs w:val="24"/>
          <w:lang w:val="en-US"/>
        </w:rPr>
        <w:t xml:space="preserve">Pengantar Ulumul Qur’an. </w:t>
      </w:r>
      <w:r w:rsidRPr="00443DA5">
        <w:rPr>
          <w:rFonts w:asciiTheme="majorBidi" w:hAnsiTheme="majorBidi" w:cstheme="majorBidi"/>
          <w:sz w:val="24"/>
          <w:szCs w:val="24"/>
          <w:lang w:val="en-US"/>
        </w:rPr>
        <w:t>Bandung: Pustaka Setia</w:t>
      </w:r>
    </w:p>
    <w:p w:rsidR="00044E82" w:rsidRDefault="00044E82" w:rsidP="00044E82">
      <w:pPr>
        <w:pStyle w:val="FootnoteText"/>
        <w:ind w:left="709" w:hanging="709"/>
        <w:jc w:val="both"/>
        <w:rPr>
          <w:rFonts w:asciiTheme="majorBidi" w:hAnsiTheme="majorBidi" w:cstheme="majorBidi"/>
          <w:sz w:val="24"/>
          <w:szCs w:val="24"/>
        </w:rPr>
      </w:pPr>
      <w:r w:rsidRPr="00443DA5">
        <w:rPr>
          <w:rFonts w:asciiTheme="majorBidi" w:hAnsiTheme="majorBidi" w:cstheme="majorBidi"/>
          <w:sz w:val="24"/>
          <w:szCs w:val="24"/>
          <w:lang w:val="en-US"/>
        </w:rPr>
        <w:t xml:space="preserve">Arief Syamsuddin, 2008. </w:t>
      </w:r>
      <w:r w:rsidRPr="00443DA5">
        <w:rPr>
          <w:rFonts w:asciiTheme="majorBidi" w:hAnsiTheme="majorBidi" w:cstheme="majorBidi"/>
          <w:i/>
          <w:iCs/>
          <w:sz w:val="24"/>
          <w:szCs w:val="24"/>
          <w:lang w:val="en-US"/>
        </w:rPr>
        <w:t xml:space="preserve">Jaringan Pesantren Di Sulawesi Selatan </w:t>
      </w:r>
      <w:r w:rsidRPr="00443DA5">
        <w:rPr>
          <w:rFonts w:asciiTheme="majorBidi" w:hAnsiTheme="majorBidi" w:cstheme="majorBidi"/>
          <w:sz w:val="24"/>
          <w:szCs w:val="24"/>
          <w:lang w:val="en-US"/>
        </w:rPr>
        <w:t>(1928-2005). Sulawesi: Badan Litbang dan Diklat Departemen Agama RI</w:t>
      </w:r>
    </w:p>
    <w:p w:rsidR="00044E82" w:rsidRPr="00044E82" w:rsidRDefault="00044E82" w:rsidP="00044E82">
      <w:pPr>
        <w:pStyle w:val="FootnoteText"/>
        <w:ind w:left="709" w:hanging="709"/>
        <w:jc w:val="both"/>
        <w:rPr>
          <w:rFonts w:asciiTheme="majorBidi" w:hAnsiTheme="majorBidi" w:cstheme="majorBidi"/>
          <w:sz w:val="24"/>
          <w:szCs w:val="24"/>
        </w:rPr>
      </w:pPr>
    </w:p>
    <w:p w:rsidR="00044E82" w:rsidRPr="008D518B" w:rsidRDefault="00044E82" w:rsidP="00044E82">
      <w:pPr>
        <w:pStyle w:val="FootnoteText"/>
        <w:spacing w:line="480" w:lineRule="auto"/>
        <w:jc w:val="both"/>
        <w:rPr>
          <w:rFonts w:asciiTheme="majorBidi" w:hAnsiTheme="majorBidi" w:cstheme="majorBidi"/>
          <w:sz w:val="24"/>
          <w:szCs w:val="24"/>
          <w:lang w:val="en-US"/>
        </w:rPr>
      </w:pPr>
      <w:r>
        <w:rPr>
          <w:rFonts w:asciiTheme="majorBidi" w:hAnsiTheme="majorBidi" w:cstheme="majorBidi"/>
          <w:sz w:val="24"/>
          <w:szCs w:val="24"/>
          <w:lang w:val="en-US"/>
        </w:rPr>
        <w:t xml:space="preserve">Basri </w:t>
      </w:r>
      <w:r w:rsidRPr="008D518B">
        <w:rPr>
          <w:rFonts w:asciiTheme="majorBidi" w:hAnsiTheme="majorBidi" w:cstheme="majorBidi"/>
          <w:sz w:val="24"/>
          <w:szCs w:val="24"/>
          <w:lang w:val="en-US"/>
        </w:rPr>
        <w:t xml:space="preserve">Hasan, </w:t>
      </w:r>
      <w:r>
        <w:rPr>
          <w:rFonts w:asciiTheme="majorBidi" w:hAnsiTheme="majorBidi" w:cstheme="majorBidi"/>
          <w:sz w:val="24"/>
          <w:szCs w:val="24"/>
          <w:lang w:val="en-US"/>
        </w:rPr>
        <w:t xml:space="preserve">2013. </w:t>
      </w:r>
      <w:r w:rsidRPr="008D518B">
        <w:rPr>
          <w:rFonts w:asciiTheme="majorBidi" w:hAnsiTheme="majorBidi" w:cstheme="majorBidi"/>
          <w:i/>
          <w:iCs/>
          <w:sz w:val="24"/>
          <w:szCs w:val="24"/>
          <w:lang w:val="en-US"/>
        </w:rPr>
        <w:t>Landasan Pendidikan</w:t>
      </w:r>
      <w:r>
        <w:rPr>
          <w:rFonts w:asciiTheme="majorBidi" w:hAnsiTheme="majorBidi" w:cstheme="majorBidi"/>
          <w:sz w:val="24"/>
          <w:szCs w:val="24"/>
          <w:lang w:val="en-US"/>
        </w:rPr>
        <w:t xml:space="preserve">. </w:t>
      </w:r>
      <w:r w:rsidRPr="008D518B">
        <w:rPr>
          <w:rFonts w:asciiTheme="majorBidi" w:hAnsiTheme="majorBidi" w:cstheme="majorBidi"/>
          <w:sz w:val="24"/>
          <w:szCs w:val="24"/>
          <w:lang w:val="en-US"/>
        </w:rPr>
        <w:t>Ba</w:t>
      </w:r>
      <w:r>
        <w:rPr>
          <w:rFonts w:asciiTheme="majorBidi" w:hAnsiTheme="majorBidi" w:cstheme="majorBidi"/>
          <w:sz w:val="24"/>
          <w:szCs w:val="24"/>
          <w:lang w:val="en-US"/>
        </w:rPr>
        <w:t>ndung: Pustaka Setia</w:t>
      </w:r>
    </w:p>
    <w:p w:rsidR="00044E82" w:rsidRPr="00BB610B" w:rsidRDefault="00044E82" w:rsidP="00044E82">
      <w:pPr>
        <w:pStyle w:val="FootnoteText"/>
        <w:ind w:left="709" w:hanging="709"/>
        <w:jc w:val="both"/>
        <w:rPr>
          <w:rFonts w:asciiTheme="majorBidi" w:hAnsiTheme="majorBidi" w:cstheme="majorBidi"/>
          <w:b/>
          <w:bCs/>
          <w:sz w:val="24"/>
          <w:szCs w:val="24"/>
          <w:lang w:val="en-US"/>
        </w:rPr>
      </w:pPr>
      <w:r w:rsidRPr="00443DA5">
        <w:rPr>
          <w:rFonts w:asciiTheme="majorBidi" w:hAnsiTheme="majorBidi" w:cstheme="majorBidi"/>
          <w:sz w:val="24"/>
          <w:szCs w:val="24"/>
        </w:rPr>
        <w:t xml:space="preserve">Bungin Burhan, </w:t>
      </w:r>
      <w:r w:rsidRPr="00443DA5">
        <w:rPr>
          <w:rFonts w:asciiTheme="majorBidi" w:hAnsiTheme="majorBidi" w:cstheme="majorBidi"/>
          <w:sz w:val="24"/>
          <w:szCs w:val="24"/>
          <w:lang w:val="en-US"/>
        </w:rPr>
        <w:t xml:space="preserve">2013. </w:t>
      </w:r>
      <w:r w:rsidRPr="00443DA5">
        <w:rPr>
          <w:rFonts w:asciiTheme="majorBidi" w:hAnsiTheme="majorBidi" w:cstheme="majorBidi"/>
          <w:i/>
          <w:sz w:val="24"/>
          <w:szCs w:val="24"/>
        </w:rPr>
        <w:t>Metodologi Penelitian Sosial &amp; Ekonomi</w:t>
      </w:r>
      <w:r w:rsidRPr="00443DA5">
        <w:rPr>
          <w:rFonts w:asciiTheme="majorBidi" w:hAnsiTheme="majorBidi" w:cstheme="majorBidi"/>
          <w:i/>
          <w:sz w:val="24"/>
          <w:szCs w:val="24"/>
          <w:lang w:val="en-US"/>
        </w:rPr>
        <w:t xml:space="preserve">. </w:t>
      </w:r>
      <w:r w:rsidRPr="00443DA5">
        <w:rPr>
          <w:rFonts w:asciiTheme="majorBidi" w:hAnsiTheme="majorBidi" w:cstheme="majorBidi"/>
          <w:sz w:val="24"/>
          <w:szCs w:val="24"/>
        </w:rPr>
        <w:t>Jakarta: Kencana Prenada</w:t>
      </w:r>
      <w:r w:rsidRPr="00443DA5">
        <w:rPr>
          <w:rFonts w:asciiTheme="majorBidi" w:hAnsiTheme="majorBidi" w:cstheme="majorBidi"/>
          <w:sz w:val="24"/>
          <w:szCs w:val="24"/>
          <w:lang w:val="en-US"/>
        </w:rPr>
        <w:t xml:space="preserve"> M</w:t>
      </w:r>
      <w:r w:rsidRPr="00443DA5">
        <w:rPr>
          <w:rFonts w:asciiTheme="majorBidi" w:hAnsiTheme="majorBidi" w:cstheme="majorBidi"/>
          <w:sz w:val="24"/>
          <w:szCs w:val="24"/>
        </w:rPr>
        <w:t>edia Group</w:t>
      </w:r>
    </w:p>
    <w:p w:rsidR="00044E82" w:rsidRPr="00443DA5" w:rsidRDefault="00044E82" w:rsidP="00044E82">
      <w:pPr>
        <w:pStyle w:val="FootnoteText"/>
        <w:spacing w:line="480" w:lineRule="auto"/>
        <w:jc w:val="both"/>
        <w:rPr>
          <w:rFonts w:asciiTheme="majorBidi" w:hAnsiTheme="majorBidi" w:cstheme="majorBidi"/>
          <w:sz w:val="24"/>
          <w:szCs w:val="24"/>
          <w:lang w:val="en-US"/>
        </w:rPr>
      </w:pPr>
      <w:r w:rsidRPr="00443DA5">
        <w:rPr>
          <w:rFonts w:asciiTheme="majorBidi" w:hAnsiTheme="majorBidi" w:cstheme="majorBidi"/>
          <w:sz w:val="24"/>
          <w:szCs w:val="24"/>
        </w:rPr>
        <w:t xml:space="preserve">Dahlan M D, </w:t>
      </w:r>
      <w:r w:rsidRPr="00443DA5">
        <w:rPr>
          <w:rFonts w:asciiTheme="majorBidi" w:hAnsiTheme="majorBidi" w:cstheme="majorBidi"/>
          <w:sz w:val="24"/>
          <w:szCs w:val="24"/>
          <w:lang w:val="en-US"/>
        </w:rPr>
        <w:t xml:space="preserve">2018. </w:t>
      </w:r>
      <w:r w:rsidRPr="00443DA5">
        <w:rPr>
          <w:rFonts w:asciiTheme="majorBidi" w:hAnsiTheme="majorBidi" w:cstheme="majorBidi"/>
          <w:i/>
          <w:iCs/>
          <w:sz w:val="24"/>
          <w:szCs w:val="24"/>
        </w:rPr>
        <w:t>Menjadi Guru Yang Bening Hati.</w:t>
      </w:r>
      <w:r w:rsidRPr="00443DA5">
        <w:rPr>
          <w:rFonts w:asciiTheme="majorBidi" w:hAnsiTheme="majorBidi" w:cstheme="majorBidi"/>
          <w:sz w:val="24"/>
          <w:szCs w:val="24"/>
        </w:rPr>
        <w:t xml:space="preserve"> Yogyakarta: Deepublish</w:t>
      </w:r>
    </w:p>
    <w:p w:rsidR="00044E82" w:rsidRDefault="00044E82" w:rsidP="00044E82">
      <w:pPr>
        <w:pStyle w:val="FootnoteText"/>
        <w:ind w:left="709" w:hanging="709"/>
        <w:jc w:val="both"/>
        <w:rPr>
          <w:rFonts w:asciiTheme="majorBidi" w:hAnsiTheme="majorBidi" w:cstheme="majorBidi"/>
          <w:sz w:val="24"/>
          <w:szCs w:val="24"/>
          <w:lang w:val="en-US"/>
        </w:rPr>
      </w:pPr>
      <w:r>
        <w:rPr>
          <w:rFonts w:asciiTheme="majorBidi" w:hAnsiTheme="majorBidi" w:cstheme="majorBidi"/>
          <w:sz w:val="24"/>
          <w:szCs w:val="24"/>
          <w:lang w:val="en-US"/>
        </w:rPr>
        <w:t xml:space="preserve">Daniel R. Gilbert, JR, </w:t>
      </w:r>
      <w:r w:rsidRPr="008D518B">
        <w:rPr>
          <w:rFonts w:asciiTheme="majorBidi" w:hAnsiTheme="majorBidi" w:cstheme="majorBidi"/>
          <w:sz w:val="24"/>
          <w:szCs w:val="24"/>
          <w:lang w:val="en-US"/>
        </w:rPr>
        <w:t xml:space="preserve">James A. F. Atoner, R. Edward Freeman, </w:t>
      </w:r>
      <w:r>
        <w:rPr>
          <w:rFonts w:asciiTheme="majorBidi" w:hAnsiTheme="majorBidi" w:cstheme="majorBidi"/>
          <w:sz w:val="24"/>
          <w:szCs w:val="24"/>
          <w:lang w:val="en-US"/>
        </w:rPr>
        <w:t xml:space="preserve">1995. </w:t>
      </w:r>
      <w:r w:rsidRPr="008D518B">
        <w:rPr>
          <w:rFonts w:asciiTheme="majorBidi" w:hAnsiTheme="majorBidi" w:cstheme="majorBidi"/>
          <w:i/>
          <w:iCs/>
          <w:sz w:val="24"/>
          <w:szCs w:val="24"/>
          <w:lang w:val="en-US"/>
        </w:rPr>
        <w:t xml:space="preserve">Management Sixht Edition, </w:t>
      </w:r>
      <w:r w:rsidRPr="008D518B">
        <w:rPr>
          <w:rFonts w:asciiTheme="majorBidi" w:hAnsiTheme="majorBidi" w:cstheme="majorBidi"/>
          <w:sz w:val="24"/>
          <w:szCs w:val="24"/>
          <w:lang w:val="en-US"/>
        </w:rPr>
        <w:t>New Jersey Prentice Hall</w:t>
      </w:r>
    </w:p>
    <w:p w:rsidR="00044E82" w:rsidRDefault="00044E82" w:rsidP="00044E82">
      <w:pPr>
        <w:pStyle w:val="FootnoteText"/>
        <w:ind w:left="709" w:hanging="709"/>
        <w:jc w:val="both"/>
        <w:rPr>
          <w:rFonts w:asciiTheme="majorBidi" w:hAnsiTheme="majorBidi" w:cstheme="majorBidi"/>
          <w:sz w:val="24"/>
          <w:szCs w:val="24"/>
          <w:lang w:val="en-US"/>
        </w:rPr>
      </w:pPr>
      <w:r w:rsidRPr="00443DA5">
        <w:rPr>
          <w:rFonts w:asciiTheme="majorBidi" w:hAnsiTheme="majorBidi" w:cstheme="majorBidi"/>
          <w:iCs/>
          <w:sz w:val="24"/>
          <w:szCs w:val="24"/>
        </w:rPr>
        <w:t>Danim</w:t>
      </w:r>
      <w:r w:rsidRPr="00443DA5">
        <w:rPr>
          <w:rFonts w:asciiTheme="majorBidi" w:hAnsiTheme="majorBidi" w:cstheme="majorBidi"/>
          <w:sz w:val="24"/>
          <w:szCs w:val="24"/>
        </w:rPr>
        <w:t xml:space="preserve"> Sudarwan</w:t>
      </w:r>
      <w:r w:rsidRPr="00443DA5">
        <w:rPr>
          <w:rFonts w:asciiTheme="majorBidi" w:hAnsiTheme="majorBidi" w:cstheme="majorBidi"/>
          <w:i/>
          <w:sz w:val="24"/>
          <w:szCs w:val="24"/>
        </w:rPr>
        <w:t xml:space="preserve">, </w:t>
      </w:r>
      <w:r w:rsidRPr="00443DA5">
        <w:rPr>
          <w:rFonts w:asciiTheme="majorBidi" w:hAnsiTheme="majorBidi" w:cstheme="majorBidi"/>
          <w:iCs/>
          <w:sz w:val="24"/>
          <w:szCs w:val="24"/>
          <w:lang w:val="en-US"/>
        </w:rPr>
        <w:t>2002.</w:t>
      </w:r>
      <w:r w:rsidRPr="00443DA5">
        <w:rPr>
          <w:rFonts w:asciiTheme="majorBidi" w:hAnsiTheme="majorBidi" w:cstheme="majorBidi"/>
          <w:i/>
          <w:sz w:val="24"/>
          <w:szCs w:val="24"/>
          <w:lang w:val="en-US"/>
        </w:rPr>
        <w:t xml:space="preserve"> </w:t>
      </w:r>
      <w:r w:rsidRPr="00443DA5">
        <w:rPr>
          <w:rFonts w:asciiTheme="majorBidi" w:hAnsiTheme="majorBidi" w:cstheme="majorBidi"/>
          <w:i/>
          <w:sz w:val="24"/>
          <w:szCs w:val="24"/>
        </w:rPr>
        <w:t>Menjadi Penelitian Kualitatif</w:t>
      </w:r>
      <w:r w:rsidRPr="00443DA5">
        <w:rPr>
          <w:rFonts w:asciiTheme="majorBidi" w:hAnsiTheme="majorBidi" w:cstheme="majorBidi"/>
          <w:sz w:val="24"/>
          <w:szCs w:val="24"/>
          <w:lang w:val="en-US"/>
        </w:rPr>
        <w:t xml:space="preserve">. </w:t>
      </w:r>
      <w:r w:rsidRPr="00443DA5">
        <w:rPr>
          <w:rFonts w:asciiTheme="majorBidi" w:hAnsiTheme="majorBidi" w:cstheme="majorBidi"/>
          <w:sz w:val="24"/>
          <w:szCs w:val="24"/>
        </w:rPr>
        <w:t>Bandung: CV Pustaka Setia</w:t>
      </w:r>
    </w:p>
    <w:p w:rsidR="00044E82" w:rsidRDefault="00044E82" w:rsidP="00044E82">
      <w:pPr>
        <w:pStyle w:val="FootnoteText"/>
        <w:ind w:left="709" w:hanging="709"/>
        <w:jc w:val="both"/>
        <w:rPr>
          <w:rFonts w:asciiTheme="majorBidi" w:hAnsiTheme="majorBidi" w:cstheme="majorBidi"/>
          <w:sz w:val="24"/>
          <w:szCs w:val="24"/>
        </w:rPr>
      </w:pPr>
      <w:r w:rsidRPr="00443DA5">
        <w:rPr>
          <w:rFonts w:asciiTheme="majorBidi" w:hAnsiTheme="majorBidi" w:cstheme="majorBidi"/>
          <w:sz w:val="24"/>
          <w:szCs w:val="24"/>
          <w:lang w:val="en-US"/>
        </w:rPr>
        <w:t xml:space="preserve">Dhofier Zamakhsyari, 1982. </w:t>
      </w:r>
      <w:r w:rsidRPr="00443DA5">
        <w:rPr>
          <w:rFonts w:asciiTheme="majorBidi" w:hAnsiTheme="majorBidi" w:cstheme="majorBidi"/>
          <w:i/>
          <w:iCs/>
          <w:sz w:val="24"/>
          <w:szCs w:val="24"/>
          <w:lang w:val="en-US"/>
        </w:rPr>
        <w:t>Tradisi Pesantren. Studi Tentang Pandangan Hidup Kyai</w:t>
      </w:r>
      <w:r w:rsidRPr="00443DA5">
        <w:rPr>
          <w:rFonts w:asciiTheme="majorBidi" w:hAnsiTheme="majorBidi" w:cstheme="majorBidi"/>
          <w:sz w:val="24"/>
          <w:szCs w:val="24"/>
          <w:lang w:val="en-US"/>
        </w:rPr>
        <w:t>. Jakarta: LP3ES</w:t>
      </w:r>
    </w:p>
    <w:p w:rsidR="00044E82" w:rsidRPr="00044E82" w:rsidRDefault="00044E82" w:rsidP="00044E82">
      <w:pPr>
        <w:pStyle w:val="FootnoteText"/>
        <w:ind w:left="709" w:hanging="709"/>
        <w:jc w:val="both"/>
        <w:rPr>
          <w:rFonts w:asciiTheme="majorBidi" w:hAnsiTheme="majorBidi" w:cstheme="majorBidi"/>
          <w:sz w:val="24"/>
          <w:szCs w:val="24"/>
        </w:rPr>
      </w:pPr>
    </w:p>
    <w:p w:rsidR="00044E82" w:rsidRDefault="00044E82" w:rsidP="00044E82">
      <w:pPr>
        <w:pStyle w:val="FootnoteText"/>
        <w:ind w:left="709" w:hanging="709"/>
        <w:jc w:val="both"/>
        <w:rPr>
          <w:rFonts w:asciiTheme="majorBidi" w:hAnsiTheme="majorBidi" w:cstheme="majorBidi"/>
          <w:sz w:val="24"/>
          <w:szCs w:val="24"/>
        </w:rPr>
      </w:pPr>
      <w:r w:rsidRPr="00DD6F96">
        <w:rPr>
          <w:rFonts w:asciiTheme="majorBidi" w:hAnsiTheme="majorBidi" w:cstheme="majorBidi"/>
          <w:sz w:val="24"/>
          <w:szCs w:val="24"/>
          <w:lang w:val="en-US"/>
        </w:rPr>
        <w:t xml:space="preserve">Efendi Usman, </w:t>
      </w:r>
      <w:r>
        <w:rPr>
          <w:rFonts w:asciiTheme="majorBidi" w:hAnsiTheme="majorBidi" w:cstheme="majorBidi"/>
          <w:sz w:val="24"/>
          <w:szCs w:val="24"/>
          <w:lang w:val="en-US"/>
        </w:rPr>
        <w:t xml:space="preserve">2014. </w:t>
      </w:r>
      <w:r w:rsidRPr="00DD6F96">
        <w:rPr>
          <w:rFonts w:asciiTheme="majorBidi" w:hAnsiTheme="majorBidi" w:cstheme="majorBidi"/>
          <w:i/>
          <w:iCs/>
          <w:sz w:val="24"/>
          <w:szCs w:val="24"/>
          <w:lang w:val="en-US"/>
        </w:rPr>
        <w:t>Asas Manajemen</w:t>
      </w:r>
      <w:r>
        <w:rPr>
          <w:rFonts w:asciiTheme="majorBidi" w:hAnsiTheme="majorBidi" w:cstheme="majorBidi"/>
          <w:sz w:val="24"/>
          <w:szCs w:val="24"/>
          <w:lang w:val="en-US"/>
        </w:rPr>
        <w:t xml:space="preserve">, </w:t>
      </w:r>
      <w:r w:rsidRPr="00DD6F96">
        <w:rPr>
          <w:rFonts w:asciiTheme="majorBidi" w:hAnsiTheme="majorBidi" w:cstheme="majorBidi"/>
          <w:sz w:val="24"/>
          <w:szCs w:val="24"/>
          <w:lang w:val="en-US"/>
        </w:rPr>
        <w:t>Jakarta: Rajawali Pers</w:t>
      </w:r>
    </w:p>
    <w:p w:rsidR="00044E82" w:rsidRPr="00044E82" w:rsidRDefault="00044E82" w:rsidP="00044E82">
      <w:pPr>
        <w:pStyle w:val="FootnoteText"/>
        <w:ind w:left="709" w:hanging="709"/>
        <w:jc w:val="both"/>
        <w:rPr>
          <w:rFonts w:asciiTheme="majorBidi" w:hAnsiTheme="majorBidi" w:cstheme="majorBidi"/>
          <w:sz w:val="24"/>
          <w:szCs w:val="24"/>
        </w:rPr>
      </w:pPr>
    </w:p>
    <w:p w:rsidR="00044E82" w:rsidRDefault="00044E82" w:rsidP="00044E82">
      <w:pPr>
        <w:pStyle w:val="FootnoteText"/>
        <w:spacing w:line="480" w:lineRule="auto"/>
        <w:jc w:val="both"/>
        <w:rPr>
          <w:rFonts w:asciiTheme="majorBidi" w:hAnsiTheme="majorBidi" w:cstheme="majorBidi"/>
          <w:sz w:val="24"/>
          <w:szCs w:val="24"/>
          <w:lang w:val="en-US"/>
        </w:rPr>
      </w:pPr>
      <w:r>
        <w:rPr>
          <w:rFonts w:asciiTheme="majorBidi" w:hAnsiTheme="majorBidi" w:cstheme="majorBidi"/>
          <w:sz w:val="24"/>
          <w:szCs w:val="24"/>
          <w:lang w:val="en-US"/>
        </w:rPr>
        <w:t xml:space="preserve">Ernie, </w:t>
      </w:r>
      <w:r w:rsidRPr="008D518B">
        <w:rPr>
          <w:rFonts w:asciiTheme="majorBidi" w:hAnsiTheme="majorBidi" w:cstheme="majorBidi"/>
          <w:sz w:val="24"/>
          <w:szCs w:val="24"/>
          <w:lang w:val="en-US"/>
        </w:rPr>
        <w:t xml:space="preserve">Trisnawati Sule, </w:t>
      </w:r>
      <w:r>
        <w:rPr>
          <w:rFonts w:asciiTheme="majorBidi" w:hAnsiTheme="majorBidi" w:cstheme="majorBidi"/>
          <w:sz w:val="24"/>
          <w:szCs w:val="24"/>
          <w:lang w:val="en-US"/>
        </w:rPr>
        <w:t xml:space="preserve">2005. </w:t>
      </w:r>
      <w:r w:rsidRPr="008D518B">
        <w:rPr>
          <w:rFonts w:asciiTheme="majorBidi" w:hAnsiTheme="majorBidi" w:cstheme="majorBidi"/>
          <w:i/>
          <w:iCs/>
          <w:sz w:val="24"/>
          <w:szCs w:val="24"/>
          <w:lang w:val="en-US"/>
        </w:rPr>
        <w:t>Pengantar Manajemen</w:t>
      </w:r>
      <w:r>
        <w:rPr>
          <w:rFonts w:asciiTheme="majorBidi" w:hAnsiTheme="majorBidi" w:cstheme="majorBidi"/>
          <w:i/>
          <w:iCs/>
          <w:sz w:val="24"/>
          <w:szCs w:val="24"/>
          <w:lang w:val="en-US"/>
        </w:rPr>
        <w:t xml:space="preserve">. </w:t>
      </w:r>
      <w:r>
        <w:rPr>
          <w:rFonts w:asciiTheme="majorBidi" w:hAnsiTheme="majorBidi" w:cstheme="majorBidi"/>
          <w:sz w:val="24"/>
          <w:szCs w:val="24"/>
          <w:lang w:val="en-US"/>
        </w:rPr>
        <w:t xml:space="preserve">Jakarta: </w:t>
      </w:r>
      <w:r w:rsidRPr="008D518B">
        <w:rPr>
          <w:rFonts w:asciiTheme="majorBidi" w:hAnsiTheme="majorBidi" w:cstheme="majorBidi"/>
          <w:sz w:val="24"/>
          <w:szCs w:val="24"/>
          <w:lang w:val="en-US"/>
        </w:rPr>
        <w:t>Kencana</w:t>
      </w:r>
    </w:p>
    <w:p w:rsidR="00044E82" w:rsidRDefault="00044E82" w:rsidP="00044E82">
      <w:pPr>
        <w:pStyle w:val="FootnoteText"/>
        <w:ind w:left="709" w:hanging="709"/>
        <w:jc w:val="both"/>
        <w:rPr>
          <w:rFonts w:asciiTheme="majorBidi" w:hAnsiTheme="majorBidi" w:cstheme="majorBidi"/>
          <w:sz w:val="24"/>
          <w:szCs w:val="24"/>
          <w:lang w:val="en-US"/>
        </w:rPr>
      </w:pPr>
      <w:r w:rsidRPr="00443DA5">
        <w:rPr>
          <w:rFonts w:asciiTheme="majorBidi" w:hAnsiTheme="majorBidi" w:cstheme="majorBidi"/>
          <w:sz w:val="24"/>
          <w:szCs w:val="24"/>
          <w:lang w:val="en-US"/>
        </w:rPr>
        <w:t>Ferdinan, 2018</w:t>
      </w:r>
      <w:r w:rsidRPr="00443DA5">
        <w:rPr>
          <w:rFonts w:asciiTheme="majorBidi" w:hAnsiTheme="majorBidi" w:cstheme="majorBidi"/>
          <w:i/>
          <w:iCs/>
          <w:sz w:val="24"/>
          <w:szCs w:val="24"/>
          <w:lang w:val="en-US"/>
        </w:rPr>
        <w:t>. Pelaksanaan Program Tahfidz Al-qur’an di Pesantren Darul Arqam Muhammadiyah Gombara Sulawesi Selatan</w:t>
      </w:r>
      <w:r w:rsidRPr="00443DA5">
        <w:rPr>
          <w:rFonts w:asciiTheme="majorBidi" w:hAnsiTheme="majorBidi" w:cstheme="majorBidi"/>
          <w:sz w:val="24"/>
          <w:szCs w:val="24"/>
          <w:lang w:val="en-US"/>
        </w:rPr>
        <w:t>, Jurnal PAI.</w:t>
      </w:r>
      <w:r w:rsidRPr="00443DA5">
        <w:rPr>
          <w:rFonts w:asciiTheme="majorBidi" w:hAnsiTheme="majorBidi" w:cstheme="majorBidi"/>
          <w:i/>
          <w:iCs/>
          <w:sz w:val="24"/>
          <w:szCs w:val="24"/>
          <w:lang w:val="en-US"/>
        </w:rPr>
        <w:t xml:space="preserve"> </w:t>
      </w:r>
      <w:r w:rsidRPr="00443DA5">
        <w:rPr>
          <w:rFonts w:asciiTheme="majorBidi" w:hAnsiTheme="majorBidi" w:cstheme="majorBidi"/>
          <w:sz w:val="24"/>
          <w:szCs w:val="24"/>
          <w:lang w:val="en-US"/>
        </w:rPr>
        <w:t>Vol. 3, No. 1</w:t>
      </w:r>
    </w:p>
    <w:p w:rsidR="00044E82" w:rsidRDefault="00044E82" w:rsidP="00044E82">
      <w:pPr>
        <w:autoSpaceDE w:val="0"/>
        <w:autoSpaceDN w:val="0"/>
        <w:adjustRightInd w:val="0"/>
        <w:spacing w:line="240" w:lineRule="auto"/>
        <w:ind w:left="709" w:hanging="709"/>
        <w:jc w:val="both"/>
        <w:rPr>
          <w:rFonts w:asciiTheme="majorBidi" w:hAnsiTheme="majorBidi" w:cstheme="majorBidi"/>
          <w:sz w:val="24"/>
          <w:szCs w:val="24"/>
        </w:rPr>
      </w:pPr>
      <w:r w:rsidRPr="00443DA5">
        <w:rPr>
          <w:rFonts w:asciiTheme="majorBidi" w:hAnsiTheme="majorBidi" w:cstheme="majorBidi"/>
          <w:sz w:val="24"/>
          <w:szCs w:val="24"/>
          <w:lang w:val="en-US"/>
        </w:rPr>
        <w:t>Hafidz Mu</w:t>
      </w:r>
      <w:r w:rsidRPr="00443DA5">
        <w:rPr>
          <w:rFonts w:asciiTheme="majorBidi" w:hAnsiTheme="majorBidi" w:cstheme="majorBidi"/>
          <w:sz w:val="24"/>
          <w:szCs w:val="24"/>
        </w:rPr>
        <w:t>h</w:t>
      </w:r>
      <w:r w:rsidRPr="00443DA5">
        <w:rPr>
          <w:rFonts w:asciiTheme="majorBidi" w:hAnsiTheme="majorBidi" w:cstheme="majorBidi"/>
          <w:sz w:val="24"/>
          <w:szCs w:val="24"/>
          <w:lang w:val="en-US"/>
        </w:rPr>
        <w:t>am</w:t>
      </w:r>
      <w:r w:rsidRPr="00443DA5">
        <w:rPr>
          <w:rFonts w:asciiTheme="majorBidi" w:hAnsiTheme="majorBidi" w:cstheme="majorBidi"/>
          <w:sz w:val="24"/>
          <w:szCs w:val="24"/>
        </w:rPr>
        <w:t>mad,</w:t>
      </w:r>
      <w:r w:rsidRPr="00443DA5">
        <w:rPr>
          <w:rFonts w:asciiTheme="majorBidi" w:hAnsiTheme="majorBidi" w:cstheme="majorBidi"/>
          <w:sz w:val="24"/>
          <w:szCs w:val="24"/>
          <w:lang w:val="en-US"/>
        </w:rPr>
        <w:t xml:space="preserve"> 2017. </w:t>
      </w:r>
      <w:r w:rsidRPr="00443DA5">
        <w:rPr>
          <w:rFonts w:asciiTheme="majorBidi" w:hAnsiTheme="majorBidi" w:cstheme="majorBidi"/>
          <w:i/>
          <w:iCs/>
          <w:sz w:val="24"/>
          <w:szCs w:val="24"/>
          <w:lang w:val="en-US"/>
        </w:rPr>
        <w:t>Pelaksanaan Program Tahfidz Al-Qur’an di Pondok Pesantren Ar-Riyadh 13 Ulu Palembang</w:t>
      </w:r>
      <w:r w:rsidRPr="00443DA5">
        <w:rPr>
          <w:rFonts w:asciiTheme="majorBidi" w:hAnsiTheme="majorBidi" w:cstheme="majorBidi"/>
          <w:sz w:val="24"/>
          <w:szCs w:val="24"/>
          <w:lang w:val="en-US"/>
        </w:rPr>
        <w:t xml:space="preserve">. </w:t>
      </w:r>
      <w:r w:rsidRPr="00443DA5">
        <w:rPr>
          <w:rFonts w:asciiTheme="majorBidi" w:hAnsiTheme="majorBidi" w:cstheme="majorBidi"/>
          <w:sz w:val="24"/>
          <w:szCs w:val="24"/>
        </w:rPr>
        <w:t xml:space="preserve">Skripsi, </w:t>
      </w:r>
      <w:r w:rsidRPr="00443DA5">
        <w:rPr>
          <w:rFonts w:asciiTheme="majorBidi" w:hAnsiTheme="majorBidi" w:cstheme="majorBidi"/>
          <w:sz w:val="24"/>
          <w:szCs w:val="24"/>
          <w:lang w:val="en-US"/>
        </w:rPr>
        <w:t>Palembang</w:t>
      </w:r>
      <w:r w:rsidRPr="00443DA5">
        <w:rPr>
          <w:rFonts w:asciiTheme="majorBidi" w:hAnsiTheme="majorBidi" w:cstheme="majorBidi"/>
          <w:sz w:val="24"/>
          <w:szCs w:val="24"/>
        </w:rPr>
        <w:t xml:space="preserve">: Uin </w:t>
      </w:r>
      <w:r w:rsidRPr="00443DA5">
        <w:rPr>
          <w:rFonts w:asciiTheme="majorBidi" w:hAnsiTheme="majorBidi" w:cstheme="majorBidi"/>
          <w:sz w:val="24"/>
          <w:szCs w:val="24"/>
          <w:lang w:val="en-US"/>
        </w:rPr>
        <w:t>Raden Patah Palembang</w:t>
      </w:r>
    </w:p>
    <w:p w:rsidR="00044E82" w:rsidRPr="00044E82" w:rsidRDefault="00044E82" w:rsidP="00044E82">
      <w:pPr>
        <w:autoSpaceDE w:val="0"/>
        <w:autoSpaceDN w:val="0"/>
        <w:adjustRightInd w:val="0"/>
        <w:spacing w:line="240" w:lineRule="auto"/>
        <w:ind w:left="709" w:hanging="709"/>
        <w:jc w:val="both"/>
        <w:rPr>
          <w:rFonts w:asciiTheme="majorBidi" w:hAnsiTheme="majorBidi" w:cstheme="majorBidi"/>
          <w:sz w:val="24"/>
          <w:szCs w:val="24"/>
        </w:rPr>
      </w:pPr>
    </w:p>
    <w:p w:rsidR="00044E82" w:rsidRPr="00443DA5" w:rsidRDefault="00044E82" w:rsidP="00044E82">
      <w:pPr>
        <w:pStyle w:val="FootnoteText"/>
        <w:spacing w:line="480" w:lineRule="auto"/>
        <w:jc w:val="both"/>
        <w:rPr>
          <w:rFonts w:asciiTheme="majorBidi" w:hAnsiTheme="majorBidi" w:cstheme="majorBidi"/>
          <w:sz w:val="24"/>
          <w:szCs w:val="24"/>
          <w:lang w:val="en-US"/>
        </w:rPr>
      </w:pPr>
      <w:r w:rsidRPr="00443DA5">
        <w:rPr>
          <w:rFonts w:asciiTheme="majorBidi" w:hAnsiTheme="majorBidi" w:cstheme="majorBidi"/>
          <w:sz w:val="24"/>
          <w:szCs w:val="24"/>
          <w:lang w:val="en-US"/>
        </w:rPr>
        <w:t xml:space="preserve">Headari, Amin, 2013. </w:t>
      </w:r>
      <w:r w:rsidRPr="00443DA5">
        <w:rPr>
          <w:rFonts w:asciiTheme="majorBidi" w:hAnsiTheme="majorBidi" w:cstheme="majorBidi"/>
          <w:i/>
          <w:iCs/>
          <w:sz w:val="24"/>
          <w:szCs w:val="24"/>
          <w:lang w:val="en-US"/>
        </w:rPr>
        <w:t>Transformasi Pesantren</w:t>
      </w:r>
      <w:r w:rsidRPr="00443DA5">
        <w:rPr>
          <w:rFonts w:asciiTheme="majorBidi" w:hAnsiTheme="majorBidi" w:cstheme="majorBidi"/>
          <w:sz w:val="24"/>
          <w:szCs w:val="24"/>
          <w:lang w:val="en-US"/>
        </w:rPr>
        <w:t xml:space="preserve">. Jakarta: Media Nusantara </w:t>
      </w:r>
    </w:p>
    <w:p w:rsidR="00044E82" w:rsidRDefault="00044E82" w:rsidP="00044E82">
      <w:pPr>
        <w:pStyle w:val="FootnoteText"/>
        <w:ind w:left="709" w:hanging="709"/>
        <w:jc w:val="both"/>
        <w:rPr>
          <w:rFonts w:asciiTheme="majorBidi" w:hAnsiTheme="majorBidi" w:cstheme="majorBidi"/>
          <w:sz w:val="24"/>
          <w:szCs w:val="24"/>
        </w:rPr>
      </w:pPr>
      <w:r w:rsidRPr="00443DA5">
        <w:rPr>
          <w:rFonts w:asciiTheme="majorBidi" w:hAnsiTheme="majorBidi" w:cstheme="majorBidi"/>
          <w:sz w:val="24"/>
          <w:szCs w:val="24"/>
          <w:lang w:val="en-US"/>
        </w:rPr>
        <w:lastRenderedPageBreak/>
        <w:t xml:space="preserve">Herdiansyah Haris, 2012. </w:t>
      </w:r>
      <w:r w:rsidRPr="00443DA5">
        <w:rPr>
          <w:rFonts w:asciiTheme="majorBidi" w:hAnsiTheme="majorBidi" w:cstheme="majorBidi"/>
          <w:i/>
          <w:iCs/>
          <w:sz w:val="24"/>
          <w:szCs w:val="24"/>
          <w:lang w:val="en-US"/>
        </w:rPr>
        <w:t xml:space="preserve">Metodologi Penelitian Kualitatif. </w:t>
      </w:r>
      <w:r w:rsidRPr="00443DA5">
        <w:rPr>
          <w:rFonts w:asciiTheme="majorBidi" w:hAnsiTheme="majorBidi" w:cstheme="majorBidi"/>
          <w:sz w:val="24"/>
          <w:szCs w:val="24"/>
          <w:lang w:val="en-US"/>
        </w:rPr>
        <w:t>Jakarta: Salemba Humanika</w:t>
      </w:r>
    </w:p>
    <w:p w:rsidR="00044E82" w:rsidRPr="00044E82" w:rsidRDefault="00044E82" w:rsidP="00044E82">
      <w:pPr>
        <w:pStyle w:val="FootnoteText"/>
        <w:ind w:left="709" w:hanging="709"/>
        <w:jc w:val="both"/>
        <w:rPr>
          <w:rFonts w:asciiTheme="majorBidi" w:hAnsiTheme="majorBidi" w:cstheme="majorBidi"/>
          <w:sz w:val="24"/>
          <w:szCs w:val="24"/>
        </w:rPr>
      </w:pPr>
    </w:p>
    <w:p w:rsidR="00044E82" w:rsidRDefault="00044E82" w:rsidP="00044E82">
      <w:pPr>
        <w:pStyle w:val="FootnoteText"/>
        <w:spacing w:line="480" w:lineRule="auto"/>
        <w:ind w:left="709" w:hanging="709"/>
        <w:jc w:val="both"/>
        <w:rPr>
          <w:rFonts w:asciiTheme="majorBidi" w:hAnsiTheme="majorBidi" w:cstheme="majorBidi"/>
          <w:sz w:val="24"/>
          <w:szCs w:val="24"/>
          <w:lang w:val="en-US"/>
        </w:rPr>
      </w:pPr>
      <w:r>
        <w:rPr>
          <w:rFonts w:asciiTheme="majorBidi" w:hAnsiTheme="majorBidi" w:cstheme="majorBidi"/>
          <w:sz w:val="24"/>
          <w:szCs w:val="24"/>
          <w:lang w:val="en-US"/>
        </w:rPr>
        <w:t xml:space="preserve">Hollenbeck, </w:t>
      </w:r>
      <w:r w:rsidRPr="008D518B">
        <w:rPr>
          <w:rFonts w:asciiTheme="majorBidi" w:hAnsiTheme="majorBidi" w:cstheme="majorBidi"/>
          <w:sz w:val="24"/>
          <w:szCs w:val="24"/>
          <w:lang w:val="en-US"/>
        </w:rPr>
        <w:t>Wagner,</w:t>
      </w:r>
      <w:r>
        <w:rPr>
          <w:rFonts w:asciiTheme="majorBidi" w:hAnsiTheme="majorBidi" w:cstheme="majorBidi"/>
          <w:sz w:val="24"/>
          <w:szCs w:val="24"/>
          <w:lang w:val="en-US"/>
        </w:rPr>
        <w:t xml:space="preserve"> 2010.</w:t>
      </w:r>
      <w:r w:rsidRPr="008D518B">
        <w:rPr>
          <w:rFonts w:asciiTheme="majorBidi" w:hAnsiTheme="majorBidi" w:cstheme="majorBidi"/>
          <w:sz w:val="24"/>
          <w:szCs w:val="24"/>
          <w:lang w:val="en-US"/>
        </w:rPr>
        <w:t xml:space="preserve"> </w:t>
      </w:r>
      <w:r w:rsidRPr="008D518B">
        <w:rPr>
          <w:rFonts w:asciiTheme="majorBidi" w:hAnsiTheme="majorBidi" w:cstheme="majorBidi"/>
          <w:i/>
          <w:iCs/>
          <w:sz w:val="24"/>
          <w:szCs w:val="24"/>
          <w:lang w:val="en-US"/>
        </w:rPr>
        <w:t>Organizational Behavior</w:t>
      </w:r>
      <w:r>
        <w:rPr>
          <w:rFonts w:asciiTheme="majorBidi" w:hAnsiTheme="majorBidi" w:cstheme="majorBidi"/>
          <w:sz w:val="24"/>
          <w:szCs w:val="24"/>
          <w:lang w:val="en-US"/>
        </w:rPr>
        <w:t>. New York: Routledge</w:t>
      </w:r>
    </w:p>
    <w:p w:rsidR="00044E82" w:rsidRDefault="00044E82" w:rsidP="00044E82">
      <w:pPr>
        <w:pStyle w:val="FootnoteText"/>
        <w:ind w:left="709" w:hanging="709"/>
        <w:jc w:val="both"/>
        <w:rPr>
          <w:rFonts w:asciiTheme="majorBidi" w:hAnsiTheme="majorBidi" w:cstheme="majorBidi"/>
          <w:sz w:val="24"/>
          <w:szCs w:val="24"/>
        </w:rPr>
      </w:pPr>
      <w:r>
        <w:rPr>
          <w:rFonts w:asciiTheme="majorBidi" w:hAnsiTheme="majorBidi" w:cstheme="majorBidi"/>
          <w:sz w:val="24"/>
          <w:szCs w:val="24"/>
          <w:lang w:val="en-US"/>
        </w:rPr>
        <w:t xml:space="preserve">Intani Reza, 2018. </w:t>
      </w:r>
      <w:r>
        <w:rPr>
          <w:rFonts w:asciiTheme="majorBidi" w:hAnsiTheme="majorBidi" w:cstheme="majorBidi"/>
          <w:i/>
          <w:iCs/>
          <w:sz w:val="24"/>
          <w:szCs w:val="24"/>
          <w:lang w:val="en-US"/>
        </w:rPr>
        <w:t xml:space="preserve">Penerapan Fungsi-Fungsi Manajemen di Yayasan An-Nur Kota Bengkulu dalam Membentuk Para Hafizh Al-Qur’an. </w:t>
      </w:r>
      <w:r>
        <w:rPr>
          <w:rFonts w:asciiTheme="majorBidi" w:hAnsiTheme="majorBidi" w:cstheme="majorBidi"/>
          <w:sz w:val="24"/>
          <w:szCs w:val="24"/>
          <w:lang w:val="en-US"/>
        </w:rPr>
        <w:t>Institut Agama Islam Negeri (IAIN) Bengkulu: Skripsi. Fakultas Ushuluddin Adab dan Dakwah</w:t>
      </w:r>
    </w:p>
    <w:p w:rsidR="00044E82" w:rsidRPr="00044E82" w:rsidRDefault="00044E82" w:rsidP="00044E82">
      <w:pPr>
        <w:pStyle w:val="FootnoteText"/>
        <w:ind w:left="709" w:hanging="709"/>
        <w:jc w:val="both"/>
        <w:rPr>
          <w:rFonts w:asciiTheme="majorBidi" w:hAnsiTheme="majorBidi" w:cstheme="majorBidi"/>
          <w:sz w:val="24"/>
          <w:szCs w:val="24"/>
        </w:rPr>
      </w:pPr>
    </w:p>
    <w:p w:rsidR="00044E82" w:rsidRDefault="00044E82" w:rsidP="00044E82">
      <w:pPr>
        <w:pStyle w:val="FootnoteText"/>
        <w:ind w:left="709" w:hanging="709"/>
        <w:jc w:val="both"/>
        <w:rPr>
          <w:rFonts w:asciiTheme="majorBidi" w:hAnsiTheme="majorBidi" w:cstheme="majorBidi"/>
          <w:sz w:val="24"/>
          <w:szCs w:val="24"/>
          <w:lang w:val="en-US"/>
        </w:rPr>
      </w:pPr>
      <w:r w:rsidRPr="00443DA5">
        <w:rPr>
          <w:rFonts w:asciiTheme="majorBidi" w:hAnsiTheme="majorBidi" w:cstheme="majorBidi"/>
          <w:sz w:val="24"/>
          <w:szCs w:val="24"/>
          <w:lang w:val="en-US"/>
        </w:rPr>
        <w:t xml:space="preserve">Iskandar, 2008. </w:t>
      </w:r>
      <w:r w:rsidRPr="00443DA5">
        <w:rPr>
          <w:rFonts w:asciiTheme="majorBidi" w:hAnsiTheme="majorBidi" w:cstheme="majorBidi"/>
          <w:i/>
          <w:iCs/>
          <w:sz w:val="24"/>
          <w:szCs w:val="24"/>
          <w:lang w:val="en-US"/>
        </w:rPr>
        <w:t xml:space="preserve">Metode Penelitian dan Pendidikan Sosial Kuantitatif dan Kualitatif. </w:t>
      </w:r>
      <w:r w:rsidRPr="00443DA5">
        <w:rPr>
          <w:rFonts w:asciiTheme="majorBidi" w:hAnsiTheme="majorBidi" w:cstheme="majorBidi"/>
          <w:sz w:val="24"/>
          <w:szCs w:val="24"/>
          <w:lang w:val="en-US"/>
        </w:rPr>
        <w:t>Jakarta: Gaung Persada Press</w:t>
      </w:r>
    </w:p>
    <w:p w:rsidR="00044E82" w:rsidRDefault="00044E82" w:rsidP="00044E82">
      <w:pPr>
        <w:pStyle w:val="FootnoteText"/>
        <w:ind w:left="709" w:hanging="709"/>
        <w:jc w:val="both"/>
        <w:rPr>
          <w:rFonts w:asciiTheme="majorBidi" w:hAnsiTheme="majorBidi" w:cstheme="majorBidi"/>
          <w:sz w:val="24"/>
          <w:szCs w:val="24"/>
        </w:rPr>
      </w:pPr>
      <w:r>
        <w:rPr>
          <w:rFonts w:asciiTheme="majorBidi" w:hAnsiTheme="majorBidi" w:cstheme="majorBidi"/>
          <w:sz w:val="24"/>
          <w:szCs w:val="24"/>
          <w:lang w:val="en-US"/>
        </w:rPr>
        <w:t xml:space="preserve">Kadarman, </w:t>
      </w:r>
      <w:r w:rsidRPr="00DD6F96">
        <w:rPr>
          <w:rFonts w:asciiTheme="majorBidi" w:hAnsiTheme="majorBidi" w:cstheme="majorBidi"/>
          <w:sz w:val="24"/>
          <w:szCs w:val="24"/>
          <w:lang w:val="en-US"/>
        </w:rPr>
        <w:t xml:space="preserve">A. M. et. </w:t>
      </w:r>
      <w:r>
        <w:rPr>
          <w:rFonts w:asciiTheme="majorBidi" w:hAnsiTheme="majorBidi" w:cstheme="majorBidi"/>
          <w:sz w:val="24"/>
          <w:szCs w:val="24"/>
          <w:lang w:val="en-US"/>
        </w:rPr>
        <w:t>al, 2001.</w:t>
      </w:r>
      <w:r w:rsidRPr="00DD6F96">
        <w:rPr>
          <w:rFonts w:asciiTheme="majorBidi" w:hAnsiTheme="majorBidi" w:cstheme="majorBidi"/>
          <w:sz w:val="24"/>
          <w:szCs w:val="24"/>
          <w:lang w:val="en-US"/>
        </w:rPr>
        <w:t xml:space="preserve"> </w:t>
      </w:r>
      <w:r w:rsidRPr="00DD6F96">
        <w:rPr>
          <w:rFonts w:asciiTheme="majorBidi" w:hAnsiTheme="majorBidi" w:cstheme="majorBidi"/>
          <w:i/>
          <w:iCs/>
          <w:sz w:val="24"/>
          <w:szCs w:val="24"/>
          <w:lang w:val="en-US"/>
        </w:rPr>
        <w:t>Pengantar Ilmu Manajemen: Buku Panduan Mahasiswa</w:t>
      </w:r>
      <w:r>
        <w:rPr>
          <w:rFonts w:asciiTheme="majorBidi" w:hAnsiTheme="majorBidi" w:cstheme="majorBidi"/>
          <w:i/>
          <w:iCs/>
          <w:sz w:val="24"/>
          <w:szCs w:val="24"/>
          <w:lang w:val="en-US"/>
        </w:rPr>
        <w:t xml:space="preserve">, </w:t>
      </w:r>
      <w:r w:rsidRPr="00DD6F96">
        <w:rPr>
          <w:rFonts w:asciiTheme="majorBidi" w:hAnsiTheme="majorBidi" w:cstheme="majorBidi"/>
          <w:sz w:val="24"/>
          <w:szCs w:val="24"/>
          <w:lang w:val="en-US"/>
        </w:rPr>
        <w:t>Jakarta: Prenhallindo</w:t>
      </w:r>
    </w:p>
    <w:p w:rsidR="00044E82" w:rsidRPr="00044E82" w:rsidRDefault="00044E82" w:rsidP="00044E82">
      <w:pPr>
        <w:pStyle w:val="FootnoteText"/>
        <w:ind w:left="709" w:hanging="709"/>
        <w:jc w:val="both"/>
        <w:rPr>
          <w:rFonts w:asciiTheme="majorBidi" w:hAnsiTheme="majorBidi" w:cstheme="majorBidi"/>
          <w:sz w:val="24"/>
          <w:szCs w:val="24"/>
        </w:rPr>
      </w:pPr>
    </w:p>
    <w:p w:rsidR="00044E82" w:rsidRDefault="00044E82" w:rsidP="00044E82">
      <w:pPr>
        <w:pStyle w:val="FootnoteText"/>
        <w:ind w:left="709" w:hanging="709"/>
        <w:jc w:val="both"/>
        <w:rPr>
          <w:rFonts w:asciiTheme="majorBidi" w:hAnsiTheme="majorBidi" w:cstheme="majorBidi"/>
          <w:sz w:val="24"/>
          <w:szCs w:val="24"/>
          <w:lang w:val="en-US"/>
        </w:rPr>
      </w:pPr>
      <w:r w:rsidRPr="00443DA5">
        <w:rPr>
          <w:rFonts w:asciiTheme="majorBidi" w:hAnsiTheme="majorBidi" w:cstheme="majorBidi"/>
          <w:sz w:val="24"/>
          <w:szCs w:val="24"/>
          <w:lang w:val="en-US"/>
        </w:rPr>
        <w:t xml:space="preserve">Keswara Indra, 2017. </w:t>
      </w:r>
      <w:r w:rsidRPr="00443DA5">
        <w:rPr>
          <w:rFonts w:asciiTheme="majorBidi" w:hAnsiTheme="majorBidi" w:cstheme="majorBidi"/>
          <w:i/>
          <w:iCs/>
          <w:sz w:val="24"/>
          <w:szCs w:val="24"/>
          <w:lang w:val="en-US"/>
        </w:rPr>
        <w:t>Pengelolaan Pembelajaran Tahfidzul Qur’an (menghafal Al-qur’an) di Pondok Pesantren Al Husain Magelang</w:t>
      </w:r>
      <w:r w:rsidRPr="00443DA5">
        <w:rPr>
          <w:rFonts w:asciiTheme="majorBidi" w:hAnsiTheme="majorBidi" w:cstheme="majorBidi"/>
          <w:sz w:val="24"/>
          <w:szCs w:val="24"/>
          <w:lang w:val="en-US"/>
        </w:rPr>
        <w:t>, Jurnal Hanata Widya</w:t>
      </w:r>
      <w:r w:rsidRPr="00443DA5">
        <w:rPr>
          <w:rFonts w:asciiTheme="majorBidi" w:hAnsiTheme="majorBidi" w:cstheme="majorBidi"/>
          <w:i/>
          <w:iCs/>
          <w:sz w:val="24"/>
          <w:szCs w:val="24"/>
          <w:lang w:val="en-US"/>
        </w:rPr>
        <w:t xml:space="preserve">. </w:t>
      </w:r>
      <w:r w:rsidRPr="00443DA5">
        <w:rPr>
          <w:rFonts w:asciiTheme="majorBidi" w:hAnsiTheme="majorBidi" w:cstheme="majorBidi"/>
          <w:sz w:val="24"/>
          <w:szCs w:val="24"/>
          <w:lang w:val="en-US"/>
        </w:rPr>
        <w:t>Vol 6, No.2</w:t>
      </w:r>
    </w:p>
    <w:p w:rsidR="00044E82" w:rsidRPr="00443DA5" w:rsidRDefault="00044E82" w:rsidP="00044E82">
      <w:pPr>
        <w:pStyle w:val="FootnoteText"/>
        <w:spacing w:line="480" w:lineRule="auto"/>
        <w:jc w:val="both"/>
        <w:rPr>
          <w:rFonts w:asciiTheme="majorBidi" w:hAnsiTheme="majorBidi" w:cstheme="majorBidi"/>
          <w:sz w:val="24"/>
          <w:szCs w:val="24"/>
          <w:lang w:val="en-US"/>
        </w:rPr>
      </w:pPr>
      <w:r w:rsidRPr="00443DA5">
        <w:rPr>
          <w:rFonts w:asciiTheme="majorBidi" w:hAnsiTheme="majorBidi" w:cstheme="majorBidi"/>
          <w:sz w:val="24"/>
          <w:szCs w:val="24"/>
          <w:lang w:val="en-US"/>
        </w:rPr>
        <w:t xml:space="preserve">Kunto Suharsimi Ari, 2007.  </w:t>
      </w:r>
      <w:r w:rsidRPr="00443DA5">
        <w:rPr>
          <w:rFonts w:asciiTheme="majorBidi" w:hAnsiTheme="majorBidi" w:cstheme="majorBidi"/>
          <w:i/>
          <w:iCs/>
          <w:sz w:val="24"/>
          <w:szCs w:val="24"/>
          <w:lang w:val="en-US"/>
        </w:rPr>
        <w:t xml:space="preserve">Evaluasi Program Pendidikan. </w:t>
      </w:r>
      <w:r w:rsidRPr="00443DA5">
        <w:rPr>
          <w:rFonts w:asciiTheme="majorBidi" w:hAnsiTheme="majorBidi" w:cstheme="majorBidi"/>
          <w:sz w:val="24"/>
          <w:szCs w:val="24"/>
          <w:lang w:val="en-US"/>
        </w:rPr>
        <w:t>Jakarta: Bumi Aksara</w:t>
      </w:r>
    </w:p>
    <w:p w:rsidR="00044E82" w:rsidRDefault="00044E82" w:rsidP="00044E82">
      <w:pPr>
        <w:pStyle w:val="FootnoteText"/>
        <w:ind w:left="709" w:hanging="709"/>
        <w:jc w:val="both"/>
        <w:rPr>
          <w:rFonts w:asciiTheme="majorBidi" w:hAnsiTheme="majorBidi" w:cstheme="majorBidi"/>
          <w:sz w:val="24"/>
          <w:szCs w:val="24"/>
        </w:rPr>
      </w:pPr>
      <w:r w:rsidRPr="00443DA5">
        <w:rPr>
          <w:rFonts w:asciiTheme="majorBidi" w:hAnsiTheme="majorBidi" w:cstheme="majorBidi"/>
          <w:sz w:val="24"/>
          <w:szCs w:val="24"/>
        </w:rPr>
        <w:t xml:space="preserve">M. Arifin, </w:t>
      </w:r>
      <w:r w:rsidRPr="00443DA5">
        <w:rPr>
          <w:rFonts w:asciiTheme="majorBidi" w:hAnsiTheme="majorBidi" w:cstheme="majorBidi"/>
          <w:sz w:val="24"/>
          <w:szCs w:val="24"/>
          <w:lang w:val="en-US"/>
        </w:rPr>
        <w:t xml:space="preserve">1995. </w:t>
      </w:r>
      <w:r w:rsidRPr="00443DA5">
        <w:rPr>
          <w:rFonts w:asciiTheme="majorBidi" w:hAnsiTheme="majorBidi" w:cstheme="majorBidi"/>
          <w:i/>
          <w:iCs/>
          <w:sz w:val="24"/>
          <w:szCs w:val="24"/>
        </w:rPr>
        <w:t>Kapita Selekta Pendidikan</w:t>
      </w:r>
      <w:r w:rsidRPr="00443DA5">
        <w:rPr>
          <w:rFonts w:asciiTheme="majorBidi" w:hAnsiTheme="majorBidi" w:cstheme="majorBidi"/>
          <w:sz w:val="24"/>
          <w:szCs w:val="24"/>
        </w:rPr>
        <w:t>: (Islam dan Umum)</w:t>
      </w:r>
      <w:r w:rsidRPr="00443DA5">
        <w:rPr>
          <w:rFonts w:asciiTheme="majorBidi" w:hAnsiTheme="majorBidi" w:cstheme="majorBidi"/>
          <w:sz w:val="24"/>
          <w:szCs w:val="24"/>
          <w:lang w:val="en-US"/>
        </w:rPr>
        <w:t xml:space="preserve">. </w:t>
      </w:r>
      <w:r w:rsidRPr="00443DA5">
        <w:rPr>
          <w:rFonts w:asciiTheme="majorBidi" w:hAnsiTheme="majorBidi" w:cstheme="majorBidi"/>
          <w:sz w:val="24"/>
          <w:szCs w:val="24"/>
        </w:rPr>
        <w:t>Jakarta:</w:t>
      </w:r>
      <w:r w:rsidRPr="00443DA5">
        <w:rPr>
          <w:rFonts w:asciiTheme="majorBidi" w:hAnsiTheme="majorBidi" w:cstheme="majorBidi"/>
          <w:sz w:val="24"/>
          <w:szCs w:val="24"/>
          <w:lang w:val="en-US"/>
        </w:rPr>
        <w:t xml:space="preserve"> </w:t>
      </w:r>
      <w:r w:rsidRPr="00443DA5">
        <w:rPr>
          <w:rFonts w:asciiTheme="majorBidi" w:hAnsiTheme="majorBidi" w:cstheme="majorBidi"/>
          <w:sz w:val="24"/>
          <w:szCs w:val="24"/>
        </w:rPr>
        <w:t>Bumi Aksara</w:t>
      </w:r>
    </w:p>
    <w:p w:rsidR="00044E82" w:rsidRDefault="00044E82" w:rsidP="00044E82">
      <w:pPr>
        <w:pStyle w:val="FootnoteText"/>
        <w:ind w:left="709" w:hanging="709"/>
        <w:jc w:val="both"/>
        <w:rPr>
          <w:rFonts w:asciiTheme="majorBidi" w:hAnsiTheme="majorBidi" w:cstheme="majorBidi"/>
          <w:sz w:val="24"/>
          <w:szCs w:val="24"/>
          <w:lang w:val="en-US"/>
        </w:rPr>
      </w:pPr>
    </w:p>
    <w:p w:rsidR="00044E82" w:rsidRDefault="00044E82" w:rsidP="00044E82">
      <w:pPr>
        <w:autoSpaceDE w:val="0"/>
        <w:autoSpaceDN w:val="0"/>
        <w:adjustRightInd w:val="0"/>
        <w:spacing w:line="240" w:lineRule="auto"/>
        <w:ind w:left="709" w:hanging="709"/>
        <w:jc w:val="both"/>
        <w:rPr>
          <w:rFonts w:asciiTheme="majorBidi" w:hAnsiTheme="majorBidi" w:cstheme="majorBidi"/>
          <w:sz w:val="24"/>
          <w:szCs w:val="24"/>
        </w:rPr>
      </w:pPr>
      <w:r w:rsidRPr="00443DA5">
        <w:rPr>
          <w:rFonts w:asciiTheme="majorBidi" w:hAnsiTheme="majorBidi" w:cstheme="majorBidi"/>
          <w:sz w:val="24"/>
          <w:szCs w:val="24"/>
          <w:lang w:val="en-US"/>
        </w:rPr>
        <w:t>Ma’arif  Syamsul</w:t>
      </w:r>
      <w:r w:rsidRPr="00443DA5">
        <w:rPr>
          <w:rFonts w:asciiTheme="majorBidi" w:hAnsiTheme="majorBidi" w:cstheme="majorBidi"/>
          <w:sz w:val="24"/>
          <w:szCs w:val="24"/>
        </w:rPr>
        <w:t xml:space="preserve">, </w:t>
      </w:r>
      <w:r w:rsidRPr="00443DA5">
        <w:rPr>
          <w:rFonts w:asciiTheme="majorBidi" w:hAnsiTheme="majorBidi" w:cstheme="majorBidi"/>
          <w:sz w:val="24"/>
          <w:szCs w:val="24"/>
          <w:lang w:val="en-US"/>
        </w:rPr>
        <w:t xml:space="preserve">2010. </w:t>
      </w:r>
      <w:r w:rsidRPr="00443DA5">
        <w:rPr>
          <w:rFonts w:asciiTheme="majorBidi" w:hAnsiTheme="majorBidi" w:cstheme="majorBidi"/>
          <w:i/>
          <w:iCs/>
          <w:sz w:val="24"/>
          <w:szCs w:val="24"/>
          <w:lang w:val="en-US"/>
        </w:rPr>
        <w:t>Pola Hubungan Patron-Client Kiai dan Santri di Pesantren</w:t>
      </w:r>
      <w:r w:rsidRPr="00443DA5">
        <w:rPr>
          <w:rFonts w:asciiTheme="majorBidi" w:hAnsiTheme="majorBidi" w:cstheme="majorBidi"/>
          <w:sz w:val="24"/>
          <w:szCs w:val="24"/>
          <w:lang w:val="en-US"/>
        </w:rPr>
        <w:t xml:space="preserve">. </w:t>
      </w:r>
      <w:r w:rsidRPr="00443DA5">
        <w:rPr>
          <w:rFonts w:asciiTheme="majorBidi" w:hAnsiTheme="majorBidi" w:cstheme="majorBidi"/>
          <w:sz w:val="24"/>
          <w:szCs w:val="24"/>
        </w:rPr>
        <w:t>Jurnal</w:t>
      </w:r>
      <w:r w:rsidRPr="00443DA5">
        <w:rPr>
          <w:rFonts w:asciiTheme="majorBidi" w:hAnsiTheme="majorBidi" w:cstheme="majorBidi"/>
          <w:sz w:val="24"/>
          <w:szCs w:val="24"/>
          <w:lang w:val="en-US"/>
        </w:rPr>
        <w:t xml:space="preserve"> At-Ta’dib</w:t>
      </w:r>
      <w:r w:rsidRPr="00443DA5">
        <w:rPr>
          <w:rFonts w:asciiTheme="majorBidi" w:hAnsiTheme="majorBidi" w:cstheme="majorBidi"/>
          <w:sz w:val="24"/>
          <w:szCs w:val="24"/>
        </w:rPr>
        <w:t xml:space="preserve"> Vol. </w:t>
      </w:r>
      <w:r w:rsidRPr="00443DA5">
        <w:rPr>
          <w:rFonts w:asciiTheme="majorBidi" w:hAnsiTheme="majorBidi" w:cstheme="majorBidi"/>
          <w:sz w:val="24"/>
          <w:szCs w:val="24"/>
          <w:lang w:val="en-US"/>
        </w:rPr>
        <w:t>15</w:t>
      </w:r>
      <w:r w:rsidRPr="00443DA5">
        <w:rPr>
          <w:rFonts w:asciiTheme="majorBidi" w:hAnsiTheme="majorBidi" w:cstheme="majorBidi"/>
          <w:sz w:val="24"/>
          <w:szCs w:val="24"/>
        </w:rPr>
        <w:t xml:space="preserve"> No </w:t>
      </w:r>
      <w:r w:rsidRPr="00443DA5">
        <w:rPr>
          <w:rFonts w:asciiTheme="majorBidi" w:hAnsiTheme="majorBidi" w:cstheme="majorBidi"/>
          <w:sz w:val="24"/>
          <w:szCs w:val="24"/>
          <w:lang w:val="en-US"/>
        </w:rPr>
        <w:t>2</w:t>
      </w:r>
      <w:r w:rsidRPr="00443DA5">
        <w:rPr>
          <w:rFonts w:asciiTheme="majorBidi" w:hAnsiTheme="majorBidi" w:cstheme="majorBidi"/>
          <w:sz w:val="24"/>
          <w:szCs w:val="24"/>
        </w:rPr>
        <w:t xml:space="preserve"> </w:t>
      </w:r>
    </w:p>
    <w:p w:rsidR="00044E82" w:rsidRPr="004619D2" w:rsidRDefault="00044E82" w:rsidP="00044E82">
      <w:pPr>
        <w:autoSpaceDE w:val="0"/>
        <w:autoSpaceDN w:val="0"/>
        <w:adjustRightInd w:val="0"/>
        <w:spacing w:line="240" w:lineRule="auto"/>
        <w:ind w:left="709" w:hanging="709"/>
        <w:jc w:val="both"/>
        <w:rPr>
          <w:rFonts w:asciiTheme="majorBidi" w:hAnsiTheme="majorBidi" w:cstheme="majorBidi"/>
          <w:sz w:val="24"/>
          <w:szCs w:val="24"/>
          <w:lang w:val="en-US"/>
        </w:rPr>
      </w:pPr>
    </w:p>
    <w:p w:rsidR="00044E82" w:rsidRDefault="00044E82" w:rsidP="00044E82">
      <w:pPr>
        <w:pStyle w:val="FootnoteText"/>
        <w:jc w:val="both"/>
        <w:rPr>
          <w:rFonts w:asciiTheme="majorBidi" w:hAnsiTheme="majorBidi" w:cstheme="majorBidi"/>
          <w:sz w:val="24"/>
          <w:szCs w:val="24"/>
        </w:rPr>
      </w:pPr>
      <w:r w:rsidRPr="00046444">
        <w:rPr>
          <w:rFonts w:asciiTheme="majorBidi" w:hAnsiTheme="majorBidi" w:cstheme="majorBidi"/>
          <w:sz w:val="24"/>
          <w:szCs w:val="24"/>
          <w:lang w:val="en-US"/>
        </w:rPr>
        <w:t xml:space="preserve">MF Muzammil 2004. </w:t>
      </w:r>
      <w:r w:rsidRPr="00046444">
        <w:rPr>
          <w:rFonts w:asciiTheme="majorBidi" w:hAnsiTheme="majorBidi" w:cstheme="majorBidi"/>
          <w:i/>
          <w:iCs/>
          <w:sz w:val="24"/>
          <w:szCs w:val="24"/>
          <w:lang w:val="en-US"/>
        </w:rPr>
        <w:t xml:space="preserve">Qoidah Baghdadiyah. </w:t>
      </w:r>
      <w:r w:rsidRPr="00046444">
        <w:rPr>
          <w:rFonts w:asciiTheme="majorBidi" w:hAnsiTheme="majorBidi" w:cstheme="majorBidi"/>
          <w:sz w:val="24"/>
          <w:szCs w:val="24"/>
          <w:lang w:val="en-US"/>
        </w:rPr>
        <w:t>Jakarta: Markas Qur’an</w:t>
      </w:r>
    </w:p>
    <w:p w:rsidR="00044E82" w:rsidRPr="00044E82" w:rsidRDefault="00044E82" w:rsidP="00044E82">
      <w:pPr>
        <w:pStyle w:val="FootnoteText"/>
        <w:jc w:val="both"/>
        <w:rPr>
          <w:rFonts w:asciiTheme="majorBidi" w:hAnsiTheme="majorBidi" w:cstheme="majorBidi"/>
          <w:sz w:val="24"/>
          <w:szCs w:val="24"/>
        </w:rPr>
      </w:pPr>
    </w:p>
    <w:p w:rsidR="00044E82" w:rsidRDefault="00044E82" w:rsidP="00044E82">
      <w:pPr>
        <w:pStyle w:val="FootnoteText"/>
        <w:ind w:left="709" w:hanging="709"/>
        <w:jc w:val="both"/>
        <w:rPr>
          <w:rFonts w:asciiTheme="majorBidi" w:hAnsiTheme="majorBidi" w:cstheme="majorBidi"/>
          <w:sz w:val="24"/>
          <w:szCs w:val="24"/>
        </w:rPr>
      </w:pPr>
      <w:r w:rsidRPr="00443DA5">
        <w:rPr>
          <w:rFonts w:asciiTheme="majorBidi" w:hAnsiTheme="majorBidi" w:cstheme="majorBidi"/>
          <w:sz w:val="24"/>
          <w:szCs w:val="24"/>
        </w:rPr>
        <w:t xml:space="preserve">Moleong Lexy, </w:t>
      </w:r>
      <w:r w:rsidRPr="00443DA5">
        <w:rPr>
          <w:rFonts w:asciiTheme="majorBidi" w:hAnsiTheme="majorBidi" w:cstheme="majorBidi"/>
          <w:sz w:val="24"/>
          <w:szCs w:val="24"/>
          <w:lang w:val="en-US"/>
        </w:rPr>
        <w:t xml:space="preserve">2006. </w:t>
      </w:r>
      <w:r w:rsidRPr="00443DA5">
        <w:rPr>
          <w:rFonts w:asciiTheme="majorBidi" w:hAnsiTheme="majorBidi" w:cstheme="majorBidi"/>
          <w:i/>
          <w:sz w:val="24"/>
          <w:szCs w:val="24"/>
        </w:rPr>
        <w:t>Metodologi Penelitian Kualitatif</w:t>
      </w:r>
      <w:r w:rsidRPr="00443DA5">
        <w:rPr>
          <w:rFonts w:asciiTheme="majorBidi" w:hAnsiTheme="majorBidi" w:cstheme="majorBidi"/>
          <w:sz w:val="24"/>
          <w:szCs w:val="24"/>
          <w:lang w:val="en-US"/>
        </w:rPr>
        <w:t xml:space="preserve">. </w:t>
      </w:r>
      <w:r w:rsidRPr="00443DA5">
        <w:rPr>
          <w:rFonts w:asciiTheme="majorBidi" w:hAnsiTheme="majorBidi" w:cstheme="majorBidi"/>
          <w:sz w:val="24"/>
          <w:szCs w:val="24"/>
        </w:rPr>
        <w:t>Bandung</w:t>
      </w:r>
      <w:r w:rsidRPr="00443DA5">
        <w:rPr>
          <w:rFonts w:asciiTheme="majorBidi" w:hAnsiTheme="majorBidi" w:cstheme="majorBidi"/>
          <w:sz w:val="24"/>
          <w:szCs w:val="24"/>
          <w:lang w:val="en-US"/>
        </w:rPr>
        <w:t>:</w:t>
      </w:r>
      <w:r w:rsidRPr="00443DA5">
        <w:rPr>
          <w:rFonts w:asciiTheme="majorBidi" w:hAnsiTheme="majorBidi" w:cstheme="majorBidi"/>
          <w:sz w:val="24"/>
          <w:szCs w:val="24"/>
        </w:rPr>
        <w:t xml:space="preserve"> Remaja Rosdakarya</w:t>
      </w:r>
    </w:p>
    <w:p w:rsidR="00044E82" w:rsidRDefault="00044E82" w:rsidP="00044E82">
      <w:pPr>
        <w:pStyle w:val="FootnoteText"/>
        <w:ind w:left="709" w:hanging="709"/>
        <w:jc w:val="both"/>
        <w:rPr>
          <w:rFonts w:asciiTheme="majorBidi" w:hAnsiTheme="majorBidi" w:cstheme="majorBidi"/>
          <w:sz w:val="24"/>
          <w:szCs w:val="24"/>
          <w:lang w:val="en-US"/>
        </w:rPr>
      </w:pPr>
    </w:p>
    <w:p w:rsidR="00044E82" w:rsidRDefault="00044E82" w:rsidP="00044E82">
      <w:pPr>
        <w:pStyle w:val="FootnoteText"/>
        <w:ind w:left="709" w:hanging="709"/>
        <w:jc w:val="both"/>
        <w:rPr>
          <w:rFonts w:asciiTheme="majorBidi" w:hAnsiTheme="majorBidi" w:cstheme="majorBidi"/>
          <w:sz w:val="24"/>
          <w:szCs w:val="24"/>
          <w:lang w:val="en-US"/>
        </w:rPr>
      </w:pPr>
      <w:r w:rsidRPr="00443DA5">
        <w:rPr>
          <w:rFonts w:asciiTheme="majorBidi" w:hAnsiTheme="majorBidi" w:cstheme="majorBidi"/>
          <w:sz w:val="24"/>
          <w:szCs w:val="24"/>
        </w:rPr>
        <w:t>Muhammad Holid</w:t>
      </w:r>
      <w:r w:rsidRPr="00443DA5">
        <w:rPr>
          <w:rFonts w:asciiTheme="majorBidi" w:hAnsiTheme="majorBidi" w:cstheme="majorBidi"/>
          <w:sz w:val="24"/>
          <w:szCs w:val="24"/>
          <w:lang w:val="en-US"/>
        </w:rPr>
        <w:t xml:space="preserve">, </w:t>
      </w:r>
      <w:r w:rsidRPr="00443DA5">
        <w:rPr>
          <w:rFonts w:asciiTheme="majorBidi" w:hAnsiTheme="majorBidi" w:cstheme="majorBidi"/>
          <w:sz w:val="24"/>
          <w:szCs w:val="24"/>
        </w:rPr>
        <w:t>Rusyidi Sulaiman,</w:t>
      </w:r>
      <w:r w:rsidRPr="00443DA5">
        <w:rPr>
          <w:rFonts w:asciiTheme="majorBidi" w:hAnsiTheme="majorBidi" w:cstheme="majorBidi"/>
          <w:sz w:val="24"/>
          <w:szCs w:val="24"/>
          <w:lang w:val="en-US"/>
        </w:rPr>
        <w:t xml:space="preserve"> 2007. </w:t>
      </w:r>
      <w:r w:rsidRPr="00443DA5">
        <w:rPr>
          <w:rFonts w:asciiTheme="majorBidi" w:hAnsiTheme="majorBidi" w:cstheme="majorBidi"/>
          <w:i/>
          <w:sz w:val="24"/>
          <w:szCs w:val="24"/>
        </w:rPr>
        <w:t>Pengantar Metodologi Penelitian Dasar</w:t>
      </w:r>
      <w:r w:rsidRPr="00443DA5">
        <w:rPr>
          <w:rFonts w:asciiTheme="majorBidi" w:hAnsiTheme="majorBidi" w:cstheme="majorBidi"/>
          <w:i/>
          <w:sz w:val="24"/>
          <w:szCs w:val="24"/>
          <w:lang w:val="en-US"/>
        </w:rPr>
        <w:t xml:space="preserve">. </w:t>
      </w:r>
      <w:r w:rsidRPr="00443DA5">
        <w:rPr>
          <w:rFonts w:asciiTheme="majorBidi" w:hAnsiTheme="majorBidi" w:cstheme="majorBidi"/>
          <w:sz w:val="24"/>
          <w:szCs w:val="24"/>
        </w:rPr>
        <w:t>Surabaya: Elkaf</w:t>
      </w:r>
    </w:p>
    <w:p w:rsidR="00044E82" w:rsidRDefault="00044E82" w:rsidP="00044E82">
      <w:pPr>
        <w:pStyle w:val="FootnoteText"/>
        <w:ind w:left="709" w:hanging="709"/>
        <w:jc w:val="both"/>
        <w:rPr>
          <w:rFonts w:asciiTheme="majorBidi" w:hAnsiTheme="majorBidi" w:cstheme="majorBidi"/>
          <w:sz w:val="24"/>
          <w:szCs w:val="24"/>
        </w:rPr>
      </w:pPr>
      <w:r w:rsidRPr="00443DA5">
        <w:rPr>
          <w:rFonts w:asciiTheme="majorBidi" w:hAnsiTheme="majorBidi" w:cstheme="majorBidi"/>
          <w:sz w:val="24"/>
          <w:szCs w:val="24"/>
          <w:lang w:val="en-US"/>
        </w:rPr>
        <w:t xml:space="preserve">Muthohar Ahmad, 2007. </w:t>
      </w:r>
      <w:r w:rsidRPr="00443DA5">
        <w:rPr>
          <w:rFonts w:asciiTheme="majorBidi" w:hAnsiTheme="majorBidi" w:cstheme="majorBidi"/>
          <w:i/>
          <w:iCs/>
          <w:sz w:val="24"/>
          <w:szCs w:val="24"/>
          <w:lang w:val="en-US"/>
        </w:rPr>
        <w:t xml:space="preserve">Ideologi Pendidikan Pesantren. </w:t>
      </w:r>
      <w:r w:rsidRPr="00443DA5">
        <w:rPr>
          <w:rFonts w:asciiTheme="majorBidi" w:hAnsiTheme="majorBidi" w:cstheme="majorBidi"/>
          <w:sz w:val="24"/>
          <w:szCs w:val="24"/>
          <w:lang w:val="en-US"/>
        </w:rPr>
        <w:t>Semarang: Pustaka Rizki Putra</w:t>
      </w:r>
    </w:p>
    <w:p w:rsidR="00044E82" w:rsidRPr="00044E82" w:rsidRDefault="00044E82" w:rsidP="00044E82">
      <w:pPr>
        <w:pStyle w:val="FootnoteText"/>
        <w:ind w:left="709" w:hanging="709"/>
        <w:jc w:val="both"/>
        <w:rPr>
          <w:rFonts w:asciiTheme="majorBidi" w:hAnsiTheme="majorBidi" w:cstheme="majorBidi"/>
          <w:sz w:val="24"/>
          <w:szCs w:val="24"/>
        </w:rPr>
      </w:pPr>
    </w:p>
    <w:p w:rsidR="00044E82" w:rsidRDefault="00044E82" w:rsidP="00044E82">
      <w:pPr>
        <w:pStyle w:val="FootnoteText"/>
        <w:ind w:left="709" w:hanging="709"/>
        <w:jc w:val="both"/>
        <w:rPr>
          <w:rFonts w:asciiTheme="majorBidi" w:hAnsiTheme="majorBidi" w:cstheme="majorBidi"/>
          <w:sz w:val="24"/>
          <w:szCs w:val="24"/>
        </w:rPr>
      </w:pPr>
      <w:r w:rsidRPr="00443DA5">
        <w:rPr>
          <w:rFonts w:asciiTheme="majorBidi" w:hAnsiTheme="majorBidi" w:cstheme="majorBidi"/>
          <w:sz w:val="24"/>
          <w:szCs w:val="24"/>
          <w:lang w:val="en-US"/>
        </w:rPr>
        <w:t>Nasution Sangkot</w:t>
      </w:r>
      <w:r w:rsidRPr="00443DA5">
        <w:rPr>
          <w:rFonts w:asciiTheme="majorBidi" w:hAnsiTheme="majorBidi" w:cstheme="majorBidi"/>
          <w:sz w:val="24"/>
          <w:szCs w:val="24"/>
        </w:rPr>
        <w:t>,</w:t>
      </w:r>
      <w:r w:rsidRPr="00443DA5">
        <w:rPr>
          <w:rFonts w:asciiTheme="majorBidi" w:hAnsiTheme="majorBidi" w:cstheme="majorBidi"/>
          <w:sz w:val="24"/>
          <w:szCs w:val="24"/>
          <w:lang w:val="en-US"/>
        </w:rPr>
        <w:t xml:space="preserve"> 2019. </w:t>
      </w:r>
      <w:r w:rsidRPr="00443DA5">
        <w:rPr>
          <w:rFonts w:asciiTheme="majorBidi" w:hAnsiTheme="majorBidi" w:cstheme="majorBidi"/>
          <w:i/>
          <w:iCs/>
          <w:sz w:val="24"/>
          <w:szCs w:val="24"/>
          <w:lang w:val="en-US"/>
        </w:rPr>
        <w:t>Pesantren: Karakteristik dan Unsur-Unsur Kelembagaan</w:t>
      </w:r>
      <w:r w:rsidRPr="00443DA5">
        <w:rPr>
          <w:rFonts w:asciiTheme="majorBidi" w:hAnsiTheme="majorBidi" w:cstheme="majorBidi"/>
          <w:sz w:val="24"/>
          <w:szCs w:val="24"/>
          <w:lang w:val="en-US"/>
        </w:rPr>
        <w:t xml:space="preserve">. </w:t>
      </w:r>
      <w:r w:rsidRPr="00443DA5">
        <w:rPr>
          <w:rFonts w:asciiTheme="majorBidi" w:hAnsiTheme="majorBidi" w:cstheme="majorBidi"/>
          <w:sz w:val="24"/>
          <w:szCs w:val="24"/>
        </w:rPr>
        <w:t>Jurnal</w:t>
      </w:r>
      <w:r w:rsidRPr="00443DA5">
        <w:rPr>
          <w:rFonts w:asciiTheme="majorBidi" w:hAnsiTheme="majorBidi" w:cstheme="majorBidi"/>
          <w:sz w:val="24"/>
          <w:szCs w:val="24"/>
          <w:lang w:val="en-US"/>
        </w:rPr>
        <w:t xml:space="preserve"> Pendidikan Islam</w:t>
      </w:r>
      <w:r w:rsidRPr="00443DA5">
        <w:rPr>
          <w:rFonts w:asciiTheme="majorBidi" w:hAnsiTheme="majorBidi" w:cstheme="majorBidi"/>
          <w:sz w:val="24"/>
          <w:szCs w:val="24"/>
        </w:rPr>
        <w:t xml:space="preserve"> Vol. </w:t>
      </w:r>
      <w:r w:rsidRPr="00443DA5">
        <w:rPr>
          <w:rFonts w:asciiTheme="majorBidi" w:hAnsiTheme="majorBidi" w:cstheme="majorBidi"/>
          <w:sz w:val="24"/>
          <w:szCs w:val="24"/>
          <w:lang w:val="en-US"/>
        </w:rPr>
        <w:t>8</w:t>
      </w:r>
      <w:r w:rsidRPr="00443DA5">
        <w:rPr>
          <w:rFonts w:asciiTheme="majorBidi" w:hAnsiTheme="majorBidi" w:cstheme="majorBidi"/>
          <w:sz w:val="24"/>
          <w:szCs w:val="24"/>
        </w:rPr>
        <w:t xml:space="preserve"> No 2</w:t>
      </w:r>
    </w:p>
    <w:p w:rsidR="00044E82" w:rsidRDefault="00044E82" w:rsidP="00044E82">
      <w:pPr>
        <w:pStyle w:val="FootnoteText"/>
        <w:ind w:left="709" w:hanging="709"/>
        <w:jc w:val="both"/>
        <w:rPr>
          <w:rFonts w:asciiTheme="majorBidi" w:hAnsiTheme="majorBidi" w:cstheme="majorBidi"/>
          <w:sz w:val="24"/>
          <w:szCs w:val="24"/>
          <w:lang w:val="en-US"/>
        </w:rPr>
      </w:pPr>
    </w:p>
    <w:p w:rsidR="00044E82" w:rsidRPr="00443DA5" w:rsidRDefault="00044E82" w:rsidP="00044E82">
      <w:pPr>
        <w:pStyle w:val="FootnoteText"/>
        <w:spacing w:line="480" w:lineRule="auto"/>
        <w:ind w:left="709" w:hanging="709"/>
        <w:jc w:val="both"/>
        <w:rPr>
          <w:rFonts w:asciiTheme="majorBidi" w:hAnsiTheme="majorBidi" w:cstheme="majorBidi"/>
          <w:sz w:val="24"/>
          <w:szCs w:val="24"/>
          <w:lang w:val="en-US"/>
        </w:rPr>
      </w:pPr>
      <w:r w:rsidRPr="00443DA5">
        <w:rPr>
          <w:rFonts w:asciiTheme="majorBidi" w:hAnsiTheme="majorBidi" w:cstheme="majorBidi"/>
          <w:sz w:val="24"/>
          <w:szCs w:val="24"/>
        </w:rPr>
        <w:t xml:space="preserve">NK Roestiyah, </w:t>
      </w:r>
      <w:r w:rsidRPr="00443DA5">
        <w:rPr>
          <w:rFonts w:asciiTheme="majorBidi" w:hAnsiTheme="majorBidi" w:cstheme="majorBidi"/>
          <w:sz w:val="24"/>
          <w:szCs w:val="24"/>
          <w:lang w:val="en-US"/>
        </w:rPr>
        <w:t xml:space="preserve">1990. </w:t>
      </w:r>
      <w:r w:rsidRPr="00443DA5">
        <w:rPr>
          <w:rFonts w:asciiTheme="majorBidi" w:hAnsiTheme="majorBidi" w:cstheme="majorBidi"/>
          <w:i/>
          <w:iCs/>
          <w:sz w:val="24"/>
          <w:szCs w:val="24"/>
        </w:rPr>
        <w:t>Strategi Belajar Mengajar</w:t>
      </w:r>
      <w:r w:rsidRPr="00443DA5">
        <w:rPr>
          <w:rFonts w:asciiTheme="majorBidi" w:hAnsiTheme="majorBidi" w:cstheme="majorBidi"/>
          <w:sz w:val="24"/>
          <w:szCs w:val="24"/>
          <w:lang w:val="en-US"/>
        </w:rPr>
        <w:t xml:space="preserve">. </w:t>
      </w:r>
      <w:r w:rsidRPr="00443DA5">
        <w:rPr>
          <w:rFonts w:asciiTheme="majorBidi" w:hAnsiTheme="majorBidi" w:cstheme="majorBidi"/>
          <w:sz w:val="24"/>
          <w:szCs w:val="24"/>
        </w:rPr>
        <w:t>Jakarta: Rieneka Cipta, 1990</w:t>
      </w:r>
    </w:p>
    <w:p w:rsidR="00044E82" w:rsidRDefault="00044E82" w:rsidP="00044E82">
      <w:pPr>
        <w:pStyle w:val="FootnoteText"/>
        <w:ind w:left="709" w:hanging="709"/>
        <w:jc w:val="both"/>
        <w:rPr>
          <w:rFonts w:asciiTheme="majorBidi" w:hAnsiTheme="majorBidi" w:cstheme="majorBidi"/>
          <w:sz w:val="24"/>
          <w:szCs w:val="24"/>
        </w:rPr>
      </w:pPr>
      <w:r w:rsidRPr="00443DA5">
        <w:rPr>
          <w:rFonts w:asciiTheme="majorBidi" w:hAnsiTheme="majorBidi" w:cstheme="majorBidi"/>
          <w:sz w:val="24"/>
          <w:szCs w:val="24"/>
        </w:rPr>
        <w:t>Qomar</w:t>
      </w:r>
      <w:r>
        <w:rPr>
          <w:rFonts w:asciiTheme="majorBidi" w:hAnsiTheme="majorBidi" w:cstheme="majorBidi"/>
          <w:sz w:val="24"/>
          <w:szCs w:val="24"/>
          <w:lang w:val="en-US"/>
        </w:rPr>
        <w:t xml:space="preserve"> </w:t>
      </w:r>
      <w:r w:rsidRPr="00443DA5">
        <w:rPr>
          <w:rFonts w:asciiTheme="majorBidi" w:hAnsiTheme="majorBidi" w:cstheme="majorBidi"/>
          <w:sz w:val="24"/>
          <w:szCs w:val="24"/>
        </w:rPr>
        <w:t>Mujamil,</w:t>
      </w:r>
      <w:r>
        <w:rPr>
          <w:rFonts w:asciiTheme="majorBidi" w:hAnsiTheme="majorBidi" w:cstheme="majorBidi"/>
          <w:sz w:val="24"/>
          <w:szCs w:val="24"/>
          <w:lang w:val="en-US"/>
        </w:rPr>
        <w:t xml:space="preserve"> </w:t>
      </w:r>
      <w:r w:rsidRPr="00443DA5">
        <w:rPr>
          <w:rFonts w:asciiTheme="majorBidi" w:hAnsiTheme="majorBidi" w:cstheme="majorBidi"/>
          <w:sz w:val="24"/>
          <w:szCs w:val="24"/>
          <w:lang w:val="en-US"/>
        </w:rPr>
        <w:t>2005.</w:t>
      </w:r>
      <w:r w:rsidRPr="00443DA5">
        <w:rPr>
          <w:rFonts w:asciiTheme="majorBidi" w:hAnsiTheme="majorBidi" w:cstheme="majorBidi"/>
          <w:sz w:val="24"/>
          <w:szCs w:val="24"/>
        </w:rPr>
        <w:t xml:space="preserve"> </w:t>
      </w:r>
      <w:r w:rsidRPr="00443DA5">
        <w:rPr>
          <w:rFonts w:asciiTheme="majorBidi" w:hAnsiTheme="majorBidi" w:cstheme="majorBidi"/>
          <w:i/>
          <w:iCs/>
          <w:sz w:val="24"/>
          <w:szCs w:val="24"/>
        </w:rPr>
        <w:t>Pesantren dari Transformasi Metodologi Menuju Demokratisasi Institusi</w:t>
      </w:r>
      <w:r w:rsidRPr="00443DA5">
        <w:rPr>
          <w:rFonts w:asciiTheme="majorBidi" w:hAnsiTheme="majorBidi" w:cstheme="majorBidi"/>
          <w:i/>
          <w:iCs/>
          <w:sz w:val="24"/>
          <w:szCs w:val="24"/>
          <w:lang w:val="en-US"/>
        </w:rPr>
        <w:t xml:space="preserve">. </w:t>
      </w:r>
      <w:r w:rsidRPr="00443DA5">
        <w:rPr>
          <w:rFonts w:asciiTheme="majorBidi" w:hAnsiTheme="majorBidi" w:cstheme="majorBidi"/>
          <w:sz w:val="24"/>
          <w:szCs w:val="24"/>
        </w:rPr>
        <w:t>Jakarta: PT Gelora Aksadana Pratama</w:t>
      </w:r>
    </w:p>
    <w:p w:rsidR="00044E82" w:rsidRDefault="00044E82" w:rsidP="00044E82">
      <w:pPr>
        <w:pStyle w:val="FootnoteText"/>
        <w:ind w:left="709" w:hanging="709"/>
        <w:jc w:val="both"/>
        <w:rPr>
          <w:rFonts w:asciiTheme="majorBidi" w:hAnsiTheme="majorBidi" w:cstheme="majorBidi"/>
          <w:sz w:val="24"/>
          <w:szCs w:val="24"/>
          <w:lang w:val="en-US"/>
        </w:rPr>
      </w:pPr>
    </w:p>
    <w:p w:rsidR="00044E82" w:rsidRPr="00443DA5" w:rsidRDefault="00044E82" w:rsidP="00044E82">
      <w:pPr>
        <w:autoSpaceDE w:val="0"/>
        <w:autoSpaceDN w:val="0"/>
        <w:adjustRightInd w:val="0"/>
        <w:spacing w:line="240" w:lineRule="auto"/>
        <w:ind w:left="709" w:hanging="709"/>
        <w:jc w:val="both"/>
        <w:rPr>
          <w:rFonts w:asciiTheme="majorBidi" w:hAnsiTheme="majorBidi" w:cstheme="majorBidi"/>
          <w:sz w:val="24"/>
          <w:szCs w:val="24"/>
          <w:lang w:val="en-US"/>
        </w:rPr>
      </w:pPr>
      <w:r w:rsidRPr="00443DA5">
        <w:rPr>
          <w:rFonts w:asciiTheme="majorBidi" w:hAnsiTheme="majorBidi" w:cstheme="majorBidi"/>
          <w:sz w:val="24"/>
          <w:szCs w:val="24"/>
          <w:lang w:val="en-US"/>
        </w:rPr>
        <w:t xml:space="preserve">Rodliyah St, 2014. </w:t>
      </w:r>
      <w:r w:rsidRPr="00443DA5">
        <w:rPr>
          <w:rFonts w:asciiTheme="majorBidi" w:hAnsiTheme="majorBidi" w:cstheme="majorBidi"/>
          <w:i/>
          <w:iCs/>
          <w:sz w:val="24"/>
          <w:szCs w:val="24"/>
          <w:lang w:val="en-US"/>
        </w:rPr>
        <w:t>Manajemen Pondok Pesantren Berbasis Pendidikan Karakter</w:t>
      </w:r>
      <w:r w:rsidRPr="00443DA5">
        <w:rPr>
          <w:rFonts w:asciiTheme="majorBidi" w:hAnsiTheme="majorBidi" w:cstheme="majorBidi"/>
          <w:sz w:val="24"/>
          <w:szCs w:val="24"/>
          <w:lang w:val="en-US"/>
        </w:rPr>
        <w:t xml:space="preserve">. </w:t>
      </w:r>
      <w:r w:rsidRPr="00443DA5">
        <w:rPr>
          <w:rFonts w:asciiTheme="majorBidi" w:hAnsiTheme="majorBidi" w:cstheme="majorBidi"/>
          <w:sz w:val="24"/>
          <w:szCs w:val="24"/>
        </w:rPr>
        <w:t>Jurnal</w:t>
      </w:r>
      <w:r w:rsidRPr="00443DA5">
        <w:rPr>
          <w:rFonts w:asciiTheme="majorBidi" w:hAnsiTheme="majorBidi" w:cstheme="majorBidi"/>
          <w:sz w:val="24"/>
          <w:szCs w:val="24"/>
          <w:lang w:val="en-US"/>
        </w:rPr>
        <w:t xml:space="preserve"> Cendekia</w:t>
      </w:r>
      <w:r w:rsidRPr="00443DA5">
        <w:rPr>
          <w:rFonts w:asciiTheme="majorBidi" w:hAnsiTheme="majorBidi" w:cstheme="majorBidi"/>
          <w:sz w:val="24"/>
          <w:szCs w:val="24"/>
        </w:rPr>
        <w:t xml:space="preserve"> Vol. </w:t>
      </w:r>
      <w:r w:rsidRPr="00443DA5">
        <w:rPr>
          <w:rFonts w:asciiTheme="majorBidi" w:hAnsiTheme="majorBidi" w:cstheme="majorBidi"/>
          <w:sz w:val="24"/>
          <w:szCs w:val="24"/>
          <w:lang w:val="en-US"/>
        </w:rPr>
        <w:t>12</w:t>
      </w:r>
      <w:r w:rsidRPr="00443DA5">
        <w:rPr>
          <w:rFonts w:asciiTheme="majorBidi" w:hAnsiTheme="majorBidi" w:cstheme="majorBidi"/>
          <w:sz w:val="24"/>
          <w:szCs w:val="24"/>
        </w:rPr>
        <w:t xml:space="preserve"> No </w:t>
      </w:r>
      <w:r w:rsidRPr="00443DA5">
        <w:rPr>
          <w:rFonts w:asciiTheme="majorBidi" w:hAnsiTheme="majorBidi" w:cstheme="majorBidi"/>
          <w:sz w:val="24"/>
          <w:szCs w:val="24"/>
          <w:lang w:val="en-US"/>
        </w:rPr>
        <w:t>2</w:t>
      </w:r>
      <w:r w:rsidRPr="00443DA5">
        <w:rPr>
          <w:rFonts w:asciiTheme="majorBidi" w:hAnsiTheme="majorBidi" w:cstheme="majorBidi"/>
          <w:sz w:val="24"/>
          <w:szCs w:val="24"/>
        </w:rPr>
        <w:t xml:space="preserve"> </w:t>
      </w:r>
    </w:p>
    <w:p w:rsidR="00044E82" w:rsidRDefault="00044E82" w:rsidP="00044E82">
      <w:pPr>
        <w:pStyle w:val="FootnoteText"/>
        <w:ind w:left="709" w:hanging="709"/>
        <w:jc w:val="both"/>
        <w:rPr>
          <w:rFonts w:asciiTheme="majorBidi" w:hAnsiTheme="majorBidi" w:cstheme="majorBidi"/>
          <w:sz w:val="24"/>
          <w:szCs w:val="24"/>
        </w:rPr>
      </w:pPr>
      <w:r w:rsidRPr="00DD6F96">
        <w:rPr>
          <w:rFonts w:asciiTheme="majorBidi" w:hAnsiTheme="majorBidi" w:cstheme="majorBidi"/>
          <w:sz w:val="24"/>
          <w:szCs w:val="24"/>
          <w:lang w:val="en-US"/>
        </w:rPr>
        <w:lastRenderedPageBreak/>
        <w:t>Saefullah</w:t>
      </w:r>
      <w:r>
        <w:rPr>
          <w:rFonts w:asciiTheme="majorBidi" w:hAnsiTheme="majorBidi" w:cstheme="majorBidi"/>
          <w:sz w:val="24"/>
          <w:szCs w:val="24"/>
          <w:lang w:val="en-US"/>
        </w:rPr>
        <w:t xml:space="preserve"> </w:t>
      </w:r>
      <w:r w:rsidRPr="00DD6F96">
        <w:rPr>
          <w:rFonts w:asciiTheme="majorBidi" w:hAnsiTheme="majorBidi" w:cstheme="majorBidi"/>
          <w:sz w:val="24"/>
          <w:szCs w:val="24"/>
          <w:lang w:val="en-US"/>
        </w:rPr>
        <w:t>Kurniawan</w:t>
      </w:r>
      <w:r>
        <w:rPr>
          <w:rFonts w:asciiTheme="majorBidi" w:hAnsiTheme="majorBidi" w:cstheme="majorBidi"/>
          <w:sz w:val="24"/>
          <w:szCs w:val="24"/>
          <w:lang w:val="en-US"/>
        </w:rPr>
        <w:t>, Ernie Tisnawati</w:t>
      </w:r>
      <w:r w:rsidRPr="00DD6F96">
        <w:rPr>
          <w:rFonts w:asciiTheme="majorBidi" w:hAnsiTheme="majorBidi" w:cstheme="majorBidi"/>
          <w:sz w:val="24"/>
          <w:szCs w:val="24"/>
          <w:lang w:val="en-US"/>
        </w:rPr>
        <w:t>,</w:t>
      </w:r>
      <w:r>
        <w:rPr>
          <w:rFonts w:asciiTheme="majorBidi" w:hAnsiTheme="majorBidi" w:cstheme="majorBidi"/>
          <w:sz w:val="24"/>
          <w:szCs w:val="24"/>
          <w:lang w:val="en-US"/>
        </w:rPr>
        <w:t xml:space="preserve"> 2012.</w:t>
      </w:r>
      <w:r w:rsidRPr="00DD6F96">
        <w:rPr>
          <w:rFonts w:asciiTheme="majorBidi" w:hAnsiTheme="majorBidi" w:cstheme="majorBidi"/>
          <w:sz w:val="24"/>
          <w:szCs w:val="24"/>
          <w:lang w:val="en-US"/>
        </w:rPr>
        <w:t xml:space="preserve"> </w:t>
      </w:r>
      <w:r w:rsidRPr="00DD6F96">
        <w:rPr>
          <w:rFonts w:asciiTheme="majorBidi" w:hAnsiTheme="majorBidi" w:cstheme="majorBidi"/>
          <w:i/>
          <w:iCs/>
          <w:sz w:val="24"/>
          <w:szCs w:val="24"/>
          <w:lang w:val="en-US"/>
        </w:rPr>
        <w:t xml:space="preserve">Pengantar Manajemen, </w:t>
      </w:r>
      <w:r w:rsidRPr="00DD6F96">
        <w:rPr>
          <w:rFonts w:asciiTheme="majorBidi" w:hAnsiTheme="majorBidi" w:cstheme="majorBidi"/>
          <w:sz w:val="24"/>
          <w:szCs w:val="24"/>
          <w:lang w:val="en-US"/>
        </w:rPr>
        <w:t>Jakarta: Kencana</w:t>
      </w:r>
    </w:p>
    <w:p w:rsidR="00044E82" w:rsidRPr="00044E82" w:rsidRDefault="00044E82" w:rsidP="00044E82">
      <w:pPr>
        <w:pStyle w:val="FootnoteText"/>
        <w:ind w:left="709" w:hanging="709"/>
        <w:jc w:val="both"/>
        <w:rPr>
          <w:rFonts w:asciiTheme="majorBidi" w:hAnsiTheme="majorBidi" w:cstheme="majorBidi"/>
          <w:sz w:val="24"/>
          <w:szCs w:val="24"/>
        </w:rPr>
      </w:pPr>
    </w:p>
    <w:p w:rsidR="00044E82" w:rsidRDefault="00044E82" w:rsidP="00044E82">
      <w:pPr>
        <w:autoSpaceDE w:val="0"/>
        <w:autoSpaceDN w:val="0"/>
        <w:adjustRightInd w:val="0"/>
        <w:spacing w:line="240" w:lineRule="auto"/>
        <w:ind w:left="709" w:hanging="709"/>
        <w:jc w:val="both"/>
        <w:rPr>
          <w:rFonts w:asciiTheme="majorBidi" w:hAnsiTheme="majorBidi" w:cstheme="majorBidi"/>
          <w:sz w:val="24"/>
          <w:szCs w:val="24"/>
        </w:rPr>
      </w:pPr>
      <w:r w:rsidRPr="00443DA5">
        <w:rPr>
          <w:rFonts w:asciiTheme="majorBidi" w:hAnsiTheme="majorBidi" w:cstheme="majorBidi"/>
          <w:sz w:val="24"/>
          <w:szCs w:val="24"/>
          <w:lang w:val="en-US"/>
        </w:rPr>
        <w:t>Saifuddin Ahmad</w:t>
      </w:r>
      <w:r w:rsidRPr="00443DA5">
        <w:rPr>
          <w:rFonts w:asciiTheme="majorBidi" w:hAnsiTheme="majorBidi" w:cstheme="majorBidi"/>
          <w:sz w:val="24"/>
          <w:szCs w:val="24"/>
        </w:rPr>
        <w:t>,</w:t>
      </w:r>
      <w:r w:rsidRPr="00443DA5">
        <w:rPr>
          <w:rFonts w:asciiTheme="majorBidi" w:hAnsiTheme="majorBidi" w:cstheme="majorBidi"/>
          <w:sz w:val="24"/>
          <w:szCs w:val="24"/>
          <w:lang w:val="en-US"/>
        </w:rPr>
        <w:t xml:space="preserve"> 2015. </w:t>
      </w:r>
      <w:r w:rsidRPr="00443DA5">
        <w:rPr>
          <w:rFonts w:asciiTheme="majorBidi" w:hAnsiTheme="majorBidi" w:cstheme="majorBidi"/>
          <w:i/>
          <w:iCs/>
          <w:sz w:val="24"/>
          <w:szCs w:val="24"/>
          <w:lang w:val="en-US"/>
        </w:rPr>
        <w:t>Eksistensim Kurikulum Pesantren dan Kebijakan Pendidikan</w:t>
      </w:r>
      <w:r w:rsidRPr="00443DA5">
        <w:rPr>
          <w:rFonts w:asciiTheme="majorBidi" w:hAnsiTheme="majorBidi" w:cstheme="majorBidi"/>
          <w:sz w:val="24"/>
          <w:szCs w:val="24"/>
          <w:lang w:val="en-US"/>
        </w:rPr>
        <w:t xml:space="preserve">. </w:t>
      </w:r>
      <w:r w:rsidRPr="00443DA5">
        <w:rPr>
          <w:rFonts w:asciiTheme="majorBidi" w:hAnsiTheme="majorBidi" w:cstheme="majorBidi"/>
          <w:sz w:val="24"/>
          <w:szCs w:val="24"/>
        </w:rPr>
        <w:t>Jurnal</w:t>
      </w:r>
      <w:r w:rsidRPr="00443DA5">
        <w:rPr>
          <w:rFonts w:asciiTheme="majorBidi" w:hAnsiTheme="majorBidi" w:cstheme="majorBidi"/>
          <w:sz w:val="24"/>
          <w:szCs w:val="24"/>
          <w:lang w:val="en-US"/>
        </w:rPr>
        <w:t xml:space="preserve"> PendidikaN Agama Islam</w:t>
      </w:r>
      <w:r w:rsidRPr="00443DA5">
        <w:rPr>
          <w:rFonts w:asciiTheme="majorBidi" w:hAnsiTheme="majorBidi" w:cstheme="majorBidi"/>
          <w:sz w:val="24"/>
          <w:szCs w:val="24"/>
        </w:rPr>
        <w:t xml:space="preserve"> Vol. </w:t>
      </w:r>
      <w:r w:rsidRPr="00443DA5">
        <w:rPr>
          <w:rFonts w:asciiTheme="majorBidi" w:hAnsiTheme="majorBidi" w:cstheme="majorBidi"/>
          <w:sz w:val="24"/>
          <w:szCs w:val="24"/>
          <w:lang w:val="en-US"/>
        </w:rPr>
        <w:t>3</w:t>
      </w:r>
      <w:r w:rsidRPr="00443DA5">
        <w:rPr>
          <w:rFonts w:asciiTheme="majorBidi" w:hAnsiTheme="majorBidi" w:cstheme="majorBidi"/>
          <w:sz w:val="24"/>
          <w:szCs w:val="24"/>
        </w:rPr>
        <w:t xml:space="preserve"> No </w:t>
      </w:r>
      <w:r w:rsidRPr="00443DA5">
        <w:rPr>
          <w:rFonts w:asciiTheme="majorBidi" w:hAnsiTheme="majorBidi" w:cstheme="majorBidi"/>
          <w:sz w:val="24"/>
          <w:szCs w:val="24"/>
          <w:lang w:val="en-US"/>
        </w:rPr>
        <w:t>1</w:t>
      </w:r>
    </w:p>
    <w:p w:rsidR="00044E82" w:rsidRDefault="00044E82" w:rsidP="00044E82">
      <w:pPr>
        <w:autoSpaceDE w:val="0"/>
        <w:autoSpaceDN w:val="0"/>
        <w:adjustRightInd w:val="0"/>
        <w:spacing w:line="240" w:lineRule="auto"/>
        <w:ind w:left="709" w:hanging="709"/>
        <w:jc w:val="both"/>
        <w:rPr>
          <w:rFonts w:asciiTheme="majorBidi" w:hAnsiTheme="majorBidi" w:cstheme="majorBidi"/>
          <w:sz w:val="24"/>
          <w:szCs w:val="24"/>
        </w:rPr>
      </w:pPr>
    </w:p>
    <w:p w:rsidR="00044E82" w:rsidRDefault="00044E82" w:rsidP="00044E82">
      <w:pPr>
        <w:pStyle w:val="FootnoteText"/>
        <w:ind w:left="709" w:hanging="709"/>
        <w:jc w:val="both"/>
        <w:rPr>
          <w:rFonts w:asciiTheme="majorBidi" w:hAnsiTheme="majorBidi" w:cstheme="majorBidi"/>
          <w:sz w:val="24"/>
          <w:szCs w:val="24"/>
        </w:rPr>
      </w:pPr>
      <w:r w:rsidRPr="008D518B">
        <w:rPr>
          <w:rFonts w:asciiTheme="majorBidi" w:hAnsiTheme="majorBidi" w:cstheme="majorBidi"/>
          <w:sz w:val="24"/>
          <w:szCs w:val="24"/>
        </w:rPr>
        <w:t xml:space="preserve">Samiudin, </w:t>
      </w:r>
      <w:r>
        <w:rPr>
          <w:rFonts w:asciiTheme="majorBidi" w:hAnsiTheme="majorBidi" w:cstheme="majorBidi"/>
          <w:sz w:val="24"/>
          <w:szCs w:val="24"/>
          <w:lang w:val="en-US"/>
        </w:rPr>
        <w:t xml:space="preserve">2016. </w:t>
      </w:r>
      <w:r w:rsidRPr="008D518B">
        <w:rPr>
          <w:rFonts w:asciiTheme="majorBidi" w:hAnsiTheme="majorBidi" w:cstheme="majorBidi"/>
          <w:i/>
          <w:iCs/>
          <w:sz w:val="24"/>
          <w:szCs w:val="24"/>
        </w:rPr>
        <w:t xml:space="preserve">Peran Metode Untuk Mencapai Tujuan Pembelajaran, </w:t>
      </w:r>
      <w:r w:rsidRPr="00D156AB">
        <w:rPr>
          <w:rFonts w:asciiTheme="majorBidi" w:hAnsiTheme="majorBidi" w:cstheme="majorBidi"/>
          <w:sz w:val="24"/>
          <w:szCs w:val="24"/>
        </w:rPr>
        <w:t>Jurnal Studi Islam</w:t>
      </w:r>
      <w:r w:rsidRPr="008D518B">
        <w:rPr>
          <w:rFonts w:asciiTheme="majorBidi" w:hAnsiTheme="majorBidi" w:cstheme="majorBidi"/>
          <w:sz w:val="24"/>
          <w:szCs w:val="24"/>
        </w:rPr>
        <w:t>, Vol. 11, No 2</w:t>
      </w:r>
    </w:p>
    <w:p w:rsidR="00044E82" w:rsidRDefault="00044E82" w:rsidP="00044E82">
      <w:pPr>
        <w:pStyle w:val="FootnoteText"/>
        <w:ind w:left="709" w:hanging="709"/>
        <w:jc w:val="both"/>
        <w:rPr>
          <w:rFonts w:asciiTheme="majorBidi" w:hAnsiTheme="majorBidi" w:cstheme="majorBidi"/>
          <w:sz w:val="24"/>
          <w:szCs w:val="24"/>
          <w:lang w:val="en-US"/>
        </w:rPr>
      </w:pPr>
    </w:p>
    <w:p w:rsidR="00044E82" w:rsidRDefault="00044E82" w:rsidP="00044E82">
      <w:pPr>
        <w:pStyle w:val="FootnoteText"/>
        <w:ind w:left="709" w:hanging="709"/>
        <w:jc w:val="both"/>
        <w:rPr>
          <w:rFonts w:asciiTheme="majorBidi" w:hAnsiTheme="majorBidi" w:cstheme="majorBidi"/>
          <w:sz w:val="24"/>
          <w:szCs w:val="24"/>
        </w:rPr>
      </w:pPr>
      <w:r w:rsidRPr="00443DA5">
        <w:rPr>
          <w:rFonts w:asciiTheme="majorBidi" w:hAnsiTheme="majorBidi" w:cstheme="majorBidi"/>
          <w:sz w:val="24"/>
          <w:szCs w:val="24"/>
        </w:rPr>
        <w:t>Samiudin, 2016</w:t>
      </w:r>
      <w:r w:rsidRPr="00443DA5">
        <w:rPr>
          <w:rFonts w:asciiTheme="majorBidi" w:hAnsiTheme="majorBidi" w:cstheme="majorBidi"/>
          <w:sz w:val="24"/>
          <w:szCs w:val="24"/>
          <w:lang w:val="en-US"/>
        </w:rPr>
        <w:t xml:space="preserve">. </w:t>
      </w:r>
      <w:r w:rsidRPr="00443DA5">
        <w:rPr>
          <w:rFonts w:asciiTheme="majorBidi" w:hAnsiTheme="majorBidi" w:cstheme="majorBidi"/>
          <w:i/>
          <w:iCs/>
          <w:sz w:val="24"/>
          <w:szCs w:val="24"/>
        </w:rPr>
        <w:t xml:space="preserve">Peran Metode Untuk Mencapai Tujuan Pembelajaran, </w:t>
      </w:r>
      <w:r w:rsidRPr="00443DA5">
        <w:rPr>
          <w:rFonts w:asciiTheme="majorBidi" w:hAnsiTheme="majorBidi" w:cstheme="majorBidi"/>
          <w:sz w:val="24"/>
          <w:szCs w:val="24"/>
        </w:rPr>
        <w:t>Jurnal Studi Islam</w:t>
      </w:r>
      <w:r w:rsidRPr="00443DA5">
        <w:rPr>
          <w:rFonts w:asciiTheme="majorBidi" w:hAnsiTheme="majorBidi" w:cstheme="majorBidi"/>
          <w:sz w:val="24"/>
          <w:szCs w:val="24"/>
          <w:lang w:val="en-US"/>
        </w:rPr>
        <w:t xml:space="preserve">. </w:t>
      </w:r>
      <w:r w:rsidRPr="00443DA5">
        <w:rPr>
          <w:rFonts w:asciiTheme="majorBidi" w:hAnsiTheme="majorBidi" w:cstheme="majorBidi"/>
          <w:sz w:val="24"/>
          <w:szCs w:val="24"/>
        </w:rPr>
        <w:t>Vol. 11, No 2</w:t>
      </w:r>
      <w:r w:rsidRPr="00443DA5">
        <w:rPr>
          <w:rFonts w:asciiTheme="majorBidi" w:hAnsiTheme="majorBidi" w:cstheme="majorBidi"/>
          <w:sz w:val="24"/>
          <w:szCs w:val="24"/>
          <w:lang w:val="en-US"/>
        </w:rPr>
        <w:t xml:space="preserve"> </w:t>
      </w:r>
    </w:p>
    <w:p w:rsidR="00044E82" w:rsidRPr="00044E82" w:rsidRDefault="00044E82" w:rsidP="00044E82">
      <w:pPr>
        <w:pStyle w:val="FootnoteText"/>
        <w:ind w:left="709" w:hanging="709"/>
        <w:jc w:val="both"/>
        <w:rPr>
          <w:rFonts w:asciiTheme="majorBidi" w:hAnsiTheme="majorBidi" w:cstheme="majorBidi"/>
          <w:sz w:val="24"/>
          <w:szCs w:val="24"/>
        </w:rPr>
      </w:pPr>
    </w:p>
    <w:p w:rsidR="00044E82" w:rsidRDefault="00044E82" w:rsidP="00044E82">
      <w:pPr>
        <w:autoSpaceDE w:val="0"/>
        <w:autoSpaceDN w:val="0"/>
        <w:adjustRightInd w:val="0"/>
        <w:spacing w:line="240" w:lineRule="auto"/>
        <w:ind w:left="709" w:hanging="709"/>
        <w:jc w:val="both"/>
        <w:rPr>
          <w:rFonts w:asciiTheme="majorBidi" w:hAnsiTheme="majorBidi" w:cstheme="majorBidi"/>
          <w:sz w:val="24"/>
          <w:szCs w:val="24"/>
        </w:rPr>
      </w:pPr>
      <w:r w:rsidRPr="00443DA5">
        <w:rPr>
          <w:rFonts w:asciiTheme="majorBidi" w:hAnsiTheme="majorBidi" w:cstheme="majorBidi"/>
          <w:sz w:val="24"/>
          <w:szCs w:val="24"/>
          <w:lang w:val="en-US"/>
        </w:rPr>
        <w:t>Setyaningsih Rini</w:t>
      </w:r>
      <w:r w:rsidRPr="00443DA5">
        <w:rPr>
          <w:rFonts w:asciiTheme="majorBidi" w:hAnsiTheme="majorBidi" w:cstheme="majorBidi"/>
          <w:sz w:val="24"/>
          <w:szCs w:val="24"/>
        </w:rPr>
        <w:t xml:space="preserve">, </w:t>
      </w:r>
      <w:r w:rsidRPr="00443DA5">
        <w:rPr>
          <w:rFonts w:asciiTheme="majorBidi" w:hAnsiTheme="majorBidi" w:cstheme="majorBidi"/>
          <w:sz w:val="24"/>
          <w:szCs w:val="24"/>
          <w:lang w:val="en-US"/>
        </w:rPr>
        <w:t xml:space="preserve">2016. </w:t>
      </w:r>
      <w:r w:rsidRPr="00443DA5">
        <w:rPr>
          <w:rFonts w:asciiTheme="majorBidi" w:hAnsiTheme="majorBidi" w:cstheme="majorBidi"/>
          <w:i/>
          <w:iCs/>
          <w:sz w:val="24"/>
          <w:szCs w:val="24"/>
          <w:lang w:val="en-US"/>
        </w:rPr>
        <w:t>Kontinuitas Pesantren dan Madrasah di Indonesia</w:t>
      </w:r>
      <w:r w:rsidRPr="00443DA5">
        <w:rPr>
          <w:rFonts w:asciiTheme="majorBidi" w:hAnsiTheme="majorBidi" w:cstheme="majorBidi"/>
          <w:sz w:val="24"/>
          <w:szCs w:val="24"/>
        </w:rPr>
        <w:t>”, Jurnal</w:t>
      </w:r>
      <w:r w:rsidRPr="00443DA5">
        <w:rPr>
          <w:rFonts w:asciiTheme="majorBidi" w:hAnsiTheme="majorBidi" w:cstheme="majorBidi"/>
          <w:sz w:val="24"/>
          <w:szCs w:val="24"/>
          <w:lang w:val="en-US"/>
        </w:rPr>
        <w:t xml:space="preserve"> At-Ta’dib</w:t>
      </w:r>
      <w:r w:rsidRPr="00443DA5">
        <w:rPr>
          <w:rFonts w:asciiTheme="majorBidi" w:hAnsiTheme="majorBidi" w:cstheme="majorBidi"/>
          <w:sz w:val="24"/>
          <w:szCs w:val="24"/>
        </w:rPr>
        <w:t xml:space="preserve"> Vol. </w:t>
      </w:r>
      <w:r w:rsidRPr="00443DA5">
        <w:rPr>
          <w:rFonts w:asciiTheme="majorBidi" w:hAnsiTheme="majorBidi" w:cstheme="majorBidi"/>
          <w:sz w:val="24"/>
          <w:szCs w:val="24"/>
          <w:lang w:val="en-US"/>
        </w:rPr>
        <w:t>11</w:t>
      </w:r>
      <w:r w:rsidRPr="00443DA5">
        <w:rPr>
          <w:rFonts w:asciiTheme="majorBidi" w:hAnsiTheme="majorBidi" w:cstheme="majorBidi"/>
          <w:sz w:val="24"/>
          <w:szCs w:val="24"/>
        </w:rPr>
        <w:t xml:space="preserve"> No </w:t>
      </w:r>
      <w:r w:rsidRPr="00443DA5">
        <w:rPr>
          <w:rFonts w:asciiTheme="majorBidi" w:hAnsiTheme="majorBidi" w:cstheme="majorBidi"/>
          <w:sz w:val="24"/>
          <w:szCs w:val="24"/>
          <w:lang w:val="en-US"/>
        </w:rPr>
        <w:t>1</w:t>
      </w:r>
    </w:p>
    <w:p w:rsidR="00044E82" w:rsidRPr="00044E82" w:rsidRDefault="00044E82" w:rsidP="00044E82">
      <w:pPr>
        <w:autoSpaceDE w:val="0"/>
        <w:autoSpaceDN w:val="0"/>
        <w:adjustRightInd w:val="0"/>
        <w:spacing w:line="240" w:lineRule="auto"/>
        <w:ind w:left="709" w:hanging="709"/>
        <w:jc w:val="both"/>
        <w:rPr>
          <w:rFonts w:asciiTheme="majorBidi" w:hAnsiTheme="majorBidi" w:cstheme="majorBidi"/>
          <w:sz w:val="24"/>
          <w:szCs w:val="24"/>
        </w:rPr>
      </w:pPr>
    </w:p>
    <w:p w:rsidR="00044E82" w:rsidRDefault="00044E82" w:rsidP="00044E82">
      <w:pPr>
        <w:pStyle w:val="FootnoteText"/>
        <w:ind w:left="709" w:hanging="709"/>
        <w:jc w:val="both"/>
        <w:rPr>
          <w:rFonts w:asciiTheme="majorBidi" w:hAnsiTheme="majorBidi" w:cstheme="majorBidi"/>
          <w:sz w:val="24"/>
          <w:szCs w:val="24"/>
        </w:rPr>
      </w:pPr>
      <w:r w:rsidRPr="00443DA5">
        <w:rPr>
          <w:rFonts w:asciiTheme="majorBidi" w:hAnsiTheme="majorBidi" w:cstheme="majorBidi"/>
          <w:sz w:val="24"/>
          <w:szCs w:val="24"/>
        </w:rPr>
        <w:t>Sujarweni V. Wratn</w:t>
      </w:r>
      <w:r w:rsidRPr="00443DA5">
        <w:rPr>
          <w:rFonts w:asciiTheme="majorBidi" w:hAnsiTheme="majorBidi" w:cstheme="majorBidi"/>
          <w:sz w:val="24"/>
          <w:szCs w:val="24"/>
          <w:lang w:val="en-US"/>
        </w:rPr>
        <w:t>a</w:t>
      </w:r>
      <w:r w:rsidRPr="00443DA5">
        <w:rPr>
          <w:rFonts w:asciiTheme="majorBidi" w:hAnsiTheme="majorBidi" w:cstheme="majorBidi"/>
          <w:sz w:val="24"/>
          <w:szCs w:val="24"/>
        </w:rPr>
        <w:t xml:space="preserve">, </w:t>
      </w:r>
      <w:r w:rsidRPr="00443DA5">
        <w:rPr>
          <w:rFonts w:asciiTheme="majorBidi" w:hAnsiTheme="majorBidi" w:cstheme="majorBidi"/>
          <w:sz w:val="24"/>
          <w:szCs w:val="24"/>
          <w:lang w:val="en-US"/>
        </w:rPr>
        <w:t xml:space="preserve">2014. </w:t>
      </w:r>
      <w:r w:rsidRPr="00443DA5">
        <w:rPr>
          <w:rFonts w:asciiTheme="majorBidi" w:hAnsiTheme="majorBidi" w:cstheme="majorBidi"/>
          <w:i/>
          <w:sz w:val="24"/>
          <w:szCs w:val="24"/>
        </w:rPr>
        <w:t>Metodologi Penelitian</w:t>
      </w:r>
      <w:r w:rsidRPr="00443DA5">
        <w:rPr>
          <w:rFonts w:asciiTheme="majorBidi" w:hAnsiTheme="majorBidi" w:cstheme="majorBidi"/>
          <w:i/>
          <w:sz w:val="24"/>
          <w:szCs w:val="24"/>
          <w:lang w:val="en-US"/>
        </w:rPr>
        <w:t xml:space="preserve">. </w:t>
      </w:r>
      <w:r w:rsidRPr="00443DA5">
        <w:rPr>
          <w:rFonts w:asciiTheme="majorBidi" w:hAnsiTheme="majorBidi" w:cstheme="majorBidi"/>
          <w:sz w:val="24"/>
          <w:szCs w:val="24"/>
        </w:rPr>
        <w:t>Yogyakarta: Pustaka Baru Press</w:t>
      </w:r>
    </w:p>
    <w:p w:rsidR="00044E82" w:rsidRDefault="00044E82" w:rsidP="00044E82">
      <w:pPr>
        <w:pStyle w:val="FootnoteText"/>
        <w:ind w:left="709" w:hanging="709"/>
        <w:jc w:val="both"/>
        <w:rPr>
          <w:rFonts w:asciiTheme="majorBidi" w:hAnsiTheme="majorBidi" w:cstheme="majorBidi"/>
          <w:sz w:val="24"/>
          <w:szCs w:val="24"/>
          <w:lang w:val="en-US"/>
        </w:rPr>
      </w:pPr>
    </w:p>
    <w:p w:rsidR="00044E82" w:rsidRDefault="00044E82" w:rsidP="00044E82">
      <w:pPr>
        <w:pStyle w:val="FootnoteText"/>
        <w:ind w:left="709" w:hanging="709"/>
        <w:jc w:val="both"/>
        <w:rPr>
          <w:rFonts w:asciiTheme="majorBidi" w:hAnsiTheme="majorBidi" w:cstheme="majorBidi"/>
          <w:sz w:val="24"/>
          <w:szCs w:val="24"/>
        </w:rPr>
      </w:pPr>
      <w:r w:rsidRPr="00046444">
        <w:rPr>
          <w:rFonts w:asciiTheme="majorBidi" w:hAnsiTheme="majorBidi" w:cstheme="majorBidi"/>
          <w:sz w:val="24"/>
          <w:szCs w:val="24"/>
          <w:lang w:val="en-US"/>
        </w:rPr>
        <w:t xml:space="preserve">Sulaiman Ibnu, 2004. </w:t>
      </w:r>
      <w:r w:rsidRPr="00046444">
        <w:rPr>
          <w:rFonts w:asciiTheme="majorBidi" w:hAnsiTheme="majorBidi" w:cstheme="majorBidi"/>
          <w:i/>
          <w:iCs/>
          <w:sz w:val="24"/>
          <w:szCs w:val="24"/>
          <w:lang w:val="en-US"/>
        </w:rPr>
        <w:t xml:space="preserve">Qoidah Baghdadiyah Ma’a Juz Amma. </w:t>
      </w:r>
      <w:r w:rsidRPr="00046444">
        <w:rPr>
          <w:rFonts w:asciiTheme="majorBidi" w:hAnsiTheme="majorBidi" w:cstheme="majorBidi"/>
          <w:sz w:val="24"/>
          <w:szCs w:val="24"/>
          <w:lang w:val="en-US"/>
        </w:rPr>
        <w:t>Semarang</w:t>
      </w:r>
      <w:r w:rsidRPr="00046444">
        <w:rPr>
          <w:rFonts w:asciiTheme="majorBidi" w:hAnsiTheme="majorBidi" w:cstheme="majorBidi"/>
          <w:sz w:val="24"/>
          <w:szCs w:val="24"/>
        </w:rPr>
        <w:t xml:space="preserve">: </w:t>
      </w:r>
      <w:r w:rsidRPr="00046444">
        <w:rPr>
          <w:rFonts w:asciiTheme="majorBidi" w:hAnsiTheme="majorBidi" w:cstheme="majorBidi"/>
          <w:sz w:val="24"/>
          <w:szCs w:val="24"/>
          <w:lang w:val="en-US"/>
        </w:rPr>
        <w:t>Thoha Putra</w:t>
      </w:r>
    </w:p>
    <w:p w:rsidR="00044E82" w:rsidRPr="00044E82" w:rsidRDefault="00044E82" w:rsidP="00044E82">
      <w:pPr>
        <w:pStyle w:val="FootnoteText"/>
        <w:ind w:left="709" w:hanging="709"/>
        <w:jc w:val="both"/>
        <w:rPr>
          <w:rFonts w:asciiTheme="majorBidi" w:hAnsiTheme="majorBidi" w:cstheme="majorBidi"/>
          <w:sz w:val="24"/>
          <w:szCs w:val="24"/>
        </w:rPr>
      </w:pPr>
    </w:p>
    <w:p w:rsidR="00044E82" w:rsidRDefault="00044E82" w:rsidP="00044E82">
      <w:pPr>
        <w:pStyle w:val="FootnoteText"/>
        <w:ind w:left="709" w:hanging="709"/>
        <w:jc w:val="both"/>
        <w:rPr>
          <w:rFonts w:asciiTheme="majorBidi" w:hAnsiTheme="majorBidi" w:cstheme="majorBidi"/>
          <w:sz w:val="24"/>
          <w:szCs w:val="24"/>
        </w:rPr>
      </w:pPr>
      <w:r w:rsidRPr="00443DA5">
        <w:rPr>
          <w:rFonts w:asciiTheme="majorBidi" w:hAnsiTheme="majorBidi" w:cstheme="majorBidi"/>
          <w:sz w:val="24"/>
          <w:szCs w:val="24"/>
          <w:lang w:val="en-US"/>
        </w:rPr>
        <w:t xml:space="preserve">Syukron Maksum, Zaki Zamani, 2014. </w:t>
      </w:r>
      <w:r w:rsidRPr="00443DA5">
        <w:rPr>
          <w:rFonts w:asciiTheme="majorBidi" w:hAnsiTheme="majorBidi" w:cstheme="majorBidi"/>
          <w:i/>
          <w:iCs/>
          <w:sz w:val="24"/>
          <w:szCs w:val="24"/>
          <w:lang w:val="en-US"/>
        </w:rPr>
        <w:t xml:space="preserve">Metode Cepat Menghafal Al-Qur’an. </w:t>
      </w:r>
      <w:r w:rsidRPr="00443DA5">
        <w:rPr>
          <w:rFonts w:asciiTheme="majorBidi" w:hAnsiTheme="majorBidi" w:cstheme="majorBidi"/>
          <w:sz w:val="24"/>
          <w:szCs w:val="24"/>
          <w:lang w:val="en-US"/>
        </w:rPr>
        <w:t>Yogyakarta: Al Barokah</w:t>
      </w:r>
    </w:p>
    <w:p w:rsidR="00044E82" w:rsidRPr="00044E82" w:rsidRDefault="00044E82" w:rsidP="00044E82">
      <w:pPr>
        <w:pStyle w:val="FootnoteText"/>
        <w:ind w:left="709" w:hanging="709"/>
        <w:jc w:val="both"/>
        <w:rPr>
          <w:rFonts w:asciiTheme="majorBidi" w:hAnsiTheme="majorBidi" w:cstheme="majorBidi"/>
          <w:sz w:val="24"/>
          <w:szCs w:val="24"/>
        </w:rPr>
      </w:pPr>
    </w:p>
    <w:p w:rsidR="00044E82" w:rsidRDefault="00044E82" w:rsidP="00044E82">
      <w:pPr>
        <w:pStyle w:val="FootnoteText"/>
        <w:ind w:left="709" w:hanging="709"/>
        <w:jc w:val="both"/>
        <w:rPr>
          <w:rFonts w:asciiTheme="majorBidi" w:hAnsiTheme="majorBidi" w:cstheme="majorBidi"/>
          <w:sz w:val="24"/>
          <w:szCs w:val="24"/>
        </w:rPr>
      </w:pPr>
      <w:r w:rsidRPr="00443DA5">
        <w:rPr>
          <w:rFonts w:asciiTheme="majorBidi" w:hAnsiTheme="majorBidi" w:cstheme="majorBidi"/>
          <w:sz w:val="24"/>
          <w:szCs w:val="24"/>
          <w:lang w:val="en-US"/>
        </w:rPr>
        <w:t xml:space="preserve">Tim Penyusun, 2008.  </w:t>
      </w:r>
      <w:r w:rsidRPr="00443DA5">
        <w:rPr>
          <w:rFonts w:asciiTheme="majorBidi" w:hAnsiTheme="majorBidi" w:cstheme="majorBidi"/>
          <w:i/>
          <w:iCs/>
          <w:sz w:val="24"/>
          <w:szCs w:val="24"/>
          <w:lang w:val="en-US"/>
        </w:rPr>
        <w:t xml:space="preserve">Kamus Besar Bahasa Indonesia. </w:t>
      </w:r>
      <w:r w:rsidRPr="00443DA5">
        <w:rPr>
          <w:rFonts w:asciiTheme="majorBidi" w:hAnsiTheme="majorBidi" w:cstheme="majorBidi"/>
          <w:sz w:val="24"/>
          <w:szCs w:val="24"/>
          <w:lang w:val="en-US"/>
        </w:rPr>
        <w:t>Jakarta: Gramedia Pustaka Utama</w:t>
      </w:r>
    </w:p>
    <w:p w:rsidR="00044E82" w:rsidRPr="00044E82" w:rsidRDefault="00044E82" w:rsidP="00044E82">
      <w:pPr>
        <w:pStyle w:val="FootnoteText"/>
        <w:ind w:left="709" w:hanging="709"/>
        <w:jc w:val="both"/>
        <w:rPr>
          <w:rFonts w:asciiTheme="majorBidi" w:hAnsiTheme="majorBidi" w:cstheme="majorBidi"/>
          <w:sz w:val="24"/>
          <w:szCs w:val="24"/>
        </w:rPr>
      </w:pPr>
    </w:p>
    <w:p w:rsidR="00044E82" w:rsidRDefault="00044E82" w:rsidP="00044E82">
      <w:pPr>
        <w:pStyle w:val="FootnoteText"/>
        <w:ind w:left="709" w:hanging="709"/>
        <w:jc w:val="both"/>
        <w:rPr>
          <w:rFonts w:asciiTheme="majorBidi" w:hAnsiTheme="majorBidi" w:cstheme="majorBidi"/>
          <w:sz w:val="24"/>
          <w:szCs w:val="24"/>
        </w:rPr>
      </w:pPr>
      <w:r w:rsidRPr="00443DA5">
        <w:rPr>
          <w:rFonts w:asciiTheme="majorBidi" w:hAnsiTheme="majorBidi" w:cstheme="majorBidi"/>
          <w:sz w:val="24"/>
          <w:szCs w:val="24"/>
          <w:lang w:val="en-US"/>
        </w:rPr>
        <w:t xml:space="preserve">Wadji </w:t>
      </w:r>
      <w:r w:rsidRPr="00443DA5">
        <w:rPr>
          <w:rFonts w:asciiTheme="majorBidi" w:hAnsiTheme="majorBidi" w:cstheme="majorBidi"/>
          <w:sz w:val="24"/>
          <w:szCs w:val="24"/>
        </w:rPr>
        <w:t>Farid,</w:t>
      </w:r>
      <w:r w:rsidRPr="00443DA5">
        <w:rPr>
          <w:rFonts w:asciiTheme="majorBidi" w:hAnsiTheme="majorBidi" w:cstheme="majorBidi"/>
          <w:sz w:val="24"/>
          <w:szCs w:val="24"/>
          <w:lang w:val="en-US"/>
        </w:rPr>
        <w:t xml:space="preserve"> 2010. </w:t>
      </w:r>
      <w:r w:rsidRPr="00443DA5">
        <w:rPr>
          <w:rFonts w:asciiTheme="majorBidi" w:hAnsiTheme="majorBidi" w:cstheme="majorBidi"/>
          <w:i/>
          <w:iCs/>
          <w:sz w:val="24"/>
          <w:szCs w:val="24"/>
        </w:rPr>
        <w:t>Tahfiz al-Qur’an dalam Kajian Ulum Al-Qur’an (Studi atas Berbagai Metode Tahfiz)</w:t>
      </w:r>
      <w:r w:rsidRPr="00443DA5">
        <w:rPr>
          <w:rFonts w:asciiTheme="majorBidi" w:hAnsiTheme="majorBidi" w:cstheme="majorBidi"/>
          <w:sz w:val="24"/>
          <w:szCs w:val="24"/>
        </w:rPr>
        <w:t>”, Tesis, UIN Syarif Hidayatullah</w:t>
      </w:r>
      <w:r w:rsidRPr="00443DA5">
        <w:rPr>
          <w:rFonts w:asciiTheme="majorBidi" w:hAnsiTheme="majorBidi" w:cstheme="majorBidi"/>
          <w:sz w:val="24"/>
          <w:szCs w:val="24"/>
          <w:lang w:val="en-US"/>
        </w:rPr>
        <w:t xml:space="preserve">. </w:t>
      </w:r>
      <w:r w:rsidRPr="00443DA5">
        <w:rPr>
          <w:rFonts w:asciiTheme="majorBidi" w:hAnsiTheme="majorBidi" w:cstheme="majorBidi"/>
          <w:sz w:val="24"/>
          <w:szCs w:val="24"/>
        </w:rPr>
        <w:t>Jakarta : Program Pascasarjana UIN Syarif Hidayatullah</w:t>
      </w:r>
    </w:p>
    <w:p w:rsidR="00044E82" w:rsidRDefault="00044E82" w:rsidP="00044E82">
      <w:pPr>
        <w:pStyle w:val="FootnoteText"/>
        <w:ind w:left="709" w:hanging="709"/>
        <w:jc w:val="both"/>
        <w:rPr>
          <w:rFonts w:asciiTheme="majorBidi" w:hAnsiTheme="majorBidi" w:cstheme="majorBidi"/>
          <w:sz w:val="24"/>
          <w:szCs w:val="24"/>
          <w:lang w:val="en-US"/>
        </w:rPr>
      </w:pPr>
    </w:p>
    <w:p w:rsidR="00044E82" w:rsidRDefault="00044E82" w:rsidP="00044E82">
      <w:pPr>
        <w:pStyle w:val="FootnoteText"/>
        <w:spacing w:line="480" w:lineRule="auto"/>
        <w:jc w:val="both"/>
        <w:rPr>
          <w:rFonts w:asciiTheme="majorBidi" w:hAnsiTheme="majorBidi" w:cstheme="majorBidi"/>
          <w:sz w:val="24"/>
          <w:szCs w:val="24"/>
          <w:lang w:val="en-US"/>
        </w:rPr>
      </w:pPr>
      <w:r>
        <w:rPr>
          <w:rFonts w:asciiTheme="majorBidi" w:hAnsiTheme="majorBidi" w:cstheme="majorBidi"/>
          <w:sz w:val="24"/>
          <w:szCs w:val="24"/>
          <w:lang w:val="en-US"/>
        </w:rPr>
        <w:t xml:space="preserve">Wahyu Ilahi, </w:t>
      </w:r>
      <w:r w:rsidRPr="008D518B">
        <w:rPr>
          <w:rFonts w:asciiTheme="majorBidi" w:hAnsiTheme="majorBidi" w:cstheme="majorBidi"/>
          <w:sz w:val="24"/>
          <w:szCs w:val="24"/>
          <w:lang w:val="en-US"/>
        </w:rPr>
        <w:t xml:space="preserve">Muhammad Munir, </w:t>
      </w:r>
      <w:r>
        <w:rPr>
          <w:rFonts w:asciiTheme="majorBidi" w:hAnsiTheme="majorBidi" w:cstheme="majorBidi"/>
          <w:sz w:val="24"/>
          <w:szCs w:val="24"/>
          <w:lang w:val="en-US"/>
        </w:rPr>
        <w:t xml:space="preserve">2009. </w:t>
      </w:r>
      <w:r w:rsidRPr="008D518B">
        <w:rPr>
          <w:rFonts w:asciiTheme="majorBidi" w:hAnsiTheme="majorBidi" w:cstheme="majorBidi"/>
          <w:i/>
          <w:iCs/>
          <w:sz w:val="24"/>
          <w:szCs w:val="24"/>
          <w:lang w:val="en-US"/>
        </w:rPr>
        <w:t>Manajemen Dakwah</w:t>
      </w:r>
      <w:r>
        <w:rPr>
          <w:rFonts w:asciiTheme="majorBidi" w:hAnsiTheme="majorBidi" w:cstheme="majorBidi"/>
          <w:i/>
          <w:iCs/>
          <w:sz w:val="24"/>
          <w:szCs w:val="24"/>
          <w:lang w:val="en-US"/>
        </w:rPr>
        <w:t xml:space="preserve">. </w:t>
      </w:r>
      <w:r>
        <w:rPr>
          <w:rFonts w:asciiTheme="majorBidi" w:hAnsiTheme="majorBidi" w:cstheme="majorBidi"/>
          <w:sz w:val="24"/>
          <w:szCs w:val="24"/>
          <w:lang w:val="en-US"/>
        </w:rPr>
        <w:t>Jakarta: Kencana</w:t>
      </w:r>
    </w:p>
    <w:p w:rsidR="00044E82" w:rsidRPr="00443DA5" w:rsidRDefault="00044E82" w:rsidP="00044E82">
      <w:pPr>
        <w:pStyle w:val="FootnoteText"/>
        <w:spacing w:line="480" w:lineRule="auto"/>
        <w:jc w:val="both"/>
        <w:rPr>
          <w:rFonts w:asciiTheme="majorBidi" w:hAnsiTheme="majorBidi" w:cstheme="majorBidi"/>
          <w:sz w:val="24"/>
          <w:szCs w:val="24"/>
          <w:lang w:val="en-US"/>
        </w:rPr>
      </w:pPr>
      <w:r w:rsidRPr="00443DA5">
        <w:rPr>
          <w:rFonts w:asciiTheme="majorBidi" w:hAnsiTheme="majorBidi" w:cstheme="majorBidi"/>
          <w:sz w:val="24"/>
          <w:szCs w:val="24"/>
          <w:lang w:val="en-US"/>
        </w:rPr>
        <w:t xml:space="preserve">Yunus Mahmud, 1990.  </w:t>
      </w:r>
      <w:r w:rsidRPr="00443DA5">
        <w:rPr>
          <w:rFonts w:asciiTheme="majorBidi" w:hAnsiTheme="majorBidi" w:cstheme="majorBidi"/>
          <w:i/>
          <w:iCs/>
          <w:sz w:val="24"/>
          <w:szCs w:val="24"/>
          <w:lang w:val="en-US"/>
        </w:rPr>
        <w:t xml:space="preserve">Kamus Arab-Indonesia. </w:t>
      </w:r>
      <w:r w:rsidRPr="00443DA5">
        <w:rPr>
          <w:rFonts w:asciiTheme="majorBidi" w:hAnsiTheme="majorBidi" w:cstheme="majorBidi"/>
          <w:sz w:val="24"/>
          <w:szCs w:val="24"/>
          <w:lang w:val="en-US"/>
        </w:rPr>
        <w:t>Jakarta: Hidakarya Agung</w:t>
      </w:r>
    </w:p>
    <w:p w:rsidR="00044E82" w:rsidRDefault="00044E82" w:rsidP="00044E82">
      <w:pPr>
        <w:autoSpaceDE w:val="0"/>
        <w:autoSpaceDN w:val="0"/>
        <w:adjustRightInd w:val="0"/>
        <w:spacing w:line="240" w:lineRule="auto"/>
        <w:ind w:left="709" w:hanging="709"/>
        <w:jc w:val="both"/>
        <w:rPr>
          <w:rFonts w:asciiTheme="majorBidi" w:hAnsiTheme="majorBidi" w:cstheme="majorBidi"/>
          <w:sz w:val="24"/>
          <w:szCs w:val="24"/>
          <w:lang w:val="en-US"/>
        </w:rPr>
      </w:pPr>
      <w:r w:rsidRPr="00443DA5">
        <w:rPr>
          <w:rFonts w:asciiTheme="majorBidi" w:hAnsiTheme="majorBidi" w:cstheme="majorBidi"/>
          <w:sz w:val="24"/>
          <w:szCs w:val="24"/>
          <w:lang w:val="en-US"/>
        </w:rPr>
        <w:t>Zulhimma</w:t>
      </w:r>
      <w:r w:rsidRPr="00443DA5">
        <w:rPr>
          <w:rFonts w:asciiTheme="majorBidi" w:hAnsiTheme="majorBidi" w:cstheme="majorBidi"/>
          <w:sz w:val="24"/>
          <w:szCs w:val="24"/>
        </w:rPr>
        <w:t>,</w:t>
      </w:r>
      <w:r w:rsidRPr="00443DA5">
        <w:rPr>
          <w:rFonts w:asciiTheme="majorBidi" w:hAnsiTheme="majorBidi" w:cstheme="majorBidi"/>
          <w:sz w:val="24"/>
          <w:szCs w:val="24"/>
          <w:lang w:val="en-US"/>
        </w:rPr>
        <w:t xml:space="preserve"> 2013. </w:t>
      </w:r>
      <w:r w:rsidRPr="00443DA5">
        <w:rPr>
          <w:rFonts w:asciiTheme="majorBidi" w:hAnsiTheme="majorBidi" w:cstheme="majorBidi"/>
          <w:i/>
          <w:iCs/>
          <w:sz w:val="24"/>
          <w:szCs w:val="24"/>
          <w:lang w:val="en-US"/>
        </w:rPr>
        <w:t>Dinamika Perkembangan Pondok Pesantren Di Indonesia</w:t>
      </w:r>
      <w:r w:rsidRPr="00443DA5">
        <w:rPr>
          <w:rFonts w:asciiTheme="majorBidi" w:hAnsiTheme="majorBidi" w:cstheme="majorBidi"/>
          <w:sz w:val="24"/>
          <w:szCs w:val="24"/>
          <w:lang w:val="en-US"/>
        </w:rPr>
        <w:t xml:space="preserve">. </w:t>
      </w:r>
      <w:r w:rsidRPr="00443DA5">
        <w:rPr>
          <w:rFonts w:asciiTheme="majorBidi" w:hAnsiTheme="majorBidi" w:cstheme="majorBidi"/>
          <w:sz w:val="24"/>
          <w:szCs w:val="24"/>
        </w:rPr>
        <w:t>Jurnal</w:t>
      </w:r>
      <w:r w:rsidRPr="00443DA5">
        <w:rPr>
          <w:rFonts w:asciiTheme="majorBidi" w:hAnsiTheme="majorBidi" w:cstheme="majorBidi"/>
          <w:sz w:val="24"/>
          <w:szCs w:val="24"/>
          <w:lang w:val="en-US"/>
        </w:rPr>
        <w:t xml:space="preserve"> Darul’Ilmi</w:t>
      </w:r>
      <w:r w:rsidRPr="00443DA5">
        <w:rPr>
          <w:rFonts w:asciiTheme="majorBidi" w:hAnsiTheme="majorBidi" w:cstheme="majorBidi"/>
          <w:sz w:val="24"/>
          <w:szCs w:val="24"/>
        </w:rPr>
        <w:t xml:space="preserve"> Vol. </w:t>
      </w:r>
      <w:r w:rsidRPr="00443DA5">
        <w:rPr>
          <w:rFonts w:asciiTheme="majorBidi" w:hAnsiTheme="majorBidi" w:cstheme="majorBidi"/>
          <w:sz w:val="24"/>
          <w:szCs w:val="24"/>
          <w:lang w:val="en-US"/>
        </w:rPr>
        <w:t>1</w:t>
      </w:r>
      <w:r w:rsidRPr="00443DA5">
        <w:rPr>
          <w:rFonts w:asciiTheme="majorBidi" w:hAnsiTheme="majorBidi" w:cstheme="majorBidi"/>
          <w:sz w:val="24"/>
          <w:szCs w:val="24"/>
        </w:rPr>
        <w:t xml:space="preserve"> No </w:t>
      </w:r>
      <w:r w:rsidRPr="00443DA5">
        <w:rPr>
          <w:rFonts w:asciiTheme="majorBidi" w:hAnsiTheme="majorBidi" w:cstheme="majorBidi"/>
          <w:sz w:val="24"/>
          <w:szCs w:val="24"/>
          <w:lang w:val="en-US"/>
        </w:rPr>
        <w:t>2</w:t>
      </w:r>
    </w:p>
    <w:p w:rsidR="00044E82" w:rsidRDefault="00044E82" w:rsidP="00B91DE6">
      <w:pPr>
        <w:jc w:val="center"/>
        <w:rPr>
          <w:rFonts w:asciiTheme="majorBidi" w:hAnsiTheme="majorBidi" w:cstheme="majorBidi"/>
          <w:b/>
          <w:bCs/>
          <w:sz w:val="28"/>
          <w:szCs w:val="28"/>
        </w:rPr>
      </w:pPr>
    </w:p>
    <w:p w:rsidR="00044E82" w:rsidRDefault="00044E82" w:rsidP="00B91DE6">
      <w:pPr>
        <w:jc w:val="center"/>
        <w:rPr>
          <w:rFonts w:asciiTheme="majorBidi" w:hAnsiTheme="majorBidi" w:cstheme="majorBidi"/>
          <w:b/>
          <w:bCs/>
          <w:sz w:val="28"/>
          <w:szCs w:val="28"/>
        </w:rPr>
      </w:pPr>
    </w:p>
    <w:p w:rsidR="00044E82" w:rsidRDefault="00044E82" w:rsidP="00B91DE6">
      <w:pPr>
        <w:jc w:val="center"/>
        <w:rPr>
          <w:rFonts w:asciiTheme="majorBidi" w:hAnsiTheme="majorBidi" w:cstheme="majorBidi"/>
          <w:b/>
          <w:bCs/>
          <w:sz w:val="28"/>
          <w:szCs w:val="28"/>
        </w:rPr>
      </w:pPr>
    </w:p>
    <w:p w:rsidR="00044E82" w:rsidRDefault="00044E82" w:rsidP="00B91DE6">
      <w:pPr>
        <w:jc w:val="center"/>
        <w:rPr>
          <w:rFonts w:asciiTheme="majorBidi" w:hAnsiTheme="majorBidi" w:cstheme="majorBidi"/>
          <w:b/>
          <w:bCs/>
          <w:sz w:val="28"/>
          <w:szCs w:val="28"/>
        </w:rPr>
      </w:pPr>
    </w:p>
    <w:p w:rsidR="00044E82" w:rsidRDefault="00044E82" w:rsidP="00B91DE6">
      <w:pPr>
        <w:jc w:val="center"/>
        <w:rPr>
          <w:rFonts w:asciiTheme="majorBidi" w:hAnsiTheme="majorBidi" w:cstheme="majorBidi"/>
          <w:b/>
          <w:bCs/>
          <w:sz w:val="28"/>
          <w:szCs w:val="28"/>
        </w:rPr>
      </w:pPr>
    </w:p>
    <w:p w:rsidR="00044E82" w:rsidRDefault="00044E82" w:rsidP="00B91DE6">
      <w:pPr>
        <w:jc w:val="center"/>
        <w:rPr>
          <w:rFonts w:asciiTheme="majorBidi" w:hAnsiTheme="majorBidi" w:cstheme="majorBidi"/>
          <w:b/>
          <w:bCs/>
          <w:sz w:val="28"/>
          <w:szCs w:val="28"/>
        </w:rPr>
      </w:pPr>
      <w:bookmarkStart w:id="0" w:name="_GoBack"/>
      <w:bookmarkEnd w:id="0"/>
    </w:p>
    <w:p w:rsidR="00044E82" w:rsidRDefault="00044E82" w:rsidP="00B91DE6">
      <w:pPr>
        <w:jc w:val="center"/>
        <w:rPr>
          <w:rFonts w:asciiTheme="majorBidi" w:hAnsiTheme="majorBidi" w:cstheme="majorBidi"/>
          <w:b/>
          <w:bCs/>
          <w:sz w:val="28"/>
          <w:szCs w:val="28"/>
        </w:rPr>
      </w:pPr>
    </w:p>
    <w:p w:rsidR="00B91DE6" w:rsidRDefault="00B91DE6" w:rsidP="00B91DE6">
      <w:pPr>
        <w:jc w:val="center"/>
        <w:rPr>
          <w:rFonts w:asciiTheme="majorBidi" w:hAnsiTheme="majorBidi" w:cstheme="majorBidi"/>
          <w:b/>
          <w:bCs/>
          <w:sz w:val="28"/>
          <w:szCs w:val="28"/>
        </w:rPr>
      </w:pPr>
      <w:r w:rsidRPr="008A4812">
        <w:rPr>
          <w:rFonts w:asciiTheme="majorBidi" w:hAnsiTheme="majorBidi" w:cstheme="majorBidi"/>
          <w:b/>
          <w:bCs/>
          <w:sz w:val="28"/>
          <w:szCs w:val="28"/>
        </w:rPr>
        <w:lastRenderedPageBreak/>
        <w:t>DOKUMENTASI PENELITIAN</w:t>
      </w:r>
    </w:p>
    <w:p w:rsidR="00B91DE6" w:rsidRPr="00D85CA2" w:rsidRDefault="00B91DE6" w:rsidP="00B91DE6">
      <w:pPr>
        <w:jc w:val="center"/>
        <w:rPr>
          <w:rFonts w:asciiTheme="majorBidi" w:hAnsiTheme="majorBidi" w:cstheme="majorBidi"/>
          <w:b/>
          <w:bCs/>
          <w:sz w:val="28"/>
          <w:szCs w:val="28"/>
          <w:lang w:val="en-US"/>
        </w:rPr>
      </w:pPr>
    </w:p>
    <w:p w:rsidR="00B91DE6" w:rsidRDefault="00B91DE6" w:rsidP="00B91DE6">
      <w:pPr>
        <w:rPr>
          <w:rFonts w:asciiTheme="majorBidi" w:hAnsiTheme="majorBidi" w:cstheme="majorBidi"/>
          <w:b/>
          <w:bCs/>
          <w:sz w:val="28"/>
          <w:szCs w:val="28"/>
        </w:rPr>
      </w:pPr>
      <w:r>
        <w:rPr>
          <w:rFonts w:asciiTheme="majorBidi" w:hAnsiTheme="majorBidi" w:cstheme="majorBidi"/>
          <w:b/>
          <w:bCs/>
          <w:noProof/>
          <w:sz w:val="28"/>
          <w:szCs w:val="28"/>
          <w:lang w:eastAsia="id-ID"/>
        </w:rPr>
        <mc:AlternateContent>
          <mc:Choice Requires="wps">
            <w:drawing>
              <wp:anchor distT="0" distB="0" distL="114300" distR="114300" simplePos="0" relativeHeight="251704320" behindDoc="0" locked="0" layoutInCell="1" allowOverlap="1" wp14:anchorId="411DC15E" wp14:editId="2D8FF8D5">
                <wp:simplePos x="0" y="0"/>
                <wp:positionH relativeFrom="column">
                  <wp:posOffset>3064510</wp:posOffset>
                </wp:positionH>
                <wp:positionV relativeFrom="paragraph">
                  <wp:posOffset>7555865</wp:posOffset>
                </wp:positionV>
                <wp:extent cx="2622550" cy="492125"/>
                <wp:effectExtent l="0" t="0" r="25400" b="22225"/>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2550" cy="492125"/>
                        </a:xfrm>
                        <a:prstGeom prst="rect">
                          <a:avLst/>
                        </a:prstGeom>
                        <a:solidFill>
                          <a:srgbClr val="FFFFFF"/>
                        </a:solidFill>
                        <a:ln w="9525">
                          <a:solidFill>
                            <a:srgbClr val="000000"/>
                          </a:solidFill>
                          <a:miter lim="800000"/>
                          <a:headEnd/>
                          <a:tailEnd/>
                        </a:ln>
                      </wps:spPr>
                      <wps:txbx>
                        <w:txbxContent>
                          <w:p w:rsidR="00B91DE6" w:rsidRPr="00282BEC" w:rsidRDefault="00B91DE6" w:rsidP="00B91DE6">
                            <w:pPr>
                              <w:spacing w:line="360" w:lineRule="auto"/>
                              <w:jc w:val="center"/>
                              <w:rPr>
                                <w:rFonts w:ascii="Times New Roman" w:hAnsi="Times New Roman"/>
                                <w:sz w:val="20"/>
                                <w:szCs w:val="20"/>
                              </w:rPr>
                            </w:pPr>
                            <w:r>
                              <w:rPr>
                                <w:rFonts w:asciiTheme="majorBidi" w:hAnsiTheme="majorBidi" w:cstheme="majorBidi"/>
                                <w:sz w:val="20"/>
                                <w:szCs w:val="20"/>
                                <w:lang w:val="en-US"/>
                              </w:rPr>
                              <w:t xml:space="preserve">Mahasantri Pondok Pesantren Makrifatul Ilmi Bengkulu Selatan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38" type="#_x0000_t202" style="position:absolute;margin-left:241.3pt;margin-top:594.95pt;width:206.5pt;height:38.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">
                <v:textbox>
                  <w:txbxContent>
                    <w:p w:rsidR="00B91DE6" w:rsidRPr="00282BEC" w:rsidRDefault="00B91DE6" w:rsidP="00B91DE6">
                      <w:pPr>
                        <w:spacing w:line="360" w:lineRule="auto"/>
                        <w:jc w:val="center"/>
                        <w:rPr>
                          <w:rFonts w:ascii="Times New Roman" w:hAnsi="Times New Roman"/>
                          <w:sz w:val="20"/>
                          <w:szCs w:val="20"/>
                        </w:rPr>
                      </w:pPr>
                      <w:r>
                        <w:rPr>
                          <w:rFonts w:asciiTheme="majorBidi" w:hAnsiTheme="majorBidi" w:cstheme="majorBidi"/>
                          <w:sz w:val="20"/>
                          <w:szCs w:val="20"/>
                          <w:lang w:val="en-US"/>
                        </w:rPr>
                        <w:t xml:space="preserve">Mahasantri Pondok Pesantren Makrifatul Ilmi Bengkulu Selatan </w:t>
                      </w:r>
                    </w:p>
                  </w:txbxContent>
                </v:textbox>
              </v:shape>
            </w:pict>
          </mc:Fallback>
        </mc:AlternateContent>
      </w:r>
      <w:r>
        <w:rPr>
          <w:rFonts w:asciiTheme="majorBidi" w:hAnsiTheme="majorBidi" w:cstheme="majorBidi"/>
          <w:b/>
          <w:bCs/>
          <w:noProof/>
          <w:sz w:val="28"/>
          <w:szCs w:val="28"/>
          <w:lang w:eastAsia="id-ID"/>
        </w:rPr>
        <mc:AlternateContent>
          <mc:Choice Requires="wps">
            <w:drawing>
              <wp:anchor distT="0" distB="0" distL="114300" distR="114300" simplePos="0" relativeHeight="251701248" behindDoc="0" locked="0" layoutInCell="1" allowOverlap="1" wp14:anchorId="0749DA60" wp14:editId="374B43EE">
                <wp:simplePos x="0" y="0"/>
                <wp:positionH relativeFrom="column">
                  <wp:posOffset>48260</wp:posOffset>
                </wp:positionH>
                <wp:positionV relativeFrom="paragraph">
                  <wp:posOffset>3224530</wp:posOffset>
                </wp:positionV>
                <wp:extent cx="2622550" cy="469900"/>
                <wp:effectExtent l="0" t="0" r="25400" b="25400"/>
                <wp:wrapNone/>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2550" cy="469900"/>
                        </a:xfrm>
                        <a:prstGeom prst="rect">
                          <a:avLst/>
                        </a:prstGeom>
                        <a:solidFill>
                          <a:srgbClr val="FFFFFF"/>
                        </a:solidFill>
                        <a:ln w="9525">
                          <a:solidFill>
                            <a:srgbClr val="000000"/>
                          </a:solidFill>
                          <a:miter lim="800000"/>
                          <a:headEnd/>
                          <a:tailEnd/>
                        </a:ln>
                      </wps:spPr>
                      <wps:txbx>
                        <w:txbxContent>
                          <w:p w:rsidR="00B91DE6" w:rsidRDefault="00B91DE6" w:rsidP="00B91DE6">
                            <w:pPr>
                              <w:spacing w:line="360" w:lineRule="auto"/>
                              <w:jc w:val="center"/>
                              <w:rPr>
                                <w:rFonts w:asciiTheme="majorBidi" w:hAnsiTheme="majorBidi" w:cstheme="majorBidi"/>
                                <w:sz w:val="20"/>
                                <w:szCs w:val="20"/>
                                <w:lang w:val="en-US"/>
                              </w:rPr>
                            </w:pPr>
                            <w:r>
                              <w:rPr>
                                <w:rFonts w:asciiTheme="majorBidi" w:hAnsiTheme="majorBidi" w:cstheme="majorBidi"/>
                                <w:sz w:val="20"/>
                                <w:szCs w:val="20"/>
                                <w:lang w:val="en-US"/>
                              </w:rPr>
                              <w:t>Pimpinan Pondok Pesantren Makrifatul Ilmi</w:t>
                            </w:r>
                          </w:p>
                          <w:p w:rsidR="00B91DE6" w:rsidRPr="00EA08C0" w:rsidRDefault="00B91DE6" w:rsidP="00B91DE6">
                            <w:pPr>
                              <w:spacing w:line="360" w:lineRule="auto"/>
                              <w:jc w:val="center"/>
                              <w:rPr>
                                <w:rFonts w:asciiTheme="majorBidi" w:hAnsiTheme="majorBidi" w:cstheme="majorBidi"/>
                                <w:sz w:val="20"/>
                                <w:szCs w:val="20"/>
                                <w:lang w:val="en-US"/>
                              </w:rPr>
                            </w:pPr>
                            <w:r>
                              <w:rPr>
                                <w:rFonts w:asciiTheme="majorBidi" w:hAnsiTheme="majorBidi" w:cstheme="majorBidi"/>
                                <w:sz w:val="20"/>
                                <w:szCs w:val="20"/>
                                <w:lang w:val="en-US"/>
                              </w:rPr>
                              <w:t>Bengkulu Selatan</w:t>
                            </w:r>
                          </w:p>
                          <w:p w:rsidR="00B91DE6" w:rsidRPr="00BD5FCE" w:rsidRDefault="00B91DE6" w:rsidP="00B91DE6">
                            <w:pPr>
                              <w:jc w:val="center"/>
                              <w:rPr>
                                <w:rFonts w:ascii="Times New Roman" w:hAnsi="Times New Roman"/>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039" type="#_x0000_t202" style="position:absolute;margin-left:3.8pt;margin-top:253.9pt;width:206.5pt;height:37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">
                <v:textbox>
                  <w:txbxContent>
                    <w:p w:rsidR="00B91DE6" w:rsidRDefault="00B91DE6" w:rsidP="00B91DE6">
                      <w:pPr>
                        <w:spacing w:line="360" w:lineRule="auto"/>
                        <w:jc w:val="center"/>
                        <w:rPr>
                          <w:rFonts w:asciiTheme="majorBidi" w:hAnsiTheme="majorBidi" w:cstheme="majorBidi"/>
                          <w:sz w:val="20"/>
                          <w:szCs w:val="20"/>
                          <w:lang w:val="en-US"/>
                        </w:rPr>
                      </w:pPr>
                      <w:r>
                        <w:rPr>
                          <w:rFonts w:asciiTheme="majorBidi" w:hAnsiTheme="majorBidi" w:cstheme="majorBidi"/>
                          <w:sz w:val="20"/>
                          <w:szCs w:val="20"/>
                          <w:lang w:val="en-US"/>
                        </w:rPr>
                        <w:t>Pimpinan Pondok Pesantren Makrifatul Ilmi</w:t>
                      </w:r>
                    </w:p>
                    <w:p w:rsidR="00B91DE6" w:rsidRPr="00EA08C0" w:rsidRDefault="00B91DE6" w:rsidP="00B91DE6">
                      <w:pPr>
                        <w:spacing w:line="360" w:lineRule="auto"/>
                        <w:jc w:val="center"/>
                        <w:rPr>
                          <w:rFonts w:asciiTheme="majorBidi" w:hAnsiTheme="majorBidi" w:cstheme="majorBidi"/>
                          <w:sz w:val="20"/>
                          <w:szCs w:val="20"/>
                          <w:lang w:val="en-US"/>
                        </w:rPr>
                      </w:pPr>
                      <w:r>
                        <w:rPr>
                          <w:rFonts w:asciiTheme="majorBidi" w:hAnsiTheme="majorBidi" w:cstheme="majorBidi"/>
                          <w:sz w:val="20"/>
                          <w:szCs w:val="20"/>
                          <w:lang w:val="en-US"/>
                        </w:rPr>
                        <w:t>Bengkulu Selatan</w:t>
                      </w:r>
                    </w:p>
                    <w:p w:rsidR="00B91DE6" w:rsidRPr="00BD5FCE" w:rsidRDefault="00B91DE6" w:rsidP="00B91DE6">
                      <w:pPr>
                        <w:jc w:val="center"/>
                        <w:rPr>
                          <w:rFonts w:ascii="Times New Roman" w:hAnsi="Times New Roman"/>
                          <w:sz w:val="16"/>
                          <w:szCs w:val="16"/>
                        </w:rPr>
                      </w:pPr>
                    </w:p>
                  </w:txbxContent>
                </v:textbox>
              </v:shape>
            </w:pict>
          </mc:Fallback>
        </mc:AlternateContent>
      </w:r>
      <w:r>
        <w:rPr>
          <w:rFonts w:asciiTheme="majorBidi" w:hAnsiTheme="majorBidi" w:cstheme="majorBidi"/>
          <w:b/>
          <w:bCs/>
          <w:noProof/>
          <w:sz w:val="28"/>
          <w:szCs w:val="28"/>
          <w:lang w:eastAsia="id-ID"/>
        </w:rPr>
        <mc:AlternateContent>
          <mc:Choice Requires="wps">
            <w:drawing>
              <wp:anchor distT="0" distB="0" distL="114300" distR="114300" simplePos="0" relativeHeight="251702272" behindDoc="0" locked="0" layoutInCell="1" allowOverlap="1" wp14:anchorId="5D79DDFF" wp14:editId="274665FE">
                <wp:simplePos x="0" y="0"/>
                <wp:positionH relativeFrom="column">
                  <wp:posOffset>3064510</wp:posOffset>
                </wp:positionH>
                <wp:positionV relativeFrom="paragraph">
                  <wp:posOffset>3224530</wp:posOffset>
                </wp:positionV>
                <wp:extent cx="2622550" cy="469900"/>
                <wp:effectExtent l="0" t="0" r="25400" b="25400"/>
                <wp:wrapNone/>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2550" cy="469900"/>
                        </a:xfrm>
                        <a:prstGeom prst="rect">
                          <a:avLst/>
                        </a:prstGeom>
                        <a:solidFill>
                          <a:srgbClr val="FFFFFF"/>
                        </a:solidFill>
                        <a:ln w="9525">
                          <a:solidFill>
                            <a:srgbClr val="000000"/>
                          </a:solidFill>
                          <a:miter lim="800000"/>
                          <a:headEnd/>
                          <a:tailEnd/>
                        </a:ln>
                      </wps:spPr>
                      <wps:txbx>
                        <w:txbxContent>
                          <w:p w:rsidR="00B91DE6" w:rsidRPr="00EA08C0" w:rsidRDefault="00B91DE6" w:rsidP="00B91DE6">
                            <w:pPr>
                              <w:spacing w:line="360" w:lineRule="auto"/>
                              <w:jc w:val="center"/>
                              <w:rPr>
                                <w:rFonts w:ascii="Times New Roman" w:hAnsi="Times New Roman"/>
                                <w:sz w:val="20"/>
                                <w:szCs w:val="20"/>
                                <w:lang w:val="en-US"/>
                              </w:rPr>
                            </w:pPr>
                            <w:r>
                              <w:rPr>
                                <w:rFonts w:asciiTheme="majorBidi" w:hAnsiTheme="majorBidi" w:cstheme="majorBidi"/>
                                <w:sz w:val="20"/>
                                <w:szCs w:val="20"/>
                                <w:lang w:val="en-US"/>
                              </w:rPr>
                              <w:t xml:space="preserve">Koordinator Tahfidz Al-Qur’an di Pondok Pesantren Makrifatul Ilmi </w:t>
                            </w:r>
                            <w:r w:rsidRPr="00282BEC">
                              <w:rPr>
                                <w:rFonts w:asciiTheme="majorBidi" w:hAnsiTheme="majorBidi" w:cstheme="majorBidi"/>
                                <w:sz w:val="20"/>
                                <w:szCs w:val="20"/>
                              </w:rPr>
                              <w:t>Bengkulu</w:t>
                            </w:r>
                            <w:r>
                              <w:rPr>
                                <w:rFonts w:asciiTheme="majorBidi" w:hAnsiTheme="majorBidi" w:cstheme="majorBidi"/>
                                <w:sz w:val="20"/>
                                <w:szCs w:val="20"/>
                                <w:lang w:val="en-US"/>
                              </w:rPr>
                              <w:t xml:space="preserve"> Selatan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040" type="#_x0000_t202" style="position:absolute;margin-left:241.3pt;margin-top:253.9pt;width:206.5pt;height:37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">
                <v:textbox>
                  <w:txbxContent>
                    <w:p w:rsidR="00B91DE6" w:rsidRPr="00EA08C0" w:rsidRDefault="00B91DE6" w:rsidP="00B91DE6">
                      <w:pPr>
                        <w:spacing w:line="360" w:lineRule="auto"/>
                        <w:jc w:val="center"/>
                        <w:rPr>
                          <w:rFonts w:ascii="Times New Roman" w:hAnsi="Times New Roman"/>
                          <w:sz w:val="20"/>
                          <w:szCs w:val="20"/>
                          <w:lang w:val="en-US"/>
                        </w:rPr>
                      </w:pPr>
                      <w:r>
                        <w:rPr>
                          <w:rFonts w:asciiTheme="majorBidi" w:hAnsiTheme="majorBidi" w:cstheme="majorBidi"/>
                          <w:sz w:val="20"/>
                          <w:szCs w:val="20"/>
                          <w:lang w:val="en-US"/>
                        </w:rPr>
                        <w:t xml:space="preserve">Koordinator Tahfidz Al-Qur’an di Pondok Pesantren Makrifatul Ilmi </w:t>
                      </w:r>
                      <w:r w:rsidRPr="00282BEC">
                        <w:rPr>
                          <w:rFonts w:asciiTheme="majorBidi" w:hAnsiTheme="majorBidi" w:cstheme="majorBidi"/>
                          <w:sz w:val="20"/>
                          <w:szCs w:val="20"/>
                        </w:rPr>
                        <w:t>Bengkulu</w:t>
                      </w:r>
                      <w:r>
                        <w:rPr>
                          <w:rFonts w:asciiTheme="majorBidi" w:hAnsiTheme="majorBidi" w:cstheme="majorBidi"/>
                          <w:sz w:val="20"/>
                          <w:szCs w:val="20"/>
                          <w:lang w:val="en-US"/>
                        </w:rPr>
                        <w:t xml:space="preserve"> Selatan</w:t>
                      </w:r>
                    </w:p>
                  </w:txbxContent>
                </v:textbox>
              </v:shape>
            </w:pict>
          </mc:Fallback>
        </mc:AlternateContent>
      </w:r>
      <w:r>
        <w:rPr>
          <w:rFonts w:asciiTheme="majorBidi" w:hAnsiTheme="majorBidi" w:cstheme="majorBidi"/>
          <w:b/>
          <w:bCs/>
          <w:noProof/>
          <w:sz w:val="28"/>
          <w:szCs w:val="28"/>
          <w:lang w:eastAsia="id-ID"/>
        </w:rPr>
        <mc:AlternateContent>
          <mc:Choice Requires="wps">
            <w:drawing>
              <wp:anchor distT="0" distB="0" distL="114300" distR="114300" simplePos="0" relativeHeight="251703296" behindDoc="0" locked="0" layoutInCell="1" allowOverlap="1" wp14:anchorId="52C37965" wp14:editId="3014F368">
                <wp:simplePos x="0" y="0"/>
                <wp:positionH relativeFrom="column">
                  <wp:posOffset>48260</wp:posOffset>
                </wp:positionH>
                <wp:positionV relativeFrom="paragraph">
                  <wp:posOffset>7555865</wp:posOffset>
                </wp:positionV>
                <wp:extent cx="2622550" cy="492125"/>
                <wp:effectExtent l="0" t="0" r="25400" b="22225"/>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2550" cy="492125"/>
                        </a:xfrm>
                        <a:prstGeom prst="rect">
                          <a:avLst/>
                        </a:prstGeom>
                        <a:solidFill>
                          <a:srgbClr val="FFFFFF"/>
                        </a:solidFill>
                        <a:ln w="9525">
                          <a:solidFill>
                            <a:srgbClr val="000000"/>
                          </a:solidFill>
                          <a:miter lim="800000"/>
                          <a:headEnd/>
                          <a:tailEnd/>
                        </a:ln>
                      </wps:spPr>
                      <wps:txbx>
                        <w:txbxContent>
                          <w:p w:rsidR="00B91DE6" w:rsidRPr="006676DF" w:rsidRDefault="00B91DE6" w:rsidP="00B91DE6">
                            <w:pPr>
                              <w:spacing w:line="360" w:lineRule="auto"/>
                              <w:jc w:val="center"/>
                              <w:rPr>
                                <w:rFonts w:ascii="Times New Roman" w:hAnsi="Times New Roman"/>
                                <w:sz w:val="20"/>
                                <w:szCs w:val="20"/>
                                <w:lang w:val="en-US"/>
                              </w:rPr>
                            </w:pPr>
                            <w:r>
                              <w:rPr>
                                <w:rFonts w:asciiTheme="majorBidi" w:hAnsiTheme="majorBidi" w:cstheme="majorBidi"/>
                                <w:sz w:val="20"/>
                                <w:szCs w:val="20"/>
                                <w:lang w:val="en-US"/>
                              </w:rPr>
                              <w:t xml:space="preserve">Pembina Tahfidz Al-Qur’an Pondok Pesantren Makrifatul Ilmi </w:t>
                            </w:r>
                            <w:r w:rsidRPr="00282BEC">
                              <w:rPr>
                                <w:rFonts w:asciiTheme="majorBidi" w:hAnsiTheme="majorBidi" w:cstheme="majorBidi"/>
                                <w:sz w:val="20"/>
                                <w:szCs w:val="20"/>
                              </w:rPr>
                              <w:t>Bengkulu</w:t>
                            </w:r>
                            <w:r>
                              <w:rPr>
                                <w:rFonts w:asciiTheme="majorBidi" w:hAnsiTheme="majorBidi" w:cstheme="majorBidi"/>
                                <w:sz w:val="20"/>
                                <w:szCs w:val="20"/>
                                <w:lang w:val="en-US"/>
                              </w:rPr>
                              <w:t xml:space="preserve"> Selatan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041" type="#_x0000_t202" style="position:absolute;margin-left:3.8pt;margin-top:594.95pt;width:206.5pt;height:38.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">
                <v:textbox>
                  <w:txbxContent>
                    <w:p w:rsidR="00B91DE6" w:rsidRPr="006676DF" w:rsidRDefault="00B91DE6" w:rsidP="00B91DE6">
                      <w:pPr>
                        <w:spacing w:line="360" w:lineRule="auto"/>
                        <w:jc w:val="center"/>
                        <w:rPr>
                          <w:rFonts w:ascii="Times New Roman" w:hAnsi="Times New Roman"/>
                          <w:sz w:val="20"/>
                          <w:szCs w:val="20"/>
                          <w:lang w:val="en-US"/>
                        </w:rPr>
                      </w:pPr>
                      <w:r>
                        <w:rPr>
                          <w:rFonts w:asciiTheme="majorBidi" w:hAnsiTheme="majorBidi" w:cstheme="majorBidi"/>
                          <w:sz w:val="20"/>
                          <w:szCs w:val="20"/>
                          <w:lang w:val="en-US"/>
                        </w:rPr>
                        <w:t xml:space="preserve">Pembina Tahfidz Al-Qur’an Pondok Pesantren Makrifatul Ilmi </w:t>
                      </w:r>
                      <w:r w:rsidRPr="00282BEC">
                        <w:rPr>
                          <w:rFonts w:asciiTheme="majorBidi" w:hAnsiTheme="majorBidi" w:cstheme="majorBidi"/>
                          <w:sz w:val="20"/>
                          <w:szCs w:val="20"/>
                        </w:rPr>
                        <w:t>Bengkulu</w:t>
                      </w:r>
                      <w:r>
                        <w:rPr>
                          <w:rFonts w:asciiTheme="majorBidi" w:hAnsiTheme="majorBidi" w:cstheme="majorBidi"/>
                          <w:sz w:val="20"/>
                          <w:szCs w:val="20"/>
                          <w:lang w:val="en-US"/>
                        </w:rPr>
                        <w:t xml:space="preserve"> Selatan</w:t>
                      </w:r>
                    </w:p>
                  </w:txbxContent>
                </v:textbox>
              </v:shape>
            </w:pict>
          </mc:Fallback>
        </mc:AlternateContent>
      </w:r>
      <w:r>
        <w:rPr>
          <w:rFonts w:asciiTheme="majorBidi" w:hAnsiTheme="majorBidi" w:cstheme="majorBidi"/>
          <w:b/>
          <w:bCs/>
          <w:noProof/>
          <w:sz w:val="28"/>
          <w:szCs w:val="28"/>
          <w:lang w:eastAsia="id-ID"/>
        </w:rPr>
        <mc:AlternateContent>
          <mc:Choice Requires="wps">
            <w:drawing>
              <wp:anchor distT="0" distB="0" distL="114300" distR="114300" simplePos="0" relativeHeight="251698176" behindDoc="0" locked="0" layoutInCell="1" allowOverlap="1" wp14:anchorId="2ECA9CD9" wp14:editId="2DEFEFEC">
                <wp:simplePos x="0" y="0"/>
                <wp:positionH relativeFrom="column">
                  <wp:posOffset>3064510</wp:posOffset>
                </wp:positionH>
                <wp:positionV relativeFrom="paragraph">
                  <wp:posOffset>4524375</wp:posOffset>
                </wp:positionV>
                <wp:extent cx="2622550" cy="3031490"/>
                <wp:effectExtent l="0" t="0" r="25400" b="16510"/>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2550" cy="3031490"/>
                        </a:xfrm>
                        <a:prstGeom prst="rect">
                          <a:avLst/>
                        </a:prstGeom>
                        <a:solidFill>
                          <a:srgbClr val="FFFFFF"/>
                        </a:solidFill>
                        <a:ln w="9525">
                          <a:solidFill>
                            <a:srgbClr val="000000"/>
                          </a:solidFill>
                          <a:miter lim="800000"/>
                          <a:headEnd/>
                          <a:tailEnd/>
                        </a:ln>
                      </wps:spPr>
                      <wps:txbx>
                        <w:txbxContent>
                          <w:p w:rsidR="00B91DE6" w:rsidRDefault="00B91DE6" w:rsidP="00B91DE6">
                            <w:r>
                              <w:rPr>
                                <w:noProof/>
                                <w:lang w:eastAsia="id-ID"/>
                              </w:rPr>
                              <w:drawing>
                                <wp:inline distT="0" distB="0" distL="0" distR="0" wp14:anchorId="7D6FD816" wp14:editId="46C1B030">
                                  <wp:extent cx="2424602" cy="2703443"/>
                                  <wp:effectExtent l="19050" t="0" r="0" b="0"/>
                                  <wp:docPr id="37" name="Picture 4" descr="C:\Users\HP\Pictures\ALBUM\PENELITIAN\IMG_20200930_113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Pictures\ALBUM\PENELITIAN\IMG_20200930_113950.jpg"/>
                                          <pic:cNvPicPr>
                                            <a:picLocks noChangeAspect="1" noChangeArrowheads="1"/>
                                          </pic:cNvPicPr>
                                        </pic:nvPicPr>
                                        <pic:blipFill>
                                          <a:blip r:embed="rId13"/>
                                          <a:srcRect/>
                                          <a:stretch>
                                            <a:fillRect/>
                                          </a:stretch>
                                        </pic:blipFill>
                                        <pic:spPr bwMode="auto">
                                          <a:xfrm>
                                            <a:off x="0" y="0"/>
                                            <a:ext cx="2424603" cy="270344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042" type="#_x0000_t202" style="position:absolute;margin-left:241.3pt;margin-top:356.25pt;width:206.5pt;height:238.7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">
                <v:textbox>
                  <w:txbxContent>
                    <w:p w:rsidR="00B91DE6" w:rsidRDefault="00B91DE6" w:rsidP="00B91DE6">
                      <w:r>
                        <w:rPr>
                          <w:noProof/>
                          <w:lang w:eastAsia="id-ID"/>
                        </w:rPr>
                        <w:drawing>
                          <wp:inline distT="0" distB="0" distL="0" distR="0" wp14:anchorId="7D6FD816" wp14:editId="46C1B030">
                            <wp:extent cx="2424602" cy="2703443"/>
                            <wp:effectExtent l="19050" t="0" r="0" b="0"/>
                            <wp:docPr id="37" name="Picture 4" descr="C:\Users\HP\Pictures\ALBUM\PENELITIAN\IMG_20200930_113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Pictures\ALBUM\PENELITIAN\IMG_20200930_113950.jpg"/>
                                    <pic:cNvPicPr>
                                      <a:picLocks noChangeAspect="1" noChangeArrowheads="1"/>
                                    </pic:cNvPicPr>
                                  </pic:nvPicPr>
                                  <pic:blipFill>
                                    <a:blip r:embed="rId13"/>
                                    <a:srcRect/>
                                    <a:stretch>
                                      <a:fillRect/>
                                    </a:stretch>
                                  </pic:blipFill>
                                  <pic:spPr bwMode="auto">
                                    <a:xfrm>
                                      <a:off x="0" y="0"/>
                                      <a:ext cx="2424603" cy="2703444"/>
                                    </a:xfrm>
                                    <a:prstGeom prst="rect">
                                      <a:avLst/>
                                    </a:prstGeom>
                                    <a:noFill/>
                                    <a:ln w="9525">
                                      <a:noFill/>
                                      <a:miter lim="800000"/>
                                      <a:headEnd/>
                                      <a:tailEnd/>
                                    </a:ln>
                                  </pic:spPr>
                                </pic:pic>
                              </a:graphicData>
                            </a:graphic>
                          </wp:inline>
                        </w:drawing>
                      </w:r>
                    </w:p>
                  </w:txbxContent>
                </v:textbox>
              </v:shape>
            </w:pict>
          </mc:Fallback>
        </mc:AlternateContent>
      </w:r>
      <w:r>
        <w:rPr>
          <w:rFonts w:asciiTheme="majorBidi" w:hAnsiTheme="majorBidi" w:cstheme="majorBidi"/>
          <w:b/>
          <w:bCs/>
          <w:noProof/>
          <w:sz w:val="28"/>
          <w:szCs w:val="28"/>
          <w:lang w:eastAsia="id-ID"/>
        </w:rPr>
        <mc:AlternateContent>
          <mc:Choice Requires="wps">
            <w:drawing>
              <wp:anchor distT="0" distB="0" distL="114300" distR="114300" simplePos="0" relativeHeight="251697152" behindDoc="0" locked="0" layoutInCell="1" allowOverlap="1" wp14:anchorId="68D40853" wp14:editId="29503EF5">
                <wp:simplePos x="0" y="0"/>
                <wp:positionH relativeFrom="column">
                  <wp:posOffset>48260</wp:posOffset>
                </wp:positionH>
                <wp:positionV relativeFrom="paragraph">
                  <wp:posOffset>4524375</wp:posOffset>
                </wp:positionV>
                <wp:extent cx="2622550" cy="3031490"/>
                <wp:effectExtent l="0" t="0" r="25400" b="16510"/>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2550" cy="3031490"/>
                        </a:xfrm>
                        <a:prstGeom prst="rect">
                          <a:avLst/>
                        </a:prstGeom>
                        <a:solidFill>
                          <a:srgbClr val="FFFFFF"/>
                        </a:solidFill>
                        <a:ln w="9525">
                          <a:solidFill>
                            <a:srgbClr val="000000"/>
                          </a:solidFill>
                          <a:miter lim="800000"/>
                          <a:headEnd/>
                          <a:tailEnd/>
                        </a:ln>
                      </wps:spPr>
                      <wps:txbx>
                        <w:txbxContent>
                          <w:p w:rsidR="00B91DE6" w:rsidRDefault="00B91DE6" w:rsidP="00B91DE6">
                            <w:r>
                              <w:rPr>
                                <w:noProof/>
                                <w:lang w:eastAsia="id-ID"/>
                              </w:rPr>
                              <w:drawing>
                                <wp:inline distT="0" distB="0" distL="0" distR="0" wp14:anchorId="35DB7A70" wp14:editId="3FF4F9FF">
                                  <wp:extent cx="2430145" cy="3239467"/>
                                  <wp:effectExtent l="19050" t="0" r="8255" b="0"/>
                                  <wp:docPr id="38" name="Picture 3" descr="C:\Users\HP\Pictures\ALBUM\PENELITIAN\IMG_20201001_150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Pictures\ALBUM\PENELITIAN\IMG_20201001_150546.jpg"/>
                                          <pic:cNvPicPr>
                                            <a:picLocks noChangeAspect="1" noChangeArrowheads="1"/>
                                          </pic:cNvPicPr>
                                        </pic:nvPicPr>
                                        <pic:blipFill>
                                          <a:blip r:embed="rId14"/>
                                          <a:srcRect/>
                                          <a:stretch>
                                            <a:fillRect/>
                                          </a:stretch>
                                        </pic:blipFill>
                                        <pic:spPr bwMode="auto">
                                          <a:xfrm>
                                            <a:off x="0" y="0"/>
                                            <a:ext cx="2430145" cy="323946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043" type="#_x0000_t202" style="position:absolute;margin-left:3.8pt;margin-top:356.25pt;width:206.5pt;height:238.7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">
                <v:textbox>
                  <w:txbxContent>
                    <w:p w:rsidR="00B91DE6" w:rsidRDefault="00B91DE6" w:rsidP="00B91DE6">
                      <w:r>
                        <w:rPr>
                          <w:noProof/>
                          <w:lang w:eastAsia="id-ID"/>
                        </w:rPr>
                        <w:drawing>
                          <wp:inline distT="0" distB="0" distL="0" distR="0" wp14:anchorId="35DB7A70" wp14:editId="3FF4F9FF">
                            <wp:extent cx="2430145" cy="3239467"/>
                            <wp:effectExtent l="19050" t="0" r="8255" b="0"/>
                            <wp:docPr id="38" name="Picture 3" descr="C:\Users\HP\Pictures\ALBUM\PENELITIAN\IMG_20201001_150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Pictures\ALBUM\PENELITIAN\IMG_20201001_150546.jpg"/>
                                    <pic:cNvPicPr>
                                      <a:picLocks noChangeAspect="1" noChangeArrowheads="1"/>
                                    </pic:cNvPicPr>
                                  </pic:nvPicPr>
                                  <pic:blipFill>
                                    <a:blip r:embed="rId14"/>
                                    <a:srcRect/>
                                    <a:stretch>
                                      <a:fillRect/>
                                    </a:stretch>
                                  </pic:blipFill>
                                  <pic:spPr bwMode="auto">
                                    <a:xfrm>
                                      <a:off x="0" y="0"/>
                                      <a:ext cx="2430145" cy="3239467"/>
                                    </a:xfrm>
                                    <a:prstGeom prst="rect">
                                      <a:avLst/>
                                    </a:prstGeom>
                                    <a:noFill/>
                                    <a:ln w="9525">
                                      <a:noFill/>
                                      <a:miter lim="800000"/>
                                      <a:headEnd/>
                                      <a:tailEnd/>
                                    </a:ln>
                                  </pic:spPr>
                                </pic:pic>
                              </a:graphicData>
                            </a:graphic>
                          </wp:inline>
                        </w:drawing>
                      </w:r>
                    </w:p>
                  </w:txbxContent>
                </v:textbox>
              </v:shape>
            </w:pict>
          </mc:Fallback>
        </mc:AlternateContent>
      </w:r>
      <w:r>
        <w:rPr>
          <w:rFonts w:asciiTheme="majorBidi" w:hAnsiTheme="majorBidi" w:cstheme="majorBidi"/>
          <w:b/>
          <w:bCs/>
          <w:noProof/>
          <w:sz w:val="28"/>
          <w:szCs w:val="28"/>
          <w:lang w:eastAsia="id-ID"/>
        </w:rPr>
        <mc:AlternateContent>
          <mc:Choice Requires="wps">
            <w:drawing>
              <wp:anchor distT="0" distB="0" distL="114300" distR="114300" simplePos="0" relativeHeight="251696128" behindDoc="0" locked="0" layoutInCell="1" allowOverlap="1" wp14:anchorId="068BF893" wp14:editId="42CBE263">
                <wp:simplePos x="0" y="0"/>
                <wp:positionH relativeFrom="column">
                  <wp:posOffset>3064510</wp:posOffset>
                </wp:positionH>
                <wp:positionV relativeFrom="paragraph">
                  <wp:posOffset>193040</wp:posOffset>
                </wp:positionV>
                <wp:extent cx="2622550" cy="3031490"/>
                <wp:effectExtent l="0" t="0" r="25400" b="16510"/>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2550" cy="3031490"/>
                        </a:xfrm>
                        <a:prstGeom prst="rect">
                          <a:avLst/>
                        </a:prstGeom>
                        <a:solidFill>
                          <a:srgbClr val="FFFFFF"/>
                        </a:solidFill>
                        <a:ln w="9525">
                          <a:solidFill>
                            <a:srgbClr val="000000"/>
                          </a:solidFill>
                          <a:miter lim="800000"/>
                          <a:headEnd/>
                          <a:tailEnd/>
                        </a:ln>
                      </wps:spPr>
                      <wps:txbx>
                        <w:txbxContent>
                          <w:p w:rsidR="00B91DE6" w:rsidRDefault="00B91DE6" w:rsidP="00B91DE6">
                            <w:r>
                              <w:rPr>
                                <w:noProof/>
                                <w:lang w:eastAsia="id-ID"/>
                              </w:rPr>
                              <w:drawing>
                                <wp:inline distT="0" distB="0" distL="0" distR="0" wp14:anchorId="4507590A" wp14:editId="45EFABED">
                                  <wp:extent cx="2430145" cy="3241037"/>
                                  <wp:effectExtent l="19050" t="0" r="8255" b="0"/>
                                  <wp:docPr id="39" name="Picture 2" descr="C:\Users\HP\Pictures\ALBUM\PENELITIAN\IMG-20201005-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Pictures\ALBUM\PENELITIAN\IMG-20201005-WA0021.jpg"/>
                                          <pic:cNvPicPr>
                                            <a:picLocks noChangeAspect="1" noChangeArrowheads="1"/>
                                          </pic:cNvPicPr>
                                        </pic:nvPicPr>
                                        <pic:blipFill>
                                          <a:blip r:embed="rId15"/>
                                          <a:srcRect/>
                                          <a:stretch>
                                            <a:fillRect/>
                                          </a:stretch>
                                        </pic:blipFill>
                                        <pic:spPr bwMode="auto">
                                          <a:xfrm>
                                            <a:off x="0" y="0"/>
                                            <a:ext cx="2430145" cy="324103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 o:spid="_x0000_s1044" type="#_x0000_t202" style="position:absolute;margin-left:241.3pt;margin-top:15.2pt;width:206.5pt;height:238.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">
                <v:textbox>
                  <w:txbxContent>
                    <w:p w:rsidR="00B91DE6" w:rsidRDefault="00B91DE6" w:rsidP="00B91DE6">
                      <w:r>
                        <w:rPr>
                          <w:noProof/>
                          <w:lang w:eastAsia="id-ID"/>
                        </w:rPr>
                        <w:drawing>
                          <wp:inline distT="0" distB="0" distL="0" distR="0" wp14:anchorId="4507590A" wp14:editId="45EFABED">
                            <wp:extent cx="2430145" cy="3241037"/>
                            <wp:effectExtent l="19050" t="0" r="8255" b="0"/>
                            <wp:docPr id="39" name="Picture 2" descr="C:\Users\HP\Pictures\ALBUM\PENELITIAN\IMG-20201005-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Pictures\ALBUM\PENELITIAN\IMG-20201005-WA0021.jpg"/>
                                    <pic:cNvPicPr>
                                      <a:picLocks noChangeAspect="1" noChangeArrowheads="1"/>
                                    </pic:cNvPicPr>
                                  </pic:nvPicPr>
                                  <pic:blipFill>
                                    <a:blip r:embed="rId15"/>
                                    <a:srcRect/>
                                    <a:stretch>
                                      <a:fillRect/>
                                    </a:stretch>
                                  </pic:blipFill>
                                  <pic:spPr bwMode="auto">
                                    <a:xfrm>
                                      <a:off x="0" y="0"/>
                                      <a:ext cx="2430145" cy="3241037"/>
                                    </a:xfrm>
                                    <a:prstGeom prst="rect">
                                      <a:avLst/>
                                    </a:prstGeom>
                                    <a:noFill/>
                                    <a:ln w="9525">
                                      <a:noFill/>
                                      <a:miter lim="800000"/>
                                      <a:headEnd/>
                                      <a:tailEnd/>
                                    </a:ln>
                                  </pic:spPr>
                                </pic:pic>
                              </a:graphicData>
                            </a:graphic>
                          </wp:inline>
                        </w:drawing>
                      </w:r>
                    </w:p>
                  </w:txbxContent>
                </v:textbox>
              </v:shape>
            </w:pict>
          </mc:Fallback>
        </mc:AlternateContent>
      </w:r>
      <w:r>
        <w:rPr>
          <w:rFonts w:asciiTheme="majorBidi" w:hAnsiTheme="majorBidi" w:cstheme="majorBidi"/>
          <w:b/>
          <w:bCs/>
          <w:noProof/>
          <w:sz w:val="28"/>
          <w:szCs w:val="28"/>
          <w:lang w:eastAsia="id-ID"/>
        </w:rPr>
        <mc:AlternateContent>
          <mc:Choice Requires="wps">
            <w:drawing>
              <wp:anchor distT="0" distB="0" distL="114300" distR="114300" simplePos="0" relativeHeight="251695104" behindDoc="0" locked="0" layoutInCell="1" allowOverlap="1" wp14:anchorId="22B8D8A4" wp14:editId="285BDBE7">
                <wp:simplePos x="0" y="0"/>
                <wp:positionH relativeFrom="column">
                  <wp:posOffset>48260</wp:posOffset>
                </wp:positionH>
                <wp:positionV relativeFrom="paragraph">
                  <wp:posOffset>193040</wp:posOffset>
                </wp:positionV>
                <wp:extent cx="2622550" cy="3031490"/>
                <wp:effectExtent l="0" t="0" r="25400" b="16510"/>
                <wp:wrapNone/>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2550" cy="3031490"/>
                        </a:xfrm>
                        <a:prstGeom prst="rect">
                          <a:avLst/>
                        </a:prstGeom>
                        <a:solidFill>
                          <a:srgbClr val="FFFFFF"/>
                        </a:solidFill>
                        <a:ln w="9525">
                          <a:solidFill>
                            <a:srgbClr val="000000"/>
                          </a:solidFill>
                          <a:miter lim="800000"/>
                          <a:headEnd/>
                          <a:tailEnd/>
                        </a:ln>
                      </wps:spPr>
                      <wps:txbx>
                        <w:txbxContent>
                          <w:p w:rsidR="00B91DE6" w:rsidRDefault="00B91DE6" w:rsidP="00B91DE6">
                            <w:r>
                              <w:rPr>
                                <w:noProof/>
                                <w:lang w:eastAsia="id-ID"/>
                              </w:rPr>
                              <w:drawing>
                                <wp:inline distT="0" distB="0" distL="0" distR="0" wp14:anchorId="7DC28511" wp14:editId="2A77D3F0">
                                  <wp:extent cx="2430145" cy="3239139"/>
                                  <wp:effectExtent l="19050" t="0" r="8255" b="0"/>
                                  <wp:docPr id="40" name="Picture 1" descr="C:\Users\HP\Pictures\ALBUM\PENELITIAN\IMG-20201005-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Pictures\ALBUM\PENELITIAN\IMG-20201005-WA0015.jpg"/>
                                          <pic:cNvPicPr>
                                            <a:picLocks noChangeAspect="1" noChangeArrowheads="1"/>
                                          </pic:cNvPicPr>
                                        </pic:nvPicPr>
                                        <pic:blipFill>
                                          <a:blip r:embed="rId16"/>
                                          <a:srcRect/>
                                          <a:stretch>
                                            <a:fillRect/>
                                          </a:stretch>
                                        </pic:blipFill>
                                        <pic:spPr bwMode="auto">
                                          <a:xfrm>
                                            <a:off x="0" y="0"/>
                                            <a:ext cx="2430145" cy="323913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045" type="#_x0000_t202" style="position:absolute;margin-left:3.8pt;margin-top:15.2pt;width:206.5pt;height:238.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">
                <v:textbox>
                  <w:txbxContent>
                    <w:p w:rsidR="00B91DE6" w:rsidRDefault="00B91DE6" w:rsidP="00B91DE6">
                      <w:r>
                        <w:rPr>
                          <w:noProof/>
                          <w:lang w:eastAsia="id-ID"/>
                        </w:rPr>
                        <w:drawing>
                          <wp:inline distT="0" distB="0" distL="0" distR="0" wp14:anchorId="7DC28511" wp14:editId="2A77D3F0">
                            <wp:extent cx="2430145" cy="3239139"/>
                            <wp:effectExtent l="19050" t="0" r="8255" b="0"/>
                            <wp:docPr id="40" name="Picture 1" descr="C:\Users\HP\Pictures\ALBUM\PENELITIAN\IMG-20201005-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Pictures\ALBUM\PENELITIAN\IMG-20201005-WA0015.jpg"/>
                                    <pic:cNvPicPr>
                                      <a:picLocks noChangeAspect="1" noChangeArrowheads="1"/>
                                    </pic:cNvPicPr>
                                  </pic:nvPicPr>
                                  <pic:blipFill>
                                    <a:blip r:embed="rId16"/>
                                    <a:srcRect/>
                                    <a:stretch>
                                      <a:fillRect/>
                                    </a:stretch>
                                  </pic:blipFill>
                                  <pic:spPr bwMode="auto">
                                    <a:xfrm>
                                      <a:off x="0" y="0"/>
                                      <a:ext cx="2430145" cy="3239139"/>
                                    </a:xfrm>
                                    <a:prstGeom prst="rect">
                                      <a:avLst/>
                                    </a:prstGeom>
                                    <a:noFill/>
                                    <a:ln w="9525">
                                      <a:noFill/>
                                      <a:miter lim="800000"/>
                                      <a:headEnd/>
                                      <a:tailEnd/>
                                    </a:ln>
                                  </pic:spPr>
                                </pic:pic>
                              </a:graphicData>
                            </a:graphic>
                          </wp:inline>
                        </w:drawing>
                      </w:r>
                    </w:p>
                  </w:txbxContent>
                </v:textbox>
              </v:shape>
            </w:pict>
          </mc:Fallback>
        </mc:AlternateContent>
      </w:r>
      <w:r>
        <w:rPr>
          <w:rFonts w:asciiTheme="majorBidi" w:hAnsiTheme="majorBidi" w:cstheme="majorBidi"/>
          <w:b/>
          <w:bCs/>
          <w:sz w:val="28"/>
          <w:szCs w:val="28"/>
        </w:rPr>
        <w:br w:type="page"/>
      </w:r>
    </w:p>
    <w:p w:rsidR="00B91DE6" w:rsidRDefault="00B91DE6" w:rsidP="00B91DE6">
      <w:pPr>
        <w:jc w:val="center"/>
        <w:rPr>
          <w:rFonts w:asciiTheme="majorBidi" w:hAnsiTheme="majorBidi" w:cstheme="majorBidi"/>
          <w:b/>
          <w:bCs/>
          <w:sz w:val="28"/>
          <w:szCs w:val="28"/>
        </w:rPr>
      </w:pPr>
      <w:r w:rsidRPr="008A4812">
        <w:rPr>
          <w:rFonts w:asciiTheme="majorBidi" w:hAnsiTheme="majorBidi" w:cstheme="majorBidi"/>
          <w:b/>
          <w:bCs/>
          <w:sz w:val="28"/>
          <w:szCs w:val="28"/>
        </w:rPr>
        <w:lastRenderedPageBreak/>
        <w:t>DOKUMENTASI PENELITIAN</w:t>
      </w:r>
    </w:p>
    <w:p w:rsidR="00B91DE6" w:rsidRDefault="00B91DE6" w:rsidP="00B91DE6">
      <w:pPr>
        <w:jc w:val="center"/>
        <w:rPr>
          <w:rFonts w:asciiTheme="majorBidi" w:hAnsiTheme="majorBidi" w:cstheme="majorBidi"/>
          <w:b/>
          <w:bCs/>
          <w:sz w:val="28"/>
          <w:szCs w:val="28"/>
        </w:rPr>
      </w:pPr>
    </w:p>
    <w:p w:rsidR="00B91DE6" w:rsidRDefault="00B91DE6" w:rsidP="00B91DE6">
      <w:pPr>
        <w:rPr>
          <w:rFonts w:asciiTheme="majorBidi" w:hAnsiTheme="majorBidi" w:cstheme="majorBidi"/>
          <w:b/>
          <w:bCs/>
          <w:sz w:val="28"/>
          <w:szCs w:val="28"/>
          <w:lang w:val="en-US"/>
        </w:rPr>
      </w:pPr>
      <w:r>
        <w:rPr>
          <w:rFonts w:asciiTheme="majorBidi" w:hAnsiTheme="majorBidi" w:cstheme="majorBidi"/>
          <w:b/>
          <w:bCs/>
          <w:noProof/>
          <w:sz w:val="28"/>
          <w:szCs w:val="28"/>
          <w:lang w:eastAsia="id-ID"/>
        </w:rPr>
        <mc:AlternateContent>
          <mc:Choice Requires="wps">
            <w:drawing>
              <wp:anchor distT="0" distB="0" distL="114300" distR="114300" simplePos="0" relativeHeight="251705344" behindDoc="0" locked="0" layoutInCell="1" allowOverlap="1" wp14:anchorId="670FFBF7" wp14:editId="6B4224C5">
                <wp:simplePos x="0" y="0"/>
                <wp:positionH relativeFrom="column">
                  <wp:posOffset>8255</wp:posOffset>
                </wp:positionH>
                <wp:positionV relativeFrom="paragraph">
                  <wp:posOffset>3376930</wp:posOffset>
                </wp:positionV>
                <wp:extent cx="2622550" cy="466725"/>
                <wp:effectExtent l="0" t="0" r="25400" b="28575"/>
                <wp:wrapNone/>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2550" cy="466725"/>
                        </a:xfrm>
                        <a:prstGeom prst="rect">
                          <a:avLst/>
                        </a:prstGeom>
                        <a:solidFill>
                          <a:srgbClr val="FFFFFF"/>
                        </a:solidFill>
                        <a:ln w="9525">
                          <a:solidFill>
                            <a:srgbClr val="000000"/>
                          </a:solidFill>
                          <a:miter lim="800000"/>
                          <a:headEnd/>
                          <a:tailEnd/>
                        </a:ln>
                      </wps:spPr>
                      <wps:txbx>
                        <w:txbxContent>
                          <w:p w:rsidR="00B91DE6" w:rsidRPr="00282BEC" w:rsidRDefault="00B91DE6" w:rsidP="00B91DE6">
                            <w:pPr>
                              <w:spacing w:line="360" w:lineRule="auto"/>
                              <w:jc w:val="center"/>
                              <w:rPr>
                                <w:rFonts w:ascii="Times New Roman" w:hAnsi="Times New Roman"/>
                                <w:sz w:val="20"/>
                                <w:szCs w:val="20"/>
                                <w:lang w:val="en-US"/>
                              </w:rPr>
                            </w:pPr>
                            <w:r>
                              <w:rPr>
                                <w:rFonts w:ascii="Times New Roman" w:hAnsi="Times New Roman"/>
                                <w:sz w:val="20"/>
                                <w:szCs w:val="20"/>
                                <w:lang w:val="en-US"/>
                              </w:rPr>
                              <w:t>Santri Pondok Pesantren Makrifatul Ilmi Bengkulu Selatan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 o:spid="_x0000_s1046" type="#_x0000_t202" style="position:absolute;margin-left:.65pt;margin-top:265.9pt;width:206.5pt;height:36.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">
                <v:textbox>
                  <w:txbxContent>
                    <w:p w:rsidR="00B91DE6" w:rsidRPr="00282BEC" w:rsidRDefault="00B91DE6" w:rsidP="00B91DE6">
                      <w:pPr>
                        <w:spacing w:line="360" w:lineRule="auto"/>
                        <w:jc w:val="center"/>
                        <w:rPr>
                          <w:rFonts w:ascii="Times New Roman" w:hAnsi="Times New Roman"/>
                          <w:sz w:val="20"/>
                          <w:szCs w:val="20"/>
                          <w:lang w:val="en-US"/>
                        </w:rPr>
                      </w:pPr>
                      <w:r>
                        <w:rPr>
                          <w:rFonts w:ascii="Times New Roman" w:hAnsi="Times New Roman"/>
                          <w:sz w:val="20"/>
                          <w:szCs w:val="20"/>
                          <w:lang w:val="en-US"/>
                        </w:rPr>
                        <w:t>Santri Pondok Pesantren Makrifatul Ilmi Bengkulu Selatan</w:t>
                      </w:r>
                    </w:p>
                  </w:txbxContent>
                </v:textbox>
              </v:shape>
            </w:pict>
          </mc:Fallback>
        </mc:AlternateContent>
      </w:r>
      <w:r>
        <w:rPr>
          <w:rFonts w:asciiTheme="majorBidi" w:hAnsiTheme="majorBidi" w:cstheme="majorBidi"/>
          <w:b/>
          <w:bCs/>
          <w:noProof/>
          <w:sz w:val="28"/>
          <w:szCs w:val="28"/>
          <w:lang w:eastAsia="id-ID"/>
        </w:rPr>
        <mc:AlternateContent>
          <mc:Choice Requires="wps">
            <w:drawing>
              <wp:anchor distT="0" distB="0" distL="114300" distR="114300" simplePos="0" relativeHeight="251706368" behindDoc="0" locked="0" layoutInCell="1" allowOverlap="1" wp14:anchorId="638984F0" wp14:editId="2DBDD044">
                <wp:simplePos x="0" y="0"/>
                <wp:positionH relativeFrom="column">
                  <wp:posOffset>3096895</wp:posOffset>
                </wp:positionH>
                <wp:positionV relativeFrom="paragraph">
                  <wp:posOffset>3376930</wp:posOffset>
                </wp:positionV>
                <wp:extent cx="2622550" cy="466725"/>
                <wp:effectExtent l="0" t="0" r="25400" b="28575"/>
                <wp:wrapNone/>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2550" cy="466725"/>
                        </a:xfrm>
                        <a:prstGeom prst="rect">
                          <a:avLst/>
                        </a:prstGeom>
                        <a:solidFill>
                          <a:srgbClr val="FFFFFF"/>
                        </a:solidFill>
                        <a:ln w="9525">
                          <a:solidFill>
                            <a:srgbClr val="000000"/>
                          </a:solidFill>
                          <a:miter lim="800000"/>
                          <a:headEnd/>
                          <a:tailEnd/>
                        </a:ln>
                      </wps:spPr>
                      <wps:txbx>
                        <w:txbxContent>
                          <w:p w:rsidR="00B91DE6" w:rsidRPr="00282BEC" w:rsidRDefault="00B91DE6" w:rsidP="00B91DE6">
                            <w:pPr>
                              <w:spacing w:line="360" w:lineRule="auto"/>
                              <w:jc w:val="center"/>
                              <w:rPr>
                                <w:rFonts w:ascii="Times New Roman" w:hAnsi="Times New Roman"/>
                                <w:sz w:val="20"/>
                                <w:szCs w:val="20"/>
                                <w:lang w:val="en-US"/>
                              </w:rPr>
                            </w:pPr>
                            <w:r>
                              <w:rPr>
                                <w:rFonts w:ascii="Times New Roman" w:hAnsi="Times New Roman"/>
                                <w:sz w:val="20"/>
                                <w:szCs w:val="20"/>
                                <w:lang w:val="en-US"/>
                              </w:rPr>
                              <w:t>Santri Pondok Pesantren Makrifatul Ilmi Bengkulu Selatan</w:t>
                            </w:r>
                          </w:p>
                          <w:p w:rsidR="00B91DE6" w:rsidRPr="00282BEC" w:rsidRDefault="00B91DE6" w:rsidP="00B91DE6">
                            <w:pPr>
                              <w:jc w:val="center"/>
                              <w:rPr>
                                <w:rFonts w:ascii="Times New Roman" w:hAnsi="Times New Roman"/>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 o:spid="_x0000_s1047" type="#_x0000_t202" style="position:absolute;margin-left:243.85pt;margin-top:265.9pt;width:206.5pt;height:36.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">
                <v:textbox>
                  <w:txbxContent>
                    <w:p w:rsidR="00B91DE6" w:rsidRPr="00282BEC" w:rsidRDefault="00B91DE6" w:rsidP="00B91DE6">
                      <w:pPr>
                        <w:spacing w:line="360" w:lineRule="auto"/>
                        <w:jc w:val="center"/>
                        <w:rPr>
                          <w:rFonts w:ascii="Times New Roman" w:hAnsi="Times New Roman"/>
                          <w:sz w:val="20"/>
                          <w:szCs w:val="20"/>
                          <w:lang w:val="en-US"/>
                        </w:rPr>
                      </w:pPr>
                      <w:r>
                        <w:rPr>
                          <w:rFonts w:ascii="Times New Roman" w:hAnsi="Times New Roman"/>
                          <w:sz w:val="20"/>
                          <w:szCs w:val="20"/>
                          <w:lang w:val="en-US"/>
                        </w:rPr>
                        <w:t>Santri Pondok Pesantren Makrifatul Ilmi Bengkulu Selatan</w:t>
                      </w:r>
                    </w:p>
                    <w:p w:rsidR="00B91DE6" w:rsidRPr="00282BEC" w:rsidRDefault="00B91DE6" w:rsidP="00B91DE6">
                      <w:pPr>
                        <w:jc w:val="center"/>
                        <w:rPr>
                          <w:rFonts w:ascii="Times New Roman" w:hAnsi="Times New Roman"/>
                          <w:lang w:val="en-US"/>
                        </w:rPr>
                      </w:pPr>
                    </w:p>
                  </w:txbxContent>
                </v:textbox>
              </v:shape>
            </w:pict>
          </mc:Fallback>
        </mc:AlternateContent>
      </w:r>
      <w:r>
        <w:rPr>
          <w:rFonts w:asciiTheme="majorBidi" w:hAnsiTheme="majorBidi" w:cstheme="majorBidi"/>
          <w:b/>
          <w:bCs/>
          <w:noProof/>
          <w:sz w:val="28"/>
          <w:szCs w:val="28"/>
          <w:lang w:eastAsia="id-ID"/>
        </w:rPr>
        <mc:AlternateContent>
          <mc:Choice Requires="wps">
            <w:drawing>
              <wp:anchor distT="0" distB="0" distL="114300" distR="114300" simplePos="0" relativeHeight="251699200" behindDoc="0" locked="0" layoutInCell="1" allowOverlap="1" wp14:anchorId="65EB9BD0" wp14:editId="1AC575F9">
                <wp:simplePos x="0" y="0"/>
                <wp:positionH relativeFrom="column">
                  <wp:posOffset>8255</wp:posOffset>
                </wp:positionH>
                <wp:positionV relativeFrom="paragraph">
                  <wp:posOffset>345440</wp:posOffset>
                </wp:positionV>
                <wp:extent cx="2622550" cy="3031490"/>
                <wp:effectExtent l="0" t="0" r="25400" b="16510"/>
                <wp:wrapNone/>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2550" cy="3031490"/>
                        </a:xfrm>
                        <a:prstGeom prst="rect">
                          <a:avLst/>
                        </a:prstGeom>
                        <a:solidFill>
                          <a:srgbClr val="FFFFFF"/>
                        </a:solidFill>
                        <a:ln w="9525">
                          <a:solidFill>
                            <a:srgbClr val="000000"/>
                          </a:solidFill>
                          <a:miter lim="800000"/>
                          <a:headEnd/>
                          <a:tailEnd/>
                        </a:ln>
                      </wps:spPr>
                      <wps:txbx>
                        <w:txbxContent>
                          <w:p w:rsidR="00B91DE6" w:rsidRDefault="00B91DE6" w:rsidP="00B91DE6">
                            <w:r>
                              <w:rPr>
                                <w:noProof/>
                                <w:lang w:eastAsia="id-ID"/>
                              </w:rPr>
                              <w:drawing>
                                <wp:inline distT="0" distB="0" distL="0" distR="0" wp14:anchorId="4FE74031" wp14:editId="759689D7">
                                  <wp:extent cx="2430145" cy="3239467"/>
                                  <wp:effectExtent l="19050" t="0" r="8255" b="0"/>
                                  <wp:docPr id="41" name="Picture 5" descr="C:\Users\HP\Pictures\ALBUM\PENELITIAN\IMG_20200930_124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Pictures\ALBUM\PENELITIAN\IMG_20200930_124547.jpg"/>
                                          <pic:cNvPicPr>
                                            <a:picLocks noChangeAspect="1" noChangeArrowheads="1"/>
                                          </pic:cNvPicPr>
                                        </pic:nvPicPr>
                                        <pic:blipFill>
                                          <a:blip r:embed="rId17"/>
                                          <a:srcRect/>
                                          <a:stretch>
                                            <a:fillRect/>
                                          </a:stretch>
                                        </pic:blipFill>
                                        <pic:spPr bwMode="auto">
                                          <a:xfrm>
                                            <a:off x="0" y="0"/>
                                            <a:ext cx="2430145" cy="323946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048" type="#_x0000_t202" style="position:absolute;margin-left:.65pt;margin-top:27.2pt;width:206.5pt;height:238.7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">
                <v:textbox>
                  <w:txbxContent>
                    <w:p w:rsidR="00B91DE6" w:rsidRDefault="00B91DE6" w:rsidP="00B91DE6">
                      <w:r>
                        <w:rPr>
                          <w:noProof/>
                          <w:lang w:eastAsia="id-ID"/>
                        </w:rPr>
                        <w:drawing>
                          <wp:inline distT="0" distB="0" distL="0" distR="0" wp14:anchorId="4FE74031" wp14:editId="759689D7">
                            <wp:extent cx="2430145" cy="3239467"/>
                            <wp:effectExtent l="19050" t="0" r="8255" b="0"/>
                            <wp:docPr id="41" name="Picture 5" descr="C:\Users\HP\Pictures\ALBUM\PENELITIAN\IMG_20200930_124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Pictures\ALBUM\PENELITIAN\IMG_20200930_124547.jpg"/>
                                    <pic:cNvPicPr>
                                      <a:picLocks noChangeAspect="1" noChangeArrowheads="1"/>
                                    </pic:cNvPicPr>
                                  </pic:nvPicPr>
                                  <pic:blipFill>
                                    <a:blip r:embed="rId17"/>
                                    <a:srcRect/>
                                    <a:stretch>
                                      <a:fillRect/>
                                    </a:stretch>
                                  </pic:blipFill>
                                  <pic:spPr bwMode="auto">
                                    <a:xfrm>
                                      <a:off x="0" y="0"/>
                                      <a:ext cx="2430145" cy="3239467"/>
                                    </a:xfrm>
                                    <a:prstGeom prst="rect">
                                      <a:avLst/>
                                    </a:prstGeom>
                                    <a:noFill/>
                                    <a:ln w="9525">
                                      <a:noFill/>
                                      <a:miter lim="800000"/>
                                      <a:headEnd/>
                                      <a:tailEnd/>
                                    </a:ln>
                                  </pic:spPr>
                                </pic:pic>
                              </a:graphicData>
                            </a:graphic>
                          </wp:inline>
                        </w:drawing>
                      </w:r>
                    </w:p>
                  </w:txbxContent>
                </v:textbox>
              </v:shape>
            </w:pict>
          </mc:Fallback>
        </mc:AlternateContent>
      </w:r>
      <w:r>
        <w:rPr>
          <w:rFonts w:asciiTheme="majorBidi" w:hAnsiTheme="majorBidi" w:cstheme="majorBidi"/>
          <w:b/>
          <w:bCs/>
          <w:noProof/>
          <w:sz w:val="28"/>
          <w:szCs w:val="28"/>
          <w:lang w:eastAsia="id-ID"/>
        </w:rPr>
        <mc:AlternateContent>
          <mc:Choice Requires="wps">
            <w:drawing>
              <wp:anchor distT="0" distB="0" distL="114300" distR="114300" simplePos="0" relativeHeight="251700224" behindDoc="0" locked="0" layoutInCell="1" allowOverlap="1" wp14:anchorId="244B8B27" wp14:editId="01262BC4">
                <wp:simplePos x="0" y="0"/>
                <wp:positionH relativeFrom="column">
                  <wp:posOffset>3096895</wp:posOffset>
                </wp:positionH>
                <wp:positionV relativeFrom="paragraph">
                  <wp:posOffset>345440</wp:posOffset>
                </wp:positionV>
                <wp:extent cx="2622550" cy="3031490"/>
                <wp:effectExtent l="0" t="0" r="25400" b="16510"/>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2550" cy="3031490"/>
                        </a:xfrm>
                        <a:prstGeom prst="rect">
                          <a:avLst/>
                        </a:prstGeom>
                        <a:solidFill>
                          <a:srgbClr val="FFFFFF"/>
                        </a:solidFill>
                        <a:ln w="9525">
                          <a:solidFill>
                            <a:srgbClr val="000000"/>
                          </a:solidFill>
                          <a:miter lim="800000"/>
                          <a:headEnd/>
                          <a:tailEnd/>
                        </a:ln>
                      </wps:spPr>
                      <wps:txbx>
                        <w:txbxContent>
                          <w:p w:rsidR="00B91DE6" w:rsidRDefault="00B91DE6" w:rsidP="00B91DE6">
                            <w:r>
                              <w:rPr>
                                <w:noProof/>
                                <w:lang w:eastAsia="id-ID"/>
                              </w:rPr>
                              <w:drawing>
                                <wp:inline distT="0" distB="0" distL="0" distR="0" wp14:anchorId="2E5DA52B" wp14:editId="599637AA">
                                  <wp:extent cx="2430145" cy="3239467"/>
                                  <wp:effectExtent l="19050" t="0" r="8255" b="0"/>
                                  <wp:docPr id="42" name="Picture 7" descr="C:\Users\HP\Pictures\ALBUM\PENELITIAN\IMG_20200930_124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Pictures\ALBUM\PENELITIAN\IMG_20200930_124559.jpg"/>
                                          <pic:cNvPicPr>
                                            <a:picLocks noChangeAspect="1" noChangeArrowheads="1"/>
                                          </pic:cNvPicPr>
                                        </pic:nvPicPr>
                                        <pic:blipFill>
                                          <a:blip r:embed="rId18"/>
                                          <a:srcRect/>
                                          <a:stretch>
                                            <a:fillRect/>
                                          </a:stretch>
                                        </pic:blipFill>
                                        <pic:spPr bwMode="auto">
                                          <a:xfrm>
                                            <a:off x="0" y="0"/>
                                            <a:ext cx="2430145" cy="323946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049" type="#_x0000_t202" style="position:absolute;margin-left:243.85pt;margin-top:27.2pt;width:206.5pt;height:238.7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">
                <v:textbox>
                  <w:txbxContent>
                    <w:p w:rsidR="00B91DE6" w:rsidRDefault="00B91DE6" w:rsidP="00B91DE6">
                      <w:r>
                        <w:rPr>
                          <w:noProof/>
                          <w:lang w:eastAsia="id-ID"/>
                        </w:rPr>
                        <w:drawing>
                          <wp:inline distT="0" distB="0" distL="0" distR="0" wp14:anchorId="2E5DA52B" wp14:editId="599637AA">
                            <wp:extent cx="2430145" cy="3239467"/>
                            <wp:effectExtent l="19050" t="0" r="8255" b="0"/>
                            <wp:docPr id="42" name="Picture 7" descr="C:\Users\HP\Pictures\ALBUM\PENELITIAN\IMG_20200930_124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Pictures\ALBUM\PENELITIAN\IMG_20200930_124559.jpg"/>
                                    <pic:cNvPicPr>
                                      <a:picLocks noChangeAspect="1" noChangeArrowheads="1"/>
                                    </pic:cNvPicPr>
                                  </pic:nvPicPr>
                                  <pic:blipFill>
                                    <a:blip r:embed="rId18"/>
                                    <a:srcRect/>
                                    <a:stretch>
                                      <a:fillRect/>
                                    </a:stretch>
                                  </pic:blipFill>
                                  <pic:spPr bwMode="auto">
                                    <a:xfrm>
                                      <a:off x="0" y="0"/>
                                      <a:ext cx="2430145" cy="3239467"/>
                                    </a:xfrm>
                                    <a:prstGeom prst="rect">
                                      <a:avLst/>
                                    </a:prstGeom>
                                    <a:noFill/>
                                    <a:ln w="9525">
                                      <a:noFill/>
                                      <a:miter lim="800000"/>
                                      <a:headEnd/>
                                      <a:tailEnd/>
                                    </a:ln>
                                  </pic:spPr>
                                </pic:pic>
                              </a:graphicData>
                            </a:graphic>
                          </wp:inline>
                        </w:drawing>
                      </w:r>
                    </w:p>
                  </w:txbxContent>
                </v:textbox>
              </v:shape>
            </w:pict>
          </mc:Fallback>
        </mc:AlternateContent>
      </w:r>
    </w:p>
    <w:p w:rsidR="00B91DE6" w:rsidRPr="009F617B" w:rsidRDefault="00B91DE6" w:rsidP="00B91DE6">
      <w:pPr>
        <w:rPr>
          <w:rFonts w:asciiTheme="majorBidi" w:hAnsiTheme="majorBidi" w:cstheme="majorBidi"/>
          <w:sz w:val="28"/>
          <w:szCs w:val="28"/>
          <w:lang w:val="en-US"/>
        </w:rPr>
      </w:pPr>
    </w:p>
    <w:p w:rsidR="00B91DE6" w:rsidRPr="009F617B" w:rsidRDefault="00B91DE6" w:rsidP="00B91DE6">
      <w:pPr>
        <w:rPr>
          <w:rFonts w:asciiTheme="majorBidi" w:hAnsiTheme="majorBidi" w:cstheme="majorBidi"/>
          <w:sz w:val="28"/>
          <w:szCs w:val="28"/>
          <w:lang w:val="en-US"/>
        </w:rPr>
      </w:pPr>
    </w:p>
    <w:p w:rsidR="00B91DE6" w:rsidRPr="009F617B" w:rsidRDefault="00B91DE6" w:rsidP="00B91DE6">
      <w:pPr>
        <w:rPr>
          <w:rFonts w:asciiTheme="majorBidi" w:hAnsiTheme="majorBidi" w:cstheme="majorBidi"/>
          <w:sz w:val="28"/>
          <w:szCs w:val="28"/>
          <w:lang w:val="en-US"/>
        </w:rPr>
      </w:pPr>
    </w:p>
    <w:p w:rsidR="00B91DE6" w:rsidRPr="009F617B" w:rsidRDefault="00B91DE6" w:rsidP="00B91DE6">
      <w:pPr>
        <w:rPr>
          <w:rFonts w:asciiTheme="majorBidi" w:hAnsiTheme="majorBidi" w:cstheme="majorBidi"/>
          <w:sz w:val="28"/>
          <w:szCs w:val="28"/>
          <w:lang w:val="en-US"/>
        </w:rPr>
      </w:pPr>
    </w:p>
    <w:p w:rsidR="00B91DE6" w:rsidRPr="009F617B" w:rsidRDefault="00B91DE6" w:rsidP="00B91DE6">
      <w:pPr>
        <w:rPr>
          <w:rFonts w:asciiTheme="majorBidi" w:hAnsiTheme="majorBidi" w:cstheme="majorBidi"/>
          <w:sz w:val="28"/>
          <w:szCs w:val="28"/>
          <w:lang w:val="en-US"/>
        </w:rPr>
      </w:pPr>
    </w:p>
    <w:p w:rsidR="00B91DE6" w:rsidRPr="009F617B" w:rsidRDefault="00B91DE6" w:rsidP="00B91DE6">
      <w:pPr>
        <w:rPr>
          <w:rFonts w:asciiTheme="majorBidi" w:hAnsiTheme="majorBidi" w:cstheme="majorBidi"/>
          <w:sz w:val="28"/>
          <w:szCs w:val="28"/>
          <w:lang w:val="en-US"/>
        </w:rPr>
      </w:pPr>
    </w:p>
    <w:p w:rsidR="00B91DE6" w:rsidRPr="009F617B" w:rsidRDefault="00B91DE6" w:rsidP="00B91DE6">
      <w:pPr>
        <w:rPr>
          <w:rFonts w:asciiTheme="majorBidi" w:hAnsiTheme="majorBidi" w:cstheme="majorBidi"/>
          <w:sz w:val="28"/>
          <w:szCs w:val="28"/>
          <w:lang w:val="en-US"/>
        </w:rPr>
      </w:pPr>
    </w:p>
    <w:p w:rsidR="00B91DE6" w:rsidRPr="009F617B" w:rsidRDefault="00B91DE6" w:rsidP="00B91DE6">
      <w:pPr>
        <w:rPr>
          <w:rFonts w:asciiTheme="majorBidi" w:hAnsiTheme="majorBidi" w:cstheme="majorBidi"/>
          <w:sz w:val="28"/>
          <w:szCs w:val="28"/>
          <w:lang w:val="en-US"/>
        </w:rPr>
      </w:pPr>
    </w:p>
    <w:p w:rsidR="00B91DE6" w:rsidRDefault="00B91DE6" w:rsidP="00B91DE6">
      <w:pPr>
        <w:rPr>
          <w:rFonts w:asciiTheme="majorBidi" w:hAnsiTheme="majorBidi" w:cstheme="majorBidi"/>
          <w:sz w:val="28"/>
          <w:szCs w:val="28"/>
          <w:lang w:val="en-US"/>
        </w:rPr>
      </w:pPr>
    </w:p>
    <w:p w:rsidR="00B91DE6" w:rsidRDefault="00B91DE6" w:rsidP="00B91DE6">
      <w:pPr>
        <w:rPr>
          <w:rFonts w:asciiTheme="majorBidi" w:hAnsiTheme="majorBidi" w:cstheme="majorBidi"/>
          <w:sz w:val="28"/>
          <w:szCs w:val="28"/>
        </w:rPr>
      </w:pPr>
      <w:r>
        <w:rPr>
          <w:rFonts w:asciiTheme="majorBidi" w:hAnsiTheme="majorBidi" w:cstheme="majorBidi"/>
          <w:sz w:val="28"/>
          <w:szCs w:val="28"/>
          <w:lang w:val="en-US"/>
        </w:rPr>
        <w:tab/>
      </w:r>
    </w:p>
    <w:p w:rsidR="00B91DE6" w:rsidRDefault="00B91DE6" w:rsidP="00B91DE6">
      <w:pPr>
        <w:rPr>
          <w:rFonts w:asciiTheme="majorBidi" w:hAnsiTheme="majorBidi" w:cstheme="majorBidi"/>
          <w:sz w:val="28"/>
          <w:szCs w:val="28"/>
        </w:rPr>
      </w:pPr>
    </w:p>
    <w:p w:rsidR="00B91DE6" w:rsidRDefault="00B91DE6" w:rsidP="00B91DE6">
      <w:pPr>
        <w:rPr>
          <w:rFonts w:asciiTheme="majorBidi" w:hAnsiTheme="majorBidi" w:cstheme="majorBidi"/>
          <w:sz w:val="28"/>
          <w:szCs w:val="28"/>
        </w:rPr>
      </w:pPr>
    </w:p>
    <w:p w:rsidR="00B91DE6" w:rsidRDefault="00B91DE6" w:rsidP="00B91DE6">
      <w:pPr>
        <w:rPr>
          <w:rFonts w:asciiTheme="majorBidi" w:hAnsiTheme="majorBidi" w:cstheme="majorBidi"/>
          <w:sz w:val="28"/>
          <w:szCs w:val="28"/>
        </w:rPr>
      </w:pPr>
    </w:p>
    <w:p w:rsidR="00B91DE6" w:rsidRDefault="00B91DE6" w:rsidP="00B91DE6">
      <w:pPr>
        <w:rPr>
          <w:rFonts w:asciiTheme="majorBidi" w:hAnsiTheme="majorBidi" w:cstheme="majorBidi"/>
          <w:sz w:val="28"/>
          <w:szCs w:val="28"/>
        </w:rPr>
      </w:pPr>
    </w:p>
    <w:p w:rsidR="00B91DE6" w:rsidRDefault="00B91DE6" w:rsidP="00B91DE6">
      <w:pPr>
        <w:rPr>
          <w:rFonts w:asciiTheme="majorBidi" w:hAnsiTheme="majorBidi" w:cstheme="majorBidi"/>
          <w:sz w:val="28"/>
          <w:szCs w:val="28"/>
        </w:rPr>
      </w:pPr>
    </w:p>
    <w:p w:rsidR="00B91DE6" w:rsidRDefault="00B91DE6" w:rsidP="00B91DE6">
      <w:pPr>
        <w:rPr>
          <w:rFonts w:asciiTheme="majorBidi" w:hAnsiTheme="majorBidi" w:cstheme="majorBidi"/>
          <w:sz w:val="28"/>
          <w:szCs w:val="28"/>
        </w:rPr>
      </w:pPr>
    </w:p>
    <w:p w:rsidR="00B91DE6" w:rsidRPr="00B91DE6" w:rsidRDefault="00B91DE6" w:rsidP="00B91DE6">
      <w:pPr>
        <w:rPr>
          <w:rFonts w:asciiTheme="majorBidi" w:hAnsiTheme="majorBidi" w:cstheme="majorBidi"/>
          <w:noProof/>
          <w:sz w:val="28"/>
          <w:szCs w:val="28"/>
          <w:lang w:eastAsia="id-ID"/>
        </w:rPr>
      </w:pPr>
    </w:p>
    <w:tbl>
      <w:tblPr>
        <w:tblStyle w:val="TableGrid"/>
        <w:tblW w:w="0" w:type="auto"/>
        <w:tblInd w:w="2518" w:type="dxa"/>
        <w:tblLook w:val="04A0" w:firstRow="1" w:lastRow="0" w:firstColumn="1" w:lastColumn="0" w:noHBand="0" w:noVBand="1"/>
      </w:tblPr>
      <w:tblGrid>
        <w:gridCol w:w="4253"/>
      </w:tblGrid>
      <w:tr w:rsidR="00B91DE6" w:rsidTr="00BD0490">
        <w:trPr>
          <w:trHeight w:val="4376"/>
        </w:trPr>
        <w:tc>
          <w:tcPr>
            <w:tcW w:w="4253" w:type="dxa"/>
          </w:tcPr>
          <w:p w:rsidR="00B91DE6" w:rsidRDefault="00B91DE6" w:rsidP="00BD0490">
            <w:pPr>
              <w:rPr>
                <w:rFonts w:asciiTheme="majorBidi" w:hAnsiTheme="majorBidi" w:cstheme="majorBidi"/>
                <w:sz w:val="28"/>
                <w:szCs w:val="28"/>
                <w:lang w:val="en-US"/>
              </w:rPr>
            </w:pPr>
            <w:r w:rsidRPr="009F617B">
              <w:rPr>
                <w:rFonts w:asciiTheme="majorBidi" w:hAnsiTheme="majorBidi" w:cstheme="majorBidi"/>
                <w:noProof/>
                <w:sz w:val="28"/>
                <w:szCs w:val="28"/>
                <w:lang w:eastAsia="id-ID"/>
              </w:rPr>
              <w:drawing>
                <wp:inline distT="0" distB="0" distL="0" distR="0" wp14:anchorId="3069B474" wp14:editId="623C8D19">
                  <wp:extent cx="2467417" cy="2661558"/>
                  <wp:effectExtent l="19050" t="0" r="9083" b="0"/>
                  <wp:docPr id="36" name="Picture 8" descr="C:\Users\HP\Pictures\ALBUM\PENELITIAN\IMG_20201114_174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Pictures\ALBUM\PENELITIAN\IMG_20201114_174903.jpg"/>
                          <pic:cNvPicPr>
                            <a:picLocks noChangeAspect="1" noChangeArrowheads="1"/>
                          </pic:cNvPicPr>
                        </pic:nvPicPr>
                        <pic:blipFill>
                          <a:blip r:embed="rId19" cstate="print"/>
                          <a:srcRect/>
                          <a:stretch>
                            <a:fillRect/>
                          </a:stretch>
                        </pic:blipFill>
                        <pic:spPr bwMode="auto">
                          <a:xfrm>
                            <a:off x="0" y="0"/>
                            <a:ext cx="2474436" cy="2669129"/>
                          </a:xfrm>
                          <a:prstGeom prst="rect">
                            <a:avLst/>
                          </a:prstGeom>
                          <a:noFill/>
                          <a:ln w="9525">
                            <a:noFill/>
                            <a:miter lim="800000"/>
                            <a:headEnd/>
                            <a:tailEnd/>
                          </a:ln>
                        </pic:spPr>
                      </pic:pic>
                    </a:graphicData>
                  </a:graphic>
                </wp:inline>
              </w:drawing>
            </w:r>
          </w:p>
        </w:tc>
      </w:tr>
      <w:tr w:rsidR="00B91DE6" w:rsidTr="00BD049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699"/>
        </w:trPr>
        <w:tc>
          <w:tcPr>
            <w:tcW w:w="4253" w:type="dxa"/>
          </w:tcPr>
          <w:p w:rsidR="00B91DE6" w:rsidRPr="006547FC" w:rsidRDefault="00B91DE6" w:rsidP="00BD0490">
            <w:pPr>
              <w:spacing w:line="360" w:lineRule="auto"/>
              <w:jc w:val="center"/>
              <w:rPr>
                <w:rFonts w:asciiTheme="majorBidi" w:hAnsiTheme="majorBidi" w:cstheme="majorBidi"/>
                <w:sz w:val="20"/>
                <w:szCs w:val="20"/>
                <w:lang w:val="en-US"/>
              </w:rPr>
            </w:pPr>
            <w:r w:rsidRPr="006547FC">
              <w:rPr>
                <w:rFonts w:asciiTheme="majorBidi" w:hAnsiTheme="majorBidi" w:cstheme="majorBidi"/>
                <w:sz w:val="20"/>
                <w:szCs w:val="20"/>
                <w:lang w:val="en-US"/>
              </w:rPr>
              <w:t xml:space="preserve">Tampak Depan </w:t>
            </w:r>
            <w:r>
              <w:rPr>
                <w:rFonts w:asciiTheme="majorBidi" w:hAnsiTheme="majorBidi" w:cstheme="majorBidi"/>
                <w:sz w:val="20"/>
                <w:szCs w:val="20"/>
                <w:lang w:val="en-US"/>
              </w:rPr>
              <w:t>Pondok Pesantren Makrifatul Ilmi Bengkulu Selatan</w:t>
            </w:r>
          </w:p>
        </w:tc>
      </w:tr>
    </w:tbl>
    <w:p w:rsidR="00B91DE6" w:rsidRPr="009F617B" w:rsidRDefault="00B91DE6" w:rsidP="00B91DE6">
      <w:pPr>
        <w:tabs>
          <w:tab w:val="left" w:pos="1957"/>
        </w:tabs>
        <w:rPr>
          <w:rFonts w:asciiTheme="majorBidi" w:hAnsiTheme="majorBidi" w:cstheme="majorBidi"/>
          <w:sz w:val="28"/>
          <w:szCs w:val="28"/>
          <w:lang w:val="en-US"/>
        </w:rPr>
      </w:pPr>
    </w:p>
    <w:p w:rsidR="00B91DE6" w:rsidRPr="0011353E" w:rsidRDefault="00B91DE6" w:rsidP="00B91DE6">
      <w:pPr>
        <w:tabs>
          <w:tab w:val="left" w:pos="1700"/>
          <w:tab w:val="center" w:pos="4328"/>
        </w:tabs>
        <w:jc w:val="center"/>
        <w:rPr>
          <w:rFonts w:asciiTheme="majorBidi" w:hAnsiTheme="majorBidi" w:cstheme="majorBidi"/>
          <w:b/>
          <w:bCs/>
          <w:sz w:val="24"/>
          <w:szCs w:val="24"/>
          <w:lang w:val="en-US"/>
        </w:rPr>
      </w:pPr>
      <w:r>
        <w:rPr>
          <w:rFonts w:asciiTheme="majorBidi" w:hAnsiTheme="majorBidi" w:cstheme="majorBidi"/>
          <w:b/>
          <w:bCs/>
          <w:sz w:val="24"/>
          <w:szCs w:val="24"/>
          <w:lang w:val="en-US"/>
        </w:rPr>
        <w:lastRenderedPageBreak/>
        <w:t xml:space="preserve">BIOGRAFI </w:t>
      </w:r>
      <w:r w:rsidRPr="00F851ED">
        <w:rPr>
          <w:rFonts w:asciiTheme="majorBidi" w:hAnsiTheme="majorBidi" w:cstheme="majorBidi"/>
          <w:b/>
          <w:bCs/>
          <w:sz w:val="24"/>
          <w:szCs w:val="24"/>
        </w:rPr>
        <w:t xml:space="preserve"> PENULIS</w:t>
      </w:r>
    </w:p>
    <w:p w:rsidR="00B91DE6" w:rsidRDefault="00B91DE6" w:rsidP="00B91DE6">
      <w:pPr>
        <w:tabs>
          <w:tab w:val="left" w:pos="1700"/>
          <w:tab w:val="center" w:pos="4328"/>
        </w:tabs>
        <w:spacing w:line="360" w:lineRule="auto"/>
        <w:ind w:left="3600"/>
        <w:jc w:val="both"/>
        <w:rPr>
          <w:rFonts w:asciiTheme="majorBidi" w:hAnsiTheme="majorBidi" w:cstheme="majorBidi"/>
          <w:sz w:val="24"/>
          <w:szCs w:val="24"/>
        </w:rPr>
      </w:pPr>
      <w:r w:rsidRPr="007364E0">
        <w:rPr>
          <w:rFonts w:asciiTheme="majorBidi" w:hAnsiTheme="majorBidi" w:cstheme="majorBidi"/>
          <w:b/>
          <w:bCs/>
          <w:noProof/>
          <w:sz w:val="24"/>
          <w:szCs w:val="24"/>
          <w:lang w:eastAsia="id-ID"/>
        </w:rPr>
        <w:drawing>
          <wp:anchor distT="0" distB="0" distL="114300" distR="114300" simplePos="0" relativeHeight="251708416" behindDoc="1" locked="0" layoutInCell="1" allowOverlap="1" wp14:anchorId="47FDDDF2" wp14:editId="713877AF">
            <wp:simplePos x="0" y="0"/>
            <wp:positionH relativeFrom="column">
              <wp:posOffset>71507</wp:posOffset>
            </wp:positionH>
            <wp:positionV relativeFrom="paragraph">
              <wp:posOffset>342265</wp:posOffset>
            </wp:positionV>
            <wp:extent cx="1816604" cy="1930400"/>
            <wp:effectExtent l="0" t="0" r="0" b="0"/>
            <wp:wrapNone/>
            <wp:docPr id="55" name="Picture 2" descr="C:\Users\HP\Pictures\ALBUM\TIKKE 2020\IMG_20201016_080537_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Pictures\ALBUM\TIKKE 2020\IMG_20201016_080537_44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35986" cy="1950997"/>
                    </a:xfrm>
                    <a:prstGeom prst="rect">
                      <a:avLst/>
                    </a:prstGeom>
                    <a:noFill/>
                    <a:ln w="9525">
                      <a:noFill/>
                      <a:miter lim="800000"/>
                      <a:headEnd/>
                      <a:tailEnd/>
                    </a:ln>
                  </pic:spPr>
                </pic:pic>
              </a:graphicData>
            </a:graphic>
          </wp:anchor>
        </w:drawing>
      </w:r>
      <w:r w:rsidRPr="00F851ED">
        <w:rPr>
          <w:rFonts w:asciiTheme="majorBidi" w:hAnsiTheme="majorBidi" w:cstheme="majorBidi"/>
          <w:b/>
          <w:bCs/>
          <w:sz w:val="24"/>
          <w:szCs w:val="24"/>
        </w:rPr>
        <w:t xml:space="preserve">Tikke Sapitri, </w:t>
      </w:r>
      <w:r w:rsidRPr="00F851ED">
        <w:rPr>
          <w:rFonts w:asciiTheme="majorBidi" w:hAnsiTheme="majorBidi" w:cstheme="majorBidi"/>
          <w:sz w:val="24"/>
          <w:szCs w:val="24"/>
        </w:rPr>
        <w:t>lahir di Manna pada tanggal 28 Januari 1999, merupakan anak pertama dari tiga besaudara, penulis yang sehari-hari sering dipanggil Tikke merupakan buah hati dari pasangan Bapak T</w:t>
      </w:r>
      <w:r>
        <w:rPr>
          <w:rFonts w:asciiTheme="majorBidi" w:hAnsiTheme="majorBidi" w:cstheme="majorBidi"/>
          <w:sz w:val="24"/>
          <w:szCs w:val="24"/>
        </w:rPr>
        <w:t>eddy Susanto dan Pisma Yulisti.</w:t>
      </w:r>
      <w:r w:rsidRPr="00D750FE">
        <w:rPr>
          <w:rFonts w:asciiTheme="majorBidi" w:hAnsiTheme="majorBidi" w:cstheme="majorBidi"/>
          <w:sz w:val="24"/>
          <w:szCs w:val="24"/>
        </w:rPr>
        <w:t xml:space="preserve"> </w:t>
      </w:r>
      <w:r>
        <w:rPr>
          <w:rFonts w:asciiTheme="majorBidi" w:hAnsiTheme="majorBidi" w:cstheme="majorBidi"/>
          <w:sz w:val="24"/>
          <w:szCs w:val="24"/>
          <w:lang w:val="en-US"/>
        </w:rPr>
        <w:t>Riwayat pendidikan penulis sejak SD sampai pada Perguruan Tinggi adalah:</w:t>
      </w:r>
    </w:p>
    <w:p w:rsidR="00044E82" w:rsidRPr="00044E82" w:rsidRDefault="00044E82" w:rsidP="00B91DE6">
      <w:pPr>
        <w:tabs>
          <w:tab w:val="left" w:pos="1700"/>
          <w:tab w:val="center" w:pos="4328"/>
        </w:tabs>
        <w:spacing w:line="360" w:lineRule="auto"/>
        <w:ind w:left="3600"/>
        <w:jc w:val="both"/>
        <w:rPr>
          <w:rFonts w:asciiTheme="majorBidi" w:hAnsiTheme="majorBidi" w:cstheme="majorBidi"/>
          <w:b/>
          <w:bCs/>
          <w:sz w:val="24"/>
          <w:szCs w:val="24"/>
        </w:rPr>
      </w:pPr>
    </w:p>
    <w:p w:rsidR="00B91DE6" w:rsidRDefault="00B91DE6" w:rsidP="00161A44">
      <w:pPr>
        <w:pStyle w:val="ListParagraph"/>
        <w:numPr>
          <w:ilvl w:val="0"/>
          <w:numId w:val="51"/>
        </w:numPr>
        <w:spacing w:line="360" w:lineRule="auto"/>
        <w:jc w:val="both"/>
        <w:rPr>
          <w:rFonts w:asciiTheme="majorBidi" w:hAnsiTheme="majorBidi" w:cstheme="majorBidi"/>
          <w:sz w:val="24"/>
          <w:szCs w:val="24"/>
          <w:lang w:val="en-US"/>
        </w:rPr>
      </w:pPr>
      <w:r w:rsidRPr="005163CB">
        <w:rPr>
          <w:rFonts w:asciiTheme="majorBidi" w:hAnsiTheme="majorBidi" w:cstheme="majorBidi"/>
          <w:sz w:val="24"/>
          <w:szCs w:val="24"/>
          <w:lang w:val="en-US"/>
        </w:rPr>
        <w:t xml:space="preserve">SD </w:t>
      </w:r>
      <w:r>
        <w:rPr>
          <w:rFonts w:asciiTheme="majorBidi" w:hAnsiTheme="majorBidi" w:cstheme="majorBidi"/>
          <w:sz w:val="24"/>
          <w:szCs w:val="24"/>
          <w:lang w:val="en-US"/>
        </w:rPr>
        <w:t>Negeri 32 Bengkulu Selatan</w:t>
      </w:r>
    </w:p>
    <w:p w:rsidR="00B91DE6" w:rsidRDefault="00B91DE6" w:rsidP="00161A44">
      <w:pPr>
        <w:pStyle w:val="ListParagraph"/>
        <w:numPr>
          <w:ilvl w:val="0"/>
          <w:numId w:val="51"/>
        </w:numPr>
        <w:spacing w:line="360" w:lineRule="auto"/>
        <w:jc w:val="both"/>
        <w:rPr>
          <w:rFonts w:asciiTheme="majorBidi" w:hAnsiTheme="majorBidi" w:cstheme="majorBidi"/>
          <w:sz w:val="24"/>
          <w:szCs w:val="24"/>
          <w:lang w:val="en-US"/>
        </w:rPr>
      </w:pPr>
      <w:r>
        <w:rPr>
          <w:rFonts w:asciiTheme="majorBidi" w:hAnsiTheme="majorBidi" w:cstheme="majorBidi"/>
          <w:sz w:val="24"/>
          <w:szCs w:val="24"/>
          <w:lang w:val="en-US"/>
        </w:rPr>
        <w:t>SMP Negeri 12 Bengkulu Selatan</w:t>
      </w:r>
    </w:p>
    <w:p w:rsidR="00B91DE6" w:rsidRDefault="00B91DE6" w:rsidP="00161A44">
      <w:pPr>
        <w:pStyle w:val="ListParagraph"/>
        <w:numPr>
          <w:ilvl w:val="0"/>
          <w:numId w:val="51"/>
        </w:numPr>
        <w:spacing w:line="360" w:lineRule="auto"/>
        <w:jc w:val="both"/>
        <w:rPr>
          <w:rFonts w:asciiTheme="majorBidi" w:hAnsiTheme="majorBidi" w:cstheme="majorBidi"/>
          <w:sz w:val="24"/>
          <w:szCs w:val="24"/>
          <w:lang w:val="en-US"/>
        </w:rPr>
      </w:pPr>
      <w:r>
        <w:rPr>
          <w:rFonts w:asciiTheme="majorBidi" w:hAnsiTheme="majorBidi" w:cstheme="majorBidi"/>
          <w:sz w:val="24"/>
          <w:szCs w:val="24"/>
          <w:lang w:val="en-US"/>
        </w:rPr>
        <w:t>SMA Negeri 2 Bengkulu Selatan</w:t>
      </w:r>
    </w:p>
    <w:p w:rsidR="00B91DE6" w:rsidRDefault="00B91DE6" w:rsidP="00161A44">
      <w:pPr>
        <w:pStyle w:val="ListParagraph"/>
        <w:numPr>
          <w:ilvl w:val="0"/>
          <w:numId w:val="51"/>
        </w:numPr>
        <w:spacing w:line="360" w:lineRule="auto"/>
        <w:jc w:val="both"/>
        <w:rPr>
          <w:rFonts w:asciiTheme="majorBidi" w:hAnsiTheme="majorBidi" w:cstheme="majorBidi"/>
          <w:sz w:val="24"/>
          <w:szCs w:val="24"/>
          <w:lang w:val="en-US"/>
        </w:rPr>
      </w:pPr>
      <w:r>
        <w:rPr>
          <w:rFonts w:asciiTheme="majorBidi" w:hAnsiTheme="majorBidi" w:cstheme="majorBidi"/>
          <w:sz w:val="24"/>
          <w:szCs w:val="24"/>
          <w:lang w:val="en-US"/>
        </w:rPr>
        <w:t>Perguruan Tinggi Institut Agama Islam Negeri (IAIN) Bengkulu, JurusanDakwah Program StudiManajemenDakwah</w:t>
      </w:r>
    </w:p>
    <w:p w:rsidR="00B91DE6" w:rsidRDefault="00B91DE6" w:rsidP="00B91DE6">
      <w:pPr>
        <w:pStyle w:val="ListParagraph"/>
        <w:spacing w:line="360" w:lineRule="auto"/>
        <w:ind w:left="284" w:firstLine="436"/>
        <w:jc w:val="both"/>
        <w:rPr>
          <w:rFonts w:asciiTheme="majorBidi" w:hAnsiTheme="majorBidi" w:cstheme="majorBidi"/>
          <w:sz w:val="24"/>
          <w:szCs w:val="24"/>
          <w:lang w:val="en-US"/>
        </w:rPr>
      </w:pPr>
      <w:r>
        <w:rPr>
          <w:rFonts w:asciiTheme="majorBidi" w:hAnsiTheme="majorBidi" w:cstheme="majorBidi"/>
          <w:sz w:val="24"/>
          <w:szCs w:val="24"/>
          <w:lang w:val="en-US"/>
        </w:rPr>
        <w:t>Penulis juga aktif di kegiatan organisasi baik ketika masih duduk dibangku sekolah maupun di bangku kuliah. Adapun pengalaman organisasi penulis adalah:</w:t>
      </w:r>
    </w:p>
    <w:p w:rsidR="00B91DE6" w:rsidRDefault="00B91DE6" w:rsidP="00161A44">
      <w:pPr>
        <w:pStyle w:val="ListParagraph"/>
        <w:numPr>
          <w:ilvl w:val="0"/>
          <w:numId w:val="52"/>
        </w:numPr>
        <w:spacing w:line="360" w:lineRule="auto"/>
        <w:ind w:left="709" w:hanging="425"/>
        <w:jc w:val="both"/>
        <w:rPr>
          <w:rFonts w:asciiTheme="majorBidi" w:hAnsiTheme="majorBidi" w:cstheme="majorBidi"/>
          <w:sz w:val="24"/>
          <w:szCs w:val="24"/>
          <w:lang w:val="en-US"/>
        </w:rPr>
      </w:pPr>
      <w:r>
        <w:rPr>
          <w:rFonts w:asciiTheme="majorBidi" w:hAnsiTheme="majorBidi" w:cstheme="majorBidi"/>
          <w:sz w:val="24"/>
          <w:szCs w:val="24"/>
          <w:lang w:val="en-US"/>
        </w:rPr>
        <w:t>Anggota Paduan Suara di SMA Negeri 2 Bengkulu Selatan (2015-2016)</w:t>
      </w:r>
    </w:p>
    <w:p w:rsidR="00B91DE6" w:rsidRDefault="00B91DE6" w:rsidP="00161A44">
      <w:pPr>
        <w:pStyle w:val="ListParagraph"/>
        <w:numPr>
          <w:ilvl w:val="0"/>
          <w:numId w:val="52"/>
        </w:numPr>
        <w:spacing w:line="360" w:lineRule="auto"/>
        <w:ind w:left="709" w:hanging="425"/>
        <w:jc w:val="both"/>
        <w:rPr>
          <w:rFonts w:asciiTheme="majorBidi" w:hAnsiTheme="majorBidi" w:cstheme="majorBidi"/>
          <w:sz w:val="24"/>
          <w:szCs w:val="24"/>
          <w:lang w:val="en-US"/>
        </w:rPr>
      </w:pPr>
      <w:r>
        <w:rPr>
          <w:rFonts w:asciiTheme="majorBidi" w:hAnsiTheme="majorBidi" w:cstheme="majorBidi"/>
          <w:sz w:val="24"/>
          <w:szCs w:val="24"/>
          <w:lang w:val="en-US"/>
        </w:rPr>
        <w:t>Anggota HMPS-MD (Himpunan Mahasiswa Program Studi Manajemen Dakwah) IAIN Bengkulu (2017-2018)</w:t>
      </w:r>
    </w:p>
    <w:p w:rsidR="00B91DE6" w:rsidRDefault="00B91DE6" w:rsidP="00161A44">
      <w:pPr>
        <w:pStyle w:val="ListParagraph"/>
        <w:numPr>
          <w:ilvl w:val="0"/>
          <w:numId w:val="52"/>
        </w:numPr>
        <w:spacing w:line="360" w:lineRule="auto"/>
        <w:ind w:left="709" w:hanging="425"/>
        <w:jc w:val="both"/>
        <w:rPr>
          <w:rFonts w:asciiTheme="majorBidi" w:hAnsiTheme="majorBidi" w:cstheme="majorBidi"/>
          <w:sz w:val="24"/>
          <w:szCs w:val="24"/>
          <w:lang w:val="en-US"/>
        </w:rPr>
      </w:pPr>
      <w:r>
        <w:rPr>
          <w:rFonts w:asciiTheme="majorBidi" w:hAnsiTheme="majorBidi" w:cstheme="majorBidi"/>
          <w:sz w:val="24"/>
          <w:szCs w:val="24"/>
          <w:lang w:val="en-US"/>
        </w:rPr>
        <w:t>Anggota FPCD (Forum PemudaCintaDakwah) IAIN Bengkulu (2017-2020)</w:t>
      </w:r>
    </w:p>
    <w:p w:rsidR="00B91DE6" w:rsidRPr="00095B54" w:rsidRDefault="00B91DE6" w:rsidP="00161A44">
      <w:pPr>
        <w:pStyle w:val="ListParagraph"/>
        <w:numPr>
          <w:ilvl w:val="0"/>
          <w:numId w:val="52"/>
        </w:numPr>
        <w:spacing w:line="360" w:lineRule="auto"/>
        <w:ind w:left="709" w:hanging="425"/>
        <w:jc w:val="both"/>
        <w:rPr>
          <w:rFonts w:asciiTheme="majorBidi" w:hAnsiTheme="majorBidi" w:cstheme="majorBidi"/>
          <w:sz w:val="24"/>
          <w:szCs w:val="24"/>
          <w:lang w:val="en-US"/>
        </w:rPr>
      </w:pPr>
      <w:r>
        <w:rPr>
          <w:rFonts w:asciiTheme="majorBidi" w:hAnsiTheme="majorBidi" w:cstheme="majorBidi"/>
          <w:sz w:val="24"/>
          <w:szCs w:val="24"/>
          <w:lang w:val="en-US"/>
        </w:rPr>
        <w:t>Anggota DEMA-FUAD (Dewan Eksekutif Mahasiswa-Fakultas Ushuluddin, Adab dan Dakwah) IAIN Bengkulu (2018-2019)</w:t>
      </w:r>
    </w:p>
    <w:p w:rsidR="00B91DE6" w:rsidRDefault="00B91DE6" w:rsidP="00044E82">
      <w:pPr>
        <w:pStyle w:val="ListParagraph"/>
        <w:spacing w:line="360" w:lineRule="auto"/>
        <w:ind w:left="284" w:firstLine="425"/>
        <w:jc w:val="both"/>
        <w:rPr>
          <w:rFonts w:asciiTheme="majorBidi" w:hAnsiTheme="majorBidi" w:cstheme="majorBidi"/>
          <w:sz w:val="24"/>
          <w:szCs w:val="24"/>
        </w:rPr>
      </w:pPr>
      <w:r>
        <w:rPr>
          <w:rFonts w:asciiTheme="majorBidi" w:hAnsiTheme="majorBidi" w:cstheme="majorBidi"/>
          <w:sz w:val="24"/>
          <w:szCs w:val="24"/>
          <w:lang w:val="en-US"/>
        </w:rPr>
        <w:t>Dengan ketekunan dan kerja keras, penulis telah berhasil menyelesaikan skripsi ini dengan judul ”Manajemen Program Tahfidz Al-Qur’an di Pondok Pesantren Makrifatul Ilmi Bengkulu Selatan”, semoga dengan menyelesaikan tugas akhir ini mampu memberikan kontribusi positif bagi dunia pendidikan.</w:t>
      </w:r>
      <w:r w:rsidRPr="005163CB">
        <w:rPr>
          <w:rFonts w:asciiTheme="majorBidi" w:hAnsiTheme="majorBidi" w:cstheme="majorBidi"/>
          <w:sz w:val="24"/>
          <w:szCs w:val="24"/>
          <w:lang w:val="en-US"/>
        </w:rPr>
        <w:br w:type="textWrapping" w:clear="all"/>
      </w:r>
    </w:p>
    <w:p w:rsidR="00B91DE6" w:rsidRPr="00B91DE6" w:rsidRDefault="00B91DE6" w:rsidP="00B91DE6">
      <w:pPr>
        <w:autoSpaceDE w:val="0"/>
        <w:autoSpaceDN w:val="0"/>
        <w:adjustRightInd w:val="0"/>
        <w:spacing w:line="480" w:lineRule="auto"/>
        <w:jc w:val="both"/>
        <w:rPr>
          <w:rFonts w:asciiTheme="majorBidi" w:hAnsiTheme="majorBidi" w:cstheme="majorBidi"/>
          <w:sz w:val="24"/>
          <w:szCs w:val="24"/>
        </w:rPr>
      </w:pPr>
    </w:p>
    <w:sectPr w:rsidR="00B91DE6" w:rsidRPr="00B91DE6" w:rsidSect="00044E82">
      <w:pgSz w:w="11906" w:h="16838"/>
      <w:pgMar w:top="2268" w:right="1701" w:bottom="1701" w:left="2268"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61A44" w:rsidRDefault="00161A44" w:rsidP="00B91DE6">
      <w:pPr>
        <w:spacing w:line="240" w:lineRule="auto"/>
      </w:pPr>
      <w:r>
        <w:separator/>
      </w:r>
    </w:p>
  </w:endnote>
  <w:endnote w:type="continuationSeparator" w:id="0">
    <w:p w:rsidR="00161A44" w:rsidRDefault="00161A44" w:rsidP="00B91DE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26169264"/>
      <w:docPartObj>
        <w:docPartGallery w:val="Page Numbers (Bottom of Page)"/>
        <w:docPartUnique/>
      </w:docPartObj>
    </w:sdtPr>
    <w:sdtEndPr>
      <w:rPr>
        <w:noProof/>
      </w:rPr>
    </w:sdtEndPr>
    <w:sdtContent>
      <w:p w:rsidR="00044E82" w:rsidRDefault="00044E82">
        <w:pPr>
          <w:pStyle w:val="Footer"/>
          <w:jc w:val="center"/>
        </w:pPr>
        <w:r>
          <w:fldChar w:fldCharType="begin"/>
        </w:r>
        <w:r>
          <w:instrText xml:space="preserve"> PAGE   \* MERGEFORMAT </w:instrText>
        </w:r>
        <w:r>
          <w:fldChar w:fldCharType="separate"/>
        </w:r>
        <w:r>
          <w:rPr>
            <w:noProof/>
          </w:rPr>
          <w:t>68</w:t>
        </w:r>
        <w:r>
          <w:rPr>
            <w:noProof/>
          </w:rPr>
          <w:fldChar w:fldCharType="end"/>
        </w:r>
      </w:p>
    </w:sdtContent>
  </w:sdt>
  <w:p w:rsidR="00044E82" w:rsidRDefault="00044E8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61A44" w:rsidRDefault="00161A44" w:rsidP="00B91DE6">
      <w:pPr>
        <w:spacing w:line="240" w:lineRule="auto"/>
      </w:pPr>
      <w:r>
        <w:separator/>
      </w:r>
    </w:p>
  </w:footnote>
  <w:footnote w:type="continuationSeparator" w:id="0">
    <w:p w:rsidR="00161A44" w:rsidRDefault="00161A44" w:rsidP="00B91DE6">
      <w:pPr>
        <w:spacing w:line="240" w:lineRule="auto"/>
      </w:pPr>
      <w:r>
        <w:continuationSeparator/>
      </w:r>
    </w:p>
  </w:footnote>
  <w:footnote w:id="1">
    <w:p w:rsidR="00B91DE6" w:rsidRPr="009779DF" w:rsidRDefault="00B91DE6" w:rsidP="00B91DE6">
      <w:pPr>
        <w:pStyle w:val="FootnoteText"/>
        <w:ind w:left="426" w:firstLine="708"/>
        <w:jc w:val="both"/>
        <w:rPr>
          <w:rFonts w:asciiTheme="majorBidi" w:hAnsiTheme="majorBidi" w:cstheme="majorBidi"/>
          <w:lang w:val="en-US"/>
        </w:rPr>
      </w:pPr>
      <w:r>
        <w:rPr>
          <w:rStyle w:val="FootnoteReference"/>
        </w:rPr>
        <w:footnoteRef/>
      </w:r>
      <w:r>
        <w:rPr>
          <w:rFonts w:asciiTheme="majorBidi" w:hAnsiTheme="majorBidi" w:cstheme="majorBidi"/>
          <w:lang w:val="en-US"/>
        </w:rPr>
        <w:t>Hasan Basri</w:t>
      </w:r>
      <w:r w:rsidRPr="00642BCD">
        <w:rPr>
          <w:rFonts w:asciiTheme="majorBidi" w:hAnsiTheme="majorBidi" w:cstheme="majorBidi"/>
          <w:lang w:val="en-US"/>
        </w:rPr>
        <w:t xml:space="preserve">, </w:t>
      </w:r>
      <w:r>
        <w:rPr>
          <w:rFonts w:asciiTheme="majorBidi" w:hAnsiTheme="majorBidi" w:cstheme="majorBidi"/>
          <w:i/>
          <w:iCs/>
          <w:lang w:val="en-US"/>
        </w:rPr>
        <w:t>Landasan Pendidikan</w:t>
      </w:r>
      <w:r>
        <w:rPr>
          <w:rFonts w:asciiTheme="majorBidi" w:hAnsiTheme="majorBidi" w:cstheme="majorBidi"/>
          <w:lang w:val="en-US"/>
        </w:rPr>
        <w:t xml:space="preserve"> (B</w:t>
      </w:r>
      <w:r w:rsidRPr="00642BCD">
        <w:rPr>
          <w:rFonts w:asciiTheme="majorBidi" w:hAnsiTheme="majorBidi" w:cstheme="majorBidi"/>
          <w:lang w:val="en-US"/>
        </w:rPr>
        <w:t>a</w:t>
      </w:r>
      <w:r>
        <w:rPr>
          <w:rFonts w:asciiTheme="majorBidi" w:hAnsiTheme="majorBidi" w:cstheme="majorBidi"/>
          <w:lang w:val="en-US"/>
        </w:rPr>
        <w:t>ndung: Pustaka Setia, 2013), Hal. 25</w:t>
      </w:r>
    </w:p>
  </w:footnote>
  <w:footnote w:id="2">
    <w:p w:rsidR="00B91DE6" w:rsidRPr="00581C8E" w:rsidRDefault="00B91DE6" w:rsidP="00B91DE6">
      <w:pPr>
        <w:pStyle w:val="FootnoteText"/>
        <w:ind w:left="426" w:firstLine="708"/>
        <w:jc w:val="both"/>
        <w:rPr>
          <w:rFonts w:asciiTheme="majorBidi" w:hAnsiTheme="majorBidi" w:cstheme="majorBidi"/>
          <w:lang w:val="en-US"/>
        </w:rPr>
      </w:pPr>
      <w:r w:rsidRPr="00642BCD">
        <w:rPr>
          <w:rStyle w:val="FootnoteReference"/>
          <w:rFonts w:asciiTheme="majorBidi" w:hAnsiTheme="majorBidi" w:cstheme="majorBidi"/>
        </w:rPr>
        <w:footnoteRef/>
      </w:r>
      <w:r w:rsidRPr="00642BCD">
        <w:rPr>
          <w:rFonts w:asciiTheme="majorBidi" w:hAnsiTheme="majorBidi" w:cstheme="majorBidi"/>
        </w:rPr>
        <w:t xml:space="preserve">Samiudin, </w:t>
      </w:r>
      <w:r w:rsidRPr="00642BCD">
        <w:rPr>
          <w:rFonts w:asciiTheme="majorBidi" w:hAnsiTheme="majorBidi" w:cstheme="majorBidi"/>
          <w:i/>
          <w:iCs/>
        </w:rPr>
        <w:t>Peran Metode Untuk Mencapai Tujuan Pembelajaran, Jurnal Studi Islam</w:t>
      </w:r>
      <w:r w:rsidRPr="00642BCD">
        <w:rPr>
          <w:rFonts w:asciiTheme="majorBidi" w:hAnsiTheme="majorBidi" w:cstheme="majorBidi"/>
        </w:rPr>
        <w:t>, Vol. 11</w:t>
      </w:r>
      <w:r>
        <w:rPr>
          <w:rFonts w:asciiTheme="majorBidi" w:hAnsiTheme="majorBidi" w:cstheme="majorBidi"/>
        </w:rPr>
        <w:t>, No 2, Desember 2016. Hal. 114</w:t>
      </w:r>
    </w:p>
  </w:footnote>
  <w:footnote w:id="3">
    <w:p w:rsidR="00B91DE6" w:rsidRPr="00642BCD" w:rsidRDefault="00B91DE6" w:rsidP="00B91DE6">
      <w:pPr>
        <w:pStyle w:val="FootnoteText"/>
        <w:ind w:left="426" w:firstLine="708"/>
        <w:jc w:val="both"/>
        <w:rPr>
          <w:rFonts w:asciiTheme="majorBidi" w:hAnsiTheme="majorBidi" w:cstheme="majorBidi"/>
          <w:lang w:val="en-US"/>
        </w:rPr>
      </w:pPr>
      <w:r w:rsidRPr="00642BCD">
        <w:rPr>
          <w:rStyle w:val="FootnoteReference"/>
          <w:rFonts w:asciiTheme="majorBidi" w:hAnsiTheme="majorBidi" w:cstheme="majorBidi"/>
        </w:rPr>
        <w:footnoteRef/>
      </w:r>
      <w:r w:rsidRPr="00642BCD">
        <w:rPr>
          <w:rFonts w:asciiTheme="majorBidi" w:hAnsiTheme="majorBidi" w:cstheme="majorBidi"/>
          <w:lang w:val="en-US"/>
        </w:rPr>
        <w:t xml:space="preserve">Amin Headari, </w:t>
      </w:r>
      <w:r w:rsidRPr="00642BCD">
        <w:rPr>
          <w:rFonts w:asciiTheme="majorBidi" w:hAnsiTheme="majorBidi" w:cstheme="majorBidi"/>
          <w:i/>
          <w:iCs/>
          <w:lang w:val="en-US"/>
        </w:rPr>
        <w:t>Transformasi Pesantren</w:t>
      </w:r>
      <w:r w:rsidRPr="00642BCD">
        <w:rPr>
          <w:rFonts w:asciiTheme="majorBidi" w:hAnsiTheme="majorBidi" w:cstheme="majorBidi"/>
          <w:lang w:val="en-US"/>
        </w:rPr>
        <w:t xml:space="preserve"> (Jakarta:</w:t>
      </w:r>
      <w:r>
        <w:rPr>
          <w:rFonts w:asciiTheme="majorBidi" w:hAnsiTheme="majorBidi" w:cstheme="majorBidi"/>
          <w:lang w:val="en-US"/>
        </w:rPr>
        <w:t xml:space="preserve"> Media Nusantara, 2013), Hal. 3</w:t>
      </w:r>
    </w:p>
  </w:footnote>
  <w:footnote w:id="4">
    <w:p w:rsidR="00B91DE6" w:rsidRPr="00296EAF" w:rsidRDefault="00B91DE6" w:rsidP="00B91DE6">
      <w:pPr>
        <w:pStyle w:val="FootnoteText"/>
        <w:ind w:left="426" w:firstLine="708"/>
        <w:jc w:val="both"/>
        <w:rPr>
          <w:rFonts w:asciiTheme="majorBidi" w:hAnsiTheme="majorBidi" w:cstheme="majorBidi"/>
          <w:lang w:val="en-US"/>
        </w:rPr>
      </w:pPr>
      <w:r>
        <w:rPr>
          <w:rStyle w:val="FootnoteReference"/>
        </w:rPr>
        <w:footnoteRef/>
      </w:r>
      <w:r>
        <w:rPr>
          <w:rFonts w:asciiTheme="majorBidi" w:hAnsiTheme="majorBidi" w:cstheme="majorBidi"/>
          <w:lang w:val="en-US"/>
        </w:rPr>
        <w:t>Wagner dan Hollenbeck</w:t>
      </w:r>
      <w:r w:rsidRPr="00642BCD">
        <w:rPr>
          <w:rFonts w:asciiTheme="majorBidi" w:hAnsiTheme="majorBidi" w:cstheme="majorBidi"/>
          <w:lang w:val="en-US"/>
        </w:rPr>
        <w:t xml:space="preserve">, </w:t>
      </w:r>
      <w:r>
        <w:rPr>
          <w:rFonts w:asciiTheme="majorBidi" w:hAnsiTheme="majorBidi" w:cstheme="majorBidi"/>
          <w:i/>
          <w:iCs/>
          <w:lang w:val="en-US"/>
        </w:rPr>
        <w:t>Organizational Behavior</w:t>
      </w:r>
      <w:r>
        <w:rPr>
          <w:rFonts w:asciiTheme="majorBidi" w:hAnsiTheme="majorBidi" w:cstheme="majorBidi"/>
          <w:lang w:val="en-US"/>
        </w:rPr>
        <w:t xml:space="preserve"> (New York: Routledge, 2010), Hal. 237</w:t>
      </w:r>
    </w:p>
  </w:footnote>
  <w:footnote w:id="5">
    <w:p w:rsidR="00B91DE6" w:rsidRPr="00296EAF" w:rsidRDefault="00B91DE6" w:rsidP="00B91DE6">
      <w:pPr>
        <w:pStyle w:val="FootnoteText"/>
        <w:ind w:left="426" w:firstLine="708"/>
        <w:jc w:val="both"/>
        <w:rPr>
          <w:rFonts w:asciiTheme="majorBidi" w:hAnsiTheme="majorBidi" w:cstheme="majorBidi"/>
          <w:lang w:val="en-US"/>
        </w:rPr>
      </w:pPr>
      <w:r>
        <w:rPr>
          <w:rStyle w:val="FootnoteReference"/>
        </w:rPr>
        <w:footnoteRef/>
      </w:r>
      <w:r>
        <w:rPr>
          <w:rFonts w:asciiTheme="majorBidi" w:hAnsiTheme="majorBidi" w:cstheme="majorBidi"/>
          <w:lang w:val="en-US"/>
        </w:rPr>
        <w:t>Jaja jahari dan Amirullah</w:t>
      </w:r>
      <w:r w:rsidRPr="00642BCD">
        <w:rPr>
          <w:rFonts w:asciiTheme="majorBidi" w:hAnsiTheme="majorBidi" w:cstheme="majorBidi"/>
          <w:lang w:val="en-US"/>
        </w:rPr>
        <w:t xml:space="preserve">, </w:t>
      </w:r>
      <w:r>
        <w:rPr>
          <w:rFonts w:asciiTheme="majorBidi" w:hAnsiTheme="majorBidi" w:cstheme="majorBidi"/>
          <w:i/>
          <w:iCs/>
          <w:lang w:val="en-US"/>
        </w:rPr>
        <w:t>Manajemen Madrasah</w:t>
      </w:r>
      <w:r>
        <w:rPr>
          <w:rFonts w:asciiTheme="majorBidi" w:hAnsiTheme="majorBidi" w:cstheme="majorBidi"/>
          <w:lang w:val="en-US"/>
        </w:rPr>
        <w:t xml:space="preserve"> (Bandung: Alfabeta, 2013), Hal. 75</w:t>
      </w:r>
    </w:p>
  </w:footnote>
  <w:footnote w:id="6">
    <w:p w:rsidR="00B91DE6" w:rsidRPr="00B45BA0" w:rsidRDefault="00B91DE6" w:rsidP="00B91DE6">
      <w:pPr>
        <w:pStyle w:val="FootnoteText"/>
        <w:ind w:left="426" w:firstLine="708"/>
        <w:jc w:val="both"/>
        <w:rPr>
          <w:rFonts w:asciiTheme="majorBidi" w:hAnsiTheme="majorBidi" w:cstheme="majorBidi"/>
          <w:lang w:val="en-US"/>
        </w:rPr>
      </w:pPr>
      <w:r w:rsidRPr="00B45BA0">
        <w:rPr>
          <w:rStyle w:val="FootnoteReference"/>
          <w:rFonts w:asciiTheme="majorBidi" w:hAnsiTheme="majorBidi" w:cstheme="majorBidi"/>
        </w:rPr>
        <w:footnoteRef/>
      </w:r>
      <w:r w:rsidRPr="00B45BA0">
        <w:rPr>
          <w:rFonts w:asciiTheme="majorBidi" w:hAnsiTheme="majorBidi" w:cstheme="majorBidi"/>
          <w:lang w:val="en-US"/>
        </w:rPr>
        <w:t>Hasil observasi penulis, tanggal 6 Februari 2020</w:t>
      </w:r>
    </w:p>
  </w:footnote>
  <w:footnote w:id="7">
    <w:p w:rsidR="00B91DE6" w:rsidRPr="00B45BA0" w:rsidRDefault="00B91DE6" w:rsidP="00B91DE6">
      <w:pPr>
        <w:pStyle w:val="FootnoteText"/>
        <w:ind w:firstLine="1134"/>
        <w:rPr>
          <w:lang w:val="en-US"/>
        </w:rPr>
      </w:pPr>
      <w:r>
        <w:rPr>
          <w:rStyle w:val="FootnoteReference"/>
        </w:rPr>
        <w:footnoteRef/>
      </w:r>
      <w:r w:rsidRPr="00B45BA0">
        <w:rPr>
          <w:rFonts w:asciiTheme="majorBidi" w:hAnsiTheme="majorBidi" w:cstheme="majorBidi"/>
          <w:lang w:val="en-US"/>
        </w:rPr>
        <w:t>Hasil observasi penulis, tanggal 6 Februari 2020</w:t>
      </w:r>
    </w:p>
  </w:footnote>
  <w:footnote w:id="8">
    <w:p w:rsidR="00B91DE6" w:rsidRPr="00384CF4" w:rsidRDefault="00B91DE6" w:rsidP="00B91DE6">
      <w:pPr>
        <w:pStyle w:val="FootnoteText"/>
        <w:ind w:firstLine="1134"/>
      </w:pPr>
      <w:r>
        <w:rPr>
          <w:rStyle w:val="FootnoteReference"/>
        </w:rPr>
        <w:footnoteRef/>
      </w:r>
      <w:r>
        <w:t xml:space="preserve"> </w:t>
      </w:r>
      <w:r w:rsidRPr="00B45BA0">
        <w:rPr>
          <w:rFonts w:asciiTheme="majorBidi" w:hAnsiTheme="majorBidi" w:cstheme="majorBidi"/>
          <w:lang w:val="en-US"/>
        </w:rPr>
        <w:t>Hasil observasi penulis, tanggal 6 Februari 2020</w:t>
      </w:r>
    </w:p>
  </w:footnote>
  <w:footnote w:id="9">
    <w:p w:rsidR="00B91DE6" w:rsidRPr="009431DD" w:rsidRDefault="00B91DE6" w:rsidP="00B91DE6">
      <w:pPr>
        <w:pStyle w:val="FootnoteText"/>
        <w:ind w:left="709" w:firstLine="709"/>
        <w:jc w:val="both"/>
        <w:rPr>
          <w:rFonts w:asciiTheme="majorBidi" w:hAnsiTheme="majorBidi" w:cstheme="majorBidi"/>
          <w:lang w:val="en-US"/>
        </w:rPr>
      </w:pPr>
      <w:r w:rsidRPr="00642BCD">
        <w:rPr>
          <w:rStyle w:val="FootnoteReference"/>
          <w:rFonts w:asciiTheme="majorBidi" w:hAnsiTheme="majorBidi" w:cstheme="majorBidi"/>
        </w:rPr>
        <w:footnoteRef/>
      </w:r>
      <w:r w:rsidRPr="00642BCD">
        <w:rPr>
          <w:rFonts w:asciiTheme="majorBidi" w:hAnsiTheme="majorBidi" w:cstheme="majorBidi"/>
          <w:lang w:val="en-US"/>
        </w:rPr>
        <w:t>Indra Keswara, “</w:t>
      </w:r>
      <w:r w:rsidRPr="009431DD">
        <w:rPr>
          <w:rFonts w:asciiTheme="majorBidi" w:hAnsiTheme="majorBidi" w:cstheme="majorBidi"/>
          <w:i/>
          <w:iCs/>
          <w:lang w:val="en-US"/>
        </w:rPr>
        <w:t>Pengelolaan Pembelajaran Tahfidzul Qur’an (menghafal Al-qur’an) di Pondok Pesantren Al Husain Magelang</w:t>
      </w:r>
      <w:r w:rsidRPr="00642BCD">
        <w:rPr>
          <w:rFonts w:asciiTheme="majorBidi" w:hAnsiTheme="majorBidi" w:cstheme="majorBidi"/>
          <w:lang w:val="en-US"/>
        </w:rPr>
        <w:t xml:space="preserve">”, </w:t>
      </w:r>
      <w:r w:rsidRPr="009431DD">
        <w:rPr>
          <w:rFonts w:asciiTheme="majorBidi" w:hAnsiTheme="majorBidi" w:cstheme="majorBidi"/>
          <w:lang w:val="en-US"/>
        </w:rPr>
        <w:t xml:space="preserve">Jurnal </w:t>
      </w:r>
      <w:r>
        <w:rPr>
          <w:rFonts w:asciiTheme="majorBidi" w:hAnsiTheme="majorBidi" w:cstheme="majorBidi"/>
          <w:lang w:val="en-US"/>
        </w:rPr>
        <w:t>Hanata Widya, Vol 6, No.2, 2017</w:t>
      </w:r>
    </w:p>
  </w:footnote>
  <w:footnote w:id="10">
    <w:p w:rsidR="00B91DE6" w:rsidRPr="009431DD" w:rsidRDefault="00B91DE6" w:rsidP="00B91DE6">
      <w:pPr>
        <w:pStyle w:val="FootnoteText"/>
        <w:ind w:left="709" w:firstLine="709"/>
        <w:jc w:val="both"/>
        <w:rPr>
          <w:rFonts w:asciiTheme="majorBidi" w:hAnsiTheme="majorBidi" w:cstheme="majorBidi"/>
          <w:lang w:val="en-US"/>
        </w:rPr>
      </w:pPr>
      <w:r w:rsidRPr="00642BCD">
        <w:rPr>
          <w:rStyle w:val="FootnoteReference"/>
          <w:rFonts w:asciiTheme="majorBidi" w:hAnsiTheme="majorBidi" w:cstheme="majorBidi"/>
        </w:rPr>
        <w:footnoteRef/>
      </w:r>
      <w:r w:rsidRPr="00F05348">
        <w:rPr>
          <w:rFonts w:asciiTheme="majorBidi" w:hAnsiTheme="majorBidi" w:cstheme="majorBidi"/>
          <w:color w:val="000000" w:themeColor="text1"/>
          <w:lang w:val="en-US"/>
        </w:rPr>
        <w:t>Reza Intani, “</w:t>
      </w:r>
      <w:r w:rsidRPr="00F05348">
        <w:rPr>
          <w:rFonts w:asciiTheme="majorBidi" w:hAnsiTheme="majorBidi" w:cstheme="majorBidi"/>
          <w:i/>
          <w:iCs/>
          <w:color w:val="000000" w:themeColor="text1"/>
          <w:lang w:val="en-US"/>
        </w:rPr>
        <w:t>Penerapan Fungsi-Fungsi Manajemen di Yayasan An-Nur Kota Bengkulu dalam Membentuk Para Hafizh Al-Qur’an</w:t>
      </w:r>
      <w:r w:rsidRPr="00F05348">
        <w:rPr>
          <w:rFonts w:asciiTheme="majorBidi" w:hAnsiTheme="majorBidi" w:cstheme="majorBidi"/>
          <w:color w:val="000000" w:themeColor="text1"/>
          <w:lang w:val="en-US"/>
        </w:rPr>
        <w:t>”</w:t>
      </w:r>
      <w:r>
        <w:rPr>
          <w:rFonts w:asciiTheme="majorBidi" w:hAnsiTheme="majorBidi" w:cstheme="majorBidi"/>
          <w:lang w:val="en-US"/>
        </w:rPr>
        <w:t>(Skripsi, Fakultas Ushuluddin Adab dan Dakwah IAIN Bengkulu, 2018)</w:t>
      </w:r>
      <w:r w:rsidRPr="009431DD">
        <w:rPr>
          <w:rFonts w:asciiTheme="majorBidi" w:hAnsiTheme="majorBidi" w:cstheme="majorBidi"/>
          <w:lang w:val="en-US"/>
        </w:rPr>
        <w:t>.</w:t>
      </w:r>
    </w:p>
  </w:footnote>
  <w:footnote w:id="11">
    <w:p w:rsidR="00B91DE6" w:rsidRPr="009431DD" w:rsidRDefault="00B91DE6" w:rsidP="00B91DE6">
      <w:pPr>
        <w:pStyle w:val="FootnoteText"/>
        <w:ind w:left="426" w:firstLine="708"/>
        <w:jc w:val="both"/>
        <w:rPr>
          <w:rFonts w:asciiTheme="majorBidi" w:hAnsiTheme="majorBidi" w:cstheme="majorBidi"/>
          <w:lang w:val="en-US"/>
        </w:rPr>
      </w:pPr>
      <w:r w:rsidRPr="00642BCD">
        <w:rPr>
          <w:rStyle w:val="FootnoteReference"/>
          <w:rFonts w:asciiTheme="majorBidi" w:hAnsiTheme="majorBidi" w:cstheme="majorBidi"/>
        </w:rPr>
        <w:footnoteRef/>
      </w:r>
      <w:r w:rsidRPr="00642BCD">
        <w:rPr>
          <w:rFonts w:asciiTheme="majorBidi" w:hAnsiTheme="majorBidi" w:cstheme="majorBidi"/>
          <w:lang w:val="en-US"/>
        </w:rPr>
        <w:t>Ferdinan. “</w:t>
      </w:r>
      <w:r w:rsidRPr="009431DD">
        <w:rPr>
          <w:rFonts w:asciiTheme="majorBidi" w:hAnsiTheme="majorBidi" w:cstheme="majorBidi"/>
          <w:i/>
          <w:iCs/>
          <w:lang w:val="en-US"/>
        </w:rPr>
        <w:t>Pelaksanaan Program Tahfidz Al-qur’an di Pesantren Darul Arqam Muhammadiyah Gombara Sulawesi Selatan</w:t>
      </w:r>
      <w:r w:rsidRPr="00642BCD">
        <w:rPr>
          <w:rFonts w:asciiTheme="majorBidi" w:hAnsiTheme="majorBidi" w:cstheme="majorBidi"/>
          <w:lang w:val="en-US"/>
        </w:rPr>
        <w:t xml:space="preserve">”. </w:t>
      </w:r>
      <w:r w:rsidRPr="009431DD">
        <w:rPr>
          <w:rFonts w:asciiTheme="majorBidi" w:hAnsiTheme="majorBidi" w:cstheme="majorBidi"/>
          <w:lang w:val="en-US"/>
        </w:rPr>
        <w:t>Jurnal PAI, Vol. 3, No. 1, 2018.</w:t>
      </w:r>
    </w:p>
  </w:footnote>
  <w:footnote w:id="12">
    <w:p w:rsidR="00B91DE6" w:rsidRPr="00581C8E" w:rsidRDefault="00B91DE6" w:rsidP="00B91DE6">
      <w:pPr>
        <w:pStyle w:val="FootnoteText"/>
        <w:ind w:left="993" w:firstLine="708"/>
        <w:jc w:val="both"/>
        <w:rPr>
          <w:rFonts w:asciiTheme="majorBidi" w:hAnsiTheme="majorBidi" w:cstheme="majorBidi"/>
          <w:lang w:val="en-US"/>
        </w:rPr>
      </w:pPr>
      <w:r w:rsidRPr="00581C8E">
        <w:rPr>
          <w:rStyle w:val="FootnoteReference"/>
          <w:rFonts w:asciiTheme="majorBidi" w:hAnsiTheme="majorBidi" w:cstheme="majorBidi"/>
        </w:rPr>
        <w:footnoteRef/>
      </w:r>
      <w:r w:rsidRPr="00581C8E">
        <w:rPr>
          <w:rFonts w:asciiTheme="majorBidi" w:hAnsiTheme="majorBidi" w:cstheme="majorBidi"/>
          <w:lang w:val="en-US"/>
        </w:rPr>
        <w:t xml:space="preserve">Muhammad Munir dan Wahyu Ilahi, </w:t>
      </w:r>
      <w:r w:rsidRPr="00581C8E">
        <w:rPr>
          <w:rFonts w:asciiTheme="majorBidi" w:hAnsiTheme="majorBidi" w:cstheme="majorBidi"/>
          <w:i/>
          <w:iCs/>
          <w:lang w:val="en-US"/>
        </w:rPr>
        <w:t xml:space="preserve">Manajemen Dakwah, </w:t>
      </w:r>
      <w:r w:rsidRPr="00581C8E">
        <w:rPr>
          <w:rFonts w:asciiTheme="majorBidi" w:hAnsiTheme="majorBidi" w:cstheme="majorBidi"/>
          <w:lang w:val="en-US"/>
        </w:rPr>
        <w:t>(Jakarta: Kencana, 2009), Hal. 9</w:t>
      </w:r>
    </w:p>
  </w:footnote>
  <w:footnote w:id="13">
    <w:p w:rsidR="00B91DE6" w:rsidRPr="00581C8E" w:rsidRDefault="00B91DE6" w:rsidP="00B91DE6">
      <w:pPr>
        <w:pStyle w:val="FootnoteText"/>
        <w:ind w:left="993" w:firstLine="708"/>
        <w:jc w:val="both"/>
        <w:rPr>
          <w:lang w:val="en-US"/>
        </w:rPr>
      </w:pPr>
      <w:r>
        <w:rPr>
          <w:rStyle w:val="FootnoteReference"/>
        </w:rPr>
        <w:footnoteRef/>
      </w:r>
      <w:r>
        <w:rPr>
          <w:rFonts w:asciiTheme="majorBidi" w:hAnsiTheme="majorBidi" w:cstheme="majorBidi"/>
          <w:lang w:val="en-US"/>
        </w:rPr>
        <w:t>James A. F. Atoner, R. Edward Freeman, Daniel R. Gilbert, JR, (</w:t>
      </w:r>
      <w:r>
        <w:rPr>
          <w:rFonts w:asciiTheme="majorBidi" w:hAnsiTheme="majorBidi" w:cstheme="majorBidi"/>
          <w:i/>
          <w:iCs/>
          <w:lang w:val="en-US"/>
        </w:rPr>
        <w:t xml:space="preserve">Management Sixht Edition, </w:t>
      </w:r>
      <w:r>
        <w:rPr>
          <w:rFonts w:asciiTheme="majorBidi" w:hAnsiTheme="majorBidi" w:cstheme="majorBidi"/>
          <w:lang w:val="en-US"/>
        </w:rPr>
        <w:t>New Jersey Prentice Hall, 1995), Hal. 7</w:t>
      </w:r>
    </w:p>
  </w:footnote>
  <w:footnote w:id="14">
    <w:p w:rsidR="00B91DE6" w:rsidRPr="003949DC" w:rsidRDefault="00B91DE6" w:rsidP="00B91DE6">
      <w:pPr>
        <w:pStyle w:val="FootnoteText"/>
        <w:ind w:left="993" w:firstLine="708"/>
        <w:jc w:val="both"/>
        <w:rPr>
          <w:rFonts w:asciiTheme="majorBidi" w:hAnsiTheme="majorBidi" w:cstheme="majorBidi"/>
          <w:lang w:val="en-US"/>
        </w:rPr>
      </w:pPr>
      <w:r>
        <w:rPr>
          <w:rStyle w:val="FootnoteReference"/>
        </w:rPr>
        <w:footnoteRef/>
      </w:r>
      <w:r w:rsidRPr="003949DC">
        <w:rPr>
          <w:rFonts w:asciiTheme="majorBidi" w:hAnsiTheme="majorBidi" w:cstheme="majorBidi"/>
          <w:lang w:val="en-US"/>
        </w:rPr>
        <w:t xml:space="preserve">Trisnawati Sule, Ernie, </w:t>
      </w:r>
      <w:r w:rsidRPr="003949DC">
        <w:rPr>
          <w:rFonts w:asciiTheme="majorBidi" w:hAnsiTheme="majorBidi" w:cstheme="majorBidi"/>
          <w:i/>
          <w:iCs/>
          <w:lang w:val="en-US"/>
        </w:rPr>
        <w:t xml:space="preserve">Pengantar Manajemen, </w:t>
      </w:r>
      <w:r w:rsidRPr="003949DC">
        <w:rPr>
          <w:rFonts w:asciiTheme="majorBidi" w:hAnsiTheme="majorBidi" w:cstheme="majorBidi"/>
          <w:lang w:val="en-US"/>
        </w:rPr>
        <w:t>(</w:t>
      </w:r>
      <w:r>
        <w:rPr>
          <w:rFonts w:asciiTheme="majorBidi" w:hAnsiTheme="majorBidi" w:cstheme="majorBidi"/>
          <w:lang w:val="en-US"/>
        </w:rPr>
        <w:t>Jakarta: Kencana, 2005</w:t>
      </w:r>
      <w:r w:rsidRPr="003949DC">
        <w:rPr>
          <w:rFonts w:asciiTheme="majorBidi" w:hAnsiTheme="majorBidi" w:cstheme="majorBidi"/>
          <w:lang w:val="en-US"/>
        </w:rPr>
        <w:t>), Hal. 8</w:t>
      </w:r>
    </w:p>
  </w:footnote>
  <w:footnote w:id="15">
    <w:p w:rsidR="00B91DE6" w:rsidRPr="00183205" w:rsidRDefault="00B91DE6" w:rsidP="00B91DE6">
      <w:pPr>
        <w:pStyle w:val="FootnoteText"/>
        <w:ind w:left="993" w:firstLine="708"/>
        <w:jc w:val="both"/>
        <w:rPr>
          <w:rFonts w:asciiTheme="majorBidi" w:hAnsiTheme="majorBidi" w:cstheme="majorBidi"/>
          <w:lang w:val="en-US"/>
        </w:rPr>
      </w:pPr>
      <w:r w:rsidRPr="00183205">
        <w:rPr>
          <w:rStyle w:val="FootnoteReference"/>
          <w:rFonts w:asciiTheme="majorBidi" w:hAnsiTheme="majorBidi" w:cstheme="majorBidi"/>
        </w:rPr>
        <w:footnoteRef/>
      </w:r>
      <w:r w:rsidRPr="00183205">
        <w:rPr>
          <w:rFonts w:asciiTheme="majorBidi" w:hAnsiTheme="majorBidi" w:cstheme="majorBidi"/>
          <w:lang w:val="en-US"/>
        </w:rPr>
        <w:t xml:space="preserve">Tim Penyusun, </w:t>
      </w:r>
      <w:r w:rsidRPr="00183205">
        <w:rPr>
          <w:rFonts w:asciiTheme="majorBidi" w:hAnsiTheme="majorBidi" w:cstheme="majorBidi"/>
          <w:i/>
          <w:iCs/>
          <w:lang w:val="en-US"/>
        </w:rPr>
        <w:t xml:space="preserve">Kamus Besar Bahasa Indonesia, </w:t>
      </w:r>
      <w:r w:rsidRPr="00183205">
        <w:rPr>
          <w:rFonts w:asciiTheme="majorBidi" w:hAnsiTheme="majorBidi" w:cstheme="majorBidi"/>
          <w:lang w:val="en-US"/>
        </w:rPr>
        <w:t>(Jakarta: Gramedia</w:t>
      </w:r>
      <w:r>
        <w:rPr>
          <w:rFonts w:asciiTheme="majorBidi" w:hAnsiTheme="majorBidi" w:cstheme="majorBidi"/>
          <w:lang w:val="en-US"/>
        </w:rPr>
        <w:t xml:space="preserve"> Pustaka Utama, 2008), Hal. 627</w:t>
      </w:r>
    </w:p>
  </w:footnote>
  <w:footnote w:id="16">
    <w:p w:rsidR="00B91DE6" w:rsidRPr="00183205" w:rsidRDefault="00B91DE6" w:rsidP="00B91DE6">
      <w:pPr>
        <w:pStyle w:val="FootnoteText"/>
        <w:ind w:left="993" w:firstLine="708"/>
        <w:jc w:val="both"/>
        <w:rPr>
          <w:rFonts w:asciiTheme="majorBidi" w:hAnsiTheme="majorBidi" w:cstheme="majorBidi"/>
          <w:lang w:val="en-US"/>
        </w:rPr>
      </w:pPr>
      <w:r w:rsidRPr="00183205">
        <w:rPr>
          <w:rStyle w:val="FootnoteReference"/>
          <w:rFonts w:asciiTheme="majorBidi" w:hAnsiTheme="majorBidi" w:cstheme="majorBidi"/>
        </w:rPr>
        <w:footnoteRef/>
      </w:r>
      <w:r w:rsidRPr="00183205">
        <w:rPr>
          <w:rFonts w:asciiTheme="majorBidi" w:hAnsiTheme="majorBidi" w:cstheme="majorBidi"/>
          <w:lang w:val="en-US"/>
        </w:rPr>
        <w:t xml:space="preserve">Suharsimi Ari Kunto, </w:t>
      </w:r>
      <w:r w:rsidRPr="00183205">
        <w:rPr>
          <w:rFonts w:asciiTheme="majorBidi" w:hAnsiTheme="majorBidi" w:cstheme="majorBidi"/>
          <w:i/>
          <w:iCs/>
          <w:lang w:val="en-US"/>
        </w:rPr>
        <w:t xml:space="preserve">Evaluasi Program Pendidikan, </w:t>
      </w:r>
      <w:r w:rsidRPr="00183205">
        <w:rPr>
          <w:rFonts w:asciiTheme="majorBidi" w:hAnsiTheme="majorBidi" w:cstheme="majorBidi"/>
          <w:lang w:val="en-US"/>
        </w:rPr>
        <w:t>(Jaka</w:t>
      </w:r>
      <w:r>
        <w:rPr>
          <w:rFonts w:asciiTheme="majorBidi" w:hAnsiTheme="majorBidi" w:cstheme="majorBidi"/>
          <w:lang w:val="en-US"/>
        </w:rPr>
        <w:t>rta: Bumi Aksara, 2007), Hal. 2</w:t>
      </w:r>
    </w:p>
  </w:footnote>
  <w:footnote w:id="17">
    <w:p w:rsidR="00B91DE6" w:rsidRPr="00172A03" w:rsidRDefault="00B91DE6" w:rsidP="00B91DE6">
      <w:pPr>
        <w:autoSpaceDE w:val="0"/>
        <w:autoSpaceDN w:val="0"/>
        <w:adjustRightInd w:val="0"/>
        <w:spacing w:line="240" w:lineRule="auto"/>
        <w:ind w:left="993" w:firstLine="708"/>
        <w:jc w:val="both"/>
        <w:rPr>
          <w:rFonts w:ascii="Times New Roman" w:hAnsi="Times New Roman"/>
          <w:sz w:val="20"/>
          <w:szCs w:val="20"/>
          <w:lang w:val="en-US"/>
        </w:rPr>
      </w:pPr>
      <w:r>
        <w:rPr>
          <w:rStyle w:val="FootnoteReference"/>
        </w:rPr>
        <w:footnoteRef/>
      </w:r>
      <w:r>
        <w:rPr>
          <w:rFonts w:ascii="Times New Roman" w:hAnsi="Times New Roman"/>
          <w:sz w:val="20"/>
          <w:szCs w:val="20"/>
          <w:lang w:val="en-US"/>
        </w:rPr>
        <w:t>Mu</w:t>
      </w:r>
      <w:r>
        <w:rPr>
          <w:rFonts w:ascii="Times New Roman" w:hAnsi="Times New Roman"/>
          <w:sz w:val="20"/>
          <w:szCs w:val="20"/>
        </w:rPr>
        <w:t>h</w:t>
      </w:r>
      <w:r>
        <w:rPr>
          <w:rFonts w:ascii="Times New Roman" w:hAnsi="Times New Roman"/>
          <w:sz w:val="20"/>
          <w:szCs w:val="20"/>
          <w:lang w:val="en-US"/>
        </w:rPr>
        <w:t>am</w:t>
      </w:r>
      <w:r>
        <w:rPr>
          <w:rFonts w:ascii="Times New Roman" w:hAnsi="Times New Roman"/>
          <w:sz w:val="20"/>
          <w:szCs w:val="20"/>
        </w:rPr>
        <w:t xml:space="preserve">mad </w:t>
      </w:r>
      <w:r>
        <w:rPr>
          <w:rFonts w:ascii="Times New Roman" w:hAnsi="Times New Roman"/>
          <w:sz w:val="20"/>
          <w:szCs w:val="20"/>
          <w:lang w:val="en-US"/>
        </w:rPr>
        <w:t>Hafidz</w:t>
      </w:r>
      <w:r>
        <w:rPr>
          <w:rFonts w:ascii="Times New Roman" w:hAnsi="Times New Roman"/>
          <w:sz w:val="20"/>
          <w:szCs w:val="20"/>
        </w:rPr>
        <w:t>, “</w:t>
      </w:r>
      <w:r w:rsidRPr="00C550EF">
        <w:rPr>
          <w:rFonts w:ascii="Times New Roman" w:hAnsi="Times New Roman"/>
          <w:i/>
          <w:iCs/>
          <w:sz w:val="20"/>
          <w:szCs w:val="20"/>
          <w:lang w:val="en-US"/>
        </w:rPr>
        <w:t>Pelaksanaan Program Tahfidz Al-Qur’an di Pondok Pesantren Ar-Riyadh 13 Ulu Palembang</w:t>
      </w:r>
      <w:r>
        <w:rPr>
          <w:rFonts w:ascii="Times New Roman" w:hAnsi="Times New Roman"/>
          <w:sz w:val="20"/>
          <w:szCs w:val="20"/>
        </w:rPr>
        <w:t xml:space="preserve">”, Skripsi, </w:t>
      </w:r>
      <w:r>
        <w:rPr>
          <w:rFonts w:ascii="Times New Roman" w:hAnsi="Times New Roman"/>
          <w:sz w:val="20"/>
          <w:szCs w:val="20"/>
          <w:lang w:val="en-US"/>
        </w:rPr>
        <w:t>Palembang</w:t>
      </w:r>
      <w:r>
        <w:rPr>
          <w:rFonts w:ascii="Times New Roman" w:hAnsi="Times New Roman"/>
          <w:sz w:val="20"/>
          <w:szCs w:val="20"/>
        </w:rPr>
        <w:t xml:space="preserve">: Uin </w:t>
      </w:r>
      <w:r>
        <w:rPr>
          <w:rFonts w:ascii="Times New Roman" w:hAnsi="Times New Roman"/>
          <w:sz w:val="20"/>
          <w:szCs w:val="20"/>
          <w:lang w:val="en-US"/>
        </w:rPr>
        <w:t>Raden Patah Palembang</w:t>
      </w:r>
      <w:r>
        <w:rPr>
          <w:rFonts w:ascii="Times New Roman" w:hAnsi="Times New Roman"/>
          <w:sz w:val="20"/>
          <w:szCs w:val="20"/>
        </w:rPr>
        <w:t>, 201</w:t>
      </w:r>
      <w:r>
        <w:rPr>
          <w:rFonts w:ascii="Times New Roman" w:hAnsi="Times New Roman"/>
          <w:sz w:val="20"/>
          <w:szCs w:val="20"/>
          <w:lang w:val="en-US"/>
        </w:rPr>
        <w:t>7</w:t>
      </w:r>
      <w:r>
        <w:rPr>
          <w:rFonts w:ascii="Times New Roman" w:hAnsi="Times New Roman"/>
          <w:sz w:val="20"/>
          <w:szCs w:val="20"/>
        </w:rPr>
        <w:t xml:space="preserve">, </w:t>
      </w:r>
      <w:r>
        <w:rPr>
          <w:rFonts w:ascii="Times New Roman" w:hAnsi="Times New Roman"/>
          <w:sz w:val="20"/>
          <w:szCs w:val="20"/>
          <w:lang w:val="en-US"/>
        </w:rPr>
        <w:t>Hal</w:t>
      </w:r>
      <w:r>
        <w:rPr>
          <w:rFonts w:ascii="Times New Roman" w:hAnsi="Times New Roman"/>
          <w:sz w:val="20"/>
          <w:szCs w:val="20"/>
        </w:rPr>
        <w:t xml:space="preserve">. </w:t>
      </w:r>
      <w:r>
        <w:rPr>
          <w:rFonts w:ascii="Times New Roman" w:hAnsi="Times New Roman"/>
          <w:sz w:val="20"/>
          <w:szCs w:val="20"/>
          <w:lang w:val="en-US"/>
        </w:rPr>
        <w:t>14</w:t>
      </w:r>
    </w:p>
  </w:footnote>
  <w:footnote w:id="18">
    <w:p w:rsidR="00B91DE6" w:rsidRPr="005E4278" w:rsidRDefault="00B91DE6" w:rsidP="00B91DE6">
      <w:pPr>
        <w:pStyle w:val="FootnoteText"/>
        <w:ind w:left="993" w:firstLine="708"/>
        <w:jc w:val="both"/>
        <w:rPr>
          <w:rFonts w:asciiTheme="majorBidi" w:hAnsiTheme="majorBidi" w:cstheme="majorBidi"/>
          <w:lang w:val="en-US"/>
        </w:rPr>
      </w:pPr>
      <w:r w:rsidRPr="005E4278">
        <w:rPr>
          <w:rStyle w:val="FootnoteReference"/>
          <w:rFonts w:asciiTheme="majorBidi" w:hAnsiTheme="majorBidi" w:cstheme="majorBidi"/>
        </w:rPr>
        <w:footnoteRef/>
      </w:r>
      <w:r w:rsidRPr="005E4278">
        <w:rPr>
          <w:rFonts w:asciiTheme="majorBidi" w:hAnsiTheme="majorBidi" w:cstheme="majorBidi"/>
          <w:lang w:val="en-US"/>
        </w:rPr>
        <w:t xml:space="preserve">Mahmud Yunus, </w:t>
      </w:r>
      <w:r w:rsidRPr="005E4278">
        <w:rPr>
          <w:rFonts w:asciiTheme="majorBidi" w:hAnsiTheme="majorBidi" w:cstheme="majorBidi"/>
          <w:i/>
          <w:iCs/>
          <w:lang w:val="en-US"/>
        </w:rPr>
        <w:t xml:space="preserve">Kamus Arab-Indonesia, </w:t>
      </w:r>
      <w:r w:rsidRPr="005E4278">
        <w:rPr>
          <w:rFonts w:asciiTheme="majorBidi" w:hAnsiTheme="majorBidi" w:cstheme="majorBidi"/>
          <w:lang w:val="en-US"/>
        </w:rPr>
        <w:t>(Jakarta: H</w:t>
      </w:r>
      <w:r>
        <w:rPr>
          <w:rFonts w:asciiTheme="majorBidi" w:hAnsiTheme="majorBidi" w:cstheme="majorBidi"/>
          <w:lang w:val="en-US"/>
        </w:rPr>
        <w:t>idakarya Agung, 1990), Hal. 105</w:t>
      </w:r>
    </w:p>
  </w:footnote>
  <w:footnote w:id="19">
    <w:p w:rsidR="00B91DE6" w:rsidRPr="005E4278" w:rsidRDefault="00B91DE6" w:rsidP="00B91DE6">
      <w:pPr>
        <w:pStyle w:val="FootnoteText"/>
        <w:ind w:left="993" w:firstLine="708"/>
        <w:jc w:val="both"/>
        <w:rPr>
          <w:rFonts w:asciiTheme="majorBidi" w:hAnsiTheme="majorBidi" w:cstheme="majorBidi"/>
          <w:i/>
          <w:iCs/>
          <w:lang w:val="en-US"/>
        </w:rPr>
      </w:pPr>
      <w:r w:rsidRPr="005E4278">
        <w:rPr>
          <w:rStyle w:val="FootnoteReference"/>
          <w:rFonts w:asciiTheme="majorBidi" w:hAnsiTheme="majorBidi" w:cstheme="majorBidi"/>
        </w:rPr>
        <w:footnoteRef/>
      </w:r>
      <w:r w:rsidRPr="005E4278">
        <w:rPr>
          <w:rFonts w:asciiTheme="majorBidi" w:hAnsiTheme="majorBidi" w:cstheme="majorBidi"/>
          <w:lang w:val="en-US"/>
        </w:rPr>
        <w:t xml:space="preserve">Abdul Aziz Abdul Rauf, </w:t>
      </w:r>
      <w:r w:rsidRPr="005E4278">
        <w:rPr>
          <w:rFonts w:asciiTheme="majorBidi" w:hAnsiTheme="majorBidi" w:cstheme="majorBidi"/>
          <w:i/>
          <w:iCs/>
          <w:lang w:val="en-US"/>
        </w:rPr>
        <w:t xml:space="preserve">Kiat Sukses Menjadi Hafidz Qur’an Da’iyah, </w:t>
      </w:r>
      <w:r w:rsidRPr="005E4278">
        <w:rPr>
          <w:rFonts w:asciiTheme="majorBidi" w:hAnsiTheme="majorBidi" w:cstheme="majorBidi"/>
          <w:lang w:val="en-US"/>
        </w:rPr>
        <w:t xml:space="preserve">(Bandung: Pt </w:t>
      </w:r>
      <w:r w:rsidRPr="005E4278">
        <w:rPr>
          <w:rFonts w:asciiTheme="majorBidi" w:hAnsiTheme="majorBidi" w:cstheme="majorBidi"/>
          <w:i/>
          <w:iCs/>
          <w:lang w:val="en-US"/>
        </w:rPr>
        <w:t xml:space="preserve">Syaamil Cipta Media, 2004), </w:t>
      </w:r>
      <w:r>
        <w:rPr>
          <w:rFonts w:asciiTheme="majorBidi" w:hAnsiTheme="majorBidi" w:cstheme="majorBidi"/>
          <w:lang w:val="en-US"/>
        </w:rPr>
        <w:t>Hal.</w:t>
      </w:r>
      <w:r w:rsidRPr="003C027F">
        <w:rPr>
          <w:rFonts w:asciiTheme="majorBidi" w:hAnsiTheme="majorBidi" w:cstheme="majorBidi"/>
          <w:lang w:val="en-US"/>
        </w:rPr>
        <w:t xml:space="preserve"> 49</w:t>
      </w:r>
    </w:p>
  </w:footnote>
  <w:footnote w:id="20">
    <w:p w:rsidR="00B91DE6" w:rsidRPr="005E4278" w:rsidRDefault="00B91DE6" w:rsidP="00B91DE6">
      <w:pPr>
        <w:pStyle w:val="FootnoteText"/>
        <w:ind w:left="993" w:firstLine="708"/>
        <w:jc w:val="both"/>
        <w:rPr>
          <w:rFonts w:asciiTheme="majorBidi" w:hAnsiTheme="majorBidi" w:cstheme="majorBidi"/>
          <w:lang w:val="en-US"/>
        </w:rPr>
      </w:pPr>
      <w:r w:rsidRPr="005E4278">
        <w:rPr>
          <w:rStyle w:val="FootnoteReference"/>
          <w:rFonts w:asciiTheme="majorBidi" w:hAnsiTheme="majorBidi" w:cstheme="majorBidi"/>
        </w:rPr>
        <w:footnoteRef/>
      </w:r>
      <w:r w:rsidRPr="005E4278">
        <w:rPr>
          <w:rFonts w:asciiTheme="majorBidi" w:hAnsiTheme="majorBidi" w:cstheme="majorBidi"/>
          <w:lang w:val="en-US"/>
        </w:rPr>
        <w:t xml:space="preserve">Zaki Zamani, Syukron Maksum, </w:t>
      </w:r>
      <w:r w:rsidRPr="005E4278">
        <w:rPr>
          <w:rFonts w:asciiTheme="majorBidi" w:hAnsiTheme="majorBidi" w:cstheme="majorBidi"/>
          <w:i/>
          <w:iCs/>
          <w:lang w:val="en-US"/>
        </w:rPr>
        <w:t xml:space="preserve">Metode Cepat Menghafal Al-Qur’an, </w:t>
      </w:r>
      <w:r w:rsidRPr="00E60236">
        <w:rPr>
          <w:rFonts w:asciiTheme="majorBidi" w:hAnsiTheme="majorBidi" w:cstheme="majorBidi"/>
          <w:lang w:val="en-US"/>
        </w:rPr>
        <w:t>(</w:t>
      </w:r>
      <w:r w:rsidRPr="005E4278">
        <w:rPr>
          <w:rFonts w:asciiTheme="majorBidi" w:hAnsiTheme="majorBidi" w:cstheme="majorBidi"/>
          <w:lang w:val="en-US"/>
        </w:rPr>
        <w:t>Yogyaka</w:t>
      </w:r>
      <w:r>
        <w:rPr>
          <w:rFonts w:asciiTheme="majorBidi" w:hAnsiTheme="majorBidi" w:cstheme="majorBidi"/>
          <w:lang w:val="en-US"/>
        </w:rPr>
        <w:t>rta: Al Barokah, 2014), Hal. 13</w:t>
      </w:r>
    </w:p>
  </w:footnote>
  <w:footnote w:id="21">
    <w:p w:rsidR="00B91DE6" w:rsidRPr="00814164" w:rsidRDefault="00B91DE6" w:rsidP="00B91DE6">
      <w:pPr>
        <w:pStyle w:val="FootnoteText"/>
        <w:ind w:left="993" w:firstLine="708"/>
        <w:jc w:val="both"/>
        <w:rPr>
          <w:rFonts w:asciiTheme="majorBidi" w:hAnsiTheme="majorBidi" w:cstheme="majorBidi"/>
        </w:rPr>
      </w:pPr>
      <w:r w:rsidRPr="00814164">
        <w:rPr>
          <w:rStyle w:val="FootnoteReference"/>
          <w:rFonts w:asciiTheme="majorBidi" w:hAnsiTheme="majorBidi" w:cstheme="majorBidi"/>
        </w:rPr>
        <w:footnoteRef/>
      </w:r>
      <w:r w:rsidRPr="00814164">
        <w:rPr>
          <w:rFonts w:asciiTheme="majorBidi" w:hAnsiTheme="majorBidi" w:cstheme="majorBidi"/>
          <w:lang w:val="en-US"/>
        </w:rPr>
        <w:t xml:space="preserve">Zaki Zamani, Syukron Maksum, </w:t>
      </w:r>
      <w:r w:rsidRPr="00814164">
        <w:rPr>
          <w:rFonts w:asciiTheme="majorBidi" w:hAnsiTheme="majorBidi" w:cstheme="majorBidi"/>
          <w:i/>
          <w:iCs/>
          <w:lang w:val="en-US"/>
        </w:rPr>
        <w:t>Metode Cepat Menghafal Al-Qur’an, (</w:t>
      </w:r>
      <w:r w:rsidRPr="00814164">
        <w:rPr>
          <w:rFonts w:asciiTheme="majorBidi" w:hAnsiTheme="majorBidi" w:cstheme="majorBidi"/>
          <w:lang w:val="en-US"/>
        </w:rPr>
        <w:t>Yogyaka</w:t>
      </w:r>
      <w:r>
        <w:rPr>
          <w:rFonts w:asciiTheme="majorBidi" w:hAnsiTheme="majorBidi" w:cstheme="majorBidi"/>
          <w:lang w:val="en-US"/>
        </w:rPr>
        <w:t>rta: Al Barokah, 2014), Hal. 13</w:t>
      </w:r>
    </w:p>
  </w:footnote>
  <w:footnote w:id="22">
    <w:p w:rsidR="00B91DE6" w:rsidRPr="001811AC" w:rsidRDefault="00B91DE6" w:rsidP="00B91DE6">
      <w:pPr>
        <w:pStyle w:val="FootnoteText"/>
        <w:ind w:left="993" w:firstLine="708"/>
        <w:jc w:val="both"/>
        <w:rPr>
          <w:rFonts w:asciiTheme="majorBidi" w:hAnsiTheme="majorBidi" w:cstheme="majorBidi"/>
          <w:lang w:val="en-US"/>
        </w:rPr>
      </w:pPr>
      <w:r w:rsidRPr="00814164">
        <w:rPr>
          <w:rStyle w:val="FootnoteReference"/>
          <w:rFonts w:asciiTheme="majorBidi" w:hAnsiTheme="majorBidi" w:cstheme="majorBidi"/>
        </w:rPr>
        <w:footnoteRef/>
      </w:r>
      <w:r>
        <w:rPr>
          <w:rFonts w:asciiTheme="majorBidi" w:hAnsiTheme="majorBidi" w:cstheme="majorBidi"/>
          <w:lang w:val="en-US"/>
        </w:rPr>
        <w:t xml:space="preserve">Rosihan Anwar, </w:t>
      </w:r>
      <w:r>
        <w:rPr>
          <w:rFonts w:asciiTheme="majorBidi" w:hAnsiTheme="majorBidi" w:cstheme="majorBidi"/>
          <w:i/>
          <w:iCs/>
          <w:lang w:val="en-US"/>
        </w:rPr>
        <w:t xml:space="preserve">Pengantar Ulumul Qur’an, </w:t>
      </w:r>
      <w:r>
        <w:rPr>
          <w:rFonts w:asciiTheme="majorBidi" w:hAnsiTheme="majorBidi" w:cstheme="majorBidi"/>
          <w:lang w:val="en-US"/>
        </w:rPr>
        <w:t>(Bandung: Pustaka Setia, 2009), Hal. 15</w:t>
      </w:r>
    </w:p>
  </w:footnote>
  <w:footnote w:id="23">
    <w:p w:rsidR="00B91DE6" w:rsidRPr="005F683F" w:rsidRDefault="00B91DE6" w:rsidP="00B91DE6">
      <w:pPr>
        <w:pStyle w:val="FootnoteText"/>
        <w:ind w:left="993" w:firstLine="708"/>
        <w:jc w:val="both"/>
        <w:rPr>
          <w:rFonts w:asciiTheme="majorBidi" w:hAnsiTheme="majorBidi" w:cstheme="majorBidi"/>
          <w:lang w:val="en-US"/>
        </w:rPr>
      </w:pPr>
      <w:r w:rsidRPr="00814164">
        <w:rPr>
          <w:rStyle w:val="FootnoteReference"/>
          <w:rFonts w:asciiTheme="majorBidi" w:hAnsiTheme="majorBidi" w:cstheme="majorBidi"/>
        </w:rPr>
        <w:footnoteRef/>
      </w:r>
      <w:r w:rsidRPr="00814164">
        <w:rPr>
          <w:rFonts w:asciiTheme="majorBidi" w:hAnsiTheme="majorBidi" w:cstheme="majorBidi"/>
        </w:rPr>
        <w:t>Farid Wadji, “</w:t>
      </w:r>
      <w:r w:rsidRPr="00C550EF">
        <w:rPr>
          <w:rFonts w:asciiTheme="majorBidi" w:hAnsiTheme="majorBidi" w:cstheme="majorBidi"/>
          <w:i/>
          <w:iCs/>
        </w:rPr>
        <w:t>Tahfiz al-Qur’an dalam Kajian Ulum Al-Qur’an (Studi atas Berbagai Metode Tahfiz)</w:t>
      </w:r>
      <w:r w:rsidRPr="00814164">
        <w:rPr>
          <w:rFonts w:asciiTheme="majorBidi" w:hAnsiTheme="majorBidi" w:cstheme="majorBidi"/>
        </w:rPr>
        <w:t>”, Tesis, UIN Syarif Hidayatullah, (Jakarta : Program Pascasarjana UIN</w:t>
      </w:r>
      <w:r>
        <w:rPr>
          <w:rFonts w:asciiTheme="majorBidi" w:hAnsiTheme="majorBidi" w:cstheme="majorBidi"/>
        </w:rPr>
        <w:t xml:space="preserve"> Syarif Hidayatullah, 2010), </w:t>
      </w:r>
      <w:r>
        <w:rPr>
          <w:rFonts w:asciiTheme="majorBidi" w:hAnsiTheme="majorBidi" w:cstheme="majorBidi"/>
          <w:lang w:val="en-US"/>
        </w:rPr>
        <w:t>H</w:t>
      </w:r>
      <w:r>
        <w:rPr>
          <w:rFonts w:asciiTheme="majorBidi" w:hAnsiTheme="majorBidi" w:cstheme="majorBidi"/>
        </w:rPr>
        <w:t>al 18</w:t>
      </w:r>
    </w:p>
  </w:footnote>
  <w:footnote w:id="24">
    <w:p w:rsidR="00B91DE6" w:rsidRPr="00034D46" w:rsidRDefault="00B91DE6" w:rsidP="00B91DE6">
      <w:pPr>
        <w:pStyle w:val="FootnoteText"/>
        <w:ind w:left="993" w:firstLine="708"/>
        <w:jc w:val="both"/>
        <w:rPr>
          <w:rFonts w:asciiTheme="majorBidi" w:hAnsiTheme="majorBidi" w:cstheme="majorBidi"/>
          <w:lang w:val="en-US"/>
        </w:rPr>
      </w:pPr>
      <w:r w:rsidRPr="00034D46">
        <w:rPr>
          <w:rStyle w:val="FootnoteReference"/>
          <w:rFonts w:asciiTheme="majorBidi" w:hAnsiTheme="majorBidi" w:cstheme="majorBidi"/>
        </w:rPr>
        <w:footnoteRef/>
      </w:r>
      <w:r w:rsidRPr="00034D46">
        <w:rPr>
          <w:rFonts w:asciiTheme="majorBidi" w:hAnsiTheme="majorBidi" w:cstheme="majorBidi"/>
          <w:lang w:val="en-US"/>
        </w:rPr>
        <w:t xml:space="preserve">Ahmad Muthohar, </w:t>
      </w:r>
      <w:r w:rsidRPr="00034D46">
        <w:rPr>
          <w:rFonts w:asciiTheme="majorBidi" w:hAnsiTheme="majorBidi" w:cstheme="majorBidi"/>
          <w:i/>
          <w:iCs/>
          <w:lang w:val="en-US"/>
        </w:rPr>
        <w:t xml:space="preserve">Ideologi Pendidikan Pesantren, </w:t>
      </w:r>
      <w:r w:rsidRPr="00034D46">
        <w:rPr>
          <w:rFonts w:asciiTheme="majorBidi" w:hAnsiTheme="majorBidi" w:cstheme="majorBidi"/>
          <w:lang w:val="en-US"/>
        </w:rPr>
        <w:t>(Semarang: Pustaka R</w:t>
      </w:r>
      <w:r>
        <w:rPr>
          <w:rFonts w:asciiTheme="majorBidi" w:hAnsiTheme="majorBidi" w:cstheme="majorBidi"/>
          <w:lang w:val="en-US"/>
        </w:rPr>
        <w:t>izki Putra, 2007), Hal. 11</w:t>
      </w:r>
    </w:p>
  </w:footnote>
  <w:footnote w:id="25">
    <w:p w:rsidR="00B91DE6" w:rsidRPr="00034D46" w:rsidRDefault="00B91DE6" w:rsidP="00B91DE6">
      <w:pPr>
        <w:pStyle w:val="FootnoteText"/>
        <w:ind w:left="993" w:firstLine="708"/>
        <w:jc w:val="both"/>
        <w:rPr>
          <w:rFonts w:asciiTheme="majorBidi" w:hAnsiTheme="majorBidi" w:cstheme="majorBidi"/>
          <w:lang w:val="en-US"/>
        </w:rPr>
      </w:pPr>
      <w:r w:rsidRPr="00034D46">
        <w:rPr>
          <w:rStyle w:val="FootnoteReference"/>
          <w:rFonts w:asciiTheme="majorBidi" w:hAnsiTheme="majorBidi" w:cstheme="majorBidi"/>
        </w:rPr>
        <w:footnoteRef/>
      </w:r>
      <w:r w:rsidRPr="00034D46">
        <w:rPr>
          <w:rFonts w:asciiTheme="majorBidi" w:hAnsiTheme="majorBidi" w:cstheme="majorBidi"/>
          <w:lang w:val="en-US"/>
        </w:rPr>
        <w:t xml:space="preserve">Syamsuddin Arief, </w:t>
      </w:r>
      <w:r w:rsidRPr="00034D46">
        <w:rPr>
          <w:rFonts w:asciiTheme="majorBidi" w:hAnsiTheme="majorBidi" w:cstheme="majorBidi"/>
          <w:i/>
          <w:iCs/>
          <w:lang w:val="en-US"/>
        </w:rPr>
        <w:t xml:space="preserve">Jaringan Pesantren Di Sulawesi Selatan </w:t>
      </w:r>
      <w:r w:rsidRPr="00034D46">
        <w:rPr>
          <w:rFonts w:asciiTheme="majorBidi" w:hAnsiTheme="majorBidi" w:cstheme="majorBidi"/>
          <w:lang w:val="en-US"/>
        </w:rPr>
        <w:t>(1928-2005), (Sulawesi: Badan Litbang dan Diklat Depa</w:t>
      </w:r>
      <w:r>
        <w:rPr>
          <w:rFonts w:asciiTheme="majorBidi" w:hAnsiTheme="majorBidi" w:cstheme="majorBidi"/>
          <w:lang w:val="en-US"/>
        </w:rPr>
        <w:t>rtemen Agama RI, 2008), Hal. 50</w:t>
      </w:r>
    </w:p>
  </w:footnote>
  <w:footnote w:id="26">
    <w:p w:rsidR="00B91DE6" w:rsidRPr="00C550EF" w:rsidRDefault="00B91DE6" w:rsidP="00B91DE6">
      <w:pPr>
        <w:autoSpaceDE w:val="0"/>
        <w:autoSpaceDN w:val="0"/>
        <w:adjustRightInd w:val="0"/>
        <w:spacing w:line="240" w:lineRule="auto"/>
        <w:ind w:left="993" w:firstLine="708"/>
        <w:jc w:val="both"/>
        <w:rPr>
          <w:rFonts w:ascii="Times New Roman" w:hAnsi="Times New Roman"/>
          <w:sz w:val="20"/>
          <w:szCs w:val="20"/>
          <w:lang w:val="en-US"/>
        </w:rPr>
      </w:pPr>
      <w:r>
        <w:rPr>
          <w:rStyle w:val="FootnoteReference"/>
        </w:rPr>
        <w:footnoteRef/>
      </w:r>
      <w:r>
        <w:rPr>
          <w:rFonts w:ascii="Times New Roman" w:hAnsi="Times New Roman"/>
          <w:sz w:val="20"/>
          <w:szCs w:val="20"/>
          <w:lang w:val="en-US"/>
        </w:rPr>
        <w:t>Rini Setyaningsih</w:t>
      </w:r>
      <w:r>
        <w:rPr>
          <w:rFonts w:ascii="Times New Roman" w:hAnsi="Times New Roman"/>
          <w:sz w:val="20"/>
          <w:szCs w:val="20"/>
        </w:rPr>
        <w:t>, “</w:t>
      </w:r>
      <w:r w:rsidRPr="00C550EF">
        <w:rPr>
          <w:rFonts w:ascii="Times New Roman" w:hAnsi="Times New Roman"/>
          <w:i/>
          <w:iCs/>
          <w:sz w:val="20"/>
          <w:szCs w:val="20"/>
          <w:lang w:val="en-US"/>
        </w:rPr>
        <w:t>Kontinuitas Pesantren dan Madrasah di Indonesia</w:t>
      </w:r>
      <w:r>
        <w:rPr>
          <w:rFonts w:ascii="Times New Roman" w:hAnsi="Times New Roman"/>
          <w:sz w:val="20"/>
          <w:szCs w:val="20"/>
        </w:rPr>
        <w:t xml:space="preserve">”, </w:t>
      </w:r>
      <w:r w:rsidRPr="00C550EF">
        <w:rPr>
          <w:rFonts w:ascii="Times New Roman" w:hAnsi="Times New Roman"/>
          <w:sz w:val="20"/>
          <w:szCs w:val="20"/>
        </w:rPr>
        <w:t>Jurnal</w:t>
      </w:r>
      <w:r w:rsidRPr="00C550EF">
        <w:rPr>
          <w:rFonts w:ascii="Times New Roman" w:hAnsi="Times New Roman"/>
          <w:sz w:val="20"/>
          <w:szCs w:val="20"/>
          <w:lang w:val="en-US"/>
        </w:rPr>
        <w:t xml:space="preserve"> At-Ta’dib</w:t>
      </w:r>
      <w:r w:rsidRPr="00C550EF">
        <w:rPr>
          <w:rFonts w:ascii="Times New Roman" w:hAnsi="Times New Roman"/>
          <w:sz w:val="20"/>
          <w:szCs w:val="20"/>
        </w:rPr>
        <w:t xml:space="preserve"> Vol. </w:t>
      </w:r>
      <w:r w:rsidRPr="00C550EF">
        <w:rPr>
          <w:rFonts w:ascii="Times New Roman" w:hAnsi="Times New Roman"/>
          <w:sz w:val="20"/>
          <w:szCs w:val="20"/>
          <w:lang w:val="en-US"/>
        </w:rPr>
        <w:t>11</w:t>
      </w:r>
      <w:r w:rsidRPr="00C550EF">
        <w:rPr>
          <w:rFonts w:ascii="Times New Roman" w:hAnsi="Times New Roman"/>
          <w:sz w:val="20"/>
          <w:szCs w:val="20"/>
        </w:rPr>
        <w:t xml:space="preserve"> No </w:t>
      </w:r>
      <w:r w:rsidRPr="00C550EF">
        <w:rPr>
          <w:rFonts w:ascii="Times New Roman" w:hAnsi="Times New Roman"/>
          <w:sz w:val="20"/>
          <w:szCs w:val="20"/>
          <w:lang w:val="en-US"/>
        </w:rPr>
        <w:t>1</w:t>
      </w:r>
      <w:r w:rsidRPr="00C550EF">
        <w:rPr>
          <w:rFonts w:ascii="Times New Roman" w:hAnsi="Times New Roman"/>
          <w:sz w:val="20"/>
          <w:szCs w:val="20"/>
        </w:rPr>
        <w:t>, 201</w:t>
      </w:r>
      <w:r w:rsidRPr="00C550EF">
        <w:rPr>
          <w:rFonts w:ascii="Times New Roman" w:hAnsi="Times New Roman"/>
          <w:sz w:val="20"/>
          <w:szCs w:val="20"/>
          <w:lang w:val="en-US"/>
        </w:rPr>
        <w:t>6</w:t>
      </w:r>
      <w:r w:rsidRPr="00C550EF">
        <w:rPr>
          <w:rFonts w:ascii="Times New Roman" w:hAnsi="Times New Roman"/>
          <w:sz w:val="20"/>
          <w:szCs w:val="20"/>
        </w:rPr>
        <w:t xml:space="preserve">, </w:t>
      </w:r>
      <w:r>
        <w:rPr>
          <w:rFonts w:ascii="Times New Roman" w:hAnsi="Times New Roman"/>
          <w:sz w:val="20"/>
          <w:szCs w:val="20"/>
          <w:lang w:val="en-US"/>
        </w:rPr>
        <w:t>Hal. 19</w:t>
      </w:r>
    </w:p>
  </w:footnote>
  <w:footnote w:id="27">
    <w:p w:rsidR="00B91DE6" w:rsidRPr="00451EC7" w:rsidRDefault="00B91DE6" w:rsidP="00B91DE6">
      <w:pPr>
        <w:pStyle w:val="FootnoteText"/>
        <w:ind w:left="993" w:firstLine="708"/>
        <w:jc w:val="both"/>
        <w:rPr>
          <w:rFonts w:asciiTheme="majorBidi" w:hAnsiTheme="majorBidi" w:cstheme="majorBidi"/>
          <w:lang w:val="en-US"/>
        </w:rPr>
      </w:pPr>
      <w:r w:rsidRPr="00451EC7">
        <w:rPr>
          <w:rStyle w:val="FootnoteReference"/>
          <w:rFonts w:asciiTheme="majorBidi" w:hAnsiTheme="majorBidi" w:cstheme="majorBidi"/>
        </w:rPr>
        <w:footnoteRef/>
      </w:r>
      <w:r w:rsidRPr="00451EC7">
        <w:rPr>
          <w:rFonts w:asciiTheme="majorBidi" w:hAnsiTheme="majorBidi" w:cstheme="majorBidi"/>
        </w:rPr>
        <w:t xml:space="preserve">Prof. Dr. Mujamil Qomar, M.Ag, </w:t>
      </w:r>
      <w:r w:rsidRPr="00451EC7">
        <w:rPr>
          <w:rFonts w:asciiTheme="majorBidi" w:hAnsiTheme="majorBidi" w:cstheme="majorBidi"/>
          <w:i/>
          <w:iCs/>
        </w:rPr>
        <w:t>Pesantren Dari Transformasi Metodologi Menuju Demokrasi Institusi</w:t>
      </w:r>
      <w:r w:rsidRPr="00451EC7">
        <w:rPr>
          <w:rFonts w:asciiTheme="majorBidi" w:hAnsiTheme="majorBidi" w:cstheme="majorBidi"/>
        </w:rPr>
        <w:t xml:space="preserve">, (Jakarta: Erlangga, 2002), </w:t>
      </w:r>
      <w:r>
        <w:rPr>
          <w:rFonts w:asciiTheme="majorBidi" w:hAnsiTheme="majorBidi" w:cstheme="majorBidi"/>
          <w:lang w:val="en-US"/>
        </w:rPr>
        <w:t>Hal. 27</w:t>
      </w:r>
    </w:p>
  </w:footnote>
  <w:footnote w:id="28">
    <w:p w:rsidR="00B91DE6" w:rsidRPr="00683B7F" w:rsidRDefault="00B91DE6" w:rsidP="00B91DE6">
      <w:pPr>
        <w:pStyle w:val="FootnoteText"/>
        <w:ind w:left="1418" w:firstLine="567"/>
        <w:jc w:val="both"/>
        <w:rPr>
          <w:lang w:val="en-US"/>
        </w:rPr>
      </w:pPr>
      <w:r>
        <w:rPr>
          <w:rStyle w:val="FootnoteReference"/>
        </w:rPr>
        <w:footnoteRef/>
      </w:r>
      <w:r w:rsidRPr="00863B09">
        <w:rPr>
          <w:rFonts w:asciiTheme="majorBidi" w:hAnsiTheme="majorBidi" w:cstheme="majorBidi"/>
        </w:rPr>
        <w:t xml:space="preserve">M. Arifin, </w:t>
      </w:r>
      <w:r w:rsidRPr="00683B7F">
        <w:rPr>
          <w:rFonts w:asciiTheme="majorBidi" w:hAnsiTheme="majorBidi" w:cstheme="majorBidi"/>
          <w:i/>
          <w:iCs/>
        </w:rPr>
        <w:t>Kapita Selekta Pendidikan</w:t>
      </w:r>
      <w:r w:rsidRPr="00863B09">
        <w:rPr>
          <w:rFonts w:asciiTheme="majorBidi" w:hAnsiTheme="majorBidi" w:cstheme="majorBidi"/>
        </w:rPr>
        <w:t>: (Islam dan Umum) (</w:t>
      </w:r>
      <w:r>
        <w:rPr>
          <w:rFonts w:asciiTheme="majorBidi" w:hAnsiTheme="majorBidi" w:cstheme="majorBidi"/>
        </w:rPr>
        <w:t>Jakarta:</w:t>
      </w:r>
      <w:r>
        <w:rPr>
          <w:rFonts w:asciiTheme="majorBidi" w:hAnsiTheme="majorBidi" w:cstheme="majorBidi"/>
          <w:lang w:val="en-US"/>
        </w:rPr>
        <w:t xml:space="preserve"> </w:t>
      </w:r>
      <w:r>
        <w:rPr>
          <w:rFonts w:asciiTheme="majorBidi" w:hAnsiTheme="majorBidi" w:cstheme="majorBidi"/>
        </w:rPr>
        <w:t xml:space="preserve">Bumi Aksara, 1995), </w:t>
      </w:r>
      <w:r>
        <w:rPr>
          <w:rFonts w:asciiTheme="majorBidi" w:hAnsiTheme="majorBidi" w:cstheme="majorBidi"/>
          <w:lang w:val="en-US"/>
        </w:rPr>
        <w:t xml:space="preserve">Hal. </w:t>
      </w:r>
      <w:r w:rsidRPr="00863B09">
        <w:rPr>
          <w:rFonts w:asciiTheme="majorBidi" w:hAnsiTheme="majorBidi" w:cstheme="majorBidi"/>
        </w:rPr>
        <w:t>109</w:t>
      </w:r>
    </w:p>
  </w:footnote>
  <w:footnote w:id="29">
    <w:p w:rsidR="00B91DE6" w:rsidRPr="005F683F" w:rsidRDefault="00B91DE6" w:rsidP="00B91DE6">
      <w:pPr>
        <w:autoSpaceDE w:val="0"/>
        <w:autoSpaceDN w:val="0"/>
        <w:adjustRightInd w:val="0"/>
        <w:spacing w:line="240" w:lineRule="auto"/>
        <w:ind w:left="1418" w:firstLine="567"/>
        <w:jc w:val="both"/>
        <w:rPr>
          <w:rFonts w:ascii="Times New Roman" w:hAnsi="Times New Roman"/>
          <w:sz w:val="20"/>
          <w:szCs w:val="20"/>
          <w:lang w:val="en-US"/>
        </w:rPr>
      </w:pPr>
      <w:r>
        <w:rPr>
          <w:rStyle w:val="FootnoteReference"/>
        </w:rPr>
        <w:footnoteRef/>
      </w:r>
      <w:r>
        <w:rPr>
          <w:rFonts w:ascii="Times New Roman" w:hAnsi="Times New Roman"/>
          <w:sz w:val="20"/>
          <w:szCs w:val="20"/>
          <w:lang w:val="en-US"/>
        </w:rPr>
        <w:t>Syamsul Ma’arif</w:t>
      </w:r>
      <w:r>
        <w:rPr>
          <w:rFonts w:ascii="Times New Roman" w:hAnsi="Times New Roman"/>
          <w:sz w:val="20"/>
          <w:szCs w:val="20"/>
        </w:rPr>
        <w:t>, “</w:t>
      </w:r>
      <w:r w:rsidRPr="00C550EF">
        <w:rPr>
          <w:rFonts w:ascii="Times New Roman" w:hAnsi="Times New Roman"/>
          <w:i/>
          <w:iCs/>
          <w:sz w:val="20"/>
          <w:szCs w:val="20"/>
          <w:lang w:val="en-US"/>
        </w:rPr>
        <w:t>Pola Hubungan Patron-Client Kiai dan Santri di Pesantren</w:t>
      </w:r>
      <w:r>
        <w:rPr>
          <w:rFonts w:ascii="Times New Roman" w:hAnsi="Times New Roman"/>
          <w:sz w:val="20"/>
          <w:szCs w:val="20"/>
        </w:rPr>
        <w:t xml:space="preserve">”, </w:t>
      </w:r>
      <w:r w:rsidRPr="00C550EF">
        <w:rPr>
          <w:rFonts w:ascii="Times New Roman" w:hAnsi="Times New Roman"/>
          <w:sz w:val="20"/>
          <w:szCs w:val="20"/>
        </w:rPr>
        <w:t>Jurnal</w:t>
      </w:r>
      <w:r w:rsidRPr="00C550EF">
        <w:rPr>
          <w:rFonts w:ascii="Times New Roman" w:hAnsi="Times New Roman"/>
          <w:sz w:val="20"/>
          <w:szCs w:val="20"/>
          <w:lang w:val="en-US"/>
        </w:rPr>
        <w:t xml:space="preserve"> At-Ta’dib</w:t>
      </w:r>
      <w:r w:rsidRPr="00C550EF">
        <w:rPr>
          <w:rFonts w:ascii="Times New Roman" w:hAnsi="Times New Roman"/>
          <w:sz w:val="20"/>
          <w:szCs w:val="20"/>
        </w:rPr>
        <w:t xml:space="preserve"> Vol. </w:t>
      </w:r>
      <w:r w:rsidRPr="00C550EF">
        <w:rPr>
          <w:rFonts w:ascii="Times New Roman" w:hAnsi="Times New Roman"/>
          <w:sz w:val="20"/>
          <w:szCs w:val="20"/>
          <w:lang w:val="en-US"/>
        </w:rPr>
        <w:t>15</w:t>
      </w:r>
      <w:r w:rsidRPr="00C550EF">
        <w:rPr>
          <w:rFonts w:ascii="Times New Roman" w:hAnsi="Times New Roman"/>
          <w:sz w:val="20"/>
          <w:szCs w:val="20"/>
        </w:rPr>
        <w:t xml:space="preserve"> No </w:t>
      </w:r>
      <w:r w:rsidRPr="00C550EF">
        <w:rPr>
          <w:rFonts w:ascii="Times New Roman" w:hAnsi="Times New Roman"/>
          <w:sz w:val="20"/>
          <w:szCs w:val="20"/>
          <w:lang w:val="en-US"/>
        </w:rPr>
        <w:t>2</w:t>
      </w:r>
      <w:r w:rsidRPr="00C550EF">
        <w:rPr>
          <w:rFonts w:ascii="Times New Roman" w:hAnsi="Times New Roman"/>
          <w:sz w:val="20"/>
          <w:szCs w:val="20"/>
        </w:rPr>
        <w:t>, 20</w:t>
      </w:r>
      <w:r w:rsidRPr="00C550EF">
        <w:rPr>
          <w:rFonts w:ascii="Times New Roman" w:hAnsi="Times New Roman"/>
          <w:sz w:val="20"/>
          <w:szCs w:val="20"/>
          <w:lang w:val="en-US"/>
        </w:rPr>
        <w:t>10</w:t>
      </w:r>
      <w:r w:rsidRPr="00C550EF">
        <w:rPr>
          <w:rFonts w:ascii="Times New Roman" w:hAnsi="Times New Roman"/>
          <w:sz w:val="20"/>
          <w:szCs w:val="20"/>
        </w:rPr>
        <w:t xml:space="preserve">, </w:t>
      </w:r>
      <w:r>
        <w:rPr>
          <w:rFonts w:ascii="Times New Roman" w:hAnsi="Times New Roman"/>
          <w:sz w:val="20"/>
          <w:szCs w:val="20"/>
          <w:lang w:val="en-US"/>
        </w:rPr>
        <w:t>Hal. 278</w:t>
      </w:r>
    </w:p>
  </w:footnote>
  <w:footnote w:id="30">
    <w:p w:rsidR="00B91DE6" w:rsidRPr="005F683F" w:rsidRDefault="00B91DE6" w:rsidP="00B91DE6">
      <w:pPr>
        <w:pStyle w:val="FootnoteText"/>
        <w:ind w:left="1418" w:firstLine="567"/>
        <w:jc w:val="both"/>
        <w:rPr>
          <w:lang w:val="en-US"/>
        </w:rPr>
      </w:pPr>
      <w:r>
        <w:rPr>
          <w:rStyle w:val="FootnoteReference"/>
        </w:rPr>
        <w:footnoteRef/>
      </w:r>
      <w:r>
        <w:rPr>
          <w:rFonts w:ascii="Times New Roman" w:hAnsi="Times New Roman"/>
          <w:lang w:val="en-US"/>
        </w:rPr>
        <w:t>Sangkot Nasution</w:t>
      </w:r>
      <w:r>
        <w:rPr>
          <w:rFonts w:ascii="Times New Roman" w:hAnsi="Times New Roman"/>
        </w:rPr>
        <w:t>,</w:t>
      </w:r>
      <w:r>
        <w:rPr>
          <w:rFonts w:ascii="Times New Roman" w:hAnsi="Times New Roman"/>
          <w:lang w:val="en-US"/>
        </w:rPr>
        <w:t xml:space="preserve"> </w:t>
      </w:r>
      <w:r>
        <w:rPr>
          <w:rFonts w:ascii="Times New Roman" w:hAnsi="Times New Roman"/>
        </w:rPr>
        <w:t>“</w:t>
      </w:r>
      <w:r w:rsidRPr="00C550EF">
        <w:rPr>
          <w:rFonts w:ascii="Times New Roman" w:hAnsi="Times New Roman"/>
          <w:i/>
          <w:iCs/>
          <w:lang w:val="en-US"/>
        </w:rPr>
        <w:t>Pesantren: Karakteristik dan Unsur-Unsur Kelembagaan</w:t>
      </w:r>
      <w:r>
        <w:rPr>
          <w:rFonts w:ascii="Times New Roman" w:hAnsi="Times New Roman"/>
        </w:rPr>
        <w:t xml:space="preserve">”, </w:t>
      </w:r>
      <w:r w:rsidRPr="00C550EF">
        <w:rPr>
          <w:rFonts w:ascii="Times New Roman" w:hAnsi="Times New Roman"/>
        </w:rPr>
        <w:t>Jurnal</w:t>
      </w:r>
      <w:r w:rsidRPr="00C550EF">
        <w:rPr>
          <w:rFonts w:ascii="Times New Roman" w:hAnsi="Times New Roman"/>
          <w:lang w:val="en-US"/>
        </w:rPr>
        <w:t xml:space="preserve"> Pendidikan Islam</w:t>
      </w:r>
      <w:r w:rsidRPr="00C550EF">
        <w:rPr>
          <w:rFonts w:ascii="Times New Roman" w:hAnsi="Times New Roman"/>
        </w:rPr>
        <w:t xml:space="preserve"> Vol. </w:t>
      </w:r>
      <w:r w:rsidRPr="00C550EF">
        <w:rPr>
          <w:rFonts w:ascii="Times New Roman" w:hAnsi="Times New Roman"/>
          <w:lang w:val="en-US"/>
        </w:rPr>
        <w:t>8</w:t>
      </w:r>
      <w:r w:rsidRPr="00C550EF">
        <w:rPr>
          <w:rFonts w:ascii="Times New Roman" w:hAnsi="Times New Roman"/>
        </w:rPr>
        <w:t xml:space="preserve"> No 2, 201</w:t>
      </w:r>
      <w:r w:rsidRPr="00C550EF">
        <w:rPr>
          <w:rFonts w:ascii="Times New Roman" w:hAnsi="Times New Roman"/>
          <w:lang w:val="en-US"/>
        </w:rPr>
        <w:t>9</w:t>
      </w:r>
      <w:r w:rsidRPr="00C550EF">
        <w:rPr>
          <w:rFonts w:ascii="Times New Roman" w:hAnsi="Times New Roman"/>
        </w:rPr>
        <w:t xml:space="preserve">, </w:t>
      </w:r>
      <w:r>
        <w:rPr>
          <w:rFonts w:ascii="Times New Roman" w:hAnsi="Times New Roman"/>
          <w:lang w:val="en-US"/>
        </w:rPr>
        <w:t>Hal. 130</w:t>
      </w:r>
    </w:p>
  </w:footnote>
  <w:footnote w:id="31">
    <w:p w:rsidR="00B91DE6" w:rsidRPr="00C550EF" w:rsidRDefault="00B91DE6" w:rsidP="00B91DE6">
      <w:pPr>
        <w:autoSpaceDE w:val="0"/>
        <w:autoSpaceDN w:val="0"/>
        <w:adjustRightInd w:val="0"/>
        <w:spacing w:line="240" w:lineRule="auto"/>
        <w:ind w:left="1418" w:firstLine="567"/>
        <w:jc w:val="both"/>
        <w:rPr>
          <w:rFonts w:ascii="Times New Roman" w:hAnsi="Times New Roman"/>
          <w:sz w:val="20"/>
          <w:szCs w:val="20"/>
          <w:lang w:val="en-US"/>
        </w:rPr>
      </w:pPr>
      <w:r>
        <w:rPr>
          <w:rStyle w:val="FootnoteReference"/>
        </w:rPr>
        <w:footnoteRef/>
      </w:r>
      <w:r>
        <w:rPr>
          <w:rFonts w:ascii="Times New Roman" w:hAnsi="Times New Roman"/>
          <w:sz w:val="20"/>
          <w:szCs w:val="20"/>
          <w:lang w:val="en-US"/>
        </w:rPr>
        <w:t>Zulhimma</w:t>
      </w:r>
      <w:r>
        <w:rPr>
          <w:rFonts w:ascii="Times New Roman" w:hAnsi="Times New Roman"/>
          <w:sz w:val="20"/>
          <w:szCs w:val="20"/>
        </w:rPr>
        <w:t>, “</w:t>
      </w:r>
      <w:r w:rsidRPr="00C550EF">
        <w:rPr>
          <w:rFonts w:ascii="Times New Roman" w:hAnsi="Times New Roman"/>
          <w:i/>
          <w:iCs/>
          <w:sz w:val="20"/>
          <w:szCs w:val="20"/>
          <w:lang w:val="en-US"/>
        </w:rPr>
        <w:t>Dinamika Perkembangan Pondok Pesantren Di Indonesia</w:t>
      </w:r>
      <w:r>
        <w:rPr>
          <w:rFonts w:ascii="Times New Roman" w:hAnsi="Times New Roman"/>
          <w:sz w:val="20"/>
          <w:szCs w:val="20"/>
        </w:rPr>
        <w:t xml:space="preserve">”, </w:t>
      </w:r>
      <w:r w:rsidRPr="00C550EF">
        <w:rPr>
          <w:rFonts w:ascii="Times New Roman" w:hAnsi="Times New Roman"/>
          <w:sz w:val="20"/>
          <w:szCs w:val="20"/>
        </w:rPr>
        <w:t>Jurnal</w:t>
      </w:r>
      <w:r w:rsidRPr="00C550EF">
        <w:rPr>
          <w:rFonts w:ascii="Times New Roman" w:hAnsi="Times New Roman"/>
          <w:sz w:val="20"/>
          <w:szCs w:val="20"/>
          <w:lang w:val="en-US"/>
        </w:rPr>
        <w:t xml:space="preserve"> Darul’Ilmi</w:t>
      </w:r>
      <w:r w:rsidRPr="00C550EF">
        <w:rPr>
          <w:rFonts w:ascii="Times New Roman" w:hAnsi="Times New Roman"/>
          <w:sz w:val="20"/>
          <w:szCs w:val="20"/>
        </w:rPr>
        <w:t xml:space="preserve"> Vol. </w:t>
      </w:r>
      <w:r w:rsidRPr="00C550EF">
        <w:rPr>
          <w:rFonts w:ascii="Times New Roman" w:hAnsi="Times New Roman"/>
          <w:sz w:val="20"/>
          <w:szCs w:val="20"/>
          <w:lang w:val="en-US"/>
        </w:rPr>
        <w:t>1</w:t>
      </w:r>
      <w:r w:rsidRPr="00C550EF">
        <w:rPr>
          <w:rFonts w:ascii="Times New Roman" w:hAnsi="Times New Roman"/>
          <w:sz w:val="20"/>
          <w:szCs w:val="20"/>
        </w:rPr>
        <w:t xml:space="preserve"> No </w:t>
      </w:r>
      <w:r w:rsidRPr="00C550EF">
        <w:rPr>
          <w:rFonts w:ascii="Times New Roman" w:hAnsi="Times New Roman"/>
          <w:sz w:val="20"/>
          <w:szCs w:val="20"/>
          <w:lang w:val="en-US"/>
        </w:rPr>
        <w:t>2</w:t>
      </w:r>
      <w:r w:rsidRPr="00C550EF">
        <w:rPr>
          <w:rFonts w:ascii="Times New Roman" w:hAnsi="Times New Roman"/>
          <w:sz w:val="20"/>
          <w:szCs w:val="20"/>
        </w:rPr>
        <w:t>, 201</w:t>
      </w:r>
      <w:r w:rsidRPr="00C550EF">
        <w:rPr>
          <w:rFonts w:ascii="Times New Roman" w:hAnsi="Times New Roman"/>
          <w:sz w:val="20"/>
          <w:szCs w:val="20"/>
          <w:lang w:val="en-US"/>
        </w:rPr>
        <w:t>3</w:t>
      </w:r>
      <w:r w:rsidRPr="00C550EF">
        <w:rPr>
          <w:rFonts w:ascii="Times New Roman" w:hAnsi="Times New Roman"/>
          <w:sz w:val="20"/>
          <w:szCs w:val="20"/>
        </w:rPr>
        <w:t xml:space="preserve">, </w:t>
      </w:r>
      <w:r w:rsidRPr="00C550EF">
        <w:rPr>
          <w:rFonts w:ascii="Times New Roman" w:hAnsi="Times New Roman"/>
          <w:sz w:val="20"/>
          <w:szCs w:val="20"/>
          <w:lang w:val="en-US"/>
        </w:rPr>
        <w:t>H</w:t>
      </w:r>
      <w:r>
        <w:rPr>
          <w:rFonts w:ascii="Times New Roman" w:hAnsi="Times New Roman"/>
          <w:sz w:val="20"/>
          <w:szCs w:val="20"/>
          <w:lang w:val="en-US"/>
        </w:rPr>
        <w:t>al. 170-171</w:t>
      </w:r>
    </w:p>
  </w:footnote>
  <w:footnote w:id="32">
    <w:p w:rsidR="00B91DE6" w:rsidRPr="00C550EF" w:rsidRDefault="00B91DE6" w:rsidP="00B91DE6">
      <w:pPr>
        <w:autoSpaceDE w:val="0"/>
        <w:autoSpaceDN w:val="0"/>
        <w:adjustRightInd w:val="0"/>
        <w:spacing w:line="240" w:lineRule="auto"/>
        <w:ind w:left="1418" w:firstLine="567"/>
        <w:jc w:val="both"/>
        <w:rPr>
          <w:rFonts w:ascii="Times New Roman" w:hAnsi="Times New Roman"/>
          <w:sz w:val="20"/>
          <w:szCs w:val="20"/>
          <w:lang w:val="en-US"/>
        </w:rPr>
      </w:pPr>
      <w:r>
        <w:rPr>
          <w:rStyle w:val="FootnoteReference"/>
        </w:rPr>
        <w:footnoteRef/>
      </w:r>
      <w:r>
        <w:rPr>
          <w:rFonts w:ascii="Times New Roman" w:hAnsi="Times New Roman"/>
          <w:sz w:val="20"/>
          <w:szCs w:val="20"/>
          <w:lang w:val="en-US"/>
        </w:rPr>
        <w:t>Abu Anwar</w:t>
      </w:r>
      <w:r>
        <w:rPr>
          <w:rFonts w:ascii="Times New Roman" w:hAnsi="Times New Roman"/>
          <w:sz w:val="20"/>
          <w:szCs w:val="20"/>
        </w:rPr>
        <w:t>, “</w:t>
      </w:r>
      <w:r w:rsidRPr="00C550EF">
        <w:rPr>
          <w:rFonts w:ascii="Times New Roman" w:hAnsi="Times New Roman"/>
          <w:i/>
          <w:iCs/>
          <w:sz w:val="20"/>
          <w:szCs w:val="20"/>
          <w:lang w:val="en-US"/>
        </w:rPr>
        <w:t>Karakteristik Pendidikan dan Unsur-Unsur Kelembagaan Di Pesantren</w:t>
      </w:r>
      <w:r>
        <w:rPr>
          <w:rFonts w:ascii="Times New Roman" w:hAnsi="Times New Roman"/>
          <w:sz w:val="20"/>
          <w:szCs w:val="20"/>
        </w:rPr>
        <w:t xml:space="preserve">”, </w:t>
      </w:r>
      <w:r w:rsidRPr="00C550EF">
        <w:rPr>
          <w:rFonts w:ascii="Times New Roman" w:hAnsi="Times New Roman"/>
          <w:sz w:val="20"/>
          <w:szCs w:val="20"/>
        </w:rPr>
        <w:t>Jurnal</w:t>
      </w:r>
      <w:r w:rsidRPr="00C550EF">
        <w:rPr>
          <w:rFonts w:ascii="Times New Roman" w:hAnsi="Times New Roman"/>
          <w:sz w:val="20"/>
          <w:szCs w:val="20"/>
          <w:lang w:val="en-US"/>
        </w:rPr>
        <w:t xml:space="preserve"> Kependidikan Islam</w:t>
      </w:r>
      <w:r w:rsidRPr="00C550EF">
        <w:rPr>
          <w:rFonts w:ascii="Times New Roman" w:hAnsi="Times New Roman"/>
          <w:sz w:val="20"/>
          <w:szCs w:val="20"/>
        </w:rPr>
        <w:t xml:space="preserve"> Vol. </w:t>
      </w:r>
      <w:r w:rsidRPr="00C550EF">
        <w:rPr>
          <w:rFonts w:ascii="Times New Roman" w:hAnsi="Times New Roman"/>
          <w:sz w:val="20"/>
          <w:szCs w:val="20"/>
          <w:lang w:val="en-US"/>
        </w:rPr>
        <w:t>3</w:t>
      </w:r>
      <w:r w:rsidRPr="00C550EF">
        <w:rPr>
          <w:rFonts w:ascii="Times New Roman" w:hAnsi="Times New Roman"/>
          <w:sz w:val="20"/>
          <w:szCs w:val="20"/>
        </w:rPr>
        <w:t xml:space="preserve"> No 2, 201</w:t>
      </w:r>
      <w:r w:rsidRPr="00C550EF">
        <w:rPr>
          <w:rFonts w:ascii="Times New Roman" w:hAnsi="Times New Roman"/>
          <w:sz w:val="20"/>
          <w:szCs w:val="20"/>
          <w:lang w:val="en-US"/>
        </w:rPr>
        <w:t>6</w:t>
      </w:r>
      <w:r w:rsidRPr="00C550EF">
        <w:rPr>
          <w:rFonts w:ascii="Times New Roman" w:hAnsi="Times New Roman"/>
          <w:sz w:val="20"/>
          <w:szCs w:val="20"/>
        </w:rPr>
        <w:t xml:space="preserve">, </w:t>
      </w:r>
      <w:r>
        <w:rPr>
          <w:rFonts w:ascii="Times New Roman" w:hAnsi="Times New Roman"/>
          <w:sz w:val="20"/>
          <w:szCs w:val="20"/>
          <w:lang w:val="en-US"/>
        </w:rPr>
        <w:t>Hal. 174</w:t>
      </w:r>
    </w:p>
  </w:footnote>
  <w:footnote w:id="33">
    <w:p w:rsidR="00B91DE6" w:rsidRPr="00C550EF" w:rsidRDefault="00B91DE6" w:rsidP="00B91DE6">
      <w:pPr>
        <w:autoSpaceDE w:val="0"/>
        <w:autoSpaceDN w:val="0"/>
        <w:adjustRightInd w:val="0"/>
        <w:spacing w:line="240" w:lineRule="auto"/>
        <w:ind w:left="1418" w:firstLine="567"/>
        <w:jc w:val="both"/>
        <w:rPr>
          <w:rFonts w:ascii="Times New Roman" w:hAnsi="Times New Roman"/>
          <w:sz w:val="20"/>
          <w:szCs w:val="20"/>
          <w:lang w:val="en-US"/>
        </w:rPr>
      </w:pPr>
      <w:r>
        <w:rPr>
          <w:rStyle w:val="FootnoteReference"/>
        </w:rPr>
        <w:footnoteRef/>
      </w:r>
      <w:r>
        <w:rPr>
          <w:rFonts w:ascii="Times New Roman" w:hAnsi="Times New Roman"/>
          <w:sz w:val="20"/>
          <w:szCs w:val="20"/>
          <w:lang w:val="en-US"/>
        </w:rPr>
        <w:t>Abu Anwar</w:t>
      </w:r>
      <w:r>
        <w:rPr>
          <w:rFonts w:ascii="Times New Roman" w:hAnsi="Times New Roman"/>
          <w:sz w:val="20"/>
          <w:szCs w:val="20"/>
        </w:rPr>
        <w:t>, “</w:t>
      </w:r>
      <w:r w:rsidRPr="00C550EF">
        <w:rPr>
          <w:rFonts w:ascii="Times New Roman" w:hAnsi="Times New Roman"/>
          <w:i/>
          <w:iCs/>
          <w:sz w:val="20"/>
          <w:szCs w:val="20"/>
          <w:lang w:val="en-US"/>
        </w:rPr>
        <w:t>Karakteristik Pendidikan dan Unsur-Unsur Kelembagaan Di Pesantren</w:t>
      </w:r>
      <w:r>
        <w:rPr>
          <w:rFonts w:ascii="Times New Roman" w:hAnsi="Times New Roman"/>
          <w:sz w:val="20"/>
          <w:szCs w:val="20"/>
        </w:rPr>
        <w:t xml:space="preserve">”, </w:t>
      </w:r>
      <w:r w:rsidRPr="00C550EF">
        <w:rPr>
          <w:rFonts w:ascii="Times New Roman" w:hAnsi="Times New Roman"/>
          <w:sz w:val="20"/>
          <w:szCs w:val="20"/>
        </w:rPr>
        <w:t>Jurnal</w:t>
      </w:r>
      <w:r w:rsidRPr="00C550EF">
        <w:rPr>
          <w:rFonts w:ascii="Times New Roman" w:hAnsi="Times New Roman"/>
          <w:sz w:val="20"/>
          <w:szCs w:val="20"/>
          <w:lang w:val="en-US"/>
        </w:rPr>
        <w:t xml:space="preserve"> Kependidikan Islam</w:t>
      </w:r>
      <w:r w:rsidRPr="00C550EF">
        <w:rPr>
          <w:rFonts w:ascii="Times New Roman" w:hAnsi="Times New Roman"/>
          <w:sz w:val="20"/>
          <w:szCs w:val="20"/>
        </w:rPr>
        <w:t xml:space="preserve"> Vol. </w:t>
      </w:r>
      <w:r w:rsidRPr="00C550EF">
        <w:rPr>
          <w:rFonts w:ascii="Times New Roman" w:hAnsi="Times New Roman"/>
          <w:sz w:val="20"/>
          <w:szCs w:val="20"/>
          <w:lang w:val="en-US"/>
        </w:rPr>
        <w:t>3</w:t>
      </w:r>
      <w:r w:rsidRPr="00C550EF">
        <w:rPr>
          <w:rFonts w:ascii="Times New Roman" w:hAnsi="Times New Roman"/>
          <w:sz w:val="20"/>
          <w:szCs w:val="20"/>
        </w:rPr>
        <w:t xml:space="preserve"> No 2, 201</w:t>
      </w:r>
      <w:r w:rsidRPr="00C550EF">
        <w:rPr>
          <w:rFonts w:ascii="Times New Roman" w:hAnsi="Times New Roman"/>
          <w:sz w:val="20"/>
          <w:szCs w:val="20"/>
          <w:lang w:val="en-US"/>
        </w:rPr>
        <w:t>6</w:t>
      </w:r>
      <w:r w:rsidRPr="00C550EF">
        <w:rPr>
          <w:rFonts w:ascii="Times New Roman" w:hAnsi="Times New Roman"/>
          <w:sz w:val="20"/>
          <w:szCs w:val="20"/>
        </w:rPr>
        <w:t xml:space="preserve">, </w:t>
      </w:r>
      <w:r w:rsidRPr="00C550EF">
        <w:rPr>
          <w:rFonts w:ascii="Times New Roman" w:hAnsi="Times New Roman"/>
          <w:sz w:val="20"/>
          <w:szCs w:val="20"/>
          <w:lang w:val="en-US"/>
        </w:rPr>
        <w:t>H</w:t>
      </w:r>
      <w:r>
        <w:rPr>
          <w:rFonts w:ascii="Times New Roman" w:hAnsi="Times New Roman"/>
          <w:sz w:val="20"/>
          <w:szCs w:val="20"/>
          <w:lang w:val="en-US"/>
        </w:rPr>
        <w:t>al. 175</w:t>
      </w:r>
    </w:p>
  </w:footnote>
  <w:footnote w:id="34">
    <w:p w:rsidR="00B91DE6" w:rsidRPr="00A5576E" w:rsidRDefault="00B91DE6" w:rsidP="00B91DE6">
      <w:pPr>
        <w:pStyle w:val="FootnoteText"/>
        <w:ind w:left="1418" w:firstLine="567"/>
        <w:jc w:val="both"/>
        <w:rPr>
          <w:lang w:val="en-US"/>
        </w:rPr>
      </w:pPr>
      <w:r>
        <w:rPr>
          <w:rStyle w:val="FootnoteReference"/>
        </w:rPr>
        <w:footnoteRef/>
      </w:r>
      <w:r>
        <w:rPr>
          <w:rFonts w:ascii="Times New Roman" w:hAnsi="Times New Roman"/>
          <w:lang w:val="en-US"/>
        </w:rPr>
        <w:t>Sangkot Nasution</w:t>
      </w:r>
      <w:r>
        <w:rPr>
          <w:rFonts w:ascii="Times New Roman" w:hAnsi="Times New Roman"/>
        </w:rPr>
        <w:t>,</w:t>
      </w:r>
      <w:r>
        <w:rPr>
          <w:rFonts w:ascii="Times New Roman" w:hAnsi="Times New Roman"/>
          <w:lang w:val="en-US"/>
        </w:rPr>
        <w:t xml:space="preserve"> </w:t>
      </w:r>
      <w:r>
        <w:rPr>
          <w:rFonts w:ascii="Times New Roman" w:hAnsi="Times New Roman"/>
        </w:rPr>
        <w:t>“</w:t>
      </w:r>
      <w:r w:rsidRPr="00C550EF">
        <w:rPr>
          <w:rFonts w:ascii="Times New Roman" w:hAnsi="Times New Roman"/>
          <w:i/>
          <w:iCs/>
          <w:lang w:val="en-US"/>
        </w:rPr>
        <w:t>Pesantren: Karakteristik dan Unsur-Unsur Kelembagaan</w:t>
      </w:r>
      <w:r>
        <w:rPr>
          <w:rFonts w:ascii="Times New Roman" w:hAnsi="Times New Roman"/>
        </w:rPr>
        <w:t xml:space="preserve">”, </w:t>
      </w:r>
      <w:r w:rsidRPr="00C550EF">
        <w:rPr>
          <w:rFonts w:ascii="Times New Roman" w:hAnsi="Times New Roman"/>
        </w:rPr>
        <w:t>Jurnal</w:t>
      </w:r>
      <w:r w:rsidRPr="00C550EF">
        <w:rPr>
          <w:rFonts w:ascii="Times New Roman" w:hAnsi="Times New Roman"/>
          <w:lang w:val="en-US"/>
        </w:rPr>
        <w:t xml:space="preserve"> Pendidikan Islam</w:t>
      </w:r>
      <w:r w:rsidRPr="00C550EF">
        <w:rPr>
          <w:rFonts w:ascii="Times New Roman" w:hAnsi="Times New Roman"/>
        </w:rPr>
        <w:t xml:space="preserve"> Vol. </w:t>
      </w:r>
      <w:r w:rsidRPr="00C550EF">
        <w:rPr>
          <w:rFonts w:ascii="Times New Roman" w:hAnsi="Times New Roman"/>
          <w:lang w:val="en-US"/>
        </w:rPr>
        <w:t>8</w:t>
      </w:r>
      <w:r w:rsidRPr="00C550EF">
        <w:rPr>
          <w:rFonts w:ascii="Times New Roman" w:hAnsi="Times New Roman"/>
        </w:rPr>
        <w:t xml:space="preserve"> No 2, 201</w:t>
      </w:r>
      <w:r w:rsidRPr="00C550EF">
        <w:rPr>
          <w:rFonts w:ascii="Times New Roman" w:hAnsi="Times New Roman"/>
          <w:lang w:val="en-US"/>
        </w:rPr>
        <w:t>9</w:t>
      </w:r>
      <w:r w:rsidRPr="00C550EF">
        <w:rPr>
          <w:rFonts w:ascii="Times New Roman" w:hAnsi="Times New Roman"/>
        </w:rPr>
        <w:t xml:space="preserve">, </w:t>
      </w:r>
      <w:r>
        <w:rPr>
          <w:rFonts w:ascii="Times New Roman" w:hAnsi="Times New Roman"/>
          <w:lang w:val="en-US"/>
        </w:rPr>
        <w:t>Hal. 131</w:t>
      </w:r>
    </w:p>
  </w:footnote>
  <w:footnote w:id="35">
    <w:p w:rsidR="00B91DE6" w:rsidRPr="00257821" w:rsidRDefault="00B91DE6" w:rsidP="00B91DE6">
      <w:pPr>
        <w:pStyle w:val="FootnoteText"/>
        <w:ind w:left="1418" w:firstLine="567"/>
        <w:jc w:val="both"/>
        <w:rPr>
          <w:rFonts w:asciiTheme="majorBidi" w:hAnsiTheme="majorBidi" w:cstheme="majorBidi"/>
          <w:lang w:val="en-US"/>
        </w:rPr>
      </w:pPr>
      <w:r w:rsidRPr="00257821">
        <w:rPr>
          <w:rStyle w:val="FootnoteReference"/>
          <w:rFonts w:asciiTheme="majorBidi" w:hAnsiTheme="majorBidi" w:cstheme="majorBidi"/>
        </w:rPr>
        <w:footnoteRef/>
      </w:r>
      <w:r w:rsidRPr="00257821">
        <w:rPr>
          <w:rFonts w:asciiTheme="majorBidi" w:hAnsiTheme="majorBidi" w:cstheme="majorBidi"/>
          <w:lang w:val="en-US"/>
        </w:rPr>
        <w:t xml:space="preserve">Zamakhsyari Dhofier, </w:t>
      </w:r>
      <w:r w:rsidRPr="00C550EF">
        <w:rPr>
          <w:rFonts w:asciiTheme="majorBidi" w:hAnsiTheme="majorBidi" w:cstheme="majorBidi"/>
          <w:i/>
          <w:iCs/>
          <w:lang w:val="en-US"/>
        </w:rPr>
        <w:t>Tradisi Pesantren. Studi Tentang Pandangan Hidup Kyai</w:t>
      </w:r>
      <w:r w:rsidRPr="00257821">
        <w:rPr>
          <w:rFonts w:asciiTheme="majorBidi" w:hAnsiTheme="majorBidi" w:cstheme="majorBidi"/>
          <w:lang w:val="en-US"/>
        </w:rPr>
        <w:t xml:space="preserve"> (Jakarta: LP3ES, 1982),</w:t>
      </w:r>
      <w:r>
        <w:rPr>
          <w:rFonts w:asciiTheme="majorBidi" w:hAnsiTheme="majorBidi" w:cstheme="majorBidi"/>
          <w:lang w:val="en-US"/>
        </w:rPr>
        <w:t xml:space="preserve"> Hal. 32</w:t>
      </w:r>
    </w:p>
  </w:footnote>
  <w:footnote w:id="36">
    <w:p w:rsidR="00B91DE6" w:rsidRPr="00C550EF" w:rsidRDefault="00B91DE6" w:rsidP="00B91DE6">
      <w:pPr>
        <w:pStyle w:val="FootnoteText"/>
        <w:ind w:left="1418" w:firstLine="567"/>
        <w:jc w:val="both"/>
        <w:rPr>
          <w:lang w:val="en-US"/>
        </w:rPr>
      </w:pPr>
      <w:r>
        <w:rPr>
          <w:rStyle w:val="FootnoteReference"/>
        </w:rPr>
        <w:footnoteRef/>
      </w:r>
      <w:r>
        <w:rPr>
          <w:rFonts w:ascii="Times New Roman" w:hAnsi="Times New Roman"/>
          <w:lang w:val="en-US"/>
        </w:rPr>
        <w:t>Sangkot Nasution</w:t>
      </w:r>
      <w:r>
        <w:rPr>
          <w:rFonts w:ascii="Times New Roman" w:hAnsi="Times New Roman"/>
        </w:rPr>
        <w:t>,</w:t>
      </w:r>
      <w:r>
        <w:rPr>
          <w:rFonts w:ascii="Times New Roman" w:hAnsi="Times New Roman"/>
          <w:lang w:val="en-US"/>
        </w:rPr>
        <w:t xml:space="preserve"> </w:t>
      </w:r>
      <w:r>
        <w:rPr>
          <w:rFonts w:ascii="Times New Roman" w:hAnsi="Times New Roman"/>
        </w:rPr>
        <w:t>“</w:t>
      </w:r>
      <w:r w:rsidRPr="00C550EF">
        <w:rPr>
          <w:rFonts w:ascii="Times New Roman" w:hAnsi="Times New Roman"/>
          <w:i/>
          <w:iCs/>
          <w:lang w:val="en-US"/>
        </w:rPr>
        <w:t>Pesantren: Karakteristik dan Unsur-Unsur Kelembagaan</w:t>
      </w:r>
      <w:r>
        <w:rPr>
          <w:rFonts w:ascii="Times New Roman" w:hAnsi="Times New Roman"/>
        </w:rPr>
        <w:t xml:space="preserve">”, </w:t>
      </w:r>
      <w:r w:rsidRPr="00C550EF">
        <w:rPr>
          <w:rFonts w:ascii="Times New Roman" w:hAnsi="Times New Roman"/>
        </w:rPr>
        <w:t>Jurnal</w:t>
      </w:r>
      <w:r w:rsidRPr="00C550EF">
        <w:rPr>
          <w:rFonts w:ascii="Times New Roman" w:hAnsi="Times New Roman"/>
          <w:lang w:val="en-US"/>
        </w:rPr>
        <w:t xml:space="preserve"> Pendidikan Islam</w:t>
      </w:r>
      <w:r w:rsidRPr="00C550EF">
        <w:rPr>
          <w:rFonts w:ascii="Times New Roman" w:hAnsi="Times New Roman"/>
        </w:rPr>
        <w:t xml:space="preserve"> Vol. </w:t>
      </w:r>
      <w:r w:rsidRPr="00C550EF">
        <w:rPr>
          <w:rFonts w:ascii="Times New Roman" w:hAnsi="Times New Roman"/>
          <w:lang w:val="en-US"/>
        </w:rPr>
        <w:t>8</w:t>
      </w:r>
      <w:r w:rsidRPr="00C550EF">
        <w:rPr>
          <w:rFonts w:ascii="Times New Roman" w:hAnsi="Times New Roman"/>
        </w:rPr>
        <w:t xml:space="preserve"> No 2, 201</w:t>
      </w:r>
      <w:r w:rsidRPr="00C550EF">
        <w:rPr>
          <w:rFonts w:ascii="Times New Roman" w:hAnsi="Times New Roman"/>
          <w:lang w:val="en-US"/>
        </w:rPr>
        <w:t>9</w:t>
      </w:r>
      <w:r w:rsidRPr="00C550EF">
        <w:rPr>
          <w:rFonts w:ascii="Times New Roman" w:hAnsi="Times New Roman"/>
        </w:rPr>
        <w:t xml:space="preserve">, </w:t>
      </w:r>
      <w:r>
        <w:rPr>
          <w:rFonts w:ascii="Times New Roman" w:hAnsi="Times New Roman"/>
          <w:lang w:val="en-US"/>
        </w:rPr>
        <w:t>Hal. 133</w:t>
      </w:r>
    </w:p>
  </w:footnote>
  <w:footnote w:id="37">
    <w:p w:rsidR="00B91DE6" w:rsidRPr="00176C1C" w:rsidRDefault="00B91DE6" w:rsidP="00B91DE6">
      <w:pPr>
        <w:pStyle w:val="FootnoteText"/>
        <w:ind w:left="993" w:firstLine="708"/>
        <w:jc w:val="both"/>
        <w:rPr>
          <w:rFonts w:asciiTheme="majorBidi" w:hAnsiTheme="majorBidi" w:cstheme="majorBidi"/>
          <w:color w:val="000000" w:themeColor="text1"/>
          <w:lang w:val="en-US"/>
        </w:rPr>
      </w:pPr>
      <w:r w:rsidRPr="00176C1C">
        <w:rPr>
          <w:rStyle w:val="FootnoteReference"/>
          <w:rFonts w:asciiTheme="majorBidi" w:hAnsiTheme="majorBidi" w:cstheme="majorBidi"/>
          <w:color w:val="000000" w:themeColor="text1"/>
        </w:rPr>
        <w:footnoteRef/>
      </w:r>
      <w:r w:rsidRPr="00176C1C">
        <w:rPr>
          <w:rFonts w:asciiTheme="majorBidi" w:hAnsiTheme="majorBidi" w:cstheme="majorBidi"/>
          <w:color w:val="000000" w:themeColor="text1"/>
        </w:rPr>
        <w:t xml:space="preserve">Roestiyah NK, </w:t>
      </w:r>
      <w:r w:rsidRPr="00176C1C">
        <w:rPr>
          <w:rFonts w:asciiTheme="majorBidi" w:hAnsiTheme="majorBidi" w:cstheme="majorBidi"/>
          <w:i/>
          <w:iCs/>
          <w:color w:val="000000" w:themeColor="text1"/>
        </w:rPr>
        <w:t>Strategi Belajar Mengajar</w:t>
      </w:r>
      <w:r w:rsidRPr="00176C1C">
        <w:rPr>
          <w:rFonts w:asciiTheme="majorBidi" w:hAnsiTheme="majorBidi" w:cstheme="majorBidi"/>
          <w:color w:val="000000" w:themeColor="text1"/>
        </w:rPr>
        <w:t xml:space="preserve">, (Jakarta: Rieneka Cipta, 1990), </w:t>
      </w:r>
      <w:r w:rsidRPr="00176C1C">
        <w:rPr>
          <w:rFonts w:asciiTheme="majorBidi" w:hAnsiTheme="majorBidi" w:cstheme="majorBidi"/>
          <w:color w:val="000000" w:themeColor="text1"/>
          <w:lang w:val="en-US"/>
        </w:rPr>
        <w:t xml:space="preserve">Hal. </w:t>
      </w:r>
      <w:r w:rsidRPr="00176C1C">
        <w:rPr>
          <w:rFonts w:asciiTheme="majorBidi" w:hAnsiTheme="majorBidi" w:cstheme="majorBidi"/>
          <w:color w:val="000000" w:themeColor="text1"/>
        </w:rPr>
        <w:t>182</w:t>
      </w:r>
    </w:p>
  </w:footnote>
  <w:footnote w:id="38">
    <w:p w:rsidR="00B91DE6" w:rsidRPr="00176C1C" w:rsidRDefault="00B91DE6" w:rsidP="00B91DE6">
      <w:pPr>
        <w:pStyle w:val="FootnoteText"/>
        <w:ind w:left="993" w:firstLine="708"/>
        <w:jc w:val="both"/>
        <w:rPr>
          <w:rFonts w:asciiTheme="majorBidi" w:hAnsiTheme="majorBidi" w:cstheme="majorBidi"/>
          <w:color w:val="000000" w:themeColor="text1"/>
          <w:lang w:val="en-US"/>
        </w:rPr>
      </w:pPr>
      <w:r w:rsidRPr="00176C1C">
        <w:rPr>
          <w:rStyle w:val="FootnoteReference"/>
          <w:rFonts w:asciiTheme="majorBidi" w:hAnsiTheme="majorBidi" w:cstheme="majorBidi"/>
          <w:color w:val="000000" w:themeColor="text1"/>
        </w:rPr>
        <w:footnoteRef/>
      </w:r>
      <w:r w:rsidRPr="00176C1C">
        <w:rPr>
          <w:rFonts w:asciiTheme="majorBidi" w:hAnsiTheme="majorBidi" w:cstheme="majorBidi"/>
          <w:color w:val="000000" w:themeColor="text1"/>
        </w:rPr>
        <w:t xml:space="preserve">M Dahlan, </w:t>
      </w:r>
      <w:r w:rsidRPr="00176C1C">
        <w:rPr>
          <w:rFonts w:asciiTheme="majorBidi" w:hAnsiTheme="majorBidi" w:cstheme="majorBidi"/>
          <w:i/>
          <w:iCs/>
          <w:color w:val="000000" w:themeColor="text1"/>
        </w:rPr>
        <w:t>Menjadi Guru Yang Bening Hati.</w:t>
      </w:r>
      <w:r w:rsidRPr="00176C1C">
        <w:rPr>
          <w:rFonts w:asciiTheme="majorBidi" w:hAnsiTheme="majorBidi" w:cstheme="majorBidi"/>
          <w:color w:val="000000" w:themeColor="text1"/>
        </w:rPr>
        <w:t xml:space="preserve"> (Yogyakarta: Deepublish, 2018), </w:t>
      </w:r>
      <w:r w:rsidRPr="00176C1C">
        <w:rPr>
          <w:rFonts w:asciiTheme="majorBidi" w:hAnsiTheme="majorBidi" w:cstheme="majorBidi"/>
          <w:color w:val="000000" w:themeColor="text1"/>
          <w:lang w:val="en-US"/>
        </w:rPr>
        <w:t>H</w:t>
      </w:r>
      <w:r w:rsidRPr="00176C1C">
        <w:rPr>
          <w:rFonts w:asciiTheme="majorBidi" w:hAnsiTheme="majorBidi" w:cstheme="majorBidi"/>
          <w:color w:val="000000" w:themeColor="text1"/>
        </w:rPr>
        <w:t>al. 2</w:t>
      </w:r>
      <w:r w:rsidRPr="00176C1C">
        <w:rPr>
          <w:rFonts w:asciiTheme="majorBidi" w:hAnsiTheme="majorBidi" w:cstheme="majorBidi"/>
          <w:color w:val="000000" w:themeColor="text1"/>
          <w:lang w:val="en-US"/>
        </w:rPr>
        <w:t>9</w:t>
      </w:r>
    </w:p>
  </w:footnote>
  <w:footnote w:id="39">
    <w:p w:rsidR="00B91DE6" w:rsidRPr="00C550EF" w:rsidRDefault="00B91DE6" w:rsidP="00B91DE6">
      <w:pPr>
        <w:autoSpaceDE w:val="0"/>
        <w:autoSpaceDN w:val="0"/>
        <w:adjustRightInd w:val="0"/>
        <w:spacing w:line="240" w:lineRule="auto"/>
        <w:ind w:left="993" w:firstLine="708"/>
        <w:jc w:val="both"/>
        <w:rPr>
          <w:rFonts w:ascii="Times New Roman" w:hAnsi="Times New Roman"/>
          <w:sz w:val="20"/>
          <w:szCs w:val="20"/>
          <w:lang w:val="en-US"/>
        </w:rPr>
      </w:pPr>
      <w:r>
        <w:rPr>
          <w:rStyle w:val="FootnoteReference"/>
        </w:rPr>
        <w:footnoteRef/>
      </w:r>
      <w:r>
        <w:rPr>
          <w:rFonts w:ascii="Times New Roman" w:hAnsi="Times New Roman"/>
          <w:sz w:val="20"/>
          <w:szCs w:val="20"/>
          <w:lang w:val="en-US"/>
        </w:rPr>
        <w:t>Ahmad Saifuddin</w:t>
      </w:r>
      <w:r>
        <w:rPr>
          <w:rFonts w:ascii="Times New Roman" w:hAnsi="Times New Roman"/>
          <w:sz w:val="20"/>
          <w:szCs w:val="20"/>
        </w:rPr>
        <w:t>, “</w:t>
      </w:r>
      <w:r w:rsidRPr="00C550EF">
        <w:rPr>
          <w:rFonts w:ascii="Times New Roman" w:hAnsi="Times New Roman"/>
          <w:i/>
          <w:iCs/>
          <w:sz w:val="20"/>
          <w:szCs w:val="20"/>
          <w:lang w:val="en-US"/>
        </w:rPr>
        <w:t>Eksistensim Kurikulum Pesantren dan Kebijakan Pendidikan</w:t>
      </w:r>
      <w:r>
        <w:rPr>
          <w:rFonts w:ascii="Times New Roman" w:hAnsi="Times New Roman"/>
          <w:sz w:val="20"/>
          <w:szCs w:val="20"/>
        </w:rPr>
        <w:t xml:space="preserve">”, </w:t>
      </w:r>
      <w:r w:rsidRPr="00C550EF">
        <w:rPr>
          <w:rFonts w:ascii="Times New Roman" w:hAnsi="Times New Roman"/>
          <w:sz w:val="20"/>
          <w:szCs w:val="20"/>
        </w:rPr>
        <w:t>Jurnal</w:t>
      </w:r>
      <w:r w:rsidRPr="00C550EF">
        <w:rPr>
          <w:rFonts w:ascii="Times New Roman" w:hAnsi="Times New Roman"/>
          <w:sz w:val="20"/>
          <w:szCs w:val="20"/>
          <w:lang w:val="en-US"/>
        </w:rPr>
        <w:t xml:space="preserve"> PendidikaN Agama Islam</w:t>
      </w:r>
      <w:r w:rsidRPr="00C550EF">
        <w:rPr>
          <w:rFonts w:ascii="Times New Roman" w:hAnsi="Times New Roman"/>
          <w:sz w:val="20"/>
          <w:szCs w:val="20"/>
        </w:rPr>
        <w:t xml:space="preserve"> Vol. </w:t>
      </w:r>
      <w:r w:rsidRPr="00C550EF">
        <w:rPr>
          <w:rFonts w:ascii="Times New Roman" w:hAnsi="Times New Roman"/>
          <w:sz w:val="20"/>
          <w:szCs w:val="20"/>
          <w:lang w:val="en-US"/>
        </w:rPr>
        <w:t>3</w:t>
      </w:r>
      <w:r w:rsidRPr="00C550EF">
        <w:rPr>
          <w:rFonts w:ascii="Times New Roman" w:hAnsi="Times New Roman"/>
          <w:sz w:val="20"/>
          <w:szCs w:val="20"/>
        </w:rPr>
        <w:t xml:space="preserve"> No </w:t>
      </w:r>
      <w:r w:rsidRPr="00C550EF">
        <w:rPr>
          <w:rFonts w:ascii="Times New Roman" w:hAnsi="Times New Roman"/>
          <w:sz w:val="20"/>
          <w:szCs w:val="20"/>
          <w:lang w:val="en-US"/>
        </w:rPr>
        <w:t>1</w:t>
      </w:r>
      <w:r w:rsidRPr="00C550EF">
        <w:rPr>
          <w:rFonts w:ascii="Times New Roman" w:hAnsi="Times New Roman"/>
          <w:sz w:val="20"/>
          <w:szCs w:val="20"/>
        </w:rPr>
        <w:t>, 201</w:t>
      </w:r>
      <w:r w:rsidRPr="00C550EF">
        <w:rPr>
          <w:rFonts w:ascii="Times New Roman" w:hAnsi="Times New Roman"/>
          <w:sz w:val="20"/>
          <w:szCs w:val="20"/>
          <w:lang w:val="en-US"/>
        </w:rPr>
        <w:t>5</w:t>
      </w:r>
      <w:r w:rsidRPr="00C550EF">
        <w:rPr>
          <w:rFonts w:ascii="Times New Roman" w:hAnsi="Times New Roman"/>
          <w:sz w:val="20"/>
          <w:szCs w:val="20"/>
        </w:rPr>
        <w:t xml:space="preserve">, </w:t>
      </w:r>
      <w:r>
        <w:rPr>
          <w:rFonts w:ascii="Times New Roman" w:hAnsi="Times New Roman"/>
          <w:sz w:val="20"/>
          <w:szCs w:val="20"/>
          <w:lang w:val="en-US"/>
        </w:rPr>
        <w:t>Hal. 219-220</w:t>
      </w:r>
    </w:p>
  </w:footnote>
  <w:footnote w:id="40">
    <w:p w:rsidR="00B91DE6" w:rsidRPr="00CE5EC0" w:rsidRDefault="00B91DE6" w:rsidP="00B91DE6">
      <w:pPr>
        <w:autoSpaceDE w:val="0"/>
        <w:autoSpaceDN w:val="0"/>
        <w:adjustRightInd w:val="0"/>
        <w:spacing w:line="240" w:lineRule="auto"/>
        <w:ind w:left="993" w:firstLine="708"/>
        <w:jc w:val="both"/>
        <w:rPr>
          <w:rFonts w:ascii="Times New Roman" w:hAnsi="Times New Roman"/>
          <w:sz w:val="20"/>
          <w:szCs w:val="20"/>
          <w:lang w:val="en-US"/>
        </w:rPr>
      </w:pPr>
      <w:r>
        <w:rPr>
          <w:rStyle w:val="FootnoteReference"/>
        </w:rPr>
        <w:footnoteRef/>
      </w:r>
      <w:r>
        <w:rPr>
          <w:rFonts w:ascii="Times New Roman" w:hAnsi="Times New Roman"/>
          <w:sz w:val="20"/>
          <w:szCs w:val="20"/>
          <w:lang w:val="en-US"/>
        </w:rPr>
        <w:t>Hj. St. Rodliyah</w:t>
      </w:r>
      <w:r>
        <w:rPr>
          <w:rFonts w:ascii="Times New Roman" w:hAnsi="Times New Roman"/>
          <w:sz w:val="20"/>
          <w:szCs w:val="20"/>
        </w:rPr>
        <w:t>, “</w:t>
      </w:r>
      <w:r w:rsidRPr="00C550EF">
        <w:rPr>
          <w:rFonts w:ascii="Times New Roman" w:hAnsi="Times New Roman"/>
          <w:i/>
          <w:iCs/>
          <w:sz w:val="20"/>
          <w:szCs w:val="20"/>
          <w:lang w:val="en-US"/>
        </w:rPr>
        <w:t>Manajemen Pondok Pesantren Berbasis Pendidikan Karakter</w:t>
      </w:r>
      <w:r>
        <w:rPr>
          <w:rFonts w:ascii="Times New Roman" w:hAnsi="Times New Roman"/>
          <w:sz w:val="20"/>
          <w:szCs w:val="20"/>
        </w:rPr>
        <w:t xml:space="preserve">”, </w:t>
      </w:r>
      <w:r w:rsidRPr="00C550EF">
        <w:rPr>
          <w:rFonts w:ascii="Times New Roman" w:hAnsi="Times New Roman"/>
          <w:sz w:val="20"/>
          <w:szCs w:val="20"/>
        </w:rPr>
        <w:t>Jurnal</w:t>
      </w:r>
      <w:r w:rsidRPr="00C550EF">
        <w:rPr>
          <w:rFonts w:ascii="Times New Roman" w:hAnsi="Times New Roman"/>
          <w:sz w:val="20"/>
          <w:szCs w:val="20"/>
          <w:lang w:val="en-US"/>
        </w:rPr>
        <w:t xml:space="preserve"> Cendekia</w:t>
      </w:r>
      <w:r w:rsidRPr="00C550EF">
        <w:rPr>
          <w:rFonts w:ascii="Times New Roman" w:hAnsi="Times New Roman"/>
          <w:sz w:val="20"/>
          <w:szCs w:val="20"/>
        </w:rPr>
        <w:t xml:space="preserve"> Vol. </w:t>
      </w:r>
      <w:r w:rsidRPr="00C550EF">
        <w:rPr>
          <w:rFonts w:ascii="Times New Roman" w:hAnsi="Times New Roman"/>
          <w:sz w:val="20"/>
          <w:szCs w:val="20"/>
          <w:lang w:val="en-US"/>
        </w:rPr>
        <w:t>12</w:t>
      </w:r>
      <w:r w:rsidRPr="00C550EF">
        <w:rPr>
          <w:rFonts w:ascii="Times New Roman" w:hAnsi="Times New Roman"/>
          <w:sz w:val="20"/>
          <w:szCs w:val="20"/>
        </w:rPr>
        <w:t xml:space="preserve"> No </w:t>
      </w:r>
      <w:r w:rsidRPr="00C550EF">
        <w:rPr>
          <w:rFonts w:ascii="Times New Roman" w:hAnsi="Times New Roman"/>
          <w:sz w:val="20"/>
          <w:szCs w:val="20"/>
          <w:lang w:val="en-US"/>
        </w:rPr>
        <w:t>2</w:t>
      </w:r>
      <w:r w:rsidRPr="00C550EF">
        <w:rPr>
          <w:rFonts w:ascii="Times New Roman" w:hAnsi="Times New Roman"/>
          <w:sz w:val="20"/>
          <w:szCs w:val="20"/>
        </w:rPr>
        <w:t>, 201</w:t>
      </w:r>
      <w:r w:rsidRPr="00C550EF">
        <w:rPr>
          <w:rFonts w:ascii="Times New Roman" w:hAnsi="Times New Roman"/>
          <w:sz w:val="20"/>
          <w:szCs w:val="20"/>
          <w:lang w:val="en-US"/>
        </w:rPr>
        <w:t>4</w:t>
      </w:r>
      <w:r w:rsidRPr="00C550EF">
        <w:rPr>
          <w:rFonts w:ascii="Times New Roman" w:hAnsi="Times New Roman"/>
          <w:sz w:val="20"/>
          <w:szCs w:val="20"/>
        </w:rPr>
        <w:t xml:space="preserve">, </w:t>
      </w:r>
      <w:r>
        <w:rPr>
          <w:rFonts w:ascii="Times New Roman" w:hAnsi="Times New Roman"/>
          <w:sz w:val="20"/>
          <w:szCs w:val="20"/>
          <w:lang w:val="en-US"/>
        </w:rPr>
        <w:t>Hal. 302</w:t>
      </w:r>
    </w:p>
  </w:footnote>
  <w:footnote w:id="41">
    <w:p w:rsidR="00B91DE6" w:rsidRPr="00CE5EC0" w:rsidRDefault="00B91DE6" w:rsidP="00B91DE6">
      <w:pPr>
        <w:pStyle w:val="FootnoteText"/>
        <w:ind w:left="993" w:firstLine="708"/>
        <w:jc w:val="both"/>
        <w:rPr>
          <w:rFonts w:asciiTheme="majorBidi" w:hAnsiTheme="majorBidi" w:cstheme="majorBidi"/>
          <w:lang w:val="en-US"/>
        </w:rPr>
      </w:pPr>
      <w:r w:rsidRPr="00B20271">
        <w:rPr>
          <w:rStyle w:val="FootnoteReference"/>
          <w:rFonts w:asciiTheme="majorBidi" w:hAnsiTheme="majorBidi" w:cstheme="majorBidi"/>
        </w:rPr>
        <w:footnoteRef/>
      </w:r>
      <w:r w:rsidRPr="00B20271">
        <w:rPr>
          <w:rFonts w:asciiTheme="majorBidi" w:hAnsiTheme="majorBidi" w:cstheme="majorBidi"/>
        </w:rPr>
        <w:t xml:space="preserve">Mujamil Qomar, </w:t>
      </w:r>
      <w:r w:rsidRPr="00B20271">
        <w:rPr>
          <w:rFonts w:asciiTheme="majorBidi" w:hAnsiTheme="majorBidi" w:cstheme="majorBidi"/>
          <w:i/>
          <w:iCs/>
        </w:rPr>
        <w:t xml:space="preserve">Pesantren dari Transformasi Metodologi Menuju Demokratisasi Institusi, </w:t>
      </w:r>
      <w:r w:rsidRPr="00B20271">
        <w:rPr>
          <w:rFonts w:asciiTheme="majorBidi" w:hAnsiTheme="majorBidi" w:cstheme="majorBidi"/>
        </w:rPr>
        <w:t xml:space="preserve">(Jakarta: PT Gelora Aksadana Pratama, 2005), </w:t>
      </w:r>
      <w:r w:rsidRPr="00B20271">
        <w:rPr>
          <w:rFonts w:asciiTheme="majorBidi" w:hAnsiTheme="majorBidi" w:cstheme="majorBidi"/>
          <w:lang w:val="en-US"/>
        </w:rPr>
        <w:t>H</w:t>
      </w:r>
      <w:r>
        <w:rPr>
          <w:rFonts w:asciiTheme="majorBidi" w:hAnsiTheme="majorBidi" w:cstheme="majorBidi"/>
        </w:rPr>
        <w:t>al. 23</w:t>
      </w:r>
    </w:p>
  </w:footnote>
  <w:footnote w:id="42">
    <w:p w:rsidR="00B91DE6" w:rsidRPr="00CE5EC0" w:rsidRDefault="00B91DE6" w:rsidP="00B91DE6">
      <w:pPr>
        <w:pStyle w:val="FootnoteText"/>
        <w:ind w:left="993" w:firstLine="708"/>
        <w:jc w:val="both"/>
        <w:rPr>
          <w:rFonts w:asciiTheme="majorBidi" w:hAnsiTheme="majorBidi" w:cstheme="majorBidi"/>
          <w:lang w:val="en-US"/>
        </w:rPr>
      </w:pPr>
      <w:r w:rsidRPr="00BE5C55">
        <w:rPr>
          <w:rStyle w:val="FootnoteReference"/>
          <w:rFonts w:asciiTheme="majorBidi" w:hAnsiTheme="majorBidi" w:cstheme="majorBidi"/>
        </w:rPr>
        <w:footnoteRef/>
      </w:r>
      <w:r w:rsidRPr="00BE5C55">
        <w:rPr>
          <w:rFonts w:asciiTheme="majorBidi" w:hAnsiTheme="majorBidi" w:cstheme="majorBidi"/>
        </w:rPr>
        <w:t xml:space="preserve">Mujamil Qomar, </w:t>
      </w:r>
      <w:r w:rsidRPr="00BE5C55">
        <w:rPr>
          <w:rFonts w:asciiTheme="majorBidi" w:hAnsiTheme="majorBidi" w:cstheme="majorBidi"/>
          <w:i/>
          <w:iCs/>
        </w:rPr>
        <w:t xml:space="preserve">Pesantren dari Transformasi Metodologi Menuju Demokratisasi Institusi, </w:t>
      </w:r>
      <w:r w:rsidRPr="00BE5C55">
        <w:rPr>
          <w:rFonts w:asciiTheme="majorBidi" w:hAnsiTheme="majorBidi" w:cstheme="majorBidi"/>
        </w:rPr>
        <w:t>(Jakarta: PT G</w:t>
      </w:r>
      <w:r>
        <w:rPr>
          <w:rFonts w:asciiTheme="majorBidi" w:hAnsiTheme="majorBidi" w:cstheme="majorBidi"/>
        </w:rPr>
        <w:t xml:space="preserve">elora Aksadana Pratama, 2005), </w:t>
      </w:r>
      <w:r>
        <w:rPr>
          <w:rFonts w:asciiTheme="majorBidi" w:hAnsiTheme="majorBidi" w:cstheme="majorBidi"/>
          <w:lang w:val="en-US"/>
        </w:rPr>
        <w:t>H</w:t>
      </w:r>
      <w:r>
        <w:rPr>
          <w:rFonts w:asciiTheme="majorBidi" w:hAnsiTheme="majorBidi" w:cstheme="majorBidi"/>
        </w:rPr>
        <w:t>al. 123</w:t>
      </w:r>
    </w:p>
  </w:footnote>
  <w:footnote w:id="43">
    <w:p w:rsidR="00B91DE6" w:rsidRPr="0011495C" w:rsidRDefault="00B91DE6" w:rsidP="00B91DE6">
      <w:pPr>
        <w:pStyle w:val="FootnoteText"/>
        <w:ind w:left="993" w:firstLine="708"/>
        <w:jc w:val="both"/>
        <w:rPr>
          <w:rFonts w:asciiTheme="majorBidi" w:hAnsiTheme="majorBidi" w:cstheme="majorBidi"/>
          <w:lang w:val="en-US"/>
        </w:rPr>
      </w:pPr>
      <w:r w:rsidRPr="00BE5C55">
        <w:rPr>
          <w:rStyle w:val="FootnoteReference"/>
          <w:rFonts w:asciiTheme="majorBidi" w:hAnsiTheme="majorBidi" w:cstheme="majorBidi"/>
        </w:rPr>
        <w:footnoteRef/>
      </w:r>
      <w:r w:rsidRPr="00BE5C55">
        <w:rPr>
          <w:rFonts w:asciiTheme="majorBidi" w:hAnsiTheme="majorBidi" w:cstheme="majorBidi"/>
        </w:rPr>
        <w:t xml:space="preserve">Mujamil Qomar, </w:t>
      </w:r>
      <w:r w:rsidRPr="00BE5C55">
        <w:rPr>
          <w:rFonts w:asciiTheme="majorBidi" w:hAnsiTheme="majorBidi" w:cstheme="majorBidi"/>
          <w:i/>
          <w:iCs/>
        </w:rPr>
        <w:t xml:space="preserve">Pesantren dari Transformasi Metodologi Menuju Demokratisasi Institusi, </w:t>
      </w:r>
      <w:r>
        <w:rPr>
          <w:rFonts w:asciiTheme="majorBidi" w:hAnsiTheme="majorBidi" w:cstheme="majorBidi"/>
        </w:rPr>
        <w:t xml:space="preserve">, </w:t>
      </w:r>
      <w:r>
        <w:rPr>
          <w:rFonts w:asciiTheme="majorBidi" w:hAnsiTheme="majorBidi" w:cstheme="majorBidi"/>
          <w:lang w:val="en-US"/>
        </w:rPr>
        <w:t>H</w:t>
      </w:r>
      <w:r>
        <w:rPr>
          <w:rFonts w:asciiTheme="majorBidi" w:hAnsiTheme="majorBidi" w:cstheme="majorBidi"/>
        </w:rPr>
        <w:t>al.</w:t>
      </w:r>
      <w:r>
        <w:rPr>
          <w:rFonts w:asciiTheme="majorBidi" w:hAnsiTheme="majorBidi" w:cstheme="majorBidi"/>
          <w:lang w:val="en-US"/>
        </w:rPr>
        <w:t>124</w:t>
      </w:r>
    </w:p>
  </w:footnote>
  <w:footnote w:id="44">
    <w:p w:rsidR="00B91DE6" w:rsidRPr="0011495C" w:rsidRDefault="00B91DE6" w:rsidP="00B91DE6">
      <w:pPr>
        <w:pStyle w:val="FootnoteText"/>
        <w:ind w:left="993" w:firstLine="708"/>
        <w:jc w:val="both"/>
        <w:rPr>
          <w:rFonts w:asciiTheme="majorBidi" w:hAnsiTheme="majorBidi" w:cstheme="majorBidi"/>
          <w:lang w:val="en-US"/>
        </w:rPr>
      </w:pPr>
      <w:r w:rsidRPr="00BE5C55">
        <w:rPr>
          <w:rStyle w:val="FootnoteReference"/>
          <w:rFonts w:asciiTheme="majorBidi" w:hAnsiTheme="majorBidi" w:cstheme="majorBidi"/>
        </w:rPr>
        <w:footnoteRef/>
      </w:r>
      <w:r w:rsidRPr="00BE5C55">
        <w:rPr>
          <w:rFonts w:asciiTheme="majorBidi" w:hAnsiTheme="majorBidi" w:cstheme="majorBidi"/>
        </w:rPr>
        <w:t xml:space="preserve">Mujamil Qomar, </w:t>
      </w:r>
      <w:r w:rsidRPr="00BE5C55">
        <w:rPr>
          <w:rFonts w:asciiTheme="majorBidi" w:hAnsiTheme="majorBidi" w:cstheme="majorBidi"/>
          <w:i/>
          <w:iCs/>
        </w:rPr>
        <w:t xml:space="preserve">Pesantren dari Transformasi Metodologi Menuju Demokratisasi Institusi, </w:t>
      </w:r>
      <w:r>
        <w:rPr>
          <w:rFonts w:asciiTheme="majorBidi" w:hAnsiTheme="majorBidi" w:cstheme="majorBidi"/>
          <w:lang w:val="en-US"/>
        </w:rPr>
        <w:t>H</w:t>
      </w:r>
      <w:r>
        <w:rPr>
          <w:rFonts w:asciiTheme="majorBidi" w:hAnsiTheme="majorBidi" w:cstheme="majorBidi"/>
        </w:rPr>
        <w:t>al.1</w:t>
      </w:r>
      <w:r>
        <w:rPr>
          <w:rFonts w:asciiTheme="majorBidi" w:hAnsiTheme="majorBidi" w:cstheme="majorBidi"/>
          <w:lang w:val="en-US"/>
        </w:rPr>
        <w:t>2</w:t>
      </w:r>
    </w:p>
  </w:footnote>
  <w:footnote w:id="45">
    <w:p w:rsidR="00B91DE6" w:rsidRPr="00CE5EC0" w:rsidRDefault="00B91DE6" w:rsidP="00B91DE6">
      <w:pPr>
        <w:pStyle w:val="FootnoteText"/>
        <w:ind w:left="993" w:firstLine="708"/>
        <w:jc w:val="both"/>
        <w:rPr>
          <w:rFonts w:asciiTheme="majorBidi" w:hAnsiTheme="majorBidi" w:cstheme="majorBidi"/>
          <w:lang w:val="en-US"/>
        </w:rPr>
      </w:pPr>
      <w:r w:rsidRPr="00BE5C55">
        <w:rPr>
          <w:rStyle w:val="FootnoteReference"/>
          <w:rFonts w:asciiTheme="majorBidi" w:hAnsiTheme="majorBidi" w:cstheme="majorBidi"/>
        </w:rPr>
        <w:footnoteRef/>
      </w:r>
      <w:r w:rsidRPr="00BE5C55">
        <w:rPr>
          <w:rFonts w:asciiTheme="majorBidi" w:hAnsiTheme="majorBidi" w:cstheme="majorBidi"/>
        </w:rPr>
        <w:t xml:space="preserve">Amrizal, </w:t>
      </w:r>
      <w:r w:rsidRPr="00BE5C55">
        <w:rPr>
          <w:rFonts w:asciiTheme="majorBidi" w:hAnsiTheme="majorBidi" w:cstheme="majorBidi"/>
          <w:i/>
          <w:iCs/>
        </w:rPr>
        <w:t xml:space="preserve">Sekolah Versus Pesantren Sebuah Perbandingan Menuju Format Baru Mainstream Lembaga Pendidikan Nasional Peniada Dikotomik, </w:t>
      </w:r>
      <w:r w:rsidRPr="00BE5C55">
        <w:rPr>
          <w:rFonts w:asciiTheme="majorBidi" w:hAnsiTheme="majorBidi" w:cstheme="majorBidi"/>
        </w:rPr>
        <w:t>Jurnal Sosial Budaya, Vol. 8, No. 01</w:t>
      </w:r>
      <w:r>
        <w:rPr>
          <w:rFonts w:asciiTheme="majorBidi" w:hAnsiTheme="majorBidi" w:cstheme="majorBidi"/>
        </w:rPr>
        <w:t>, Januari-Juni 2011, hal. 110</w:t>
      </w:r>
    </w:p>
  </w:footnote>
  <w:footnote w:id="46">
    <w:p w:rsidR="00B91DE6" w:rsidRPr="00730273" w:rsidRDefault="00B91DE6" w:rsidP="00B91DE6">
      <w:pPr>
        <w:pStyle w:val="FootnoteText"/>
        <w:ind w:left="993" w:firstLine="708"/>
        <w:jc w:val="both"/>
        <w:rPr>
          <w:rFonts w:asciiTheme="majorBidi" w:hAnsiTheme="majorBidi" w:cstheme="majorBidi"/>
          <w:lang w:val="en-US"/>
        </w:rPr>
      </w:pPr>
      <w:r>
        <w:rPr>
          <w:rStyle w:val="FootnoteReference"/>
        </w:rPr>
        <w:footnoteRef/>
      </w:r>
      <w:r w:rsidRPr="00730273">
        <w:rPr>
          <w:rFonts w:asciiTheme="majorBidi" w:hAnsiTheme="majorBidi" w:cstheme="majorBidi"/>
          <w:lang w:val="en-US"/>
        </w:rPr>
        <w:t>Muzammil</w:t>
      </w:r>
      <w:r>
        <w:rPr>
          <w:rFonts w:asciiTheme="majorBidi" w:hAnsiTheme="majorBidi" w:cstheme="majorBidi"/>
          <w:lang w:val="en-US"/>
        </w:rPr>
        <w:t xml:space="preserve"> MF, </w:t>
      </w:r>
      <w:r>
        <w:rPr>
          <w:rFonts w:asciiTheme="majorBidi" w:hAnsiTheme="majorBidi" w:cstheme="majorBidi"/>
          <w:i/>
          <w:iCs/>
          <w:lang w:val="en-US"/>
        </w:rPr>
        <w:t xml:space="preserve">Qoidah Baghdadiyah, </w:t>
      </w:r>
      <w:r>
        <w:rPr>
          <w:rFonts w:asciiTheme="majorBidi" w:hAnsiTheme="majorBidi" w:cstheme="majorBidi"/>
          <w:lang w:val="en-US"/>
        </w:rPr>
        <w:t>(Jakarta: Markas Qur’an, 2004), Hal. 21</w:t>
      </w:r>
    </w:p>
  </w:footnote>
  <w:footnote w:id="47">
    <w:p w:rsidR="00B91DE6" w:rsidRPr="00E73D10" w:rsidRDefault="00B91DE6" w:rsidP="00B91DE6">
      <w:pPr>
        <w:pStyle w:val="FootnoteText"/>
        <w:ind w:left="993" w:firstLine="708"/>
        <w:jc w:val="both"/>
        <w:rPr>
          <w:rFonts w:asciiTheme="majorBidi" w:hAnsiTheme="majorBidi" w:cstheme="majorBidi"/>
          <w:lang w:val="en-US"/>
        </w:rPr>
      </w:pPr>
      <w:r>
        <w:rPr>
          <w:rStyle w:val="FootnoteReference"/>
        </w:rPr>
        <w:footnoteRef/>
      </w:r>
      <w:r>
        <w:rPr>
          <w:rFonts w:asciiTheme="majorBidi" w:hAnsiTheme="majorBidi" w:cstheme="majorBidi"/>
          <w:lang w:val="en-US"/>
        </w:rPr>
        <w:t>Ibnu Sulaiman</w:t>
      </w:r>
      <w:r w:rsidRPr="00BE5C55">
        <w:rPr>
          <w:rFonts w:asciiTheme="majorBidi" w:hAnsiTheme="majorBidi" w:cstheme="majorBidi"/>
        </w:rPr>
        <w:t xml:space="preserve">, </w:t>
      </w:r>
      <w:r>
        <w:rPr>
          <w:rFonts w:asciiTheme="majorBidi" w:hAnsiTheme="majorBidi" w:cstheme="majorBidi"/>
          <w:i/>
          <w:iCs/>
          <w:lang w:val="en-US"/>
        </w:rPr>
        <w:t>Qoidah Baghdadiyah Ma’a Juz Amma</w:t>
      </w:r>
      <w:r w:rsidRPr="00BE5C55">
        <w:rPr>
          <w:rFonts w:asciiTheme="majorBidi" w:hAnsiTheme="majorBidi" w:cstheme="majorBidi"/>
          <w:i/>
          <w:iCs/>
        </w:rPr>
        <w:t xml:space="preserve">, </w:t>
      </w:r>
      <w:r w:rsidRPr="00BE5C55">
        <w:rPr>
          <w:rFonts w:asciiTheme="majorBidi" w:hAnsiTheme="majorBidi" w:cstheme="majorBidi"/>
        </w:rPr>
        <w:t>(</w:t>
      </w:r>
      <w:r>
        <w:rPr>
          <w:rFonts w:asciiTheme="majorBidi" w:hAnsiTheme="majorBidi" w:cstheme="majorBidi"/>
          <w:lang w:val="en-US"/>
        </w:rPr>
        <w:t>Semarang</w:t>
      </w:r>
      <w:r w:rsidRPr="00BE5C55">
        <w:rPr>
          <w:rFonts w:asciiTheme="majorBidi" w:hAnsiTheme="majorBidi" w:cstheme="majorBidi"/>
        </w:rPr>
        <w:t xml:space="preserve">: </w:t>
      </w:r>
      <w:r>
        <w:rPr>
          <w:rFonts w:asciiTheme="majorBidi" w:hAnsiTheme="majorBidi" w:cstheme="majorBidi"/>
          <w:lang w:val="en-US"/>
        </w:rPr>
        <w:t>Thoha Putra</w:t>
      </w:r>
      <w:r>
        <w:rPr>
          <w:rFonts w:asciiTheme="majorBidi" w:hAnsiTheme="majorBidi" w:cstheme="majorBidi"/>
        </w:rPr>
        <w:t>, 200</w:t>
      </w:r>
      <w:r>
        <w:rPr>
          <w:rFonts w:asciiTheme="majorBidi" w:hAnsiTheme="majorBidi" w:cstheme="majorBidi"/>
          <w:lang w:val="en-US"/>
        </w:rPr>
        <w:t>4</w:t>
      </w:r>
      <w:r>
        <w:rPr>
          <w:rFonts w:asciiTheme="majorBidi" w:hAnsiTheme="majorBidi" w:cstheme="majorBidi"/>
        </w:rPr>
        <w:t xml:space="preserve">), </w:t>
      </w:r>
      <w:r>
        <w:rPr>
          <w:rFonts w:asciiTheme="majorBidi" w:hAnsiTheme="majorBidi" w:cstheme="majorBidi"/>
          <w:lang w:val="en-US"/>
        </w:rPr>
        <w:t>H</w:t>
      </w:r>
      <w:r>
        <w:rPr>
          <w:rFonts w:asciiTheme="majorBidi" w:hAnsiTheme="majorBidi" w:cstheme="majorBidi"/>
        </w:rPr>
        <w:t xml:space="preserve">al. </w:t>
      </w:r>
      <w:r>
        <w:rPr>
          <w:rFonts w:asciiTheme="majorBidi" w:hAnsiTheme="majorBidi" w:cstheme="majorBidi"/>
          <w:lang w:val="en-US"/>
        </w:rPr>
        <w:t>40</w:t>
      </w:r>
    </w:p>
  </w:footnote>
  <w:footnote w:id="48">
    <w:p w:rsidR="00B91DE6" w:rsidRPr="00694A0C" w:rsidRDefault="00B91DE6" w:rsidP="00B91DE6">
      <w:pPr>
        <w:pStyle w:val="FootnoteText"/>
        <w:ind w:left="993" w:firstLine="708"/>
        <w:jc w:val="both"/>
        <w:rPr>
          <w:rFonts w:asciiTheme="majorBidi" w:hAnsiTheme="majorBidi" w:cstheme="majorBidi"/>
          <w:lang w:val="en-US"/>
        </w:rPr>
      </w:pPr>
      <w:r>
        <w:rPr>
          <w:rStyle w:val="FootnoteReference"/>
        </w:rPr>
        <w:footnoteRef/>
      </w:r>
      <w:r>
        <w:rPr>
          <w:rFonts w:asciiTheme="majorBidi" w:hAnsiTheme="majorBidi" w:cstheme="majorBidi"/>
          <w:lang w:val="en-US"/>
        </w:rPr>
        <w:t>Ibnu Sulaiman</w:t>
      </w:r>
      <w:r w:rsidRPr="00BE5C55">
        <w:rPr>
          <w:rFonts w:asciiTheme="majorBidi" w:hAnsiTheme="majorBidi" w:cstheme="majorBidi"/>
        </w:rPr>
        <w:t xml:space="preserve">, </w:t>
      </w:r>
      <w:r>
        <w:rPr>
          <w:rFonts w:asciiTheme="majorBidi" w:hAnsiTheme="majorBidi" w:cstheme="majorBidi"/>
          <w:i/>
          <w:iCs/>
          <w:lang w:val="en-US"/>
        </w:rPr>
        <w:t>Qoidah Baghdadiyah Ma’a Juz Amma</w:t>
      </w:r>
      <w:r w:rsidRPr="00BE5C55">
        <w:rPr>
          <w:rFonts w:asciiTheme="majorBidi" w:hAnsiTheme="majorBidi" w:cstheme="majorBidi"/>
          <w:i/>
          <w:iCs/>
        </w:rPr>
        <w:t xml:space="preserve">, </w:t>
      </w:r>
      <w:r w:rsidRPr="00BE5C55">
        <w:rPr>
          <w:rFonts w:asciiTheme="majorBidi" w:hAnsiTheme="majorBidi" w:cstheme="majorBidi"/>
        </w:rPr>
        <w:t>(</w:t>
      </w:r>
      <w:r>
        <w:rPr>
          <w:rFonts w:asciiTheme="majorBidi" w:hAnsiTheme="majorBidi" w:cstheme="majorBidi"/>
          <w:lang w:val="en-US"/>
        </w:rPr>
        <w:t>Semarang</w:t>
      </w:r>
      <w:r w:rsidRPr="00BE5C55">
        <w:rPr>
          <w:rFonts w:asciiTheme="majorBidi" w:hAnsiTheme="majorBidi" w:cstheme="majorBidi"/>
        </w:rPr>
        <w:t xml:space="preserve">: </w:t>
      </w:r>
      <w:r>
        <w:rPr>
          <w:rFonts w:asciiTheme="majorBidi" w:hAnsiTheme="majorBidi" w:cstheme="majorBidi"/>
          <w:lang w:val="en-US"/>
        </w:rPr>
        <w:t>Thoha Putra</w:t>
      </w:r>
      <w:r>
        <w:rPr>
          <w:rFonts w:asciiTheme="majorBidi" w:hAnsiTheme="majorBidi" w:cstheme="majorBidi"/>
        </w:rPr>
        <w:t>, 200</w:t>
      </w:r>
      <w:r>
        <w:rPr>
          <w:rFonts w:asciiTheme="majorBidi" w:hAnsiTheme="majorBidi" w:cstheme="majorBidi"/>
          <w:lang w:val="en-US"/>
        </w:rPr>
        <w:t>4</w:t>
      </w:r>
      <w:r>
        <w:rPr>
          <w:rFonts w:asciiTheme="majorBidi" w:hAnsiTheme="majorBidi" w:cstheme="majorBidi"/>
        </w:rPr>
        <w:t xml:space="preserve">), </w:t>
      </w:r>
      <w:r>
        <w:rPr>
          <w:rFonts w:asciiTheme="majorBidi" w:hAnsiTheme="majorBidi" w:cstheme="majorBidi"/>
          <w:lang w:val="en-US"/>
        </w:rPr>
        <w:t>H</w:t>
      </w:r>
      <w:r>
        <w:rPr>
          <w:rFonts w:asciiTheme="majorBidi" w:hAnsiTheme="majorBidi" w:cstheme="majorBidi"/>
        </w:rPr>
        <w:t xml:space="preserve">al. </w:t>
      </w:r>
      <w:r>
        <w:rPr>
          <w:rFonts w:asciiTheme="majorBidi" w:hAnsiTheme="majorBidi" w:cstheme="majorBidi"/>
          <w:lang w:val="en-US"/>
        </w:rPr>
        <w:t>41</w:t>
      </w:r>
    </w:p>
  </w:footnote>
  <w:footnote w:id="49">
    <w:p w:rsidR="00B91DE6" w:rsidRPr="00A9642E" w:rsidRDefault="00B91DE6" w:rsidP="00B91DE6">
      <w:pPr>
        <w:pStyle w:val="FootnoteText"/>
        <w:ind w:left="426" w:firstLine="708"/>
        <w:jc w:val="both"/>
        <w:rPr>
          <w:rFonts w:asciiTheme="majorBidi" w:hAnsiTheme="majorBidi" w:cstheme="majorBidi"/>
          <w:lang w:val="en-US"/>
        </w:rPr>
      </w:pPr>
      <w:r w:rsidRPr="00A9642E">
        <w:rPr>
          <w:rStyle w:val="FootnoteReference"/>
          <w:rFonts w:asciiTheme="majorBidi" w:hAnsiTheme="majorBidi" w:cstheme="majorBidi"/>
        </w:rPr>
        <w:footnoteRef/>
      </w:r>
      <w:r w:rsidRPr="00A9642E">
        <w:rPr>
          <w:rFonts w:asciiTheme="majorBidi" w:hAnsiTheme="majorBidi" w:cstheme="majorBidi"/>
        </w:rPr>
        <w:t xml:space="preserve">Rusyidi Sulaiman dan Muhammad Holid, </w:t>
      </w:r>
      <w:r w:rsidRPr="00A9642E">
        <w:rPr>
          <w:rFonts w:asciiTheme="majorBidi" w:hAnsiTheme="majorBidi" w:cstheme="majorBidi"/>
          <w:i/>
        </w:rPr>
        <w:t xml:space="preserve">Pengantar Metodologi Penelitian Dasar, </w:t>
      </w:r>
      <w:r w:rsidRPr="00A9642E">
        <w:rPr>
          <w:rFonts w:asciiTheme="majorBidi" w:hAnsiTheme="majorBidi" w:cstheme="majorBidi"/>
        </w:rPr>
        <w:t>(Surabaya: Elkaf, 2007), H</w:t>
      </w:r>
      <w:r w:rsidRPr="00A9642E">
        <w:rPr>
          <w:rFonts w:asciiTheme="majorBidi" w:hAnsiTheme="majorBidi" w:cstheme="majorBidi"/>
          <w:lang w:val="en-US"/>
        </w:rPr>
        <w:t>al</w:t>
      </w:r>
      <w:r w:rsidRPr="00A9642E">
        <w:rPr>
          <w:rFonts w:asciiTheme="majorBidi" w:hAnsiTheme="majorBidi" w:cstheme="majorBidi"/>
        </w:rPr>
        <w:t>. 41</w:t>
      </w:r>
    </w:p>
  </w:footnote>
  <w:footnote w:id="50">
    <w:p w:rsidR="00B91DE6" w:rsidRPr="00A9642E" w:rsidRDefault="00B91DE6" w:rsidP="00B91DE6">
      <w:pPr>
        <w:pStyle w:val="FootnoteText"/>
        <w:ind w:left="426" w:firstLine="708"/>
        <w:jc w:val="both"/>
        <w:rPr>
          <w:rFonts w:asciiTheme="majorBidi" w:hAnsiTheme="majorBidi" w:cstheme="majorBidi"/>
          <w:lang w:val="en-US"/>
        </w:rPr>
      </w:pPr>
      <w:r w:rsidRPr="00A9642E">
        <w:rPr>
          <w:rStyle w:val="FootnoteReference"/>
          <w:rFonts w:asciiTheme="majorBidi" w:hAnsiTheme="majorBidi" w:cstheme="majorBidi"/>
        </w:rPr>
        <w:footnoteRef/>
      </w:r>
      <w:r w:rsidRPr="00A9642E">
        <w:rPr>
          <w:rFonts w:asciiTheme="majorBidi" w:hAnsiTheme="majorBidi" w:cstheme="majorBidi"/>
        </w:rPr>
        <w:t xml:space="preserve">V. Wratna Sujarweni, </w:t>
      </w:r>
      <w:r w:rsidRPr="00A9642E">
        <w:rPr>
          <w:rFonts w:asciiTheme="majorBidi" w:hAnsiTheme="majorBidi" w:cstheme="majorBidi"/>
          <w:i/>
        </w:rPr>
        <w:t>Metodologi Penelitian,</w:t>
      </w:r>
      <w:r w:rsidRPr="00A9642E">
        <w:rPr>
          <w:rFonts w:asciiTheme="majorBidi" w:hAnsiTheme="majorBidi" w:cstheme="majorBidi"/>
        </w:rPr>
        <w:t xml:space="preserve"> (Yogyakarta: Pustaka Baru Press, 2014), H</w:t>
      </w:r>
      <w:r w:rsidRPr="00A9642E">
        <w:rPr>
          <w:rFonts w:asciiTheme="majorBidi" w:hAnsiTheme="majorBidi" w:cstheme="majorBidi"/>
          <w:lang w:val="en-US"/>
        </w:rPr>
        <w:t>al</w:t>
      </w:r>
      <w:r w:rsidRPr="00A9642E">
        <w:rPr>
          <w:rFonts w:asciiTheme="majorBidi" w:hAnsiTheme="majorBidi" w:cstheme="majorBidi"/>
        </w:rPr>
        <w:t>. 19</w:t>
      </w:r>
    </w:p>
  </w:footnote>
  <w:footnote w:id="51">
    <w:p w:rsidR="00B91DE6" w:rsidRPr="00674EF9" w:rsidRDefault="00B91DE6" w:rsidP="00B91DE6">
      <w:pPr>
        <w:pStyle w:val="FootnoteText"/>
        <w:ind w:left="426" w:firstLine="708"/>
        <w:jc w:val="both"/>
        <w:rPr>
          <w:rFonts w:asciiTheme="majorBidi" w:hAnsiTheme="majorBidi" w:cstheme="majorBidi"/>
          <w:lang w:val="en-US"/>
        </w:rPr>
      </w:pPr>
      <w:r>
        <w:rPr>
          <w:rStyle w:val="FootnoteReference"/>
        </w:rPr>
        <w:footnoteRef/>
      </w:r>
      <w:r>
        <w:rPr>
          <w:rFonts w:asciiTheme="majorBidi" w:hAnsiTheme="majorBidi" w:cstheme="majorBidi"/>
          <w:lang w:val="en-US"/>
        </w:rPr>
        <w:t>Wagner dan Hollenbeck</w:t>
      </w:r>
      <w:r w:rsidRPr="00642BCD">
        <w:rPr>
          <w:rFonts w:asciiTheme="majorBidi" w:hAnsiTheme="majorBidi" w:cstheme="majorBidi"/>
          <w:lang w:val="en-US"/>
        </w:rPr>
        <w:t xml:space="preserve">, </w:t>
      </w:r>
      <w:r>
        <w:rPr>
          <w:rFonts w:asciiTheme="majorBidi" w:hAnsiTheme="majorBidi" w:cstheme="majorBidi"/>
          <w:i/>
          <w:iCs/>
          <w:lang w:val="en-US"/>
        </w:rPr>
        <w:t>Organizational Behavior</w:t>
      </w:r>
      <w:r>
        <w:rPr>
          <w:rFonts w:asciiTheme="majorBidi" w:hAnsiTheme="majorBidi" w:cstheme="majorBidi"/>
          <w:lang w:val="en-US"/>
        </w:rPr>
        <w:t xml:space="preserve"> (New York: Routledge, 2010), Hal. 237</w:t>
      </w:r>
    </w:p>
  </w:footnote>
  <w:footnote w:id="52">
    <w:p w:rsidR="00B91DE6" w:rsidRPr="00674EF9" w:rsidRDefault="00B91DE6" w:rsidP="00B91DE6">
      <w:pPr>
        <w:pStyle w:val="FootnoteText"/>
        <w:ind w:left="426" w:firstLine="708"/>
        <w:jc w:val="both"/>
        <w:rPr>
          <w:lang w:val="en-US"/>
        </w:rPr>
      </w:pPr>
      <w:r>
        <w:rPr>
          <w:rStyle w:val="FootnoteReference"/>
        </w:rPr>
        <w:footnoteRef/>
      </w:r>
      <w:r>
        <w:rPr>
          <w:rFonts w:asciiTheme="majorBidi" w:hAnsiTheme="majorBidi" w:cstheme="majorBidi"/>
          <w:lang w:val="en-US"/>
        </w:rPr>
        <w:t>Jaja jahari dan Amirullah</w:t>
      </w:r>
      <w:r w:rsidRPr="00642BCD">
        <w:rPr>
          <w:rFonts w:asciiTheme="majorBidi" w:hAnsiTheme="majorBidi" w:cstheme="majorBidi"/>
          <w:lang w:val="en-US"/>
        </w:rPr>
        <w:t xml:space="preserve">, </w:t>
      </w:r>
      <w:r>
        <w:rPr>
          <w:rFonts w:asciiTheme="majorBidi" w:hAnsiTheme="majorBidi" w:cstheme="majorBidi"/>
          <w:i/>
          <w:iCs/>
          <w:lang w:val="en-US"/>
        </w:rPr>
        <w:t>Manajemen Madrasah</w:t>
      </w:r>
      <w:r>
        <w:rPr>
          <w:rFonts w:asciiTheme="majorBidi" w:hAnsiTheme="majorBidi" w:cstheme="majorBidi"/>
          <w:lang w:val="en-US"/>
        </w:rPr>
        <w:t xml:space="preserve"> (Bandung: Alfabeta, 2013), Hal. 75</w:t>
      </w:r>
    </w:p>
  </w:footnote>
  <w:footnote w:id="53">
    <w:p w:rsidR="00B91DE6" w:rsidRPr="00CE5EC0" w:rsidRDefault="00B91DE6" w:rsidP="00B91DE6">
      <w:pPr>
        <w:pStyle w:val="FootnoteText"/>
        <w:ind w:left="426" w:firstLine="708"/>
        <w:jc w:val="both"/>
        <w:rPr>
          <w:rFonts w:asciiTheme="majorBidi" w:hAnsiTheme="majorBidi" w:cstheme="majorBidi"/>
          <w:lang w:val="en-US"/>
        </w:rPr>
      </w:pPr>
      <w:r>
        <w:rPr>
          <w:rStyle w:val="FootnoteReference"/>
        </w:rPr>
        <w:footnoteRef/>
      </w:r>
      <w:r w:rsidRPr="00814164">
        <w:rPr>
          <w:rFonts w:asciiTheme="majorBidi" w:hAnsiTheme="majorBidi" w:cstheme="majorBidi"/>
        </w:rPr>
        <w:t>Farid Wadji, “</w:t>
      </w:r>
      <w:r w:rsidRPr="00AC7647">
        <w:rPr>
          <w:rFonts w:asciiTheme="majorBidi" w:hAnsiTheme="majorBidi" w:cstheme="majorBidi"/>
          <w:i/>
          <w:iCs/>
        </w:rPr>
        <w:t>Tahfiz al-Qur’an dalam Kajian Ulum Al-Qur’an (Studi atas Berbagai Metode Tahfiz)</w:t>
      </w:r>
      <w:r w:rsidRPr="00814164">
        <w:rPr>
          <w:rFonts w:asciiTheme="majorBidi" w:hAnsiTheme="majorBidi" w:cstheme="majorBidi"/>
        </w:rPr>
        <w:t>”, Tesis, UIN Syarif Hidayatullah, (Jakarta : Program Pascasarjana UIN</w:t>
      </w:r>
      <w:r>
        <w:rPr>
          <w:rFonts w:asciiTheme="majorBidi" w:hAnsiTheme="majorBidi" w:cstheme="majorBidi"/>
        </w:rPr>
        <w:t xml:space="preserve"> Syarif Hidayatullah, 2010), </w:t>
      </w:r>
      <w:r w:rsidRPr="00674EF9">
        <w:rPr>
          <w:rFonts w:asciiTheme="majorBidi" w:hAnsiTheme="majorBidi" w:cstheme="majorBidi"/>
        </w:rPr>
        <w:t>H</w:t>
      </w:r>
      <w:r>
        <w:rPr>
          <w:rFonts w:asciiTheme="majorBidi" w:hAnsiTheme="majorBidi" w:cstheme="majorBidi"/>
        </w:rPr>
        <w:t>al 18</w:t>
      </w:r>
    </w:p>
  </w:footnote>
  <w:footnote w:id="54">
    <w:p w:rsidR="00B91DE6" w:rsidRPr="00AC7647" w:rsidRDefault="00B91DE6" w:rsidP="00B91DE6">
      <w:pPr>
        <w:autoSpaceDE w:val="0"/>
        <w:autoSpaceDN w:val="0"/>
        <w:adjustRightInd w:val="0"/>
        <w:spacing w:line="240" w:lineRule="auto"/>
        <w:ind w:left="426" w:firstLine="708"/>
        <w:jc w:val="both"/>
        <w:rPr>
          <w:rFonts w:ascii="Times New Roman" w:hAnsi="Times New Roman"/>
          <w:sz w:val="20"/>
          <w:szCs w:val="20"/>
          <w:lang w:val="en-US"/>
        </w:rPr>
      </w:pPr>
      <w:r>
        <w:rPr>
          <w:rStyle w:val="FootnoteReference"/>
        </w:rPr>
        <w:footnoteRef/>
      </w:r>
      <w:r>
        <w:rPr>
          <w:rFonts w:ascii="Times New Roman" w:hAnsi="Times New Roman"/>
          <w:sz w:val="20"/>
          <w:szCs w:val="20"/>
          <w:lang w:val="en-US"/>
        </w:rPr>
        <w:t>Rini Setyaningsih</w:t>
      </w:r>
      <w:r>
        <w:rPr>
          <w:rFonts w:ascii="Times New Roman" w:hAnsi="Times New Roman"/>
          <w:sz w:val="20"/>
          <w:szCs w:val="20"/>
        </w:rPr>
        <w:t>, “</w:t>
      </w:r>
      <w:r w:rsidRPr="00AC7647">
        <w:rPr>
          <w:rFonts w:ascii="Times New Roman" w:hAnsi="Times New Roman"/>
          <w:i/>
          <w:iCs/>
          <w:sz w:val="20"/>
          <w:szCs w:val="20"/>
          <w:lang w:val="en-US"/>
        </w:rPr>
        <w:t>Kontinuitas Pesantren dan Madrasah di Indonesia</w:t>
      </w:r>
      <w:r>
        <w:rPr>
          <w:rFonts w:ascii="Times New Roman" w:hAnsi="Times New Roman"/>
          <w:sz w:val="20"/>
          <w:szCs w:val="20"/>
        </w:rPr>
        <w:t xml:space="preserve">”, </w:t>
      </w:r>
      <w:r w:rsidRPr="00AC7647">
        <w:rPr>
          <w:rFonts w:ascii="Times New Roman" w:hAnsi="Times New Roman"/>
          <w:sz w:val="20"/>
          <w:szCs w:val="20"/>
        </w:rPr>
        <w:t>Jurnal</w:t>
      </w:r>
      <w:r w:rsidRPr="00AC7647">
        <w:rPr>
          <w:rFonts w:ascii="Times New Roman" w:hAnsi="Times New Roman"/>
          <w:sz w:val="20"/>
          <w:szCs w:val="20"/>
          <w:lang w:val="en-US"/>
        </w:rPr>
        <w:t xml:space="preserve"> At-Ta’dib</w:t>
      </w:r>
      <w:r w:rsidRPr="00AC7647">
        <w:rPr>
          <w:rFonts w:ascii="Times New Roman" w:hAnsi="Times New Roman"/>
          <w:sz w:val="20"/>
          <w:szCs w:val="20"/>
        </w:rPr>
        <w:t xml:space="preserve"> Vol. </w:t>
      </w:r>
      <w:r w:rsidRPr="00AC7647">
        <w:rPr>
          <w:rFonts w:ascii="Times New Roman" w:hAnsi="Times New Roman"/>
          <w:sz w:val="20"/>
          <w:szCs w:val="20"/>
          <w:lang w:val="en-US"/>
        </w:rPr>
        <w:t>11</w:t>
      </w:r>
      <w:r w:rsidRPr="00AC7647">
        <w:rPr>
          <w:rFonts w:ascii="Times New Roman" w:hAnsi="Times New Roman"/>
          <w:sz w:val="20"/>
          <w:szCs w:val="20"/>
        </w:rPr>
        <w:t xml:space="preserve"> No </w:t>
      </w:r>
      <w:r w:rsidRPr="00AC7647">
        <w:rPr>
          <w:rFonts w:ascii="Times New Roman" w:hAnsi="Times New Roman"/>
          <w:sz w:val="20"/>
          <w:szCs w:val="20"/>
          <w:lang w:val="en-US"/>
        </w:rPr>
        <w:t>1</w:t>
      </w:r>
      <w:r w:rsidRPr="00AC7647">
        <w:rPr>
          <w:rFonts w:ascii="Times New Roman" w:hAnsi="Times New Roman"/>
          <w:sz w:val="20"/>
          <w:szCs w:val="20"/>
        </w:rPr>
        <w:t>, 201</w:t>
      </w:r>
      <w:r w:rsidRPr="00AC7647">
        <w:rPr>
          <w:rFonts w:ascii="Times New Roman" w:hAnsi="Times New Roman"/>
          <w:sz w:val="20"/>
          <w:szCs w:val="20"/>
          <w:lang w:val="en-US"/>
        </w:rPr>
        <w:t>6</w:t>
      </w:r>
      <w:r w:rsidRPr="00AC7647">
        <w:rPr>
          <w:rFonts w:ascii="Times New Roman" w:hAnsi="Times New Roman"/>
          <w:sz w:val="20"/>
          <w:szCs w:val="20"/>
        </w:rPr>
        <w:t xml:space="preserve">, </w:t>
      </w:r>
      <w:r>
        <w:rPr>
          <w:rFonts w:ascii="Times New Roman" w:hAnsi="Times New Roman"/>
          <w:sz w:val="20"/>
          <w:szCs w:val="20"/>
          <w:lang w:val="en-US"/>
        </w:rPr>
        <w:t>Hal. 19</w:t>
      </w:r>
    </w:p>
  </w:footnote>
  <w:footnote w:id="55">
    <w:p w:rsidR="00B91DE6" w:rsidRPr="007967DE" w:rsidRDefault="00B91DE6" w:rsidP="00B91DE6">
      <w:pPr>
        <w:pStyle w:val="FootnoteText"/>
        <w:ind w:left="426" w:firstLine="708"/>
        <w:jc w:val="both"/>
        <w:rPr>
          <w:rFonts w:asciiTheme="majorBidi" w:hAnsiTheme="majorBidi" w:cstheme="majorBidi"/>
          <w:lang w:val="en-US"/>
        </w:rPr>
      </w:pPr>
      <w:r>
        <w:rPr>
          <w:rStyle w:val="FootnoteReference"/>
        </w:rPr>
        <w:footnoteRef/>
      </w:r>
      <w:r w:rsidRPr="00730273">
        <w:rPr>
          <w:rFonts w:asciiTheme="majorBidi" w:hAnsiTheme="majorBidi" w:cstheme="majorBidi"/>
          <w:lang w:val="en-US"/>
        </w:rPr>
        <w:t>Muzammil</w:t>
      </w:r>
      <w:r>
        <w:rPr>
          <w:rFonts w:asciiTheme="majorBidi" w:hAnsiTheme="majorBidi" w:cstheme="majorBidi"/>
          <w:lang w:val="en-US"/>
        </w:rPr>
        <w:t xml:space="preserve"> MF, </w:t>
      </w:r>
      <w:r>
        <w:rPr>
          <w:rFonts w:asciiTheme="majorBidi" w:hAnsiTheme="majorBidi" w:cstheme="majorBidi"/>
          <w:i/>
          <w:iCs/>
          <w:lang w:val="en-US"/>
        </w:rPr>
        <w:t xml:space="preserve">Qoidah Baghdadiyah, </w:t>
      </w:r>
      <w:r>
        <w:rPr>
          <w:rFonts w:asciiTheme="majorBidi" w:hAnsiTheme="majorBidi" w:cstheme="majorBidi"/>
          <w:lang w:val="en-US"/>
        </w:rPr>
        <w:t>(Jakarta: Markas Qur’an, 2004), Hal. 21</w:t>
      </w:r>
    </w:p>
  </w:footnote>
  <w:footnote w:id="56">
    <w:p w:rsidR="00B91DE6" w:rsidRPr="00D77274" w:rsidRDefault="00B91DE6" w:rsidP="00B91DE6">
      <w:pPr>
        <w:pStyle w:val="FootnoteText"/>
        <w:ind w:left="426" w:firstLine="708"/>
        <w:jc w:val="both"/>
        <w:rPr>
          <w:rFonts w:asciiTheme="majorBidi" w:hAnsiTheme="majorBidi" w:cstheme="majorBidi"/>
          <w:lang w:val="en-US"/>
        </w:rPr>
      </w:pPr>
      <w:r w:rsidRPr="00A9642E">
        <w:rPr>
          <w:rStyle w:val="FootnoteReference"/>
          <w:rFonts w:asciiTheme="majorBidi" w:hAnsiTheme="majorBidi" w:cstheme="majorBidi"/>
        </w:rPr>
        <w:footnoteRef/>
      </w:r>
      <w:r>
        <w:rPr>
          <w:rFonts w:asciiTheme="majorBidi" w:hAnsiTheme="majorBidi" w:cstheme="majorBidi"/>
          <w:lang w:val="en-US"/>
        </w:rPr>
        <w:t xml:space="preserve">Iskandar, </w:t>
      </w:r>
      <w:r>
        <w:rPr>
          <w:rFonts w:asciiTheme="majorBidi" w:hAnsiTheme="majorBidi" w:cstheme="majorBidi"/>
          <w:i/>
          <w:iCs/>
          <w:lang w:val="en-US"/>
        </w:rPr>
        <w:t xml:space="preserve">Metode Penelitian dan Pendidikan Sosial </w:t>
      </w:r>
      <w:r>
        <w:rPr>
          <w:rFonts w:asciiTheme="majorBidi" w:hAnsiTheme="majorBidi" w:cstheme="majorBidi"/>
          <w:lang w:val="en-US"/>
        </w:rPr>
        <w:t>“</w:t>
      </w:r>
      <w:r>
        <w:rPr>
          <w:rFonts w:asciiTheme="majorBidi" w:hAnsiTheme="majorBidi" w:cstheme="majorBidi"/>
          <w:i/>
          <w:iCs/>
          <w:lang w:val="en-US"/>
        </w:rPr>
        <w:t>Kuantitatif dan Kualitatif”</w:t>
      </w:r>
      <w:r>
        <w:rPr>
          <w:rFonts w:asciiTheme="majorBidi" w:hAnsiTheme="majorBidi" w:cstheme="majorBidi"/>
          <w:lang w:val="en-US"/>
        </w:rPr>
        <w:t>, (Jakarta: Gaung Persada Press, 2008), Hal. 213</w:t>
      </w:r>
    </w:p>
  </w:footnote>
  <w:footnote w:id="57">
    <w:p w:rsidR="00B91DE6" w:rsidRPr="00D77274" w:rsidRDefault="00B91DE6" w:rsidP="00B91DE6">
      <w:pPr>
        <w:pStyle w:val="FootnoteText"/>
        <w:ind w:left="426" w:firstLine="708"/>
        <w:jc w:val="both"/>
        <w:rPr>
          <w:rFonts w:asciiTheme="majorBidi" w:hAnsiTheme="majorBidi" w:cstheme="majorBidi"/>
          <w:lang w:val="en-US"/>
        </w:rPr>
      </w:pPr>
      <w:r w:rsidRPr="00A9642E">
        <w:rPr>
          <w:rStyle w:val="FootnoteReference"/>
          <w:rFonts w:asciiTheme="majorBidi" w:hAnsiTheme="majorBidi" w:cstheme="majorBidi"/>
        </w:rPr>
        <w:footnoteRef/>
      </w:r>
      <w:r>
        <w:rPr>
          <w:rFonts w:asciiTheme="majorBidi" w:hAnsiTheme="majorBidi" w:cstheme="majorBidi"/>
          <w:lang w:val="en-US"/>
        </w:rPr>
        <w:t xml:space="preserve">Haris Herdiansyah, </w:t>
      </w:r>
      <w:r>
        <w:rPr>
          <w:rFonts w:asciiTheme="majorBidi" w:hAnsiTheme="majorBidi" w:cstheme="majorBidi"/>
          <w:i/>
          <w:iCs/>
          <w:lang w:val="en-US"/>
        </w:rPr>
        <w:t xml:space="preserve">Metodologi Penelitian Kualitatif, </w:t>
      </w:r>
      <w:r>
        <w:rPr>
          <w:rFonts w:asciiTheme="majorBidi" w:hAnsiTheme="majorBidi" w:cstheme="majorBidi"/>
          <w:lang w:val="en-US"/>
        </w:rPr>
        <w:t>(Jakarta: Salemba Humanika, 2012), Hal. 106</w:t>
      </w:r>
    </w:p>
  </w:footnote>
  <w:footnote w:id="58">
    <w:p w:rsidR="00B91DE6" w:rsidRPr="00D77274" w:rsidRDefault="00B91DE6" w:rsidP="00B91DE6">
      <w:pPr>
        <w:pStyle w:val="FootnoteText"/>
        <w:ind w:left="426" w:firstLine="708"/>
        <w:jc w:val="both"/>
        <w:rPr>
          <w:rFonts w:asciiTheme="majorBidi" w:hAnsiTheme="majorBidi" w:cstheme="majorBidi"/>
          <w:lang w:val="en-US"/>
        </w:rPr>
      </w:pPr>
      <w:r w:rsidRPr="00A9642E">
        <w:rPr>
          <w:rStyle w:val="FootnoteReference"/>
          <w:rFonts w:asciiTheme="majorBidi" w:hAnsiTheme="majorBidi" w:cstheme="majorBidi"/>
        </w:rPr>
        <w:footnoteRef/>
      </w:r>
      <w:r>
        <w:rPr>
          <w:rFonts w:asciiTheme="majorBidi" w:hAnsiTheme="majorBidi" w:cstheme="majorBidi"/>
          <w:lang w:val="en-US"/>
        </w:rPr>
        <w:t xml:space="preserve">Iskandar, </w:t>
      </w:r>
      <w:r>
        <w:rPr>
          <w:rFonts w:asciiTheme="majorBidi" w:hAnsiTheme="majorBidi" w:cstheme="majorBidi"/>
          <w:i/>
          <w:iCs/>
          <w:lang w:val="en-US"/>
        </w:rPr>
        <w:t xml:space="preserve">Metode Penelitian dan Pendidikan Sosial </w:t>
      </w:r>
      <w:r>
        <w:rPr>
          <w:rFonts w:asciiTheme="majorBidi" w:hAnsiTheme="majorBidi" w:cstheme="majorBidi"/>
          <w:lang w:val="en-US"/>
        </w:rPr>
        <w:t>“</w:t>
      </w:r>
      <w:r>
        <w:rPr>
          <w:rFonts w:asciiTheme="majorBidi" w:hAnsiTheme="majorBidi" w:cstheme="majorBidi"/>
          <w:i/>
          <w:iCs/>
          <w:lang w:val="en-US"/>
        </w:rPr>
        <w:t>Kuantitatif dan Kualitatif”</w:t>
      </w:r>
      <w:r>
        <w:rPr>
          <w:rFonts w:asciiTheme="majorBidi" w:hAnsiTheme="majorBidi" w:cstheme="majorBidi"/>
          <w:lang w:val="en-US"/>
        </w:rPr>
        <w:t>, (Jakarta: Gaung Persada Press, 2008), Hal. 215</w:t>
      </w:r>
    </w:p>
  </w:footnote>
  <w:footnote w:id="59">
    <w:p w:rsidR="00B91DE6" w:rsidRPr="00A9642E" w:rsidRDefault="00B91DE6" w:rsidP="00B91DE6">
      <w:pPr>
        <w:pStyle w:val="FootnoteText"/>
        <w:ind w:left="426" w:firstLine="708"/>
        <w:jc w:val="both"/>
        <w:rPr>
          <w:rFonts w:asciiTheme="majorBidi" w:hAnsiTheme="majorBidi" w:cstheme="majorBidi"/>
          <w:lang w:val="en-US"/>
        </w:rPr>
      </w:pPr>
      <w:r w:rsidRPr="00A9642E">
        <w:rPr>
          <w:rStyle w:val="FootnoteReference"/>
          <w:rFonts w:asciiTheme="majorBidi" w:hAnsiTheme="majorBidi" w:cstheme="majorBidi"/>
        </w:rPr>
        <w:footnoteRef/>
      </w:r>
      <w:r w:rsidRPr="00A9642E">
        <w:rPr>
          <w:rFonts w:asciiTheme="majorBidi" w:hAnsiTheme="majorBidi" w:cstheme="majorBidi"/>
        </w:rPr>
        <w:t xml:space="preserve">Burhan Bungin, </w:t>
      </w:r>
      <w:r w:rsidRPr="00A9642E">
        <w:rPr>
          <w:rFonts w:asciiTheme="majorBidi" w:hAnsiTheme="majorBidi" w:cstheme="majorBidi"/>
          <w:i/>
        </w:rPr>
        <w:t>Metodologi Penelitian Sosial &amp; Ekonomi,</w:t>
      </w:r>
      <w:r w:rsidRPr="00A9642E">
        <w:rPr>
          <w:rFonts w:asciiTheme="majorBidi" w:hAnsiTheme="majorBidi" w:cstheme="majorBidi"/>
        </w:rPr>
        <w:t xml:space="preserve"> (Jakarta: Kencana Prenadamedia Group, 2013), Hal. 129</w:t>
      </w:r>
    </w:p>
  </w:footnote>
  <w:footnote w:id="60">
    <w:p w:rsidR="00B91DE6" w:rsidRPr="000D4156" w:rsidRDefault="00B91DE6" w:rsidP="00B91DE6">
      <w:pPr>
        <w:pStyle w:val="FootnoteText"/>
        <w:ind w:firstLine="1134"/>
        <w:jc w:val="both"/>
        <w:rPr>
          <w:rFonts w:asciiTheme="majorBidi" w:hAnsiTheme="majorBidi" w:cstheme="majorBidi"/>
          <w:i/>
          <w:iCs/>
          <w:lang w:val="en-US"/>
        </w:rPr>
      </w:pPr>
      <w:r w:rsidRPr="000D4156">
        <w:rPr>
          <w:rStyle w:val="FootnoteReference"/>
          <w:rFonts w:asciiTheme="majorBidi" w:hAnsiTheme="majorBidi" w:cstheme="majorBidi"/>
        </w:rPr>
        <w:footnoteRef/>
      </w:r>
      <w:r w:rsidRPr="000D4156">
        <w:rPr>
          <w:rFonts w:asciiTheme="majorBidi" w:hAnsiTheme="majorBidi" w:cstheme="majorBidi"/>
          <w:lang w:val="en-US"/>
        </w:rPr>
        <w:t xml:space="preserve">Burhan Bungin, </w:t>
      </w:r>
      <w:r w:rsidRPr="000D4156">
        <w:rPr>
          <w:rFonts w:asciiTheme="majorBidi" w:hAnsiTheme="majorBidi" w:cstheme="majorBidi"/>
          <w:i/>
          <w:iCs/>
          <w:lang w:val="en-US"/>
        </w:rPr>
        <w:t xml:space="preserve">Metodologi Penelitian Sosial &amp; Ekonomi, </w:t>
      </w:r>
      <w:r>
        <w:rPr>
          <w:rFonts w:asciiTheme="majorBidi" w:hAnsiTheme="majorBidi" w:cstheme="majorBidi"/>
          <w:lang w:val="en-US"/>
        </w:rPr>
        <w:t>Hal. 129</w:t>
      </w:r>
    </w:p>
  </w:footnote>
  <w:footnote w:id="61">
    <w:p w:rsidR="00B91DE6" w:rsidRPr="00A9642E" w:rsidRDefault="00B91DE6" w:rsidP="00B91DE6">
      <w:pPr>
        <w:pStyle w:val="FootnoteText"/>
        <w:ind w:left="426" w:firstLine="708"/>
        <w:jc w:val="both"/>
        <w:rPr>
          <w:rFonts w:asciiTheme="majorBidi" w:hAnsiTheme="majorBidi" w:cstheme="majorBidi"/>
          <w:lang w:val="en-US"/>
        </w:rPr>
      </w:pPr>
      <w:r w:rsidRPr="00A9642E">
        <w:rPr>
          <w:rStyle w:val="FootnoteReference"/>
          <w:rFonts w:asciiTheme="majorBidi" w:hAnsiTheme="majorBidi" w:cstheme="majorBidi"/>
        </w:rPr>
        <w:footnoteRef/>
      </w:r>
      <w:r w:rsidRPr="00A9642E">
        <w:rPr>
          <w:rFonts w:asciiTheme="majorBidi" w:hAnsiTheme="majorBidi" w:cstheme="majorBidi"/>
          <w:lang w:val="en-US"/>
        </w:rPr>
        <w:t xml:space="preserve">Burhan Bungin, </w:t>
      </w:r>
      <w:r w:rsidRPr="00A9642E">
        <w:rPr>
          <w:rFonts w:asciiTheme="majorBidi" w:hAnsiTheme="majorBidi" w:cstheme="majorBidi"/>
          <w:i/>
          <w:iCs/>
          <w:lang w:val="en-US"/>
        </w:rPr>
        <w:t xml:space="preserve">Metodologi Penelitian Sosial dan Ekonomi, </w:t>
      </w:r>
      <w:r w:rsidRPr="00A9642E">
        <w:rPr>
          <w:rFonts w:asciiTheme="majorBidi" w:hAnsiTheme="majorBidi" w:cstheme="majorBidi"/>
          <w:lang w:val="en-US"/>
        </w:rPr>
        <w:t>(Jakarta: Kencana, 20</w:t>
      </w:r>
      <w:r>
        <w:rPr>
          <w:rFonts w:asciiTheme="majorBidi" w:hAnsiTheme="majorBidi" w:cstheme="majorBidi"/>
          <w:lang w:val="en-US"/>
        </w:rPr>
        <w:t>13), Hal. 128</w:t>
      </w:r>
    </w:p>
  </w:footnote>
  <w:footnote w:id="62">
    <w:p w:rsidR="00B91DE6" w:rsidRPr="00E662CC" w:rsidRDefault="00B91DE6" w:rsidP="00B91DE6">
      <w:pPr>
        <w:pStyle w:val="FootnoteText"/>
        <w:ind w:left="426" w:firstLine="708"/>
        <w:jc w:val="both"/>
        <w:rPr>
          <w:rFonts w:asciiTheme="majorBidi" w:hAnsiTheme="majorBidi" w:cstheme="majorBidi"/>
        </w:rPr>
      </w:pPr>
      <w:r w:rsidRPr="00A9642E">
        <w:rPr>
          <w:rStyle w:val="FootnoteReference"/>
          <w:rFonts w:asciiTheme="majorBidi" w:hAnsiTheme="majorBidi" w:cstheme="majorBidi"/>
        </w:rPr>
        <w:footnoteRef/>
      </w:r>
      <w:r w:rsidRPr="00A9642E">
        <w:rPr>
          <w:rFonts w:asciiTheme="majorBidi" w:hAnsiTheme="majorBidi" w:cstheme="majorBidi"/>
        </w:rPr>
        <w:t xml:space="preserve">Lexy Moleong, </w:t>
      </w:r>
      <w:r w:rsidRPr="00A9642E">
        <w:rPr>
          <w:rFonts w:asciiTheme="majorBidi" w:hAnsiTheme="majorBidi" w:cstheme="majorBidi"/>
          <w:i/>
        </w:rPr>
        <w:t>Metodologi Penelitian Kualitatif</w:t>
      </w:r>
      <w:r w:rsidRPr="00A9642E">
        <w:rPr>
          <w:rFonts w:asciiTheme="majorBidi" w:hAnsiTheme="majorBidi" w:cstheme="majorBidi"/>
        </w:rPr>
        <w:t>, (Bandung</w:t>
      </w:r>
      <w:r w:rsidRPr="00A9642E">
        <w:rPr>
          <w:rFonts w:asciiTheme="majorBidi" w:hAnsiTheme="majorBidi" w:cstheme="majorBidi"/>
          <w:lang w:val="en-US"/>
        </w:rPr>
        <w:t>:</w:t>
      </w:r>
      <w:r w:rsidRPr="00A9642E">
        <w:rPr>
          <w:rFonts w:asciiTheme="majorBidi" w:hAnsiTheme="majorBidi" w:cstheme="majorBidi"/>
        </w:rPr>
        <w:t xml:space="preserve"> Remaja Rosdakarya, 2006), </w:t>
      </w:r>
      <w:r w:rsidRPr="00A9642E">
        <w:rPr>
          <w:rFonts w:asciiTheme="majorBidi" w:hAnsiTheme="majorBidi" w:cstheme="majorBidi"/>
          <w:lang w:val="en-US"/>
        </w:rPr>
        <w:t>Hal</w:t>
      </w:r>
      <w:r w:rsidRPr="00A9642E">
        <w:rPr>
          <w:rFonts w:asciiTheme="majorBidi" w:hAnsiTheme="majorBidi" w:cstheme="majorBidi"/>
        </w:rPr>
        <w:t>.186</w:t>
      </w:r>
    </w:p>
  </w:footnote>
  <w:footnote w:id="63">
    <w:p w:rsidR="00B91DE6" w:rsidRPr="00A9642E" w:rsidRDefault="00B91DE6" w:rsidP="00B91DE6">
      <w:pPr>
        <w:pStyle w:val="FootnoteText"/>
        <w:ind w:left="426" w:firstLine="708"/>
        <w:jc w:val="both"/>
        <w:rPr>
          <w:rFonts w:asciiTheme="majorBidi" w:hAnsiTheme="majorBidi" w:cstheme="majorBidi"/>
          <w:lang w:val="en-US"/>
        </w:rPr>
      </w:pPr>
      <w:r w:rsidRPr="00A9642E">
        <w:rPr>
          <w:rStyle w:val="FootnoteReference"/>
          <w:rFonts w:asciiTheme="majorBidi" w:hAnsiTheme="majorBidi" w:cstheme="majorBidi"/>
        </w:rPr>
        <w:footnoteRef/>
      </w:r>
      <w:r w:rsidRPr="00A9642E">
        <w:rPr>
          <w:rFonts w:asciiTheme="majorBidi" w:hAnsiTheme="majorBidi" w:cstheme="majorBidi"/>
        </w:rPr>
        <w:t xml:space="preserve">Iskandar, </w:t>
      </w:r>
      <w:r w:rsidRPr="00A9642E">
        <w:rPr>
          <w:rFonts w:asciiTheme="majorBidi" w:hAnsiTheme="majorBidi" w:cstheme="majorBidi"/>
          <w:i/>
        </w:rPr>
        <w:t>Metodologi Penelitian Pendidikan dan Sosial: Kuantitatif dan Kualitatif</w:t>
      </w:r>
      <w:r w:rsidRPr="00A9642E">
        <w:rPr>
          <w:rFonts w:asciiTheme="majorBidi" w:hAnsiTheme="majorBidi" w:cstheme="majorBidi"/>
        </w:rPr>
        <w:t xml:space="preserve"> (Jakarta: Gaung Persada Press,2008), H</w:t>
      </w:r>
      <w:r w:rsidRPr="00A9642E">
        <w:rPr>
          <w:rFonts w:asciiTheme="majorBidi" w:hAnsiTheme="majorBidi" w:cstheme="majorBidi"/>
          <w:lang w:val="en-US"/>
        </w:rPr>
        <w:t>al</w:t>
      </w:r>
      <w:r w:rsidRPr="00A9642E">
        <w:rPr>
          <w:rFonts w:asciiTheme="majorBidi" w:hAnsiTheme="majorBidi" w:cstheme="majorBidi"/>
        </w:rPr>
        <w:t>. 217</w:t>
      </w:r>
    </w:p>
  </w:footnote>
  <w:footnote w:id="64">
    <w:p w:rsidR="00B91DE6" w:rsidRPr="00A9642E" w:rsidRDefault="00B91DE6" w:rsidP="00B91DE6">
      <w:pPr>
        <w:pStyle w:val="FootnoteText"/>
        <w:ind w:left="426" w:firstLine="708"/>
        <w:jc w:val="both"/>
        <w:rPr>
          <w:rFonts w:asciiTheme="majorBidi" w:hAnsiTheme="majorBidi" w:cstheme="majorBidi"/>
          <w:lang w:val="en-US"/>
        </w:rPr>
      </w:pPr>
      <w:r w:rsidRPr="00A9642E">
        <w:rPr>
          <w:rStyle w:val="FootnoteReference"/>
          <w:rFonts w:asciiTheme="majorBidi" w:hAnsiTheme="majorBidi" w:cstheme="majorBidi"/>
        </w:rPr>
        <w:footnoteRef/>
      </w:r>
      <w:r w:rsidRPr="00A9642E">
        <w:rPr>
          <w:rFonts w:asciiTheme="majorBidi" w:hAnsiTheme="majorBidi" w:cstheme="majorBidi"/>
        </w:rPr>
        <w:t xml:space="preserve">Iskandar, </w:t>
      </w:r>
      <w:r w:rsidRPr="00A9642E">
        <w:rPr>
          <w:rFonts w:asciiTheme="majorBidi" w:hAnsiTheme="majorBidi" w:cstheme="majorBidi"/>
          <w:i/>
        </w:rPr>
        <w:t>Metodologi Penelitian Pendidikan dan Sosial: Kuantitatif dan Kualitatif</w:t>
      </w:r>
      <w:r w:rsidRPr="00A9642E">
        <w:rPr>
          <w:rFonts w:asciiTheme="majorBidi" w:hAnsiTheme="majorBidi" w:cstheme="majorBidi"/>
        </w:rPr>
        <w:t xml:space="preserve"> (Jakarta: Gaung Persada Press,2008), H</w:t>
      </w:r>
      <w:r w:rsidRPr="00A9642E">
        <w:rPr>
          <w:rFonts w:asciiTheme="majorBidi" w:hAnsiTheme="majorBidi" w:cstheme="majorBidi"/>
          <w:lang w:val="en-US"/>
        </w:rPr>
        <w:t>al</w:t>
      </w:r>
      <w:r w:rsidRPr="00A9642E">
        <w:rPr>
          <w:rFonts w:asciiTheme="majorBidi" w:hAnsiTheme="majorBidi" w:cstheme="majorBidi"/>
        </w:rPr>
        <w:t>. 21</w:t>
      </w:r>
      <w:r>
        <w:rPr>
          <w:rFonts w:asciiTheme="majorBidi" w:hAnsiTheme="majorBidi" w:cstheme="majorBidi"/>
          <w:lang w:val="en-US"/>
        </w:rPr>
        <w:t>9</w:t>
      </w:r>
    </w:p>
  </w:footnote>
  <w:footnote w:id="65">
    <w:p w:rsidR="00B91DE6" w:rsidRPr="00A9642E" w:rsidRDefault="00B91DE6" w:rsidP="00B91DE6">
      <w:pPr>
        <w:pStyle w:val="FootnoteText"/>
        <w:ind w:left="426" w:firstLine="708"/>
        <w:jc w:val="both"/>
        <w:rPr>
          <w:rFonts w:asciiTheme="majorBidi" w:hAnsiTheme="majorBidi" w:cstheme="majorBidi"/>
          <w:lang w:val="en-US"/>
        </w:rPr>
      </w:pPr>
      <w:r w:rsidRPr="00A9642E">
        <w:rPr>
          <w:rStyle w:val="FootnoteReference"/>
          <w:rFonts w:asciiTheme="majorBidi" w:hAnsiTheme="majorBidi" w:cstheme="majorBidi"/>
        </w:rPr>
        <w:footnoteRef/>
      </w:r>
      <w:r w:rsidRPr="00A9642E">
        <w:rPr>
          <w:rFonts w:asciiTheme="majorBidi" w:hAnsiTheme="majorBidi" w:cstheme="majorBidi"/>
        </w:rPr>
        <w:t xml:space="preserve"> </w:t>
      </w:r>
      <w:r w:rsidRPr="00A9642E">
        <w:rPr>
          <w:rFonts w:asciiTheme="majorBidi" w:hAnsiTheme="majorBidi" w:cstheme="majorBidi"/>
          <w:lang w:val="en-US"/>
        </w:rPr>
        <w:t xml:space="preserve">Lexy Moleong, </w:t>
      </w:r>
      <w:r w:rsidRPr="00A9642E">
        <w:rPr>
          <w:rFonts w:asciiTheme="majorBidi" w:hAnsiTheme="majorBidi" w:cstheme="majorBidi"/>
          <w:i/>
          <w:iCs/>
          <w:lang w:val="en-US"/>
        </w:rPr>
        <w:t xml:space="preserve">Metodologi Penelitian Kualitatif, </w:t>
      </w:r>
      <w:r w:rsidRPr="00A9642E">
        <w:rPr>
          <w:rFonts w:asciiTheme="majorBidi" w:hAnsiTheme="majorBidi" w:cstheme="majorBidi"/>
          <w:lang w:val="en-US"/>
        </w:rPr>
        <w:t>(Bandung: Remaja Rosdakarya, 200), Hal. 324</w:t>
      </w:r>
    </w:p>
  </w:footnote>
  <w:footnote w:id="66">
    <w:p w:rsidR="00B91DE6" w:rsidRPr="00A9642E" w:rsidRDefault="00B91DE6" w:rsidP="00B91DE6">
      <w:pPr>
        <w:pStyle w:val="FootnoteText"/>
        <w:ind w:left="426" w:firstLine="708"/>
        <w:jc w:val="both"/>
        <w:rPr>
          <w:rFonts w:asciiTheme="majorBidi" w:hAnsiTheme="majorBidi" w:cstheme="majorBidi"/>
          <w:lang w:val="en-US"/>
        </w:rPr>
      </w:pPr>
      <w:r w:rsidRPr="00A9642E">
        <w:rPr>
          <w:rStyle w:val="FootnoteReference"/>
          <w:rFonts w:asciiTheme="majorBidi" w:hAnsiTheme="majorBidi" w:cstheme="majorBidi"/>
        </w:rPr>
        <w:footnoteRef/>
      </w:r>
      <w:r w:rsidRPr="00A9642E">
        <w:rPr>
          <w:rFonts w:asciiTheme="majorBidi" w:hAnsiTheme="majorBidi" w:cstheme="majorBidi"/>
        </w:rPr>
        <w:t xml:space="preserve"> </w:t>
      </w:r>
      <w:r w:rsidRPr="00A9642E">
        <w:rPr>
          <w:rFonts w:asciiTheme="majorBidi" w:hAnsiTheme="majorBidi" w:cstheme="majorBidi"/>
          <w:lang w:val="en-US"/>
        </w:rPr>
        <w:t xml:space="preserve">M. Burhan Bungin, </w:t>
      </w:r>
      <w:r w:rsidRPr="00A9642E">
        <w:rPr>
          <w:rFonts w:asciiTheme="majorBidi" w:hAnsiTheme="majorBidi" w:cstheme="majorBidi"/>
          <w:i/>
          <w:iCs/>
          <w:lang w:val="en-US"/>
        </w:rPr>
        <w:t xml:space="preserve">Penelitian Kualitatif: Komunikasi, Ekonomi, Kebijakan Publik dan Ilmu Sosial Lainnya </w:t>
      </w:r>
      <w:r w:rsidRPr="00A9642E">
        <w:rPr>
          <w:rFonts w:asciiTheme="majorBidi" w:hAnsiTheme="majorBidi" w:cstheme="majorBidi"/>
          <w:lang w:val="en-US"/>
        </w:rPr>
        <w:t>(Jakarta: Prenada Media Group, 2007), Hal. 256</w:t>
      </w:r>
    </w:p>
  </w:footnote>
  <w:footnote w:id="67">
    <w:p w:rsidR="00B91DE6" w:rsidRPr="00E662CC" w:rsidRDefault="00B91DE6" w:rsidP="00B91DE6">
      <w:pPr>
        <w:pStyle w:val="FootnoteText"/>
        <w:ind w:left="426" w:firstLine="708"/>
        <w:jc w:val="both"/>
        <w:rPr>
          <w:rFonts w:asciiTheme="majorBidi" w:hAnsiTheme="majorBidi" w:cstheme="majorBidi"/>
          <w:lang w:val="en-US"/>
        </w:rPr>
      </w:pPr>
      <w:r w:rsidRPr="00A9642E">
        <w:rPr>
          <w:rStyle w:val="FootnoteReference"/>
          <w:rFonts w:asciiTheme="majorBidi" w:hAnsiTheme="majorBidi" w:cstheme="majorBidi"/>
        </w:rPr>
        <w:footnoteRef/>
      </w:r>
      <w:r w:rsidRPr="00A9642E">
        <w:rPr>
          <w:rFonts w:asciiTheme="majorBidi" w:hAnsiTheme="majorBidi" w:cstheme="majorBidi"/>
        </w:rPr>
        <w:t xml:space="preserve">Sudarwan </w:t>
      </w:r>
      <w:r w:rsidRPr="00A9642E">
        <w:rPr>
          <w:rFonts w:asciiTheme="majorBidi" w:hAnsiTheme="majorBidi" w:cstheme="majorBidi"/>
          <w:iCs/>
        </w:rPr>
        <w:t>Danim</w:t>
      </w:r>
      <w:r w:rsidRPr="00A9642E">
        <w:rPr>
          <w:rFonts w:asciiTheme="majorBidi" w:hAnsiTheme="majorBidi" w:cstheme="majorBidi"/>
          <w:i/>
        </w:rPr>
        <w:t>, Menjadi Penelitian Kualitatif</w:t>
      </w:r>
      <w:r w:rsidRPr="00A9642E">
        <w:rPr>
          <w:rFonts w:asciiTheme="majorBidi" w:hAnsiTheme="majorBidi" w:cstheme="majorBidi"/>
        </w:rPr>
        <w:t xml:space="preserve">, ( Bandung: CV Pustaka Setia,  2002),  </w:t>
      </w:r>
      <w:r w:rsidRPr="00A9642E">
        <w:rPr>
          <w:rFonts w:asciiTheme="majorBidi" w:hAnsiTheme="majorBidi" w:cstheme="majorBidi"/>
          <w:lang w:val="en-US"/>
        </w:rPr>
        <w:t>Hal</w:t>
      </w:r>
      <w:r>
        <w:rPr>
          <w:rFonts w:asciiTheme="majorBidi" w:hAnsiTheme="majorBidi" w:cstheme="majorBidi"/>
        </w:rPr>
        <w:t>. 324</w:t>
      </w:r>
    </w:p>
  </w:footnote>
  <w:footnote w:id="68">
    <w:p w:rsidR="00B91DE6" w:rsidRPr="00A9642E" w:rsidRDefault="00B91DE6" w:rsidP="00B91DE6">
      <w:pPr>
        <w:pStyle w:val="FootnoteText"/>
        <w:ind w:left="426" w:firstLine="708"/>
        <w:jc w:val="both"/>
        <w:rPr>
          <w:rFonts w:asciiTheme="majorBidi" w:hAnsiTheme="majorBidi" w:cstheme="majorBidi"/>
          <w:lang w:val="en-US"/>
        </w:rPr>
      </w:pPr>
      <w:r w:rsidRPr="00A9642E">
        <w:rPr>
          <w:rStyle w:val="FootnoteReference"/>
          <w:rFonts w:asciiTheme="majorBidi" w:hAnsiTheme="majorBidi" w:cstheme="majorBidi"/>
        </w:rPr>
        <w:footnoteRef/>
      </w:r>
      <w:r w:rsidRPr="00A9642E">
        <w:rPr>
          <w:rFonts w:asciiTheme="majorBidi" w:hAnsiTheme="majorBidi" w:cstheme="majorBidi"/>
        </w:rPr>
        <w:t xml:space="preserve">Sudarwan </w:t>
      </w:r>
      <w:r w:rsidRPr="00A9642E">
        <w:rPr>
          <w:rFonts w:asciiTheme="majorBidi" w:hAnsiTheme="majorBidi" w:cstheme="majorBidi"/>
          <w:iCs/>
        </w:rPr>
        <w:t>Danim</w:t>
      </w:r>
      <w:r w:rsidRPr="00A9642E">
        <w:rPr>
          <w:rFonts w:asciiTheme="majorBidi" w:hAnsiTheme="majorBidi" w:cstheme="majorBidi"/>
          <w:i/>
        </w:rPr>
        <w:t>, Menjadi Penelitian Kualitatif</w:t>
      </w:r>
      <w:r w:rsidRPr="00A9642E">
        <w:rPr>
          <w:rFonts w:asciiTheme="majorBidi" w:hAnsiTheme="majorBidi" w:cstheme="majorBidi"/>
        </w:rPr>
        <w:t xml:space="preserve">, ( Bandung: CV Pustaka Setia,  2002),  </w:t>
      </w:r>
      <w:r w:rsidRPr="00A9642E">
        <w:rPr>
          <w:rFonts w:asciiTheme="majorBidi" w:hAnsiTheme="majorBidi" w:cstheme="majorBidi"/>
          <w:lang w:val="en-US"/>
        </w:rPr>
        <w:t>Hal</w:t>
      </w:r>
      <w:r w:rsidRPr="00A9642E">
        <w:rPr>
          <w:rFonts w:asciiTheme="majorBidi" w:hAnsiTheme="majorBidi" w:cstheme="majorBidi"/>
        </w:rPr>
        <w:t>. 32</w:t>
      </w:r>
      <w:r>
        <w:rPr>
          <w:rFonts w:asciiTheme="majorBidi" w:hAnsiTheme="majorBidi" w:cstheme="majorBidi"/>
          <w:lang w:val="en-US"/>
        </w:rPr>
        <w:t>6</w:t>
      </w:r>
    </w:p>
  </w:footnote>
  <w:footnote w:id="69">
    <w:p w:rsidR="00B91DE6" w:rsidRPr="0091249F" w:rsidRDefault="00B91DE6" w:rsidP="00B91DE6">
      <w:pPr>
        <w:pStyle w:val="FootnoteText"/>
        <w:ind w:left="993" w:firstLine="567"/>
        <w:jc w:val="both"/>
        <w:rPr>
          <w:rFonts w:asciiTheme="majorBidi" w:hAnsiTheme="majorBidi" w:cstheme="majorBidi"/>
          <w:lang w:val="en-US"/>
        </w:rPr>
      </w:pPr>
      <w:r w:rsidRPr="0091249F">
        <w:rPr>
          <w:rStyle w:val="FootnoteReference"/>
          <w:rFonts w:asciiTheme="majorBidi" w:hAnsiTheme="majorBidi" w:cstheme="majorBidi"/>
        </w:rPr>
        <w:footnoteRef/>
      </w:r>
      <w:r w:rsidRPr="0091249F">
        <w:rPr>
          <w:rFonts w:asciiTheme="majorBidi" w:hAnsiTheme="majorBidi" w:cstheme="majorBidi"/>
          <w:lang w:val="en-US"/>
        </w:rPr>
        <w:t>Profile Pondo</w:t>
      </w:r>
      <w:r>
        <w:rPr>
          <w:rFonts w:asciiTheme="majorBidi" w:hAnsiTheme="majorBidi" w:cstheme="majorBidi"/>
          <w:lang w:val="en-US"/>
        </w:rPr>
        <w:t>k</w:t>
      </w:r>
      <w:r w:rsidRPr="0091249F">
        <w:rPr>
          <w:rFonts w:asciiTheme="majorBidi" w:hAnsiTheme="majorBidi" w:cstheme="majorBidi"/>
          <w:lang w:val="en-US"/>
        </w:rPr>
        <w:t xml:space="preserve"> Pesantren Makrifatul Ilmi</w:t>
      </w:r>
      <w:r>
        <w:rPr>
          <w:rFonts w:asciiTheme="majorBidi" w:hAnsiTheme="majorBidi" w:cstheme="majorBidi"/>
          <w:lang w:val="en-US"/>
        </w:rPr>
        <w:t xml:space="preserve"> Bengkulu Selatan, Hal 1.</w:t>
      </w:r>
    </w:p>
  </w:footnote>
  <w:footnote w:id="70">
    <w:p w:rsidR="00B91DE6" w:rsidRPr="00577BA5" w:rsidRDefault="00B91DE6" w:rsidP="00B91DE6">
      <w:pPr>
        <w:pStyle w:val="FootnoteText"/>
        <w:ind w:left="993" w:firstLine="567"/>
        <w:jc w:val="both"/>
        <w:rPr>
          <w:rFonts w:asciiTheme="majorBidi" w:hAnsiTheme="majorBidi" w:cstheme="majorBidi"/>
          <w:lang w:val="en-US"/>
        </w:rPr>
      </w:pPr>
      <w:r>
        <w:rPr>
          <w:rStyle w:val="FootnoteReference"/>
        </w:rPr>
        <w:footnoteRef/>
      </w:r>
      <w:r>
        <w:t xml:space="preserve"> </w:t>
      </w:r>
      <w:r w:rsidRPr="0091249F">
        <w:rPr>
          <w:rFonts w:asciiTheme="majorBidi" w:hAnsiTheme="majorBidi" w:cstheme="majorBidi"/>
          <w:lang w:val="en-US"/>
        </w:rPr>
        <w:t>Profile Pondo</w:t>
      </w:r>
      <w:r>
        <w:rPr>
          <w:rFonts w:asciiTheme="majorBidi" w:hAnsiTheme="majorBidi" w:cstheme="majorBidi"/>
          <w:lang w:val="en-US"/>
        </w:rPr>
        <w:t>k</w:t>
      </w:r>
      <w:r w:rsidRPr="0091249F">
        <w:rPr>
          <w:rFonts w:asciiTheme="majorBidi" w:hAnsiTheme="majorBidi" w:cstheme="majorBidi"/>
          <w:lang w:val="en-US"/>
        </w:rPr>
        <w:t xml:space="preserve"> Pesantren Makrifatul Ilmi</w:t>
      </w:r>
      <w:r>
        <w:rPr>
          <w:rFonts w:asciiTheme="majorBidi" w:hAnsiTheme="majorBidi" w:cstheme="majorBidi"/>
          <w:lang w:val="en-US"/>
        </w:rPr>
        <w:t xml:space="preserve"> Bengkulu Selatan, Hal. 2.</w:t>
      </w:r>
    </w:p>
  </w:footnote>
  <w:footnote w:id="71">
    <w:p w:rsidR="00B91DE6" w:rsidRPr="00192CFA" w:rsidRDefault="00B91DE6" w:rsidP="00B91DE6">
      <w:pPr>
        <w:pStyle w:val="FootnoteText"/>
        <w:ind w:left="993" w:firstLine="567"/>
        <w:jc w:val="both"/>
        <w:rPr>
          <w:rFonts w:asciiTheme="majorBidi" w:hAnsiTheme="majorBidi" w:cstheme="majorBidi"/>
          <w:lang w:val="en-US"/>
        </w:rPr>
      </w:pPr>
      <w:r>
        <w:rPr>
          <w:rStyle w:val="FootnoteReference"/>
        </w:rPr>
        <w:footnoteRef/>
      </w:r>
      <w:r w:rsidRPr="0091249F">
        <w:rPr>
          <w:rFonts w:asciiTheme="majorBidi" w:hAnsiTheme="majorBidi" w:cstheme="majorBidi"/>
          <w:lang w:val="en-US"/>
        </w:rPr>
        <w:t>Profile Pondo</w:t>
      </w:r>
      <w:r>
        <w:rPr>
          <w:rFonts w:asciiTheme="majorBidi" w:hAnsiTheme="majorBidi" w:cstheme="majorBidi"/>
          <w:lang w:val="en-US"/>
        </w:rPr>
        <w:t>k</w:t>
      </w:r>
      <w:r w:rsidRPr="0091249F">
        <w:rPr>
          <w:rFonts w:asciiTheme="majorBidi" w:hAnsiTheme="majorBidi" w:cstheme="majorBidi"/>
          <w:lang w:val="en-US"/>
        </w:rPr>
        <w:t xml:space="preserve"> Pesantren Makrifatul Ilmi</w:t>
      </w:r>
      <w:r>
        <w:rPr>
          <w:rFonts w:asciiTheme="majorBidi" w:hAnsiTheme="majorBidi" w:cstheme="majorBidi"/>
          <w:lang w:val="en-US"/>
        </w:rPr>
        <w:t xml:space="preserve"> Bengkulu Selatan, Hal. 3.</w:t>
      </w:r>
    </w:p>
  </w:footnote>
  <w:footnote w:id="72">
    <w:p w:rsidR="00B91DE6" w:rsidRPr="00E6577B" w:rsidRDefault="00B91DE6" w:rsidP="00B91DE6">
      <w:pPr>
        <w:pStyle w:val="FootnoteText"/>
        <w:ind w:left="993" w:firstLine="567"/>
        <w:rPr>
          <w:lang w:val="en-US"/>
        </w:rPr>
      </w:pPr>
      <w:r>
        <w:rPr>
          <w:rStyle w:val="FootnoteReference"/>
        </w:rPr>
        <w:footnoteRef/>
      </w:r>
      <w:r>
        <w:rPr>
          <w:rFonts w:asciiTheme="majorBidi" w:hAnsiTheme="majorBidi" w:cstheme="majorBidi"/>
          <w:lang w:val="en-US"/>
        </w:rPr>
        <w:t>Hasil Observasi Peneliti, Tanggal 05 Oktober 2020</w:t>
      </w:r>
    </w:p>
  </w:footnote>
  <w:footnote w:id="73">
    <w:p w:rsidR="00B91DE6" w:rsidRPr="00E6577B" w:rsidRDefault="00B91DE6" w:rsidP="00B91DE6">
      <w:pPr>
        <w:pStyle w:val="FootnoteText"/>
        <w:ind w:firstLine="1560"/>
        <w:rPr>
          <w:lang w:val="en-US"/>
        </w:rPr>
      </w:pPr>
      <w:r>
        <w:rPr>
          <w:rStyle w:val="FootnoteReference"/>
        </w:rPr>
        <w:footnoteRef/>
      </w:r>
      <w:r w:rsidRPr="0091249F">
        <w:rPr>
          <w:rFonts w:asciiTheme="majorBidi" w:hAnsiTheme="majorBidi" w:cstheme="majorBidi"/>
          <w:lang w:val="en-US"/>
        </w:rPr>
        <w:t>Profile Pondo</w:t>
      </w:r>
      <w:r>
        <w:rPr>
          <w:rFonts w:asciiTheme="majorBidi" w:hAnsiTheme="majorBidi" w:cstheme="majorBidi"/>
          <w:lang w:val="en-US"/>
        </w:rPr>
        <w:t>k</w:t>
      </w:r>
      <w:r w:rsidRPr="0091249F">
        <w:rPr>
          <w:rFonts w:asciiTheme="majorBidi" w:hAnsiTheme="majorBidi" w:cstheme="majorBidi"/>
          <w:lang w:val="en-US"/>
        </w:rPr>
        <w:t xml:space="preserve"> Pesantren Makrifatul Ilmi</w:t>
      </w:r>
      <w:r>
        <w:rPr>
          <w:rFonts w:asciiTheme="majorBidi" w:hAnsiTheme="majorBidi" w:cstheme="majorBidi"/>
          <w:lang w:val="en-US"/>
        </w:rPr>
        <w:t xml:space="preserve"> Bengkulu Selatan, Hal. 4.</w:t>
      </w:r>
    </w:p>
  </w:footnote>
  <w:footnote w:id="74">
    <w:p w:rsidR="00B91DE6" w:rsidRPr="00F12495" w:rsidRDefault="00B91DE6" w:rsidP="00B91DE6">
      <w:pPr>
        <w:pStyle w:val="FootnoteText"/>
        <w:ind w:left="993" w:firstLine="567"/>
        <w:jc w:val="both"/>
        <w:rPr>
          <w:rFonts w:asciiTheme="majorBidi" w:hAnsiTheme="majorBidi" w:cstheme="majorBidi"/>
          <w:lang w:val="en-US"/>
        </w:rPr>
      </w:pPr>
      <w:r w:rsidRPr="00F12495">
        <w:rPr>
          <w:rStyle w:val="FootnoteReference"/>
          <w:rFonts w:asciiTheme="majorBidi" w:hAnsiTheme="majorBidi" w:cstheme="majorBidi"/>
        </w:rPr>
        <w:footnoteRef/>
      </w:r>
      <w:r w:rsidRPr="00F12495">
        <w:rPr>
          <w:rFonts w:asciiTheme="majorBidi" w:hAnsiTheme="majorBidi" w:cstheme="majorBidi"/>
          <w:lang w:val="en-US"/>
        </w:rPr>
        <w:t>Observasi peneliti pada kegiatan yang dilakukan Pondok Pesantren Makrifatul Ilmi Bengkulu Selatan</w:t>
      </w:r>
      <w:r>
        <w:rPr>
          <w:rFonts w:asciiTheme="majorBidi" w:hAnsiTheme="majorBidi" w:cstheme="majorBidi"/>
          <w:lang w:val="en-US"/>
        </w:rPr>
        <w:t>.</w:t>
      </w:r>
    </w:p>
  </w:footnote>
  <w:footnote w:id="75">
    <w:p w:rsidR="00B91DE6" w:rsidRPr="00F12495" w:rsidRDefault="00B91DE6" w:rsidP="00B91DE6">
      <w:pPr>
        <w:pStyle w:val="FootnoteText"/>
        <w:ind w:left="993" w:firstLine="567"/>
        <w:jc w:val="both"/>
        <w:rPr>
          <w:rFonts w:asciiTheme="majorBidi" w:hAnsiTheme="majorBidi" w:cstheme="majorBidi"/>
          <w:lang w:val="en-US"/>
        </w:rPr>
      </w:pPr>
      <w:r>
        <w:rPr>
          <w:rStyle w:val="FootnoteReference"/>
        </w:rPr>
        <w:footnoteRef/>
      </w:r>
      <w:r w:rsidRPr="00F12495">
        <w:rPr>
          <w:rFonts w:asciiTheme="majorBidi" w:hAnsiTheme="majorBidi" w:cstheme="majorBidi"/>
          <w:lang w:val="en-US"/>
        </w:rPr>
        <w:t>Observasi peneliti pada kegiatan yang dilakukan Pondok Pesantren Makrifatul Ilmi Bengkulu Selatan</w:t>
      </w:r>
      <w:r>
        <w:rPr>
          <w:rFonts w:asciiTheme="majorBidi" w:hAnsiTheme="majorBidi" w:cstheme="majorBidi"/>
          <w:lang w:val="en-US"/>
        </w:rPr>
        <w:t>.</w:t>
      </w:r>
    </w:p>
  </w:footnote>
  <w:footnote w:id="76">
    <w:p w:rsidR="00B91DE6" w:rsidRPr="00CA6073" w:rsidRDefault="00B91DE6" w:rsidP="00B91DE6">
      <w:pPr>
        <w:pStyle w:val="FootnoteText"/>
        <w:ind w:firstLine="1701"/>
        <w:jc w:val="both"/>
        <w:rPr>
          <w:rFonts w:asciiTheme="majorBidi" w:hAnsiTheme="majorBidi" w:cstheme="majorBidi"/>
          <w:lang w:val="en-US"/>
        </w:rPr>
      </w:pPr>
      <w:r w:rsidRPr="00CA6073">
        <w:rPr>
          <w:rStyle w:val="FootnoteReference"/>
          <w:rFonts w:asciiTheme="majorBidi" w:hAnsiTheme="majorBidi" w:cstheme="majorBidi"/>
        </w:rPr>
        <w:footnoteRef/>
      </w:r>
      <w:r w:rsidRPr="00CA6073">
        <w:rPr>
          <w:rFonts w:asciiTheme="majorBidi" w:hAnsiTheme="majorBidi" w:cstheme="majorBidi"/>
          <w:lang w:val="en-US"/>
        </w:rPr>
        <w:t>Dokumentasi Pondok Pesantren Makrifatul Ilmi Bengkulu Selatan</w:t>
      </w:r>
    </w:p>
  </w:footnote>
  <w:footnote w:id="77">
    <w:p w:rsidR="00B91DE6" w:rsidRPr="00F70335" w:rsidRDefault="00B91DE6" w:rsidP="00B91DE6">
      <w:pPr>
        <w:pStyle w:val="FootnoteText"/>
        <w:ind w:left="1418" w:firstLine="709"/>
        <w:jc w:val="both"/>
        <w:rPr>
          <w:rFonts w:asciiTheme="majorBidi" w:hAnsiTheme="majorBidi" w:cstheme="majorBidi"/>
          <w:lang w:val="en-US"/>
        </w:rPr>
      </w:pPr>
      <w:r w:rsidRPr="00F70335">
        <w:rPr>
          <w:rStyle w:val="FootnoteReference"/>
          <w:rFonts w:asciiTheme="majorBidi" w:hAnsiTheme="majorBidi" w:cstheme="majorBidi"/>
        </w:rPr>
        <w:footnoteRef/>
      </w:r>
      <w:r w:rsidRPr="00F70335">
        <w:rPr>
          <w:rFonts w:asciiTheme="majorBidi" w:hAnsiTheme="majorBidi" w:cstheme="majorBidi"/>
          <w:lang w:val="en-US"/>
        </w:rPr>
        <w:t>K.H Abdullah Munir (Pimpinan Pondok Pesantren Makrifatul Ilmi Bengkulu Selatan), Wawancara 05 Oktober 2020</w:t>
      </w:r>
    </w:p>
  </w:footnote>
  <w:footnote w:id="78">
    <w:p w:rsidR="00B91DE6" w:rsidRPr="000D52C0" w:rsidRDefault="00B91DE6" w:rsidP="00B91DE6">
      <w:pPr>
        <w:pStyle w:val="FootnoteText"/>
        <w:ind w:left="1418" w:firstLine="709"/>
        <w:jc w:val="both"/>
        <w:rPr>
          <w:lang w:val="en-US"/>
        </w:rPr>
      </w:pPr>
      <w:r w:rsidRPr="000D52C0">
        <w:rPr>
          <w:rStyle w:val="FootnoteReference"/>
          <w:rFonts w:asciiTheme="majorBidi" w:hAnsiTheme="majorBidi" w:cstheme="majorBidi"/>
        </w:rPr>
        <w:footnoteRef/>
      </w:r>
      <w:r w:rsidRPr="000D52C0">
        <w:rPr>
          <w:rFonts w:asciiTheme="majorBidi" w:hAnsiTheme="majorBidi" w:cstheme="majorBidi"/>
          <w:lang w:val="en-US"/>
        </w:rPr>
        <w:t xml:space="preserve">Ustadz Ahmad Bahauddin (Koordinator Tahfidz </w:t>
      </w:r>
      <w:r>
        <w:rPr>
          <w:rFonts w:asciiTheme="majorBidi" w:hAnsiTheme="majorBidi" w:cstheme="majorBidi"/>
          <w:lang w:val="en-US"/>
        </w:rPr>
        <w:t xml:space="preserve">Al-Qur’an </w:t>
      </w:r>
      <w:r w:rsidRPr="000D52C0">
        <w:rPr>
          <w:rFonts w:asciiTheme="majorBidi" w:hAnsiTheme="majorBidi" w:cstheme="majorBidi"/>
          <w:lang w:val="en-US"/>
        </w:rPr>
        <w:t>Pondok Pesantren Makrifatul Ilmi), Wawancara 05 Oktober 2020</w:t>
      </w:r>
      <w:r>
        <w:rPr>
          <w:rFonts w:asciiTheme="majorBidi" w:hAnsiTheme="majorBidi" w:cstheme="majorBidi"/>
          <w:lang w:val="en-US"/>
        </w:rPr>
        <w:t>)</w:t>
      </w:r>
    </w:p>
  </w:footnote>
  <w:footnote w:id="79">
    <w:p w:rsidR="00B91DE6" w:rsidRPr="00473281" w:rsidRDefault="00B91DE6" w:rsidP="00B91DE6">
      <w:pPr>
        <w:pStyle w:val="FootnoteText"/>
        <w:ind w:firstLine="2127"/>
        <w:rPr>
          <w:rFonts w:asciiTheme="majorBidi" w:hAnsiTheme="majorBidi" w:cstheme="majorBidi"/>
          <w:lang w:val="en-US"/>
        </w:rPr>
      </w:pPr>
      <w:r w:rsidRPr="00473281">
        <w:rPr>
          <w:rStyle w:val="FootnoteReference"/>
          <w:rFonts w:asciiTheme="majorBidi" w:hAnsiTheme="majorBidi" w:cstheme="majorBidi"/>
        </w:rPr>
        <w:footnoteRef/>
      </w:r>
      <w:r w:rsidRPr="00473281">
        <w:rPr>
          <w:rFonts w:asciiTheme="majorBidi" w:hAnsiTheme="majorBidi" w:cstheme="majorBidi"/>
          <w:lang w:val="en-US"/>
        </w:rPr>
        <w:t>Hasil Observasi Peneliti, Tanggal 05 Oktober 2020</w:t>
      </w:r>
    </w:p>
  </w:footnote>
  <w:footnote w:id="80">
    <w:p w:rsidR="00B91DE6" w:rsidRPr="00587F19" w:rsidRDefault="00B91DE6" w:rsidP="00B91DE6">
      <w:pPr>
        <w:pStyle w:val="FootnoteText"/>
        <w:ind w:left="1418" w:firstLine="709"/>
        <w:jc w:val="both"/>
        <w:rPr>
          <w:rFonts w:asciiTheme="majorBidi" w:hAnsiTheme="majorBidi" w:cstheme="majorBidi"/>
          <w:lang w:val="en-US"/>
        </w:rPr>
      </w:pPr>
      <w:r w:rsidRPr="00587F19">
        <w:rPr>
          <w:rStyle w:val="FootnoteReference"/>
          <w:rFonts w:asciiTheme="majorBidi" w:hAnsiTheme="majorBidi" w:cstheme="majorBidi"/>
        </w:rPr>
        <w:footnoteRef/>
      </w:r>
      <w:r w:rsidRPr="00587F19">
        <w:rPr>
          <w:rFonts w:asciiTheme="majorBidi" w:hAnsiTheme="majorBidi" w:cstheme="majorBidi"/>
          <w:lang w:val="en-US"/>
        </w:rPr>
        <w:t>K.H Abdullah Munir (Pimpinan Pondok Pesantren Makrifatul Ilmi Bengkulu Selatan), Wawancara 05 Oktober 2020</w:t>
      </w:r>
    </w:p>
  </w:footnote>
  <w:footnote w:id="81">
    <w:p w:rsidR="00B91DE6" w:rsidRPr="00587F19" w:rsidRDefault="00B91DE6" w:rsidP="00B91DE6">
      <w:pPr>
        <w:pStyle w:val="FootnoteText"/>
        <w:ind w:left="1418" w:firstLine="709"/>
        <w:jc w:val="both"/>
        <w:rPr>
          <w:lang w:val="en-US"/>
        </w:rPr>
      </w:pPr>
      <w:r w:rsidRPr="00587F19">
        <w:rPr>
          <w:rStyle w:val="FootnoteReference"/>
          <w:rFonts w:asciiTheme="majorBidi" w:hAnsiTheme="majorBidi" w:cstheme="majorBidi"/>
        </w:rPr>
        <w:footnoteRef/>
      </w:r>
      <w:r w:rsidRPr="00587F19">
        <w:rPr>
          <w:rFonts w:asciiTheme="majorBidi" w:hAnsiTheme="majorBidi" w:cstheme="majorBidi"/>
          <w:lang w:val="en-US"/>
        </w:rPr>
        <w:t>Ustadz Ahmad Bahauddin (Koordinator Tahfidz</w:t>
      </w:r>
      <w:r>
        <w:rPr>
          <w:rFonts w:asciiTheme="majorBidi" w:hAnsiTheme="majorBidi" w:cstheme="majorBidi"/>
          <w:lang w:val="en-US"/>
        </w:rPr>
        <w:t xml:space="preserve"> Al-Qur’an</w:t>
      </w:r>
      <w:r w:rsidRPr="00587F19">
        <w:rPr>
          <w:rFonts w:asciiTheme="majorBidi" w:hAnsiTheme="majorBidi" w:cstheme="majorBidi"/>
          <w:lang w:val="en-US"/>
        </w:rPr>
        <w:t xml:space="preserve"> Pondok Pesantren Makrifatul Ilmi), Wawancara 05 Oktober 2020</w:t>
      </w:r>
    </w:p>
  </w:footnote>
  <w:footnote w:id="82">
    <w:p w:rsidR="00B91DE6" w:rsidRPr="00602CC3" w:rsidRDefault="00B91DE6" w:rsidP="00B91DE6">
      <w:pPr>
        <w:pStyle w:val="FootnoteText"/>
        <w:ind w:left="1418" w:firstLine="709"/>
        <w:jc w:val="both"/>
        <w:rPr>
          <w:rFonts w:asciiTheme="majorBidi" w:hAnsiTheme="majorBidi" w:cstheme="majorBidi"/>
          <w:lang w:val="en-US"/>
        </w:rPr>
      </w:pPr>
      <w:r w:rsidRPr="00602CC3">
        <w:rPr>
          <w:rStyle w:val="FootnoteReference"/>
          <w:rFonts w:asciiTheme="majorBidi" w:hAnsiTheme="majorBidi" w:cstheme="majorBidi"/>
        </w:rPr>
        <w:footnoteRef/>
      </w:r>
      <w:r w:rsidRPr="00602CC3">
        <w:rPr>
          <w:rFonts w:asciiTheme="majorBidi" w:hAnsiTheme="majorBidi" w:cstheme="majorBidi"/>
          <w:lang w:val="en-US"/>
        </w:rPr>
        <w:t>Ustadz Abdullah Fattah (Pembina Tahfidz Al-Qur’an Pondok Pesantren Makrifatul Ilmi), Wawancara 01 Oktober 2020</w:t>
      </w:r>
    </w:p>
  </w:footnote>
  <w:footnote w:id="83">
    <w:p w:rsidR="00B91DE6" w:rsidRPr="00E801AB" w:rsidRDefault="00B91DE6" w:rsidP="00B91DE6">
      <w:pPr>
        <w:pStyle w:val="FootnoteText"/>
        <w:ind w:firstLine="2127"/>
        <w:jc w:val="both"/>
        <w:rPr>
          <w:rFonts w:asciiTheme="majorBidi" w:hAnsiTheme="majorBidi" w:cstheme="majorBidi"/>
          <w:lang w:val="en-US"/>
        </w:rPr>
      </w:pPr>
      <w:r w:rsidRPr="00E801AB">
        <w:rPr>
          <w:rStyle w:val="FootnoteReference"/>
          <w:rFonts w:asciiTheme="majorBidi" w:hAnsiTheme="majorBidi" w:cstheme="majorBidi"/>
        </w:rPr>
        <w:footnoteRef/>
      </w:r>
      <w:r w:rsidRPr="00E801AB">
        <w:rPr>
          <w:rFonts w:asciiTheme="majorBidi" w:hAnsiTheme="majorBidi" w:cstheme="majorBidi"/>
          <w:lang w:val="en-US"/>
        </w:rPr>
        <w:t>Hasil Observasi Peneliti, Tanggal 05 Oktober 2020</w:t>
      </w:r>
    </w:p>
  </w:footnote>
  <w:footnote w:id="84">
    <w:p w:rsidR="00B91DE6" w:rsidRPr="00443A7C" w:rsidRDefault="00B91DE6" w:rsidP="00B91DE6">
      <w:pPr>
        <w:pStyle w:val="FootnoteText"/>
        <w:ind w:left="1418" w:firstLine="709"/>
        <w:jc w:val="both"/>
        <w:rPr>
          <w:rFonts w:asciiTheme="majorBidi" w:hAnsiTheme="majorBidi" w:cstheme="majorBidi"/>
          <w:lang w:val="en-US"/>
        </w:rPr>
      </w:pPr>
      <w:r w:rsidRPr="00443A7C">
        <w:rPr>
          <w:rStyle w:val="FootnoteReference"/>
          <w:rFonts w:asciiTheme="majorBidi" w:hAnsiTheme="majorBidi" w:cstheme="majorBidi"/>
        </w:rPr>
        <w:footnoteRef/>
      </w:r>
      <w:r w:rsidRPr="00443A7C">
        <w:rPr>
          <w:rFonts w:asciiTheme="majorBidi" w:hAnsiTheme="majorBidi" w:cstheme="majorBidi"/>
          <w:lang w:val="en-US"/>
        </w:rPr>
        <w:t>K.H Abdullah Munir (Pimpinan Pondok Pesantren Makrifatul Ilmi Bengkulu Selatan), Wawancara 05 Oktober 2020</w:t>
      </w:r>
    </w:p>
  </w:footnote>
  <w:footnote w:id="85">
    <w:p w:rsidR="00B91DE6" w:rsidRPr="00E87279" w:rsidRDefault="00B91DE6" w:rsidP="00B91DE6">
      <w:pPr>
        <w:pStyle w:val="FootnoteText"/>
        <w:ind w:left="1418" w:firstLine="709"/>
        <w:jc w:val="both"/>
        <w:rPr>
          <w:lang w:val="en-US"/>
        </w:rPr>
      </w:pPr>
      <w:r>
        <w:rPr>
          <w:rStyle w:val="FootnoteReference"/>
        </w:rPr>
        <w:footnoteRef/>
      </w:r>
      <w:r w:rsidRPr="00587F19">
        <w:rPr>
          <w:rFonts w:asciiTheme="majorBidi" w:hAnsiTheme="majorBidi" w:cstheme="majorBidi"/>
          <w:lang w:val="en-US"/>
        </w:rPr>
        <w:t xml:space="preserve">Ustadz Ahmad Bahauddin (Koordinator Tahfidz </w:t>
      </w:r>
      <w:r>
        <w:rPr>
          <w:rFonts w:asciiTheme="majorBidi" w:hAnsiTheme="majorBidi" w:cstheme="majorBidi"/>
          <w:lang w:val="en-US"/>
        </w:rPr>
        <w:t xml:space="preserve">Al-Qur’an </w:t>
      </w:r>
      <w:r w:rsidRPr="00587F19">
        <w:rPr>
          <w:rFonts w:asciiTheme="majorBidi" w:hAnsiTheme="majorBidi" w:cstheme="majorBidi"/>
          <w:lang w:val="en-US"/>
        </w:rPr>
        <w:t>Pondok Pesantren Makrifatul Ilmi), Wawancara 05 Oktober 2020</w:t>
      </w:r>
    </w:p>
  </w:footnote>
  <w:footnote w:id="86">
    <w:p w:rsidR="00B91DE6" w:rsidRPr="00E87279" w:rsidRDefault="00B91DE6" w:rsidP="00B91DE6">
      <w:pPr>
        <w:pStyle w:val="FootnoteText"/>
        <w:ind w:left="1418" w:firstLine="709"/>
        <w:jc w:val="both"/>
        <w:rPr>
          <w:rFonts w:asciiTheme="majorBidi" w:hAnsiTheme="majorBidi" w:cstheme="majorBidi"/>
          <w:lang w:val="en-US"/>
        </w:rPr>
      </w:pPr>
      <w:r>
        <w:rPr>
          <w:rStyle w:val="FootnoteReference"/>
        </w:rPr>
        <w:footnoteRef/>
      </w:r>
      <w:r w:rsidRPr="00602CC3">
        <w:rPr>
          <w:rFonts w:asciiTheme="majorBidi" w:hAnsiTheme="majorBidi" w:cstheme="majorBidi"/>
          <w:lang w:val="en-US"/>
        </w:rPr>
        <w:t>Ustadz Abdullah Fattah (Pembina Tahfidz Al-Qur’an Pondok Pesantren Makrifatul Ilmi), Wawancara 01 Oktober 2020</w:t>
      </w:r>
    </w:p>
  </w:footnote>
  <w:footnote w:id="87">
    <w:p w:rsidR="00B91DE6" w:rsidRPr="00674C7C" w:rsidRDefault="00B91DE6" w:rsidP="00B91DE6">
      <w:pPr>
        <w:pStyle w:val="FootnoteText"/>
        <w:ind w:left="1418" w:firstLine="709"/>
        <w:jc w:val="both"/>
        <w:rPr>
          <w:rFonts w:asciiTheme="majorBidi" w:hAnsiTheme="majorBidi" w:cstheme="majorBidi"/>
          <w:lang w:val="en-US"/>
        </w:rPr>
      </w:pPr>
      <w:r>
        <w:rPr>
          <w:rStyle w:val="FootnoteReference"/>
        </w:rPr>
        <w:footnoteRef/>
      </w:r>
      <w:r>
        <w:rPr>
          <w:rFonts w:asciiTheme="majorBidi" w:hAnsiTheme="majorBidi" w:cstheme="majorBidi"/>
          <w:lang w:val="en-US"/>
        </w:rPr>
        <w:t>Andini Qoonitah Rizky</w:t>
      </w:r>
      <w:r w:rsidRPr="00602CC3">
        <w:rPr>
          <w:rFonts w:asciiTheme="majorBidi" w:hAnsiTheme="majorBidi" w:cstheme="majorBidi"/>
          <w:lang w:val="en-US"/>
        </w:rPr>
        <w:t xml:space="preserve"> (</w:t>
      </w:r>
      <w:r>
        <w:rPr>
          <w:rFonts w:asciiTheme="majorBidi" w:hAnsiTheme="majorBidi" w:cstheme="majorBidi"/>
          <w:lang w:val="en-US"/>
        </w:rPr>
        <w:t>Santri</w:t>
      </w:r>
      <w:r w:rsidRPr="00602CC3">
        <w:rPr>
          <w:rFonts w:asciiTheme="majorBidi" w:hAnsiTheme="majorBidi" w:cstheme="majorBidi"/>
          <w:lang w:val="en-US"/>
        </w:rPr>
        <w:t xml:space="preserve"> Pondok Pesantren Makrifatul Ilmi), Wawancara </w:t>
      </w:r>
      <w:r>
        <w:rPr>
          <w:rFonts w:asciiTheme="majorBidi" w:hAnsiTheme="majorBidi" w:cstheme="majorBidi"/>
          <w:lang w:val="en-US"/>
        </w:rPr>
        <w:t>30</w:t>
      </w:r>
      <w:r w:rsidRPr="00602CC3">
        <w:rPr>
          <w:rFonts w:asciiTheme="majorBidi" w:hAnsiTheme="majorBidi" w:cstheme="majorBidi"/>
          <w:lang w:val="en-US"/>
        </w:rPr>
        <w:t xml:space="preserve"> </w:t>
      </w:r>
      <w:r>
        <w:rPr>
          <w:rFonts w:asciiTheme="majorBidi" w:hAnsiTheme="majorBidi" w:cstheme="majorBidi"/>
          <w:lang w:val="en-US"/>
        </w:rPr>
        <w:t>September</w:t>
      </w:r>
      <w:r w:rsidRPr="00602CC3">
        <w:rPr>
          <w:rFonts w:asciiTheme="majorBidi" w:hAnsiTheme="majorBidi" w:cstheme="majorBidi"/>
          <w:lang w:val="en-US"/>
        </w:rPr>
        <w:t xml:space="preserve"> 2020</w:t>
      </w:r>
    </w:p>
  </w:footnote>
  <w:footnote w:id="88">
    <w:p w:rsidR="00B91DE6" w:rsidRPr="008F0624" w:rsidRDefault="00B91DE6" w:rsidP="00B91DE6">
      <w:pPr>
        <w:pStyle w:val="FootnoteText"/>
        <w:ind w:firstLine="2127"/>
        <w:jc w:val="both"/>
        <w:rPr>
          <w:lang w:val="en-US"/>
        </w:rPr>
      </w:pPr>
      <w:r>
        <w:rPr>
          <w:rStyle w:val="FootnoteReference"/>
        </w:rPr>
        <w:footnoteRef/>
      </w:r>
      <w:r w:rsidRPr="00E801AB">
        <w:rPr>
          <w:rFonts w:asciiTheme="majorBidi" w:hAnsiTheme="majorBidi" w:cstheme="majorBidi"/>
          <w:lang w:val="en-US"/>
        </w:rPr>
        <w:t xml:space="preserve">Hasil Observasi Peneliti, Tanggal </w:t>
      </w:r>
      <w:r>
        <w:rPr>
          <w:rFonts w:asciiTheme="majorBidi" w:hAnsiTheme="majorBidi" w:cstheme="majorBidi"/>
          <w:lang w:val="en-US"/>
        </w:rPr>
        <w:t>30 September</w:t>
      </w:r>
      <w:r w:rsidRPr="00E801AB">
        <w:rPr>
          <w:rFonts w:asciiTheme="majorBidi" w:hAnsiTheme="majorBidi" w:cstheme="majorBidi"/>
          <w:lang w:val="en-US"/>
        </w:rPr>
        <w:t xml:space="preserve"> 2020</w:t>
      </w:r>
    </w:p>
  </w:footnote>
  <w:footnote w:id="89">
    <w:p w:rsidR="00B91DE6" w:rsidRPr="00192D05" w:rsidRDefault="00B91DE6" w:rsidP="00B91DE6">
      <w:pPr>
        <w:pStyle w:val="FootnoteText"/>
        <w:ind w:left="1418" w:firstLine="709"/>
        <w:jc w:val="both"/>
        <w:rPr>
          <w:rFonts w:asciiTheme="majorBidi" w:hAnsiTheme="majorBidi" w:cstheme="majorBidi"/>
          <w:lang w:val="en-US"/>
        </w:rPr>
      </w:pPr>
      <w:r>
        <w:rPr>
          <w:rStyle w:val="FootnoteReference"/>
        </w:rPr>
        <w:footnoteRef/>
      </w:r>
      <w:r w:rsidRPr="00443A7C">
        <w:rPr>
          <w:rFonts w:asciiTheme="majorBidi" w:hAnsiTheme="majorBidi" w:cstheme="majorBidi"/>
          <w:lang w:val="en-US"/>
        </w:rPr>
        <w:t>K.H Abdullah Munir (Pimpinan Pondok Pesantren Makrifatul Ilmi Bengkulu Selatan), Wawancara 05 Oktober 2020</w:t>
      </w:r>
    </w:p>
  </w:footnote>
  <w:footnote w:id="90">
    <w:p w:rsidR="00B91DE6" w:rsidRPr="00192D05" w:rsidRDefault="00B91DE6" w:rsidP="00B91DE6">
      <w:pPr>
        <w:pStyle w:val="FootnoteText"/>
        <w:ind w:left="1418" w:firstLine="709"/>
        <w:jc w:val="both"/>
        <w:rPr>
          <w:rFonts w:asciiTheme="majorBidi" w:hAnsiTheme="majorBidi" w:cstheme="majorBidi"/>
          <w:lang w:val="en-US"/>
        </w:rPr>
      </w:pPr>
      <w:r w:rsidRPr="00192D05">
        <w:rPr>
          <w:rStyle w:val="FootnoteReference"/>
          <w:rFonts w:asciiTheme="majorBidi" w:hAnsiTheme="majorBidi" w:cstheme="majorBidi"/>
        </w:rPr>
        <w:footnoteRef/>
      </w:r>
      <w:r w:rsidRPr="00192D05">
        <w:rPr>
          <w:rFonts w:asciiTheme="majorBidi" w:hAnsiTheme="majorBidi" w:cstheme="majorBidi"/>
          <w:lang w:val="en-US"/>
        </w:rPr>
        <w:t>Ustadz Ahmad Bahauddin (Koordinator Tahfidz Al-Qur’an Pondok Pesantren Makrifatul Ilmi), Wawancara 05 Oktober 2020</w:t>
      </w:r>
    </w:p>
  </w:footnote>
  <w:footnote w:id="91">
    <w:p w:rsidR="00B91DE6" w:rsidRPr="00570991" w:rsidRDefault="00B91DE6" w:rsidP="00B91DE6">
      <w:pPr>
        <w:pStyle w:val="FootnoteText"/>
        <w:ind w:left="1418" w:firstLine="709"/>
        <w:jc w:val="both"/>
        <w:rPr>
          <w:lang w:val="en-US"/>
        </w:rPr>
      </w:pPr>
      <w:r>
        <w:rPr>
          <w:rStyle w:val="FootnoteReference"/>
        </w:rPr>
        <w:footnoteRef/>
      </w:r>
      <w:r w:rsidRPr="00602CC3">
        <w:rPr>
          <w:rFonts w:asciiTheme="majorBidi" w:hAnsiTheme="majorBidi" w:cstheme="majorBidi"/>
          <w:lang w:val="en-US"/>
        </w:rPr>
        <w:t>Ustadz Abdullah Fattah (Pembina Tahfidz Al-Qur’an Pondok Pesantren Makrifatul Ilmi), Wawancara 01 Oktober 2020</w:t>
      </w:r>
    </w:p>
  </w:footnote>
  <w:footnote w:id="92">
    <w:p w:rsidR="00B91DE6" w:rsidRPr="000B3C9F" w:rsidRDefault="00B91DE6" w:rsidP="00B91DE6">
      <w:pPr>
        <w:pStyle w:val="FootnoteText"/>
        <w:ind w:left="1418" w:firstLine="709"/>
        <w:jc w:val="both"/>
        <w:rPr>
          <w:lang w:val="en-US"/>
        </w:rPr>
      </w:pPr>
      <w:r>
        <w:rPr>
          <w:rStyle w:val="FootnoteReference"/>
        </w:rPr>
        <w:footnoteRef/>
      </w:r>
      <w:r>
        <w:rPr>
          <w:rFonts w:asciiTheme="majorBidi" w:hAnsiTheme="majorBidi" w:cstheme="majorBidi"/>
          <w:lang w:val="en-US"/>
        </w:rPr>
        <w:t>Asep Pandu</w:t>
      </w:r>
      <w:r w:rsidRPr="00602CC3">
        <w:rPr>
          <w:rFonts w:asciiTheme="majorBidi" w:hAnsiTheme="majorBidi" w:cstheme="majorBidi"/>
          <w:lang w:val="en-US"/>
        </w:rPr>
        <w:t xml:space="preserve"> (</w:t>
      </w:r>
      <w:r>
        <w:rPr>
          <w:rFonts w:asciiTheme="majorBidi" w:hAnsiTheme="majorBidi" w:cstheme="majorBidi"/>
          <w:lang w:val="en-US"/>
        </w:rPr>
        <w:t>Mahasantri</w:t>
      </w:r>
      <w:r w:rsidRPr="00602CC3">
        <w:rPr>
          <w:rFonts w:asciiTheme="majorBidi" w:hAnsiTheme="majorBidi" w:cstheme="majorBidi"/>
          <w:lang w:val="en-US"/>
        </w:rPr>
        <w:t xml:space="preserve"> Pondok Pesantren Makrifatul Ilmi), Wawancara </w:t>
      </w:r>
      <w:r>
        <w:rPr>
          <w:rFonts w:asciiTheme="majorBidi" w:hAnsiTheme="majorBidi" w:cstheme="majorBidi"/>
          <w:lang w:val="en-US"/>
        </w:rPr>
        <w:t>30</w:t>
      </w:r>
      <w:r w:rsidRPr="00602CC3">
        <w:rPr>
          <w:rFonts w:asciiTheme="majorBidi" w:hAnsiTheme="majorBidi" w:cstheme="majorBidi"/>
          <w:lang w:val="en-US"/>
        </w:rPr>
        <w:t xml:space="preserve"> </w:t>
      </w:r>
      <w:r>
        <w:rPr>
          <w:rFonts w:asciiTheme="majorBidi" w:hAnsiTheme="majorBidi" w:cstheme="majorBidi"/>
          <w:lang w:val="en-US"/>
        </w:rPr>
        <w:t>September</w:t>
      </w:r>
      <w:r w:rsidRPr="00602CC3">
        <w:rPr>
          <w:rFonts w:asciiTheme="majorBidi" w:hAnsiTheme="majorBidi" w:cstheme="majorBidi"/>
          <w:lang w:val="en-US"/>
        </w:rPr>
        <w:t xml:space="preserve"> 2020</w:t>
      </w:r>
    </w:p>
  </w:footnote>
  <w:footnote w:id="93">
    <w:p w:rsidR="00B91DE6" w:rsidRPr="00EA0277" w:rsidRDefault="00B91DE6" w:rsidP="00B91DE6">
      <w:pPr>
        <w:pStyle w:val="FootnoteText"/>
        <w:ind w:left="426" w:firstLine="708"/>
        <w:jc w:val="both"/>
        <w:rPr>
          <w:lang w:val="en-US"/>
        </w:rPr>
      </w:pPr>
      <w:r>
        <w:rPr>
          <w:rStyle w:val="FootnoteReference"/>
        </w:rPr>
        <w:footnoteRef/>
      </w:r>
      <w:r>
        <w:rPr>
          <w:rFonts w:asciiTheme="majorBidi" w:hAnsiTheme="majorBidi" w:cstheme="majorBidi"/>
          <w:lang w:val="en-US"/>
        </w:rPr>
        <w:t xml:space="preserve">Dafat Farisyah Roviyah </w:t>
      </w:r>
      <w:r w:rsidRPr="00602CC3">
        <w:rPr>
          <w:rFonts w:asciiTheme="majorBidi" w:hAnsiTheme="majorBidi" w:cstheme="majorBidi"/>
          <w:lang w:val="en-US"/>
        </w:rPr>
        <w:t>(</w:t>
      </w:r>
      <w:r>
        <w:rPr>
          <w:rFonts w:asciiTheme="majorBidi" w:hAnsiTheme="majorBidi" w:cstheme="majorBidi"/>
          <w:lang w:val="en-US"/>
        </w:rPr>
        <w:t>Santri</w:t>
      </w:r>
      <w:r w:rsidRPr="00602CC3">
        <w:rPr>
          <w:rFonts w:asciiTheme="majorBidi" w:hAnsiTheme="majorBidi" w:cstheme="majorBidi"/>
          <w:lang w:val="en-US"/>
        </w:rPr>
        <w:t xml:space="preserve"> Pondok Pesantren Makrifatul Ilmi), Wawancara </w:t>
      </w:r>
      <w:r>
        <w:rPr>
          <w:rFonts w:asciiTheme="majorBidi" w:hAnsiTheme="majorBidi" w:cstheme="majorBidi"/>
          <w:lang w:val="en-US"/>
        </w:rPr>
        <w:t>30</w:t>
      </w:r>
      <w:r w:rsidRPr="00602CC3">
        <w:rPr>
          <w:rFonts w:asciiTheme="majorBidi" w:hAnsiTheme="majorBidi" w:cstheme="majorBidi"/>
          <w:lang w:val="en-US"/>
        </w:rPr>
        <w:t xml:space="preserve"> </w:t>
      </w:r>
      <w:r>
        <w:rPr>
          <w:rFonts w:asciiTheme="majorBidi" w:hAnsiTheme="majorBidi" w:cstheme="majorBidi"/>
          <w:lang w:val="en-US"/>
        </w:rPr>
        <w:t>September</w:t>
      </w:r>
      <w:r w:rsidRPr="00602CC3">
        <w:rPr>
          <w:rFonts w:asciiTheme="majorBidi" w:hAnsiTheme="majorBidi" w:cstheme="majorBidi"/>
          <w:lang w:val="en-US"/>
        </w:rPr>
        <w:t xml:space="preserve"> 2020</w:t>
      </w:r>
    </w:p>
  </w:footnote>
  <w:footnote w:id="94">
    <w:p w:rsidR="00B91DE6" w:rsidRPr="00D83C98" w:rsidRDefault="00B91DE6" w:rsidP="00B91DE6">
      <w:pPr>
        <w:pStyle w:val="FootnoteText"/>
        <w:ind w:firstLine="1134"/>
        <w:jc w:val="both"/>
        <w:rPr>
          <w:rFonts w:asciiTheme="majorBidi" w:hAnsiTheme="majorBidi" w:cstheme="majorBidi"/>
          <w:lang w:val="en-US"/>
        </w:rPr>
      </w:pPr>
      <w:r w:rsidRPr="00D83C98">
        <w:rPr>
          <w:rStyle w:val="FootnoteReference"/>
          <w:rFonts w:asciiTheme="majorBidi" w:hAnsiTheme="majorBidi" w:cstheme="majorBidi"/>
        </w:rPr>
        <w:footnoteRef/>
      </w:r>
      <w:r w:rsidRPr="00D83C98">
        <w:rPr>
          <w:rFonts w:asciiTheme="majorBidi" w:hAnsiTheme="majorBidi" w:cstheme="majorBidi"/>
          <w:lang w:val="en-US"/>
        </w:rPr>
        <w:t>Hasil observasi Peneliti, Tanggal 30 September 2020</w:t>
      </w:r>
    </w:p>
  </w:footnote>
  <w:footnote w:id="95">
    <w:p w:rsidR="00B91DE6" w:rsidRPr="00D60A96" w:rsidRDefault="00B91DE6" w:rsidP="00B91DE6">
      <w:pPr>
        <w:pStyle w:val="FootnoteText"/>
        <w:ind w:left="709" w:firstLine="851"/>
        <w:jc w:val="both"/>
        <w:rPr>
          <w:rFonts w:asciiTheme="majorBidi" w:hAnsiTheme="majorBidi" w:cstheme="majorBidi"/>
          <w:lang w:val="en-US"/>
        </w:rPr>
      </w:pPr>
      <w:r w:rsidRPr="00D60A96">
        <w:rPr>
          <w:rStyle w:val="FootnoteReference"/>
          <w:rFonts w:asciiTheme="majorBidi" w:hAnsiTheme="majorBidi" w:cstheme="majorBidi"/>
        </w:rPr>
        <w:footnoteRef/>
      </w:r>
      <w:r w:rsidRPr="00D60A96">
        <w:rPr>
          <w:rFonts w:asciiTheme="majorBidi" w:hAnsiTheme="majorBidi" w:cstheme="majorBidi"/>
          <w:lang w:val="en-US"/>
        </w:rPr>
        <w:t xml:space="preserve">Ernie Tisnawati dan Kurniawan Saefullah, </w:t>
      </w:r>
      <w:r w:rsidRPr="00D60A96">
        <w:rPr>
          <w:rFonts w:asciiTheme="majorBidi" w:hAnsiTheme="majorBidi" w:cstheme="majorBidi"/>
          <w:i/>
          <w:iCs/>
          <w:lang w:val="en-US"/>
        </w:rPr>
        <w:t xml:space="preserve">Pengantar Manajemen, </w:t>
      </w:r>
      <w:r w:rsidRPr="00D60A96">
        <w:rPr>
          <w:rFonts w:asciiTheme="majorBidi" w:hAnsiTheme="majorBidi" w:cstheme="majorBidi"/>
          <w:lang w:val="en-US"/>
        </w:rPr>
        <w:t>(Jakarta: Kencana, 2012), Hal. 97.</w:t>
      </w:r>
    </w:p>
  </w:footnote>
  <w:footnote w:id="96">
    <w:p w:rsidR="00B91DE6" w:rsidRPr="009A70EB" w:rsidRDefault="00B91DE6" w:rsidP="00B91DE6">
      <w:pPr>
        <w:pStyle w:val="FootnoteText"/>
        <w:ind w:left="709" w:firstLine="851"/>
        <w:jc w:val="both"/>
        <w:rPr>
          <w:rFonts w:asciiTheme="majorBidi" w:hAnsiTheme="majorBidi" w:cstheme="majorBidi"/>
          <w:lang w:val="en-US"/>
        </w:rPr>
      </w:pPr>
      <w:r w:rsidRPr="009A70EB">
        <w:rPr>
          <w:rStyle w:val="FootnoteReference"/>
          <w:rFonts w:asciiTheme="majorBidi" w:hAnsiTheme="majorBidi" w:cstheme="majorBidi"/>
        </w:rPr>
        <w:footnoteRef/>
      </w:r>
      <w:r w:rsidRPr="009A70EB">
        <w:rPr>
          <w:rFonts w:asciiTheme="majorBidi" w:hAnsiTheme="majorBidi" w:cstheme="majorBidi"/>
          <w:lang w:val="en-US"/>
        </w:rPr>
        <w:t xml:space="preserve">A. M. Kadarman, et. al. </w:t>
      </w:r>
      <w:r w:rsidRPr="009A70EB">
        <w:rPr>
          <w:rFonts w:asciiTheme="majorBidi" w:hAnsiTheme="majorBidi" w:cstheme="majorBidi"/>
          <w:i/>
          <w:iCs/>
          <w:lang w:val="en-US"/>
        </w:rPr>
        <w:t xml:space="preserve">Pengantar Ilmu Manajemen: Buku Panduan Mahasiswa </w:t>
      </w:r>
      <w:r w:rsidRPr="009A70EB">
        <w:rPr>
          <w:rFonts w:asciiTheme="majorBidi" w:hAnsiTheme="majorBidi" w:cstheme="majorBidi"/>
          <w:lang w:val="en-US"/>
        </w:rPr>
        <w:t>(Jakarta: Prenhallindo, 2001), Hal. 82.</w:t>
      </w:r>
    </w:p>
  </w:footnote>
  <w:footnote w:id="97">
    <w:p w:rsidR="00B91DE6" w:rsidRPr="00A41905" w:rsidRDefault="00B91DE6" w:rsidP="00B91DE6">
      <w:pPr>
        <w:pStyle w:val="FootnoteText"/>
        <w:ind w:firstLine="1560"/>
        <w:jc w:val="both"/>
        <w:rPr>
          <w:lang w:val="en-US"/>
        </w:rPr>
      </w:pPr>
      <w:r>
        <w:rPr>
          <w:rStyle w:val="FootnoteReference"/>
        </w:rPr>
        <w:footnoteRef/>
      </w:r>
      <w:r w:rsidRPr="00A41905">
        <w:rPr>
          <w:rFonts w:asciiTheme="majorBidi" w:hAnsiTheme="majorBidi" w:cstheme="majorBidi"/>
          <w:lang w:val="en-US"/>
        </w:rPr>
        <w:t xml:space="preserve">Usman Efendi, </w:t>
      </w:r>
      <w:r w:rsidRPr="00A41905">
        <w:rPr>
          <w:rFonts w:asciiTheme="majorBidi" w:hAnsiTheme="majorBidi" w:cstheme="majorBidi"/>
          <w:i/>
          <w:iCs/>
          <w:lang w:val="en-US"/>
        </w:rPr>
        <w:t>Asas Manajemen</w:t>
      </w:r>
      <w:r w:rsidRPr="00A41905">
        <w:rPr>
          <w:rFonts w:asciiTheme="majorBidi" w:hAnsiTheme="majorBidi" w:cstheme="majorBidi"/>
          <w:lang w:val="en-US"/>
        </w:rPr>
        <w:t xml:space="preserve"> (Jakarta: Rajawali Pers, 2014), Hal. 80.</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871604"/>
    <w:multiLevelType w:val="hybridMultilevel"/>
    <w:tmpl w:val="8DB85C6C"/>
    <w:lvl w:ilvl="0" w:tplc="31783DDE">
      <w:start w:val="1"/>
      <w:numFmt w:val="lowerLetter"/>
      <w:lvlText w:val="%1."/>
      <w:lvlJc w:val="left"/>
      <w:pPr>
        <w:ind w:left="2280" w:hanging="360"/>
      </w:pPr>
      <w:rPr>
        <w:rFonts w:asciiTheme="majorBidi" w:eastAsiaTheme="minorHAnsi" w:hAnsiTheme="majorBidi" w:cstheme="majorBidi"/>
      </w:rPr>
    </w:lvl>
    <w:lvl w:ilvl="1" w:tplc="04210019" w:tentative="1">
      <w:start w:val="1"/>
      <w:numFmt w:val="lowerLetter"/>
      <w:lvlText w:val="%2."/>
      <w:lvlJc w:val="left"/>
      <w:pPr>
        <w:ind w:left="3000" w:hanging="360"/>
      </w:pPr>
    </w:lvl>
    <w:lvl w:ilvl="2" w:tplc="0421001B" w:tentative="1">
      <w:start w:val="1"/>
      <w:numFmt w:val="lowerRoman"/>
      <w:lvlText w:val="%3."/>
      <w:lvlJc w:val="right"/>
      <w:pPr>
        <w:ind w:left="3720" w:hanging="180"/>
      </w:pPr>
    </w:lvl>
    <w:lvl w:ilvl="3" w:tplc="0421000F" w:tentative="1">
      <w:start w:val="1"/>
      <w:numFmt w:val="decimal"/>
      <w:lvlText w:val="%4."/>
      <w:lvlJc w:val="left"/>
      <w:pPr>
        <w:ind w:left="4440" w:hanging="360"/>
      </w:pPr>
    </w:lvl>
    <w:lvl w:ilvl="4" w:tplc="04210019" w:tentative="1">
      <w:start w:val="1"/>
      <w:numFmt w:val="lowerLetter"/>
      <w:lvlText w:val="%5."/>
      <w:lvlJc w:val="left"/>
      <w:pPr>
        <w:ind w:left="5160" w:hanging="360"/>
      </w:pPr>
    </w:lvl>
    <w:lvl w:ilvl="5" w:tplc="0421001B" w:tentative="1">
      <w:start w:val="1"/>
      <w:numFmt w:val="lowerRoman"/>
      <w:lvlText w:val="%6."/>
      <w:lvlJc w:val="right"/>
      <w:pPr>
        <w:ind w:left="5880" w:hanging="180"/>
      </w:pPr>
    </w:lvl>
    <w:lvl w:ilvl="6" w:tplc="0421000F" w:tentative="1">
      <w:start w:val="1"/>
      <w:numFmt w:val="decimal"/>
      <w:lvlText w:val="%7."/>
      <w:lvlJc w:val="left"/>
      <w:pPr>
        <w:ind w:left="6600" w:hanging="360"/>
      </w:pPr>
    </w:lvl>
    <w:lvl w:ilvl="7" w:tplc="04210019" w:tentative="1">
      <w:start w:val="1"/>
      <w:numFmt w:val="lowerLetter"/>
      <w:lvlText w:val="%8."/>
      <w:lvlJc w:val="left"/>
      <w:pPr>
        <w:ind w:left="7320" w:hanging="360"/>
      </w:pPr>
    </w:lvl>
    <w:lvl w:ilvl="8" w:tplc="0421001B" w:tentative="1">
      <w:start w:val="1"/>
      <w:numFmt w:val="lowerRoman"/>
      <w:lvlText w:val="%9."/>
      <w:lvlJc w:val="right"/>
      <w:pPr>
        <w:ind w:left="8040" w:hanging="180"/>
      </w:pPr>
    </w:lvl>
  </w:abstractNum>
  <w:abstractNum w:abstractNumId="1">
    <w:nsid w:val="03963F21"/>
    <w:multiLevelType w:val="hybridMultilevel"/>
    <w:tmpl w:val="A080C42A"/>
    <w:lvl w:ilvl="0" w:tplc="9886C72C">
      <w:start w:val="1"/>
      <w:numFmt w:val="lowerLetter"/>
      <w:lvlText w:val="%1."/>
      <w:lvlJc w:val="left"/>
      <w:pPr>
        <w:ind w:left="1353" w:hanging="360"/>
      </w:pPr>
      <w:rPr>
        <w:rFonts w:hint="default"/>
      </w:rPr>
    </w:lvl>
    <w:lvl w:ilvl="1" w:tplc="04210019" w:tentative="1">
      <w:start w:val="1"/>
      <w:numFmt w:val="lowerLetter"/>
      <w:lvlText w:val="%2."/>
      <w:lvlJc w:val="left"/>
      <w:pPr>
        <w:ind w:left="2073" w:hanging="360"/>
      </w:pPr>
    </w:lvl>
    <w:lvl w:ilvl="2" w:tplc="0421001B" w:tentative="1">
      <w:start w:val="1"/>
      <w:numFmt w:val="lowerRoman"/>
      <w:lvlText w:val="%3."/>
      <w:lvlJc w:val="right"/>
      <w:pPr>
        <w:ind w:left="2793" w:hanging="180"/>
      </w:pPr>
    </w:lvl>
    <w:lvl w:ilvl="3" w:tplc="0421000F" w:tentative="1">
      <w:start w:val="1"/>
      <w:numFmt w:val="decimal"/>
      <w:lvlText w:val="%4."/>
      <w:lvlJc w:val="left"/>
      <w:pPr>
        <w:ind w:left="3513" w:hanging="360"/>
      </w:pPr>
    </w:lvl>
    <w:lvl w:ilvl="4" w:tplc="04210019" w:tentative="1">
      <w:start w:val="1"/>
      <w:numFmt w:val="lowerLetter"/>
      <w:lvlText w:val="%5."/>
      <w:lvlJc w:val="left"/>
      <w:pPr>
        <w:ind w:left="4233" w:hanging="360"/>
      </w:pPr>
    </w:lvl>
    <w:lvl w:ilvl="5" w:tplc="0421001B" w:tentative="1">
      <w:start w:val="1"/>
      <w:numFmt w:val="lowerRoman"/>
      <w:lvlText w:val="%6."/>
      <w:lvlJc w:val="right"/>
      <w:pPr>
        <w:ind w:left="4953" w:hanging="180"/>
      </w:pPr>
    </w:lvl>
    <w:lvl w:ilvl="6" w:tplc="0421000F" w:tentative="1">
      <w:start w:val="1"/>
      <w:numFmt w:val="decimal"/>
      <w:lvlText w:val="%7."/>
      <w:lvlJc w:val="left"/>
      <w:pPr>
        <w:ind w:left="5673" w:hanging="360"/>
      </w:pPr>
    </w:lvl>
    <w:lvl w:ilvl="7" w:tplc="04210019" w:tentative="1">
      <w:start w:val="1"/>
      <w:numFmt w:val="lowerLetter"/>
      <w:lvlText w:val="%8."/>
      <w:lvlJc w:val="left"/>
      <w:pPr>
        <w:ind w:left="6393" w:hanging="360"/>
      </w:pPr>
    </w:lvl>
    <w:lvl w:ilvl="8" w:tplc="0421001B" w:tentative="1">
      <w:start w:val="1"/>
      <w:numFmt w:val="lowerRoman"/>
      <w:lvlText w:val="%9."/>
      <w:lvlJc w:val="right"/>
      <w:pPr>
        <w:ind w:left="7113" w:hanging="180"/>
      </w:pPr>
    </w:lvl>
  </w:abstractNum>
  <w:abstractNum w:abstractNumId="2">
    <w:nsid w:val="078F2F48"/>
    <w:multiLevelType w:val="hybridMultilevel"/>
    <w:tmpl w:val="B8729FE0"/>
    <w:lvl w:ilvl="0" w:tplc="14EC29A2">
      <w:start w:val="1"/>
      <w:numFmt w:val="lowerLetter"/>
      <w:lvlText w:val="%1."/>
      <w:lvlJc w:val="left"/>
      <w:pPr>
        <w:ind w:left="1920" w:hanging="360"/>
      </w:pPr>
      <w:rPr>
        <w:rFonts w:hint="default"/>
      </w:rPr>
    </w:lvl>
    <w:lvl w:ilvl="1" w:tplc="04210019" w:tentative="1">
      <w:start w:val="1"/>
      <w:numFmt w:val="lowerLetter"/>
      <w:lvlText w:val="%2."/>
      <w:lvlJc w:val="left"/>
      <w:pPr>
        <w:ind w:left="2640" w:hanging="360"/>
      </w:pPr>
    </w:lvl>
    <w:lvl w:ilvl="2" w:tplc="0421001B" w:tentative="1">
      <w:start w:val="1"/>
      <w:numFmt w:val="lowerRoman"/>
      <w:lvlText w:val="%3."/>
      <w:lvlJc w:val="right"/>
      <w:pPr>
        <w:ind w:left="3360" w:hanging="180"/>
      </w:pPr>
    </w:lvl>
    <w:lvl w:ilvl="3" w:tplc="0421000F" w:tentative="1">
      <w:start w:val="1"/>
      <w:numFmt w:val="decimal"/>
      <w:lvlText w:val="%4."/>
      <w:lvlJc w:val="left"/>
      <w:pPr>
        <w:ind w:left="4080" w:hanging="360"/>
      </w:pPr>
    </w:lvl>
    <w:lvl w:ilvl="4" w:tplc="04210019" w:tentative="1">
      <w:start w:val="1"/>
      <w:numFmt w:val="lowerLetter"/>
      <w:lvlText w:val="%5."/>
      <w:lvlJc w:val="left"/>
      <w:pPr>
        <w:ind w:left="4800" w:hanging="360"/>
      </w:pPr>
    </w:lvl>
    <w:lvl w:ilvl="5" w:tplc="0421001B" w:tentative="1">
      <w:start w:val="1"/>
      <w:numFmt w:val="lowerRoman"/>
      <w:lvlText w:val="%6."/>
      <w:lvlJc w:val="right"/>
      <w:pPr>
        <w:ind w:left="5520" w:hanging="180"/>
      </w:pPr>
    </w:lvl>
    <w:lvl w:ilvl="6" w:tplc="0421000F" w:tentative="1">
      <w:start w:val="1"/>
      <w:numFmt w:val="decimal"/>
      <w:lvlText w:val="%7."/>
      <w:lvlJc w:val="left"/>
      <w:pPr>
        <w:ind w:left="6240" w:hanging="360"/>
      </w:pPr>
    </w:lvl>
    <w:lvl w:ilvl="7" w:tplc="04210019" w:tentative="1">
      <w:start w:val="1"/>
      <w:numFmt w:val="lowerLetter"/>
      <w:lvlText w:val="%8."/>
      <w:lvlJc w:val="left"/>
      <w:pPr>
        <w:ind w:left="6960" w:hanging="360"/>
      </w:pPr>
    </w:lvl>
    <w:lvl w:ilvl="8" w:tplc="0421001B" w:tentative="1">
      <w:start w:val="1"/>
      <w:numFmt w:val="lowerRoman"/>
      <w:lvlText w:val="%9."/>
      <w:lvlJc w:val="right"/>
      <w:pPr>
        <w:ind w:left="7680" w:hanging="180"/>
      </w:pPr>
    </w:lvl>
  </w:abstractNum>
  <w:abstractNum w:abstractNumId="3">
    <w:nsid w:val="08C80287"/>
    <w:multiLevelType w:val="hybridMultilevel"/>
    <w:tmpl w:val="4E242D76"/>
    <w:lvl w:ilvl="0" w:tplc="7474EAD4">
      <w:start w:val="1"/>
      <w:numFmt w:val="lowerLetter"/>
      <w:lvlText w:val="%1."/>
      <w:lvlJc w:val="left"/>
      <w:pPr>
        <w:ind w:left="720" w:hanging="360"/>
      </w:pPr>
      <w:rPr>
        <w:rFonts w:asciiTheme="majorBidi" w:eastAsiaTheme="minorHAnsi" w:hAnsiTheme="majorBidi" w:cstheme="majorBidi"/>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nsid w:val="0C7F1058"/>
    <w:multiLevelType w:val="hybridMultilevel"/>
    <w:tmpl w:val="E0D4B7E0"/>
    <w:lvl w:ilvl="0" w:tplc="04090015">
      <w:start w:val="1"/>
      <w:numFmt w:val="upperLetter"/>
      <w:lvlText w:val="%1."/>
      <w:lvlJc w:val="left"/>
      <w:pPr>
        <w:ind w:left="1470" w:hanging="360"/>
      </w:pPr>
    </w:lvl>
    <w:lvl w:ilvl="1" w:tplc="04210019" w:tentative="1">
      <w:start w:val="1"/>
      <w:numFmt w:val="lowerLetter"/>
      <w:lvlText w:val="%2."/>
      <w:lvlJc w:val="left"/>
      <w:pPr>
        <w:ind w:left="2190" w:hanging="360"/>
      </w:pPr>
    </w:lvl>
    <w:lvl w:ilvl="2" w:tplc="0421001B" w:tentative="1">
      <w:start w:val="1"/>
      <w:numFmt w:val="lowerRoman"/>
      <w:lvlText w:val="%3."/>
      <w:lvlJc w:val="right"/>
      <w:pPr>
        <w:ind w:left="2910" w:hanging="180"/>
      </w:pPr>
    </w:lvl>
    <w:lvl w:ilvl="3" w:tplc="0421000F" w:tentative="1">
      <w:start w:val="1"/>
      <w:numFmt w:val="decimal"/>
      <w:lvlText w:val="%4."/>
      <w:lvlJc w:val="left"/>
      <w:pPr>
        <w:ind w:left="3630" w:hanging="360"/>
      </w:pPr>
    </w:lvl>
    <w:lvl w:ilvl="4" w:tplc="04210019" w:tentative="1">
      <w:start w:val="1"/>
      <w:numFmt w:val="lowerLetter"/>
      <w:lvlText w:val="%5."/>
      <w:lvlJc w:val="left"/>
      <w:pPr>
        <w:ind w:left="4350" w:hanging="360"/>
      </w:pPr>
    </w:lvl>
    <w:lvl w:ilvl="5" w:tplc="0421001B" w:tentative="1">
      <w:start w:val="1"/>
      <w:numFmt w:val="lowerRoman"/>
      <w:lvlText w:val="%6."/>
      <w:lvlJc w:val="right"/>
      <w:pPr>
        <w:ind w:left="5070" w:hanging="180"/>
      </w:pPr>
    </w:lvl>
    <w:lvl w:ilvl="6" w:tplc="0421000F" w:tentative="1">
      <w:start w:val="1"/>
      <w:numFmt w:val="decimal"/>
      <w:lvlText w:val="%7."/>
      <w:lvlJc w:val="left"/>
      <w:pPr>
        <w:ind w:left="5790" w:hanging="360"/>
      </w:pPr>
    </w:lvl>
    <w:lvl w:ilvl="7" w:tplc="04210019" w:tentative="1">
      <w:start w:val="1"/>
      <w:numFmt w:val="lowerLetter"/>
      <w:lvlText w:val="%8."/>
      <w:lvlJc w:val="left"/>
      <w:pPr>
        <w:ind w:left="6510" w:hanging="360"/>
      </w:pPr>
    </w:lvl>
    <w:lvl w:ilvl="8" w:tplc="0421001B" w:tentative="1">
      <w:start w:val="1"/>
      <w:numFmt w:val="lowerRoman"/>
      <w:lvlText w:val="%9."/>
      <w:lvlJc w:val="right"/>
      <w:pPr>
        <w:ind w:left="7230" w:hanging="180"/>
      </w:pPr>
    </w:lvl>
  </w:abstractNum>
  <w:abstractNum w:abstractNumId="5">
    <w:nsid w:val="0E5B5DA4"/>
    <w:multiLevelType w:val="hybridMultilevel"/>
    <w:tmpl w:val="621E7378"/>
    <w:lvl w:ilvl="0" w:tplc="0409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
    <w:nsid w:val="0F480252"/>
    <w:multiLevelType w:val="hybridMultilevel"/>
    <w:tmpl w:val="37345154"/>
    <w:lvl w:ilvl="0" w:tplc="CAAEF518">
      <w:start w:val="1"/>
      <w:numFmt w:val="decimal"/>
      <w:lvlText w:val="%1."/>
      <w:lvlJc w:val="left"/>
      <w:pPr>
        <w:ind w:left="1778" w:hanging="360"/>
      </w:pPr>
      <w:rPr>
        <w:rFonts w:hint="default"/>
      </w:rPr>
    </w:lvl>
    <w:lvl w:ilvl="1" w:tplc="04210019" w:tentative="1">
      <w:start w:val="1"/>
      <w:numFmt w:val="lowerLetter"/>
      <w:lvlText w:val="%2."/>
      <w:lvlJc w:val="left"/>
      <w:pPr>
        <w:ind w:left="2498" w:hanging="360"/>
      </w:pPr>
    </w:lvl>
    <w:lvl w:ilvl="2" w:tplc="0421001B" w:tentative="1">
      <w:start w:val="1"/>
      <w:numFmt w:val="lowerRoman"/>
      <w:lvlText w:val="%3."/>
      <w:lvlJc w:val="right"/>
      <w:pPr>
        <w:ind w:left="3218" w:hanging="180"/>
      </w:pPr>
    </w:lvl>
    <w:lvl w:ilvl="3" w:tplc="0421000F" w:tentative="1">
      <w:start w:val="1"/>
      <w:numFmt w:val="decimal"/>
      <w:lvlText w:val="%4."/>
      <w:lvlJc w:val="left"/>
      <w:pPr>
        <w:ind w:left="3938" w:hanging="360"/>
      </w:pPr>
    </w:lvl>
    <w:lvl w:ilvl="4" w:tplc="04210019" w:tentative="1">
      <w:start w:val="1"/>
      <w:numFmt w:val="lowerLetter"/>
      <w:lvlText w:val="%5."/>
      <w:lvlJc w:val="left"/>
      <w:pPr>
        <w:ind w:left="4658" w:hanging="360"/>
      </w:pPr>
    </w:lvl>
    <w:lvl w:ilvl="5" w:tplc="0421001B" w:tentative="1">
      <w:start w:val="1"/>
      <w:numFmt w:val="lowerRoman"/>
      <w:lvlText w:val="%6."/>
      <w:lvlJc w:val="right"/>
      <w:pPr>
        <w:ind w:left="5378" w:hanging="180"/>
      </w:pPr>
    </w:lvl>
    <w:lvl w:ilvl="6" w:tplc="0421000F" w:tentative="1">
      <w:start w:val="1"/>
      <w:numFmt w:val="decimal"/>
      <w:lvlText w:val="%7."/>
      <w:lvlJc w:val="left"/>
      <w:pPr>
        <w:ind w:left="6098" w:hanging="360"/>
      </w:pPr>
    </w:lvl>
    <w:lvl w:ilvl="7" w:tplc="04210019" w:tentative="1">
      <w:start w:val="1"/>
      <w:numFmt w:val="lowerLetter"/>
      <w:lvlText w:val="%8."/>
      <w:lvlJc w:val="left"/>
      <w:pPr>
        <w:ind w:left="6818" w:hanging="360"/>
      </w:pPr>
    </w:lvl>
    <w:lvl w:ilvl="8" w:tplc="0421001B" w:tentative="1">
      <w:start w:val="1"/>
      <w:numFmt w:val="lowerRoman"/>
      <w:lvlText w:val="%9."/>
      <w:lvlJc w:val="right"/>
      <w:pPr>
        <w:ind w:left="7538" w:hanging="180"/>
      </w:pPr>
    </w:lvl>
  </w:abstractNum>
  <w:abstractNum w:abstractNumId="7">
    <w:nsid w:val="0FBC53CF"/>
    <w:multiLevelType w:val="hybridMultilevel"/>
    <w:tmpl w:val="53F8A5A0"/>
    <w:lvl w:ilvl="0" w:tplc="0409000F">
      <w:start w:val="1"/>
      <w:numFmt w:val="decimal"/>
      <w:lvlText w:val="%1."/>
      <w:lvlJc w:val="left"/>
      <w:pPr>
        <w:ind w:left="2565" w:hanging="360"/>
      </w:pPr>
    </w:lvl>
    <w:lvl w:ilvl="1" w:tplc="04210019" w:tentative="1">
      <w:start w:val="1"/>
      <w:numFmt w:val="lowerLetter"/>
      <w:lvlText w:val="%2."/>
      <w:lvlJc w:val="left"/>
      <w:pPr>
        <w:ind w:left="3285" w:hanging="360"/>
      </w:pPr>
    </w:lvl>
    <w:lvl w:ilvl="2" w:tplc="0421001B" w:tentative="1">
      <w:start w:val="1"/>
      <w:numFmt w:val="lowerRoman"/>
      <w:lvlText w:val="%3."/>
      <w:lvlJc w:val="right"/>
      <w:pPr>
        <w:ind w:left="4005" w:hanging="180"/>
      </w:pPr>
    </w:lvl>
    <w:lvl w:ilvl="3" w:tplc="0421000F" w:tentative="1">
      <w:start w:val="1"/>
      <w:numFmt w:val="decimal"/>
      <w:lvlText w:val="%4."/>
      <w:lvlJc w:val="left"/>
      <w:pPr>
        <w:ind w:left="4725" w:hanging="360"/>
      </w:pPr>
    </w:lvl>
    <w:lvl w:ilvl="4" w:tplc="04210019" w:tentative="1">
      <w:start w:val="1"/>
      <w:numFmt w:val="lowerLetter"/>
      <w:lvlText w:val="%5."/>
      <w:lvlJc w:val="left"/>
      <w:pPr>
        <w:ind w:left="5445" w:hanging="360"/>
      </w:pPr>
    </w:lvl>
    <w:lvl w:ilvl="5" w:tplc="0421001B" w:tentative="1">
      <w:start w:val="1"/>
      <w:numFmt w:val="lowerRoman"/>
      <w:lvlText w:val="%6."/>
      <w:lvlJc w:val="right"/>
      <w:pPr>
        <w:ind w:left="6165" w:hanging="180"/>
      </w:pPr>
    </w:lvl>
    <w:lvl w:ilvl="6" w:tplc="0421000F" w:tentative="1">
      <w:start w:val="1"/>
      <w:numFmt w:val="decimal"/>
      <w:lvlText w:val="%7."/>
      <w:lvlJc w:val="left"/>
      <w:pPr>
        <w:ind w:left="6885" w:hanging="360"/>
      </w:pPr>
    </w:lvl>
    <w:lvl w:ilvl="7" w:tplc="04210019" w:tentative="1">
      <w:start w:val="1"/>
      <w:numFmt w:val="lowerLetter"/>
      <w:lvlText w:val="%8."/>
      <w:lvlJc w:val="left"/>
      <w:pPr>
        <w:ind w:left="7605" w:hanging="360"/>
      </w:pPr>
    </w:lvl>
    <w:lvl w:ilvl="8" w:tplc="0421001B" w:tentative="1">
      <w:start w:val="1"/>
      <w:numFmt w:val="lowerRoman"/>
      <w:lvlText w:val="%9."/>
      <w:lvlJc w:val="right"/>
      <w:pPr>
        <w:ind w:left="8325" w:hanging="180"/>
      </w:pPr>
    </w:lvl>
  </w:abstractNum>
  <w:abstractNum w:abstractNumId="8">
    <w:nsid w:val="10664EC8"/>
    <w:multiLevelType w:val="hybridMultilevel"/>
    <w:tmpl w:val="F906F03E"/>
    <w:lvl w:ilvl="0" w:tplc="04090015">
      <w:start w:val="1"/>
      <w:numFmt w:val="upperLetter"/>
      <w:lvlText w:val="%1."/>
      <w:lvlJc w:val="left"/>
      <w:pPr>
        <w:ind w:left="770" w:hanging="360"/>
      </w:pPr>
    </w:lvl>
    <w:lvl w:ilvl="1" w:tplc="04210019" w:tentative="1">
      <w:start w:val="1"/>
      <w:numFmt w:val="lowerLetter"/>
      <w:lvlText w:val="%2."/>
      <w:lvlJc w:val="left"/>
      <w:pPr>
        <w:ind w:left="1490" w:hanging="360"/>
      </w:pPr>
    </w:lvl>
    <w:lvl w:ilvl="2" w:tplc="0421001B" w:tentative="1">
      <w:start w:val="1"/>
      <w:numFmt w:val="lowerRoman"/>
      <w:lvlText w:val="%3."/>
      <w:lvlJc w:val="right"/>
      <w:pPr>
        <w:ind w:left="2210" w:hanging="180"/>
      </w:pPr>
    </w:lvl>
    <w:lvl w:ilvl="3" w:tplc="0421000F" w:tentative="1">
      <w:start w:val="1"/>
      <w:numFmt w:val="decimal"/>
      <w:lvlText w:val="%4."/>
      <w:lvlJc w:val="left"/>
      <w:pPr>
        <w:ind w:left="2930" w:hanging="360"/>
      </w:pPr>
    </w:lvl>
    <w:lvl w:ilvl="4" w:tplc="04210019" w:tentative="1">
      <w:start w:val="1"/>
      <w:numFmt w:val="lowerLetter"/>
      <w:lvlText w:val="%5."/>
      <w:lvlJc w:val="left"/>
      <w:pPr>
        <w:ind w:left="3650" w:hanging="360"/>
      </w:pPr>
    </w:lvl>
    <w:lvl w:ilvl="5" w:tplc="0421001B" w:tentative="1">
      <w:start w:val="1"/>
      <w:numFmt w:val="lowerRoman"/>
      <w:lvlText w:val="%6."/>
      <w:lvlJc w:val="right"/>
      <w:pPr>
        <w:ind w:left="4370" w:hanging="180"/>
      </w:pPr>
    </w:lvl>
    <w:lvl w:ilvl="6" w:tplc="0421000F" w:tentative="1">
      <w:start w:val="1"/>
      <w:numFmt w:val="decimal"/>
      <w:lvlText w:val="%7."/>
      <w:lvlJc w:val="left"/>
      <w:pPr>
        <w:ind w:left="5090" w:hanging="360"/>
      </w:pPr>
    </w:lvl>
    <w:lvl w:ilvl="7" w:tplc="04210019" w:tentative="1">
      <w:start w:val="1"/>
      <w:numFmt w:val="lowerLetter"/>
      <w:lvlText w:val="%8."/>
      <w:lvlJc w:val="left"/>
      <w:pPr>
        <w:ind w:left="5810" w:hanging="360"/>
      </w:pPr>
    </w:lvl>
    <w:lvl w:ilvl="8" w:tplc="0421001B" w:tentative="1">
      <w:start w:val="1"/>
      <w:numFmt w:val="lowerRoman"/>
      <w:lvlText w:val="%9."/>
      <w:lvlJc w:val="right"/>
      <w:pPr>
        <w:ind w:left="6530" w:hanging="180"/>
      </w:pPr>
    </w:lvl>
  </w:abstractNum>
  <w:abstractNum w:abstractNumId="9">
    <w:nsid w:val="114C49D8"/>
    <w:multiLevelType w:val="hybridMultilevel"/>
    <w:tmpl w:val="326E20CC"/>
    <w:lvl w:ilvl="0" w:tplc="0409000F">
      <w:start w:val="1"/>
      <w:numFmt w:val="decimal"/>
      <w:lvlText w:val="%1."/>
      <w:lvlJc w:val="left"/>
      <w:pPr>
        <w:ind w:left="1854" w:hanging="360"/>
      </w:pPr>
    </w:lvl>
    <w:lvl w:ilvl="1" w:tplc="04210019" w:tentative="1">
      <w:start w:val="1"/>
      <w:numFmt w:val="lowerLetter"/>
      <w:lvlText w:val="%2."/>
      <w:lvlJc w:val="left"/>
      <w:pPr>
        <w:ind w:left="2574" w:hanging="360"/>
      </w:pPr>
    </w:lvl>
    <w:lvl w:ilvl="2" w:tplc="0421001B" w:tentative="1">
      <w:start w:val="1"/>
      <w:numFmt w:val="lowerRoman"/>
      <w:lvlText w:val="%3."/>
      <w:lvlJc w:val="right"/>
      <w:pPr>
        <w:ind w:left="3294" w:hanging="180"/>
      </w:pPr>
    </w:lvl>
    <w:lvl w:ilvl="3" w:tplc="0421000F" w:tentative="1">
      <w:start w:val="1"/>
      <w:numFmt w:val="decimal"/>
      <w:lvlText w:val="%4."/>
      <w:lvlJc w:val="left"/>
      <w:pPr>
        <w:ind w:left="4014" w:hanging="360"/>
      </w:pPr>
    </w:lvl>
    <w:lvl w:ilvl="4" w:tplc="04210019" w:tentative="1">
      <w:start w:val="1"/>
      <w:numFmt w:val="lowerLetter"/>
      <w:lvlText w:val="%5."/>
      <w:lvlJc w:val="left"/>
      <w:pPr>
        <w:ind w:left="4734" w:hanging="360"/>
      </w:pPr>
    </w:lvl>
    <w:lvl w:ilvl="5" w:tplc="0421001B" w:tentative="1">
      <w:start w:val="1"/>
      <w:numFmt w:val="lowerRoman"/>
      <w:lvlText w:val="%6."/>
      <w:lvlJc w:val="right"/>
      <w:pPr>
        <w:ind w:left="5454" w:hanging="180"/>
      </w:pPr>
    </w:lvl>
    <w:lvl w:ilvl="6" w:tplc="0421000F" w:tentative="1">
      <w:start w:val="1"/>
      <w:numFmt w:val="decimal"/>
      <w:lvlText w:val="%7."/>
      <w:lvlJc w:val="left"/>
      <w:pPr>
        <w:ind w:left="6174" w:hanging="360"/>
      </w:pPr>
    </w:lvl>
    <w:lvl w:ilvl="7" w:tplc="04210019" w:tentative="1">
      <w:start w:val="1"/>
      <w:numFmt w:val="lowerLetter"/>
      <w:lvlText w:val="%8."/>
      <w:lvlJc w:val="left"/>
      <w:pPr>
        <w:ind w:left="6894" w:hanging="360"/>
      </w:pPr>
    </w:lvl>
    <w:lvl w:ilvl="8" w:tplc="0421001B" w:tentative="1">
      <w:start w:val="1"/>
      <w:numFmt w:val="lowerRoman"/>
      <w:lvlText w:val="%9."/>
      <w:lvlJc w:val="right"/>
      <w:pPr>
        <w:ind w:left="7614" w:hanging="180"/>
      </w:pPr>
    </w:lvl>
  </w:abstractNum>
  <w:abstractNum w:abstractNumId="10">
    <w:nsid w:val="17B541E8"/>
    <w:multiLevelType w:val="hybridMultilevel"/>
    <w:tmpl w:val="99BE781E"/>
    <w:lvl w:ilvl="0" w:tplc="0409000F">
      <w:start w:val="1"/>
      <w:numFmt w:val="decimal"/>
      <w:lvlText w:val="%1."/>
      <w:lvlJc w:val="left"/>
      <w:pPr>
        <w:ind w:left="1146" w:hanging="360"/>
      </w:p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11">
    <w:nsid w:val="181046F3"/>
    <w:multiLevelType w:val="hybridMultilevel"/>
    <w:tmpl w:val="CE64525E"/>
    <w:lvl w:ilvl="0" w:tplc="0409000F">
      <w:start w:val="1"/>
      <w:numFmt w:val="decimal"/>
      <w:lvlText w:val="%1."/>
      <w:lvlJc w:val="left"/>
      <w:pPr>
        <w:ind w:left="2640" w:hanging="360"/>
      </w:pPr>
    </w:lvl>
    <w:lvl w:ilvl="1" w:tplc="04210019" w:tentative="1">
      <w:start w:val="1"/>
      <w:numFmt w:val="lowerLetter"/>
      <w:lvlText w:val="%2."/>
      <w:lvlJc w:val="left"/>
      <w:pPr>
        <w:ind w:left="3360" w:hanging="360"/>
      </w:pPr>
    </w:lvl>
    <w:lvl w:ilvl="2" w:tplc="0421001B" w:tentative="1">
      <w:start w:val="1"/>
      <w:numFmt w:val="lowerRoman"/>
      <w:lvlText w:val="%3."/>
      <w:lvlJc w:val="right"/>
      <w:pPr>
        <w:ind w:left="4080" w:hanging="180"/>
      </w:pPr>
    </w:lvl>
    <w:lvl w:ilvl="3" w:tplc="0421000F" w:tentative="1">
      <w:start w:val="1"/>
      <w:numFmt w:val="decimal"/>
      <w:lvlText w:val="%4."/>
      <w:lvlJc w:val="left"/>
      <w:pPr>
        <w:ind w:left="4800" w:hanging="360"/>
      </w:pPr>
    </w:lvl>
    <w:lvl w:ilvl="4" w:tplc="04210019" w:tentative="1">
      <w:start w:val="1"/>
      <w:numFmt w:val="lowerLetter"/>
      <w:lvlText w:val="%5."/>
      <w:lvlJc w:val="left"/>
      <w:pPr>
        <w:ind w:left="5520" w:hanging="360"/>
      </w:pPr>
    </w:lvl>
    <w:lvl w:ilvl="5" w:tplc="0421001B" w:tentative="1">
      <w:start w:val="1"/>
      <w:numFmt w:val="lowerRoman"/>
      <w:lvlText w:val="%6."/>
      <w:lvlJc w:val="right"/>
      <w:pPr>
        <w:ind w:left="6240" w:hanging="180"/>
      </w:pPr>
    </w:lvl>
    <w:lvl w:ilvl="6" w:tplc="0421000F" w:tentative="1">
      <w:start w:val="1"/>
      <w:numFmt w:val="decimal"/>
      <w:lvlText w:val="%7."/>
      <w:lvlJc w:val="left"/>
      <w:pPr>
        <w:ind w:left="6960" w:hanging="360"/>
      </w:pPr>
    </w:lvl>
    <w:lvl w:ilvl="7" w:tplc="04210019" w:tentative="1">
      <w:start w:val="1"/>
      <w:numFmt w:val="lowerLetter"/>
      <w:lvlText w:val="%8."/>
      <w:lvlJc w:val="left"/>
      <w:pPr>
        <w:ind w:left="7680" w:hanging="360"/>
      </w:pPr>
    </w:lvl>
    <w:lvl w:ilvl="8" w:tplc="0421001B" w:tentative="1">
      <w:start w:val="1"/>
      <w:numFmt w:val="lowerRoman"/>
      <w:lvlText w:val="%9."/>
      <w:lvlJc w:val="right"/>
      <w:pPr>
        <w:ind w:left="8400" w:hanging="180"/>
      </w:pPr>
    </w:lvl>
  </w:abstractNum>
  <w:abstractNum w:abstractNumId="12">
    <w:nsid w:val="183447A8"/>
    <w:multiLevelType w:val="hybridMultilevel"/>
    <w:tmpl w:val="83689E8A"/>
    <w:lvl w:ilvl="0" w:tplc="0409000F">
      <w:start w:val="1"/>
      <w:numFmt w:val="decimal"/>
      <w:lvlText w:val="%1."/>
      <w:lvlJc w:val="left"/>
      <w:pPr>
        <w:ind w:left="2421" w:hanging="360"/>
      </w:pPr>
    </w:lvl>
    <w:lvl w:ilvl="1" w:tplc="04210019" w:tentative="1">
      <w:start w:val="1"/>
      <w:numFmt w:val="lowerLetter"/>
      <w:lvlText w:val="%2."/>
      <w:lvlJc w:val="left"/>
      <w:pPr>
        <w:ind w:left="3141" w:hanging="360"/>
      </w:pPr>
    </w:lvl>
    <w:lvl w:ilvl="2" w:tplc="0421001B" w:tentative="1">
      <w:start w:val="1"/>
      <w:numFmt w:val="lowerRoman"/>
      <w:lvlText w:val="%3."/>
      <w:lvlJc w:val="right"/>
      <w:pPr>
        <w:ind w:left="3861" w:hanging="180"/>
      </w:pPr>
    </w:lvl>
    <w:lvl w:ilvl="3" w:tplc="0421000F" w:tentative="1">
      <w:start w:val="1"/>
      <w:numFmt w:val="decimal"/>
      <w:lvlText w:val="%4."/>
      <w:lvlJc w:val="left"/>
      <w:pPr>
        <w:ind w:left="4581" w:hanging="360"/>
      </w:pPr>
    </w:lvl>
    <w:lvl w:ilvl="4" w:tplc="04210019" w:tentative="1">
      <w:start w:val="1"/>
      <w:numFmt w:val="lowerLetter"/>
      <w:lvlText w:val="%5."/>
      <w:lvlJc w:val="left"/>
      <w:pPr>
        <w:ind w:left="5301" w:hanging="360"/>
      </w:pPr>
    </w:lvl>
    <w:lvl w:ilvl="5" w:tplc="0421001B" w:tentative="1">
      <w:start w:val="1"/>
      <w:numFmt w:val="lowerRoman"/>
      <w:lvlText w:val="%6."/>
      <w:lvlJc w:val="right"/>
      <w:pPr>
        <w:ind w:left="6021" w:hanging="180"/>
      </w:pPr>
    </w:lvl>
    <w:lvl w:ilvl="6" w:tplc="0421000F" w:tentative="1">
      <w:start w:val="1"/>
      <w:numFmt w:val="decimal"/>
      <w:lvlText w:val="%7."/>
      <w:lvlJc w:val="left"/>
      <w:pPr>
        <w:ind w:left="6741" w:hanging="360"/>
      </w:pPr>
    </w:lvl>
    <w:lvl w:ilvl="7" w:tplc="04210019" w:tentative="1">
      <w:start w:val="1"/>
      <w:numFmt w:val="lowerLetter"/>
      <w:lvlText w:val="%8."/>
      <w:lvlJc w:val="left"/>
      <w:pPr>
        <w:ind w:left="7461" w:hanging="360"/>
      </w:pPr>
    </w:lvl>
    <w:lvl w:ilvl="8" w:tplc="0421001B" w:tentative="1">
      <w:start w:val="1"/>
      <w:numFmt w:val="lowerRoman"/>
      <w:lvlText w:val="%9."/>
      <w:lvlJc w:val="right"/>
      <w:pPr>
        <w:ind w:left="8181" w:hanging="180"/>
      </w:pPr>
    </w:lvl>
  </w:abstractNum>
  <w:abstractNum w:abstractNumId="13">
    <w:nsid w:val="1A8E7FF3"/>
    <w:multiLevelType w:val="hybridMultilevel"/>
    <w:tmpl w:val="6FF22A3A"/>
    <w:lvl w:ilvl="0" w:tplc="4CF00934">
      <w:start w:val="1"/>
      <w:numFmt w:val="lowerLetter"/>
      <w:lvlText w:val="%1."/>
      <w:lvlJc w:val="left"/>
      <w:pPr>
        <w:ind w:left="720" w:hanging="360"/>
      </w:pPr>
      <w:rPr>
        <w:rFonts w:asciiTheme="majorBidi" w:eastAsiaTheme="minorHAnsi" w:hAnsiTheme="majorBidi" w:cstheme="majorBidi"/>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
    <w:nsid w:val="1C59489A"/>
    <w:multiLevelType w:val="hybridMultilevel"/>
    <w:tmpl w:val="9BE2AF80"/>
    <w:lvl w:ilvl="0" w:tplc="04090015">
      <w:start w:val="1"/>
      <w:numFmt w:val="upp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5">
    <w:nsid w:val="20ED5348"/>
    <w:multiLevelType w:val="hybridMultilevel"/>
    <w:tmpl w:val="8F820FEE"/>
    <w:lvl w:ilvl="0" w:tplc="2832624C">
      <w:start w:val="1"/>
      <w:numFmt w:val="lowerLetter"/>
      <w:lvlText w:val="%1."/>
      <w:lvlJc w:val="left"/>
      <w:pPr>
        <w:ind w:left="2280" w:hanging="360"/>
      </w:pPr>
      <w:rPr>
        <w:rFonts w:hint="default"/>
      </w:rPr>
    </w:lvl>
    <w:lvl w:ilvl="1" w:tplc="04210019" w:tentative="1">
      <w:start w:val="1"/>
      <w:numFmt w:val="lowerLetter"/>
      <w:lvlText w:val="%2."/>
      <w:lvlJc w:val="left"/>
      <w:pPr>
        <w:ind w:left="3000" w:hanging="360"/>
      </w:pPr>
    </w:lvl>
    <w:lvl w:ilvl="2" w:tplc="0421001B" w:tentative="1">
      <w:start w:val="1"/>
      <w:numFmt w:val="lowerRoman"/>
      <w:lvlText w:val="%3."/>
      <w:lvlJc w:val="right"/>
      <w:pPr>
        <w:ind w:left="3720" w:hanging="180"/>
      </w:pPr>
    </w:lvl>
    <w:lvl w:ilvl="3" w:tplc="0421000F" w:tentative="1">
      <w:start w:val="1"/>
      <w:numFmt w:val="decimal"/>
      <w:lvlText w:val="%4."/>
      <w:lvlJc w:val="left"/>
      <w:pPr>
        <w:ind w:left="4440" w:hanging="360"/>
      </w:pPr>
    </w:lvl>
    <w:lvl w:ilvl="4" w:tplc="04210019" w:tentative="1">
      <w:start w:val="1"/>
      <w:numFmt w:val="lowerLetter"/>
      <w:lvlText w:val="%5."/>
      <w:lvlJc w:val="left"/>
      <w:pPr>
        <w:ind w:left="5160" w:hanging="360"/>
      </w:pPr>
    </w:lvl>
    <w:lvl w:ilvl="5" w:tplc="0421001B" w:tentative="1">
      <w:start w:val="1"/>
      <w:numFmt w:val="lowerRoman"/>
      <w:lvlText w:val="%6."/>
      <w:lvlJc w:val="right"/>
      <w:pPr>
        <w:ind w:left="5880" w:hanging="180"/>
      </w:pPr>
    </w:lvl>
    <w:lvl w:ilvl="6" w:tplc="0421000F" w:tentative="1">
      <w:start w:val="1"/>
      <w:numFmt w:val="decimal"/>
      <w:lvlText w:val="%7."/>
      <w:lvlJc w:val="left"/>
      <w:pPr>
        <w:ind w:left="6600" w:hanging="360"/>
      </w:pPr>
    </w:lvl>
    <w:lvl w:ilvl="7" w:tplc="04210019" w:tentative="1">
      <w:start w:val="1"/>
      <w:numFmt w:val="lowerLetter"/>
      <w:lvlText w:val="%8."/>
      <w:lvlJc w:val="left"/>
      <w:pPr>
        <w:ind w:left="7320" w:hanging="360"/>
      </w:pPr>
    </w:lvl>
    <w:lvl w:ilvl="8" w:tplc="0421001B" w:tentative="1">
      <w:start w:val="1"/>
      <w:numFmt w:val="lowerRoman"/>
      <w:lvlText w:val="%9."/>
      <w:lvlJc w:val="right"/>
      <w:pPr>
        <w:ind w:left="8040" w:hanging="180"/>
      </w:pPr>
    </w:lvl>
  </w:abstractNum>
  <w:abstractNum w:abstractNumId="16">
    <w:nsid w:val="222E7B0D"/>
    <w:multiLevelType w:val="hybridMultilevel"/>
    <w:tmpl w:val="206C2784"/>
    <w:lvl w:ilvl="0" w:tplc="F7D0A4EA">
      <w:numFmt w:val="bullet"/>
      <w:lvlText w:val="-"/>
      <w:lvlJc w:val="left"/>
      <w:pPr>
        <w:ind w:left="1080" w:hanging="360"/>
      </w:pPr>
      <w:rPr>
        <w:rFonts w:ascii="Times New Roman" w:eastAsiaTheme="minorHAnsi" w:hAnsi="Times New Roman" w:cs="Times New Roman" w:hint="default"/>
      </w:rPr>
    </w:lvl>
    <w:lvl w:ilvl="1" w:tplc="04210003" w:tentative="1">
      <w:start w:val="1"/>
      <w:numFmt w:val="bullet"/>
      <w:lvlText w:val="o"/>
      <w:lvlJc w:val="left"/>
      <w:pPr>
        <w:ind w:left="1800" w:hanging="360"/>
      </w:pPr>
      <w:rPr>
        <w:rFonts w:ascii="Courier New" w:hAnsi="Courier New" w:cs="Courier New" w:hint="default"/>
      </w:rPr>
    </w:lvl>
    <w:lvl w:ilvl="2" w:tplc="04210005" w:tentative="1">
      <w:start w:val="1"/>
      <w:numFmt w:val="bullet"/>
      <w:lvlText w:val=""/>
      <w:lvlJc w:val="left"/>
      <w:pPr>
        <w:ind w:left="2520" w:hanging="360"/>
      </w:pPr>
      <w:rPr>
        <w:rFonts w:ascii="Wingdings" w:hAnsi="Wingdings" w:hint="default"/>
      </w:rPr>
    </w:lvl>
    <w:lvl w:ilvl="3" w:tplc="04210001" w:tentative="1">
      <w:start w:val="1"/>
      <w:numFmt w:val="bullet"/>
      <w:lvlText w:val=""/>
      <w:lvlJc w:val="left"/>
      <w:pPr>
        <w:ind w:left="3240" w:hanging="360"/>
      </w:pPr>
      <w:rPr>
        <w:rFonts w:ascii="Symbol" w:hAnsi="Symbol" w:hint="default"/>
      </w:rPr>
    </w:lvl>
    <w:lvl w:ilvl="4" w:tplc="04210003" w:tentative="1">
      <w:start w:val="1"/>
      <w:numFmt w:val="bullet"/>
      <w:lvlText w:val="o"/>
      <w:lvlJc w:val="left"/>
      <w:pPr>
        <w:ind w:left="3960" w:hanging="360"/>
      </w:pPr>
      <w:rPr>
        <w:rFonts w:ascii="Courier New" w:hAnsi="Courier New" w:cs="Courier New" w:hint="default"/>
      </w:rPr>
    </w:lvl>
    <w:lvl w:ilvl="5" w:tplc="04210005" w:tentative="1">
      <w:start w:val="1"/>
      <w:numFmt w:val="bullet"/>
      <w:lvlText w:val=""/>
      <w:lvlJc w:val="left"/>
      <w:pPr>
        <w:ind w:left="4680" w:hanging="360"/>
      </w:pPr>
      <w:rPr>
        <w:rFonts w:ascii="Wingdings" w:hAnsi="Wingdings" w:hint="default"/>
      </w:rPr>
    </w:lvl>
    <w:lvl w:ilvl="6" w:tplc="04210001" w:tentative="1">
      <w:start w:val="1"/>
      <w:numFmt w:val="bullet"/>
      <w:lvlText w:val=""/>
      <w:lvlJc w:val="left"/>
      <w:pPr>
        <w:ind w:left="5400" w:hanging="360"/>
      </w:pPr>
      <w:rPr>
        <w:rFonts w:ascii="Symbol" w:hAnsi="Symbol" w:hint="default"/>
      </w:rPr>
    </w:lvl>
    <w:lvl w:ilvl="7" w:tplc="04210003" w:tentative="1">
      <w:start w:val="1"/>
      <w:numFmt w:val="bullet"/>
      <w:lvlText w:val="o"/>
      <w:lvlJc w:val="left"/>
      <w:pPr>
        <w:ind w:left="6120" w:hanging="360"/>
      </w:pPr>
      <w:rPr>
        <w:rFonts w:ascii="Courier New" w:hAnsi="Courier New" w:cs="Courier New" w:hint="default"/>
      </w:rPr>
    </w:lvl>
    <w:lvl w:ilvl="8" w:tplc="04210005" w:tentative="1">
      <w:start w:val="1"/>
      <w:numFmt w:val="bullet"/>
      <w:lvlText w:val=""/>
      <w:lvlJc w:val="left"/>
      <w:pPr>
        <w:ind w:left="6840" w:hanging="360"/>
      </w:pPr>
      <w:rPr>
        <w:rFonts w:ascii="Wingdings" w:hAnsi="Wingdings" w:hint="default"/>
      </w:rPr>
    </w:lvl>
  </w:abstractNum>
  <w:abstractNum w:abstractNumId="17">
    <w:nsid w:val="22F5544C"/>
    <w:multiLevelType w:val="hybridMultilevel"/>
    <w:tmpl w:val="0CA807FC"/>
    <w:lvl w:ilvl="0" w:tplc="B4EC75F0">
      <w:start w:val="1"/>
      <w:numFmt w:val="decimal"/>
      <w:lvlText w:val="%1."/>
      <w:lvlJc w:val="left"/>
      <w:pPr>
        <w:ind w:left="2214" w:hanging="360"/>
      </w:pPr>
      <w:rPr>
        <w:rFonts w:hint="default"/>
      </w:rPr>
    </w:lvl>
    <w:lvl w:ilvl="1" w:tplc="04210019" w:tentative="1">
      <w:start w:val="1"/>
      <w:numFmt w:val="lowerLetter"/>
      <w:lvlText w:val="%2."/>
      <w:lvlJc w:val="left"/>
      <w:pPr>
        <w:ind w:left="2934" w:hanging="360"/>
      </w:pPr>
    </w:lvl>
    <w:lvl w:ilvl="2" w:tplc="0421001B" w:tentative="1">
      <w:start w:val="1"/>
      <w:numFmt w:val="lowerRoman"/>
      <w:lvlText w:val="%3."/>
      <w:lvlJc w:val="right"/>
      <w:pPr>
        <w:ind w:left="3654" w:hanging="180"/>
      </w:pPr>
    </w:lvl>
    <w:lvl w:ilvl="3" w:tplc="0421000F" w:tentative="1">
      <w:start w:val="1"/>
      <w:numFmt w:val="decimal"/>
      <w:lvlText w:val="%4."/>
      <w:lvlJc w:val="left"/>
      <w:pPr>
        <w:ind w:left="4374" w:hanging="360"/>
      </w:pPr>
    </w:lvl>
    <w:lvl w:ilvl="4" w:tplc="04210019" w:tentative="1">
      <w:start w:val="1"/>
      <w:numFmt w:val="lowerLetter"/>
      <w:lvlText w:val="%5."/>
      <w:lvlJc w:val="left"/>
      <w:pPr>
        <w:ind w:left="5094" w:hanging="360"/>
      </w:pPr>
    </w:lvl>
    <w:lvl w:ilvl="5" w:tplc="0421001B" w:tentative="1">
      <w:start w:val="1"/>
      <w:numFmt w:val="lowerRoman"/>
      <w:lvlText w:val="%6."/>
      <w:lvlJc w:val="right"/>
      <w:pPr>
        <w:ind w:left="5814" w:hanging="180"/>
      </w:pPr>
    </w:lvl>
    <w:lvl w:ilvl="6" w:tplc="0421000F" w:tentative="1">
      <w:start w:val="1"/>
      <w:numFmt w:val="decimal"/>
      <w:lvlText w:val="%7."/>
      <w:lvlJc w:val="left"/>
      <w:pPr>
        <w:ind w:left="6534" w:hanging="360"/>
      </w:pPr>
    </w:lvl>
    <w:lvl w:ilvl="7" w:tplc="04210019" w:tentative="1">
      <w:start w:val="1"/>
      <w:numFmt w:val="lowerLetter"/>
      <w:lvlText w:val="%8."/>
      <w:lvlJc w:val="left"/>
      <w:pPr>
        <w:ind w:left="7254" w:hanging="360"/>
      </w:pPr>
    </w:lvl>
    <w:lvl w:ilvl="8" w:tplc="0421001B" w:tentative="1">
      <w:start w:val="1"/>
      <w:numFmt w:val="lowerRoman"/>
      <w:lvlText w:val="%9."/>
      <w:lvlJc w:val="right"/>
      <w:pPr>
        <w:ind w:left="7974" w:hanging="180"/>
      </w:pPr>
    </w:lvl>
  </w:abstractNum>
  <w:abstractNum w:abstractNumId="18">
    <w:nsid w:val="23AE0A38"/>
    <w:multiLevelType w:val="multilevel"/>
    <w:tmpl w:val="86502DA4"/>
    <w:lvl w:ilvl="0">
      <w:start w:val="1"/>
      <w:numFmt w:val="decimal"/>
      <w:lvlText w:val="%1."/>
      <w:lvlJc w:val="left"/>
      <w:pPr>
        <w:ind w:left="1146" w:hanging="360"/>
      </w:pPr>
      <w:rPr>
        <w:b w:val="0"/>
        <w:bCs w:val="0"/>
      </w:rPr>
    </w:lvl>
    <w:lvl w:ilvl="1">
      <w:start w:val="7"/>
      <w:numFmt w:val="decimal"/>
      <w:isLgl/>
      <w:lvlText w:val="%1.%2"/>
      <w:lvlJc w:val="left"/>
      <w:pPr>
        <w:ind w:left="1146" w:hanging="360"/>
      </w:pPr>
      <w:rPr>
        <w:rFonts w:hint="default"/>
      </w:rPr>
    </w:lvl>
    <w:lvl w:ilvl="2">
      <w:start w:val="1"/>
      <w:numFmt w:val="decimal"/>
      <w:isLgl/>
      <w:lvlText w:val="%1.%2.%3"/>
      <w:lvlJc w:val="left"/>
      <w:pPr>
        <w:ind w:left="1506" w:hanging="720"/>
      </w:pPr>
      <w:rPr>
        <w:rFonts w:hint="default"/>
      </w:rPr>
    </w:lvl>
    <w:lvl w:ilvl="3">
      <w:start w:val="1"/>
      <w:numFmt w:val="decimal"/>
      <w:isLgl/>
      <w:lvlText w:val="%1.%2.%3.%4"/>
      <w:lvlJc w:val="left"/>
      <w:pPr>
        <w:ind w:left="1506" w:hanging="72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19">
    <w:nsid w:val="25EC049B"/>
    <w:multiLevelType w:val="hybridMultilevel"/>
    <w:tmpl w:val="18DAE634"/>
    <w:lvl w:ilvl="0" w:tplc="0409000F">
      <w:start w:val="1"/>
      <w:numFmt w:val="decimal"/>
      <w:lvlText w:val="%1."/>
      <w:lvlJc w:val="left"/>
      <w:pPr>
        <w:ind w:left="1789" w:hanging="360"/>
      </w:pPr>
    </w:lvl>
    <w:lvl w:ilvl="1" w:tplc="04210019" w:tentative="1">
      <w:start w:val="1"/>
      <w:numFmt w:val="lowerLetter"/>
      <w:lvlText w:val="%2."/>
      <w:lvlJc w:val="left"/>
      <w:pPr>
        <w:ind w:left="2509" w:hanging="360"/>
      </w:pPr>
    </w:lvl>
    <w:lvl w:ilvl="2" w:tplc="0421001B" w:tentative="1">
      <w:start w:val="1"/>
      <w:numFmt w:val="lowerRoman"/>
      <w:lvlText w:val="%3."/>
      <w:lvlJc w:val="right"/>
      <w:pPr>
        <w:ind w:left="3229" w:hanging="180"/>
      </w:pPr>
    </w:lvl>
    <w:lvl w:ilvl="3" w:tplc="0421000F" w:tentative="1">
      <w:start w:val="1"/>
      <w:numFmt w:val="decimal"/>
      <w:lvlText w:val="%4."/>
      <w:lvlJc w:val="left"/>
      <w:pPr>
        <w:ind w:left="3949" w:hanging="360"/>
      </w:pPr>
    </w:lvl>
    <w:lvl w:ilvl="4" w:tplc="04210019" w:tentative="1">
      <w:start w:val="1"/>
      <w:numFmt w:val="lowerLetter"/>
      <w:lvlText w:val="%5."/>
      <w:lvlJc w:val="left"/>
      <w:pPr>
        <w:ind w:left="4669" w:hanging="360"/>
      </w:pPr>
    </w:lvl>
    <w:lvl w:ilvl="5" w:tplc="0421001B" w:tentative="1">
      <w:start w:val="1"/>
      <w:numFmt w:val="lowerRoman"/>
      <w:lvlText w:val="%6."/>
      <w:lvlJc w:val="right"/>
      <w:pPr>
        <w:ind w:left="5389" w:hanging="180"/>
      </w:pPr>
    </w:lvl>
    <w:lvl w:ilvl="6" w:tplc="0421000F" w:tentative="1">
      <w:start w:val="1"/>
      <w:numFmt w:val="decimal"/>
      <w:lvlText w:val="%7."/>
      <w:lvlJc w:val="left"/>
      <w:pPr>
        <w:ind w:left="6109" w:hanging="360"/>
      </w:pPr>
    </w:lvl>
    <w:lvl w:ilvl="7" w:tplc="04210019" w:tentative="1">
      <w:start w:val="1"/>
      <w:numFmt w:val="lowerLetter"/>
      <w:lvlText w:val="%8."/>
      <w:lvlJc w:val="left"/>
      <w:pPr>
        <w:ind w:left="6829" w:hanging="360"/>
      </w:pPr>
    </w:lvl>
    <w:lvl w:ilvl="8" w:tplc="0421001B" w:tentative="1">
      <w:start w:val="1"/>
      <w:numFmt w:val="lowerRoman"/>
      <w:lvlText w:val="%9."/>
      <w:lvlJc w:val="right"/>
      <w:pPr>
        <w:ind w:left="7549" w:hanging="180"/>
      </w:pPr>
    </w:lvl>
  </w:abstractNum>
  <w:abstractNum w:abstractNumId="20">
    <w:nsid w:val="261706AA"/>
    <w:multiLevelType w:val="hybridMultilevel"/>
    <w:tmpl w:val="116CB610"/>
    <w:lvl w:ilvl="0" w:tplc="04090015">
      <w:start w:val="1"/>
      <w:numFmt w:val="upperLetter"/>
      <w:lvlText w:val="%1."/>
      <w:lvlJc w:val="left"/>
      <w:pPr>
        <w:ind w:left="1854" w:hanging="360"/>
      </w:pPr>
    </w:lvl>
    <w:lvl w:ilvl="1" w:tplc="04210019" w:tentative="1">
      <w:start w:val="1"/>
      <w:numFmt w:val="lowerLetter"/>
      <w:lvlText w:val="%2."/>
      <w:lvlJc w:val="left"/>
      <w:pPr>
        <w:ind w:left="2574" w:hanging="360"/>
      </w:pPr>
    </w:lvl>
    <w:lvl w:ilvl="2" w:tplc="0421001B" w:tentative="1">
      <w:start w:val="1"/>
      <w:numFmt w:val="lowerRoman"/>
      <w:lvlText w:val="%3."/>
      <w:lvlJc w:val="right"/>
      <w:pPr>
        <w:ind w:left="3294" w:hanging="180"/>
      </w:pPr>
    </w:lvl>
    <w:lvl w:ilvl="3" w:tplc="0421000F" w:tentative="1">
      <w:start w:val="1"/>
      <w:numFmt w:val="decimal"/>
      <w:lvlText w:val="%4."/>
      <w:lvlJc w:val="left"/>
      <w:pPr>
        <w:ind w:left="4014" w:hanging="360"/>
      </w:pPr>
    </w:lvl>
    <w:lvl w:ilvl="4" w:tplc="04210019" w:tentative="1">
      <w:start w:val="1"/>
      <w:numFmt w:val="lowerLetter"/>
      <w:lvlText w:val="%5."/>
      <w:lvlJc w:val="left"/>
      <w:pPr>
        <w:ind w:left="4734" w:hanging="360"/>
      </w:pPr>
    </w:lvl>
    <w:lvl w:ilvl="5" w:tplc="0421001B" w:tentative="1">
      <w:start w:val="1"/>
      <w:numFmt w:val="lowerRoman"/>
      <w:lvlText w:val="%6."/>
      <w:lvlJc w:val="right"/>
      <w:pPr>
        <w:ind w:left="5454" w:hanging="180"/>
      </w:pPr>
    </w:lvl>
    <w:lvl w:ilvl="6" w:tplc="0421000F" w:tentative="1">
      <w:start w:val="1"/>
      <w:numFmt w:val="decimal"/>
      <w:lvlText w:val="%7."/>
      <w:lvlJc w:val="left"/>
      <w:pPr>
        <w:ind w:left="6174" w:hanging="360"/>
      </w:pPr>
    </w:lvl>
    <w:lvl w:ilvl="7" w:tplc="04210019" w:tentative="1">
      <w:start w:val="1"/>
      <w:numFmt w:val="lowerLetter"/>
      <w:lvlText w:val="%8."/>
      <w:lvlJc w:val="left"/>
      <w:pPr>
        <w:ind w:left="6894" w:hanging="360"/>
      </w:pPr>
    </w:lvl>
    <w:lvl w:ilvl="8" w:tplc="0421001B" w:tentative="1">
      <w:start w:val="1"/>
      <w:numFmt w:val="lowerRoman"/>
      <w:lvlText w:val="%9."/>
      <w:lvlJc w:val="right"/>
      <w:pPr>
        <w:ind w:left="7614" w:hanging="180"/>
      </w:pPr>
    </w:lvl>
  </w:abstractNum>
  <w:abstractNum w:abstractNumId="21">
    <w:nsid w:val="26582ED9"/>
    <w:multiLevelType w:val="hybridMultilevel"/>
    <w:tmpl w:val="18329AC0"/>
    <w:lvl w:ilvl="0" w:tplc="04090015">
      <w:start w:val="1"/>
      <w:numFmt w:val="upperLetter"/>
      <w:lvlText w:val="%1."/>
      <w:lvlJc w:val="left"/>
      <w:pPr>
        <w:ind w:left="1854" w:hanging="360"/>
      </w:pPr>
    </w:lvl>
    <w:lvl w:ilvl="1" w:tplc="04210019" w:tentative="1">
      <w:start w:val="1"/>
      <w:numFmt w:val="lowerLetter"/>
      <w:lvlText w:val="%2."/>
      <w:lvlJc w:val="left"/>
      <w:pPr>
        <w:ind w:left="2574" w:hanging="360"/>
      </w:pPr>
    </w:lvl>
    <w:lvl w:ilvl="2" w:tplc="0421001B" w:tentative="1">
      <w:start w:val="1"/>
      <w:numFmt w:val="lowerRoman"/>
      <w:lvlText w:val="%3."/>
      <w:lvlJc w:val="right"/>
      <w:pPr>
        <w:ind w:left="3294" w:hanging="180"/>
      </w:pPr>
    </w:lvl>
    <w:lvl w:ilvl="3" w:tplc="0421000F" w:tentative="1">
      <w:start w:val="1"/>
      <w:numFmt w:val="decimal"/>
      <w:lvlText w:val="%4."/>
      <w:lvlJc w:val="left"/>
      <w:pPr>
        <w:ind w:left="4014" w:hanging="360"/>
      </w:pPr>
    </w:lvl>
    <w:lvl w:ilvl="4" w:tplc="04210019" w:tentative="1">
      <w:start w:val="1"/>
      <w:numFmt w:val="lowerLetter"/>
      <w:lvlText w:val="%5."/>
      <w:lvlJc w:val="left"/>
      <w:pPr>
        <w:ind w:left="4734" w:hanging="360"/>
      </w:pPr>
    </w:lvl>
    <w:lvl w:ilvl="5" w:tplc="0421001B" w:tentative="1">
      <w:start w:val="1"/>
      <w:numFmt w:val="lowerRoman"/>
      <w:lvlText w:val="%6."/>
      <w:lvlJc w:val="right"/>
      <w:pPr>
        <w:ind w:left="5454" w:hanging="180"/>
      </w:pPr>
    </w:lvl>
    <w:lvl w:ilvl="6" w:tplc="0421000F" w:tentative="1">
      <w:start w:val="1"/>
      <w:numFmt w:val="decimal"/>
      <w:lvlText w:val="%7."/>
      <w:lvlJc w:val="left"/>
      <w:pPr>
        <w:ind w:left="6174" w:hanging="360"/>
      </w:pPr>
    </w:lvl>
    <w:lvl w:ilvl="7" w:tplc="04210019" w:tentative="1">
      <w:start w:val="1"/>
      <w:numFmt w:val="lowerLetter"/>
      <w:lvlText w:val="%8."/>
      <w:lvlJc w:val="left"/>
      <w:pPr>
        <w:ind w:left="6894" w:hanging="360"/>
      </w:pPr>
    </w:lvl>
    <w:lvl w:ilvl="8" w:tplc="0421001B" w:tentative="1">
      <w:start w:val="1"/>
      <w:numFmt w:val="lowerRoman"/>
      <w:lvlText w:val="%9."/>
      <w:lvlJc w:val="right"/>
      <w:pPr>
        <w:ind w:left="7614" w:hanging="180"/>
      </w:pPr>
    </w:lvl>
  </w:abstractNum>
  <w:abstractNum w:abstractNumId="22">
    <w:nsid w:val="265B1943"/>
    <w:multiLevelType w:val="multilevel"/>
    <w:tmpl w:val="A2FE6E02"/>
    <w:lvl w:ilvl="0">
      <w:start w:val="1"/>
      <w:numFmt w:val="decimal"/>
      <w:lvlText w:val="%1."/>
      <w:lvlJc w:val="left"/>
      <w:pPr>
        <w:ind w:left="1996" w:hanging="360"/>
      </w:pPr>
    </w:lvl>
    <w:lvl w:ilvl="1">
      <w:start w:val="1"/>
      <w:numFmt w:val="decimal"/>
      <w:isLgl/>
      <w:lvlText w:val="%1.%2"/>
      <w:lvlJc w:val="left"/>
      <w:pPr>
        <w:ind w:left="2176" w:hanging="540"/>
      </w:pPr>
      <w:rPr>
        <w:rFonts w:hint="default"/>
      </w:rPr>
    </w:lvl>
    <w:lvl w:ilvl="2">
      <w:start w:val="4"/>
      <w:numFmt w:val="decimal"/>
      <w:isLgl/>
      <w:lvlText w:val="%1.%2.%3"/>
      <w:lvlJc w:val="left"/>
      <w:pPr>
        <w:ind w:left="2356" w:hanging="720"/>
      </w:pPr>
      <w:rPr>
        <w:rFonts w:hint="default"/>
      </w:rPr>
    </w:lvl>
    <w:lvl w:ilvl="3">
      <w:start w:val="1"/>
      <w:numFmt w:val="decimal"/>
      <w:isLgl/>
      <w:lvlText w:val="%1.%2.%3.%4"/>
      <w:lvlJc w:val="left"/>
      <w:pPr>
        <w:ind w:left="2356" w:hanging="720"/>
      </w:pPr>
      <w:rPr>
        <w:rFonts w:hint="default"/>
      </w:rPr>
    </w:lvl>
    <w:lvl w:ilvl="4">
      <w:start w:val="1"/>
      <w:numFmt w:val="decimal"/>
      <w:isLgl/>
      <w:lvlText w:val="%1.%2.%3.%4.%5"/>
      <w:lvlJc w:val="left"/>
      <w:pPr>
        <w:ind w:left="2716" w:hanging="1080"/>
      </w:pPr>
      <w:rPr>
        <w:rFonts w:hint="default"/>
      </w:rPr>
    </w:lvl>
    <w:lvl w:ilvl="5">
      <w:start w:val="1"/>
      <w:numFmt w:val="decimal"/>
      <w:isLgl/>
      <w:lvlText w:val="%1.%2.%3.%4.%5.%6"/>
      <w:lvlJc w:val="left"/>
      <w:pPr>
        <w:ind w:left="2716" w:hanging="1080"/>
      </w:pPr>
      <w:rPr>
        <w:rFonts w:hint="default"/>
      </w:rPr>
    </w:lvl>
    <w:lvl w:ilvl="6">
      <w:start w:val="1"/>
      <w:numFmt w:val="decimal"/>
      <w:isLgl/>
      <w:lvlText w:val="%1.%2.%3.%4.%5.%6.%7"/>
      <w:lvlJc w:val="left"/>
      <w:pPr>
        <w:ind w:left="3076" w:hanging="1440"/>
      </w:pPr>
      <w:rPr>
        <w:rFonts w:hint="default"/>
      </w:rPr>
    </w:lvl>
    <w:lvl w:ilvl="7">
      <w:start w:val="1"/>
      <w:numFmt w:val="decimal"/>
      <w:isLgl/>
      <w:lvlText w:val="%1.%2.%3.%4.%5.%6.%7.%8"/>
      <w:lvlJc w:val="left"/>
      <w:pPr>
        <w:ind w:left="3076" w:hanging="1440"/>
      </w:pPr>
      <w:rPr>
        <w:rFonts w:hint="default"/>
      </w:rPr>
    </w:lvl>
    <w:lvl w:ilvl="8">
      <w:start w:val="1"/>
      <w:numFmt w:val="decimal"/>
      <w:isLgl/>
      <w:lvlText w:val="%1.%2.%3.%4.%5.%6.%7.%8.%9"/>
      <w:lvlJc w:val="left"/>
      <w:pPr>
        <w:ind w:left="3436" w:hanging="1800"/>
      </w:pPr>
      <w:rPr>
        <w:rFonts w:hint="default"/>
      </w:rPr>
    </w:lvl>
  </w:abstractNum>
  <w:abstractNum w:abstractNumId="23">
    <w:nsid w:val="28742700"/>
    <w:multiLevelType w:val="hybridMultilevel"/>
    <w:tmpl w:val="175A26AE"/>
    <w:lvl w:ilvl="0" w:tplc="0409000F">
      <w:start w:val="1"/>
      <w:numFmt w:val="decimal"/>
      <w:lvlText w:val="%1."/>
      <w:lvlJc w:val="left"/>
      <w:pPr>
        <w:ind w:left="1200" w:hanging="360"/>
      </w:pPr>
    </w:lvl>
    <w:lvl w:ilvl="1" w:tplc="04210019" w:tentative="1">
      <w:start w:val="1"/>
      <w:numFmt w:val="lowerLetter"/>
      <w:lvlText w:val="%2."/>
      <w:lvlJc w:val="left"/>
      <w:pPr>
        <w:ind w:left="1920" w:hanging="360"/>
      </w:pPr>
    </w:lvl>
    <w:lvl w:ilvl="2" w:tplc="0421001B" w:tentative="1">
      <w:start w:val="1"/>
      <w:numFmt w:val="lowerRoman"/>
      <w:lvlText w:val="%3."/>
      <w:lvlJc w:val="right"/>
      <w:pPr>
        <w:ind w:left="2640" w:hanging="180"/>
      </w:pPr>
    </w:lvl>
    <w:lvl w:ilvl="3" w:tplc="0421000F" w:tentative="1">
      <w:start w:val="1"/>
      <w:numFmt w:val="decimal"/>
      <w:lvlText w:val="%4."/>
      <w:lvlJc w:val="left"/>
      <w:pPr>
        <w:ind w:left="3360" w:hanging="360"/>
      </w:pPr>
    </w:lvl>
    <w:lvl w:ilvl="4" w:tplc="04210019" w:tentative="1">
      <w:start w:val="1"/>
      <w:numFmt w:val="lowerLetter"/>
      <w:lvlText w:val="%5."/>
      <w:lvlJc w:val="left"/>
      <w:pPr>
        <w:ind w:left="4080" w:hanging="360"/>
      </w:pPr>
    </w:lvl>
    <w:lvl w:ilvl="5" w:tplc="0421001B" w:tentative="1">
      <w:start w:val="1"/>
      <w:numFmt w:val="lowerRoman"/>
      <w:lvlText w:val="%6."/>
      <w:lvlJc w:val="right"/>
      <w:pPr>
        <w:ind w:left="4800" w:hanging="180"/>
      </w:pPr>
    </w:lvl>
    <w:lvl w:ilvl="6" w:tplc="0421000F" w:tentative="1">
      <w:start w:val="1"/>
      <w:numFmt w:val="decimal"/>
      <w:lvlText w:val="%7."/>
      <w:lvlJc w:val="left"/>
      <w:pPr>
        <w:ind w:left="5520" w:hanging="360"/>
      </w:pPr>
    </w:lvl>
    <w:lvl w:ilvl="7" w:tplc="04210019" w:tentative="1">
      <w:start w:val="1"/>
      <w:numFmt w:val="lowerLetter"/>
      <w:lvlText w:val="%8."/>
      <w:lvlJc w:val="left"/>
      <w:pPr>
        <w:ind w:left="6240" w:hanging="360"/>
      </w:pPr>
    </w:lvl>
    <w:lvl w:ilvl="8" w:tplc="0421001B" w:tentative="1">
      <w:start w:val="1"/>
      <w:numFmt w:val="lowerRoman"/>
      <w:lvlText w:val="%9."/>
      <w:lvlJc w:val="right"/>
      <w:pPr>
        <w:ind w:left="6960" w:hanging="180"/>
      </w:pPr>
    </w:lvl>
  </w:abstractNum>
  <w:abstractNum w:abstractNumId="24">
    <w:nsid w:val="2A500294"/>
    <w:multiLevelType w:val="hybridMultilevel"/>
    <w:tmpl w:val="B0EE403C"/>
    <w:lvl w:ilvl="0" w:tplc="E764778C">
      <w:start w:val="1"/>
      <w:numFmt w:val="decimal"/>
      <w:lvlText w:val="%1."/>
      <w:lvlJc w:val="left"/>
      <w:pPr>
        <w:ind w:left="644" w:hanging="360"/>
      </w:pPr>
      <w:rPr>
        <w:rFonts w:hint="default"/>
      </w:rPr>
    </w:lvl>
    <w:lvl w:ilvl="1" w:tplc="04210019">
      <w:start w:val="1"/>
      <w:numFmt w:val="lowerLetter"/>
      <w:lvlText w:val="%2."/>
      <w:lvlJc w:val="left"/>
      <w:pPr>
        <w:ind w:left="1364" w:hanging="360"/>
      </w:pPr>
    </w:lvl>
    <w:lvl w:ilvl="2" w:tplc="0421001B">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25">
    <w:nsid w:val="2A5531E2"/>
    <w:multiLevelType w:val="hybridMultilevel"/>
    <w:tmpl w:val="D5B65C6E"/>
    <w:lvl w:ilvl="0" w:tplc="0421000F">
      <w:start w:val="1"/>
      <w:numFmt w:val="decimal"/>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26">
    <w:nsid w:val="2BCA1A71"/>
    <w:multiLevelType w:val="hybridMultilevel"/>
    <w:tmpl w:val="CAC0DF70"/>
    <w:lvl w:ilvl="0" w:tplc="CF1AD32C">
      <w:start w:val="1"/>
      <w:numFmt w:val="lowerLetter"/>
      <w:lvlText w:val="%1."/>
      <w:lvlJc w:val="left"/>
      <w:pPr>
        <w:ind w:left="1352" w:hanging="360"/>
      </w:pPr>
      <w:rPr>
        <w:rFonts w:hint="default"/>
      </w:rPr>
    </w:lvl>
    <w:lvl w:ilvl="1" w:tplc="04210019" w:tentative="1">
      <w:start w:val="1"/>
      <w:numFmt w:val="lowerLetter"/>
      <w:lvlText w:val="%2."/>
      <w:lvlJc w:val="left"/>
      <w:pPr>
        <w:ind w:left="2072" w:hanging="360"/>
      </w:pPr>
    </w:lvl>
    <w:lvl w:ilvl="2" w:tplc="0421001B" w:tentative="1">
      <w:start w:val="1"/>
      <w:numFmt w:val="lowerRoman"/>
      <w:lvlText w:val="%3."/>
      <w:lvlJc w:val="right"/>
      <w:pPr>
        <w:ind w:left="2792" w:hanging="180"/>
      </w:pPr>
    </w:lvl>
    <w:lvl w:ilvl="3" w:tplc="0421000F" w:tentative="1">
      <w:start w:val="1"/>
      <w:numFmt w:val="decimal"/>
      <w:lvlText w:val="%4."/>
      <w:lvlJc w:val="left"/>
      <w:pPr>
        <w:ind w:left="3512" w:hanging="360"/>
      </w:pPr>
    </w:lvl>
    <w:lvl w:ilvl="4" w:tplc="04210019" w:tentative="1">
      <w:start w:val="1"/>
      <w:numFmt w:val="lowerLetter"/>
      <w:lvlText w:val="%5."/>
      <w:lvlJc w:val="left"/>
      <w:pPr>
        <w:ind w:left="4232" w:hanging="360"/>
      </w:pPr>
    </w:lvl>
    <w:lvl w:ilvl="5" w:tplc="0421001B" w:tentative="1">
      <w:start w:val="1"/>
      <w:numFmt w:val="lowerRoman"/>
      <w:lvlText w:val="%6."/>
      <w:lvlJc w:val="right"/>
      <w:pPr>
        <w:ind w:left="4952" w:hanging="180"/>
      </w:pPr>
    </w:lvl>
    <w:lvl w:ilvl="6" w:tplc="0421000F" w:tentative="1">
      <w:start w:val="1"/>
      <w:numFmt w:val="decimal"/>
      <w:lvlText w:val="%7."/>
      <w:lvlJc w:val="left"/>
      <w:pPr>
        <w:ind w:left="5672" w:hanging="360"/>
      </w:pPr>
    </w:lvl>
    <w:lvl w:ilvl="7" w:tplc="04210019" w:tentative="1">
      <w:start w:val="1"/>
      <w:numFmt w:val="lowerLetter"/>
      <w:lvlText w:val="%8."/>
      <w:lvlJc w:val="left"/>
      <w:pPr>
        <w:ind w:left="6392" w:hanging="360"/>
      </w:pPr>
    </w:lvl>
    <w:lvl w:ilvl="8" w:tplc="0421001B" w:tentative="1">
      <w:start w:val="1"/>
      <w:numFmt w:val="lowerRoman"/>
      <w:lvlText w:val="%9."/>
      <w:lvlJc w:val="right"/>
      <w:pPr>
        <w:ind w:left="7112" w:hanging="180"/>
      </w:pPr>
    </w:lvl>
  </w:abstractNum>
  <w:abstractNum w:abstractNumId="27">
    <w:nsid w:val="2C7A0A62"/>
    <w:multiLevelType w:val="hybridMultilevel"/>
    <w:tmpl w:val="A70260AC"/>
    <w:lvl w:ilvl="0" w:tplc="0409000F">
      <w:start w:val="1"/>
      <w:numFmt w:val="decimal"/>
      <w:lvlText w:val="%1."/>
      <w:lvlJc w:val="left"/>
      <w:pPr>
        <w:ind w:left="1146" w:hanging="360"/>
      </w:p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28">
    <w:nsid w:val="2CC0012F"/>
    <w:multiLevelType w:val="hybridMultilevel"/>
    <w:tmpl w:val="3A369178"/>
    <w:lvl w:ilvl="0" w:tplc="04210009">
      <w:start w:val="1"/>
      <w:numFmt w:val="bullet"/>
      <w:lvlText w:val=""/>
      <w:lvlJc w:val="left"/>
      <w:pPr>
        <w:ind w:left="1429" w:hanging="360"/>
      </w:pPr>
      <w:rPr>
        <w:rFonts w:ascii="Wingdings" w:hAnsi="Wingdings" w:hint="default"/>
      </w:rPr>
    </w:lvl>
    <w:lvl w:ilvl="1" w:tplc="04210003" w:tentative="1">
      <w:start w:val="1"/>
      <w:numFmt w:val="bullet"/>
      <w:lvlText w:val="o"/>
      <w:lvlJc w:val="left"/>
      <w:pPr>
        <w:ind w:left="2149" w:hanging="360"/>
      </w:pPr>
      <w:rPr>
        <w:rFonts w:ascii="Courier New" w:hAnsi="Courier New" w:cs="Courier New" w:hint="default"/>
      </w:rPr>
    </w:lvl>
    <w:lvl w:ilvl="2" w:tplc="04210005" w:tentative="1">
      <w:start w:val="1"/>
      <w:numFmt w:val="bullet"/>
      <w:lvlText w:val=""/>
      <w:lvlJc w:val="left"/>
      <w:pPr>
        <w:ind w:left="2869" w:hanging="360"/>
      </w:pPr>
      <w:rPr>
        <w:rFonts w:ascii="Wingdings" w:hAnsi="Wingdings" w:hint="default"/>
      </w:rPr>
    </w:lvl>
    <w:lvl w:ilvl="3" w:tplc="04210001" w:tentative="1">
      <w:start w:val="1"/>
      <w:numFmt w:val="bullet"/>
      <w:lvlText w:val=""/>
      <w:lvlJc w:val="left"/>
      <w:pPr>
        <w:ind w:left="3589" w:hanging="360"/>
      </w:pPr>
      <w:rPr>
        <w:rFonts w:ascii="Symbol" w:hAnsi="Symbol" w:hint="default"/>
      </w:rPr>
    </w:lvl>
    <w:lvl w:ilvl="4" w:tplc="04210003" w:tentative="1">
      <w:start w:val="1"/>
      <w:numFmt w:val="bullet"/>
      <w:lvlText w:val="o"/>
      <w:lvlJc w:val="left"/>
      <w:pPr>
        <w:ind w:left="4309" w:hanging="360"/>
      </w:pPr>
      <w:rPr>
        <w:rFonts w:ascii="Courier New" w:hAnsi="Courier New" w:cs="Courier New" w:hint="default"/>
      </w:rPr>
    </w:lvl>
    <w:lvl w:ilvl="5" w:tplc="04210005" w:tentative="1">
      <w:start w:val="1"/>
      <w:numFmt w:val="bullet"/>
      <w:lvlText w:val=""/>
      <w:lvlJc w:val="left"/>
      <w:pPr>
        <w:ind w:left="5029" w:hanging="360"/>
      </w:pPr>
      <w:rPr>
        <w:rFonts w:ascii="Wingdings" w:hAnsi="Wingdings" w:hint="default"/>
      </w:rPr>
    </w:lvl>
    <w:lvl w:ilvl="6" w:tplc="04210001" w:tentative="1">
      <w:start w:val="1"/>
      <w:numFmt w:val="bullet"/>
      <w:lvlText w:val=""/>
      <w:lvlJc w:val="left"/>
      <w:pPr>
        <w:ind w:left="5749" w:hanging="360"/>
      </w:pPr>
      <w:rPr>
        <w:rFonts w:ascii="Symbol" w:hAnsi="Symbol" w:hint="default"/>
      </w:rPr>
    </w:lvl>
    <w:lvl w:ilvl="7" w:tplc="04210003" w:tentative="1">
      <w:start w:val="1"/>
      <w:numFmt w:val="bullet"/>
      <w:lvlText w:val="o"/>
      <w:lvlJc w:val="left"/>
      <w:pPr>
        <w:ind w:left="6469" w:hanging="360"/>
      </w:pPr>
      <w:rPr>
        <w:rFonts w:ascii="Courier New" w:hAnsi="Courier New" w:cs="Courier New" w:hint="default"/>
      </w:rPr>
    </w:lvl>
    <w:lvl w:ilvl="8" w:tplc="04210005" w:tentative="1">
      <w:start w:val="1"/>
      <w:numFmt w:val="bullet"/>
      <w:lvlText w:val=""/>
      <w:lvlJc w:val="left"/>
      <w:pPr>
        <w:ind w:left="7189" w:hanging="360"/>
      </w:pPr>
      <w:rPr>
        <w:rFonts w:ascii="Wingdings" w:hAnsi="Wingdings" w:hint="default"/>
      </w:rPr>
    </w:lvl>
  </w:abstractNum>
  <w:abstractNum w:abstractNumId="29">
    <w:nsid w:val="2F297A63"/>
    <w:multiLevelType w:val="hybridMultilevel"/>
    <w:tmpl w:val="E8E65490"/>
    <w:lvl w:ilvl="0" w:tplc="05BEB7AC">
      <w:start w:val="1"/>
      <w:numFmt w:val="lowerLetter"/>
      <w:lvlText w:val="%1."/>
      <w:lvlJc w:val="left"/>
      <w:pPr>
        <w:ind w:left="1920" w:hanging="360"/>
      </w:pPr>
      <w:rPr>
        <w:rFonts w:hint="default"/>
      </w:rPr>
    </w:lvl>
    <w:lvl w:ilvl="1" w:tplc="04210019" w:tentative="1">
      <w:start w:val="1"/>
      <w:numFmt w:val="lowerLetter"/>
      <w:lvlText w:val="%2."/>
      <w:lvlJc w:val="left"/>
      <w:pPr>
        <w:ind w:left="2640" w:hanging="360"/>
      </w:pPr>
    </w:lvl>
    <w:lvl w:ilvl="2" w:tplc="0421001B" w:tentative="1">
      <w:start w:val="1"/>
      <w:numFmt w:val="lowerRoman"/>
      <w:lvlText w:val="%3."/>
      <w:lvlJc w:val="right"/>
      <w:pPr>
        <w:ind w:left="3360" w:hanging="180"/>
      </w:pPr>
    </w:lvl>
    <w:lvl w:ilvl="3" w:tplc="0421000F" w:tentative="1">
      <w:start w:val="1"/>
      <w:numFmt w:val="decimal"/>
      <w:lvlText w:val="%4."/>
      <w:lvlJc w:val="left"/>
      <w:pPr>
        <w:ind w:left="4080" w:hanging="360"/>
      </w:pPr>
    </w:lvl>
    <w:lvl w:ilvl="4" w:tplc="04210019" w:tentative="1">
      <w:start w:val="1"/>
      <w:numFmt w:val="lowerLetter"/>
      <w:lvlText w:val="%5."/>
      <w:lvlJc w:val="left"/>
      <w:pPr>
        <w:ind w:left="4800" w:hanging="360"/>
      </w:pPr>
    </w:lvl>
    <w:lvl w:ilvl="5" w:tplc="0421001B" w:tentative="1">
      <w:start w:val="1"/>
      <w:numFmt w:val="lowerRoman"/>
      <w:lvlText w:val="%6."/>
      <w:lvlJc w:val="right"/>
      <w:pPr>
        <w:ind w:left="5520" w:hanging="180"/>
      </w:pPr>
    </w:lvl>
    <w:lvl w:ilvl="6" w:tplc="0421000F" w:tentative="1">
      <w:start w:val="1"/>
      <w:numFmt w:val="decimal"/>
      <w:lvlText w:val="%7."/>
      <w:lvlJc w:val="left"/>
      <w:pPr>
        <w:ind w:left="6240" w:hanging="360"/>
      </w:pPr>
    </w:lvl>
    <w:lvl w:ilvl="7" w:tplc="04210019" w:tentative="1">
      <w:start w:val="1"/>
      <w:numFmt w:val="lowerLetter"/>
      <w:lvlText w:val="%8."/>
      <w:lvlJc w:val="left"/>
      <w:pPr>
        <w:ind w:left="6960" w:hanging="360"/>
      </w:pPr>
    </w:lvl>
    <w:lvl w:ilvl="8" w:tplc="0421001B" w:tentative="1">
      <w:start w:val="1"/>
      <w:numFmt w:val="lowerRoman"/>
      <w:lvlText w:val="%9."/>
      <w:lvlJc w:val="right"/>
      <w:pPr>
        <w:ind w:left="7680" w:hanging="180"/>
      </w:pPr>
    </w:lvl>
  </w:abstractNum>
  <w:abstractNum w:abstractNumId="30">
    <w:nsid w:val="317047C1"/>
    <w:multiLevelType w:val="hybridMultilevel"/>
    <w:tmpl w:val="A6327A78"/>
    <w:lvl w:ilvl="0" w:tplc="04090015">
      <w:start w:val="1"/>
      <w:numFmt w:val="upperLetter"/>
      <w:lvlText w:val="%1."/>
      <w:lvlJc w:val="left"/>
      <w:pPr>
        <w:ind w:left="765" w:hanging="360"/>
      </w:pPr>
    </w:lvl>
    <w:lvl w:ilvl="1" w:tplc="04210019" w:tentative="1">
      <w:start w:val="1"/>
      <w:numFmt w:val="lowerLetter"/>
      <w:lvlText w:val="%2."/>
      <w:lvlJc w:val="left"/>
      <w:pPr>
        <w:ind w:left="1485" w:hanging="360"/>
      </w:pPr>
    </w:lvl>
    <w:lvl w:ilvl="2" w:tplc="0421001B" w:tentative="1">
      <w:start w:val="1"/>
      <w:numFmt w:val="lowerRoman"/>
      <w:lvlText w:val="%3."/>
      <w:lvlJc w:val="right"/>
      <w:pPr>
        <w:ind w:left="2205" w:hanging="180"/>
      </w:pPr>
    </w:lvl>
    <w:lvl w:ilvl="3" w:tplc="0421000F" w:tentative="1">
      <w:start w:val="1"/>
      <w:numFmt w:val="decimal"/>
      <w:lvlText w:val="%4."/>
      <w:lvlJc w:val="left"/>
      <w:pPr>
        <w:ind w:left="2925" w:hanging="360"/>
      </w:pPr>
    </w:lvl>
    <w:lvl w:ilvl="4" w:tplc="04210019" w:tentative="1">
      <w:start w:val="1"/>
      <w:numFmt w:val="lowerLetter"/>
      <w:lvlText w:val="%5."/>
      <w:lvlJc w:val="left"/>
      <w:pPr>
        <w:ind w:left="3645" w:hanging="360"/>
      </w:pPr>
    </w:lvl>
    <w:lvl w:ilvl="5" w:tplc="0421001B" w:tentative="1">
      <w:start w:val="1"/>
      <w:numFmt w:val="lowerRoman"/>
      <w:lvlText w:val="%6."/>
      <w:lvlJc w:val="right"/>
      <w:pPr>
        <w:ind w:left="4365" w:hanging="180"/>
      </w:pPr>
    </w:lvl>
    <w:lvl w:ilvl="6" w:tplc="0421000F" w:tentative="1">
      <w:start w:val="1"/>
      <w:numFmt w:val="decimal"/>
      <w:lvlText w:val="%7."/>
      <w:lvlJc w:val="left"/>
      <w:pPr>
        <w:ind w:left="5085" w:hanging="360"/>
      </w:pPr>
    </w:lvl>
    <w:lvl w:ilvl="7" w:tplc="04210019" w:tentative="1">
      <w:start w:val="1"/>
      <w:numFmt w:val="lowerLetter"/>
      <w:lvlText w:val="%8."/>
      <w:lvlJc w:val="left"/>
      <w:pPr>
        <w:ind w:left="5805" w:hanging="360"/>
      </w:pPr>
    </w:lvl>
    <w:lvl w:ilvl="8" w:tplc="0421001B" w:tentative="1">
      <w:start w:val="1"/>
      <w:numFmt w:val="lowerRoman"/>
      <w:lvlText w:val="%9."/>
      <w:lvlJc w:val="right"/>
      <w:pPr>
        <w:ind w:left="6525" w:hanging="180"/>
      </w:pPr>
    </w:lvl>
  </w:abstractNum>
  <w:abstractNum w:abstractNumId="31">
    <w:nsid w:val="32565293"/>
    <w:multiLevelType w:val="hybridMultilevel"/>
    <w:tmpl w:val="1F9E7B76"/>
    <w:lvl w:ilvl="0" w:tplc="CFA69B94">
      <w:start w:val="1"/>
      <w:numFmt w:val="lowerLetter"/>
      <w:lvlText w:val="%1."/>
      <w:lvlJc w:val="left"/>
      <w:pPr>
        <w:ind w:left="1440" w:hanging="360"/>
      </w:pPr>
      <w:rPr>
        <w:rFonts w:asciiTheme="majorBidi" w:eastAsiaTheme="minorHAnsi" w:hAnsiTheme="majorBidi" w:cstheme="majorBidi"/>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32">
    <w:nsid w:val="32FC3E2C"/>
    <w:multiLevelType w:val="hybridMultilevel"/>
    <w:tmpl w:val="D48CA418"/>
    <w:lvl w:ilvl="0" w:tplc="0409000F">
      <w:start w:val="1"/>
      <w:numFmt w:val="decimal"/>
      <w:lvlText w:val="%1."/>
      <w:lvlJc w:val="left"/>
      <w:pPr>
        <w:ind w:left="2563" w:hanging="360"/>
      </w:pPr>
    </w:lvl>
    <w:lvl w:ilvl="1" w:tplc="04210019" w:tentative="1">
      <w:start w:val="1"/>
      <w:numFmt w:val="lowerLetter"/>
      <w:lvlText w:val="%2."/>
      <w:lvlJc w:val="left"/>
      <w:pPr>
        <w:ind w:left="3283" w:hanging="360"/>
      </w:pPr>
    </w:lvl>
    <w:lvl w:ilvl="2" w:tplc="0421001B" w:tentative="1">
      <w:start w:val="1"/>
      <w:numFmt w:val="lowerRoman"/>
      <w:lvlText w:val="%3."/>
      <w:lvlJc w:val="right"/>
      <w:pPr>
        <w:ind w:left="4003" w:hanging="180"/>
      </w:pPr>
    </w:lvl>
    <w:lvl w:ilvl="3" w:tplc="0421000F" w:tentative="1">
      <w:start w:val="1"/>
      <w:numFmt w:val="decimal"/>
      <w:lvlText w:val="%4."/>
      <w:lvlJc w:val="left"/>
      <w:pPr>
        <w:ind w:left="4723" w:hanging="360"/>
      </w:pPr>
    </w:lvl>
    <w:lvl w:ilvl="4" w:tplc="04210019" w:tentative="1">
      <w:start w:val="1"/>
      <w:numFmt w:val="lowerLetter"/>
      <w:lvlText w:val="%5."/>
      <w:lvlJc w:val="left"/>
      <w:pPr>
        <w:ind w:left="5443" w:hanging="360"/>
      </w:pPr>
    </w:lvl>
    <w:lvl w:ilvl="5" w:tplc="0421001B" w:tentative="1">
      <w:start w:val="1"/>
      <w:numFmt w:val="lowerRoman"/>
      <w:lvlText w:val="%6."/>
      <w:lvlJc w:val="right"/>
      <w:pPr>
        <w:ind w:left="6163" w:hanging="180"/>
      </w:pPr>
    </w:lvl>
    <w:lvl w:ilvl="6" w:tplc="0421000F" w:tentative="1">
      <w:start w:val="1"/>
      <w:numFmt w:val="decimal"/>
      <w:lvlText w:val="%7."/>
      <w:lvlJc w:val="left"/>
      <w:pPr>
        <w:ind w:left="6883" w:hanging="360"/>
      </w:pPr>
    </w:lvl>
    <w:lvl w:ilvl="7" w:tplc="04210019" w:tentative="1">
      <w:start w:val="1"/>
      <w:numFmt w:val="lowerLetter"/>
      <w:lvlText w:val="%8."/>
      <w:lvlJc w:val="left"/>
      <w:pPr>
        <w:ind w:left="7603" w:hanging="360"/>
      </w:pPr>
    </w:lvl>
    <w:lvl w:ilvl="8" w:tplc="0421001B" w:tentative="1">
      <w:start w:val="1"/>
      <w:numFmt w:val="lowerRoman"/>
      <w:lvlText w:val="%9."/>
      <w:lvlJc w:val="right"/>
      <w:pPr>
        <w:ind w:left="8323" w:hanging="180"/>
      </w:pPr>
    </w:lvl>
  </w:abstractNum>
  <w:abstractNum w:abstractNumId="33">
    <w:nsid w:val="36855DA4"/>
    <w:multiLevelType w:val="hybridMultilevel"/>
    <w:tmpl w:val="898E6EC0"/>
    <w:lvl w:ilvl="0" w:tplc="0409000F">
      <w:start w:val="1"/>
      <w:numFmt w:val="decimal"/>
      <w:lvlText w:val="%1."/>
      <w:lvlJc w:val="left"/>
      <w:pPr>
        <w:ind w:left="1200" w:hanging="360"/>
      </w:pPr>
    </w:lvl>
    <w:lvl w:ilvl="1" w:tplc="04210019" w:tentative="1">
      <w:start w:val="1"/>
      <w:numFmt w:val="lowerLetter"/>
      <w:lvlText w:val="%2."/>
      <w:lvlJc w:val="left"/>
      <w:pPr>
        <w:ind w:left="1920" w:hanging="360"/>
      </w:pPr>
    </w:lvl>
    <w:lvl w:ilvl="2" w:tplc="0421001B" w:tentative="1">
      <w:start w:val="1"/>
      <w:numFmt w:val="lowerRoman"/>
      <w:lvlText w:val="%3."/>
      <w:lvlJc w:val="right"/>
      <w:pPr>
        <w:ind w:left="2640" w:hanging="180"/>
      </w:pPr>
    </w:lvl>
    <w:lvl w:ilvl="3" w:tplc="0421000F" w:tentative="1">
      <w:start w:val="1"/>
      <w:numFmt w:val="decimal"/>
      <w:lvlText w:val="%4."/>
      <w:lvlJc w:val="left"/>
      <w:pPr>
        <w:ind w:left="3360" w:hanging="360"/>
      </w:pPr>
    </w:lvl>
    <w:lvl w:ilvl="4" w:tplc="04210019" w:tentative="1">
      <w:start w:val="1"/>
      <w:numFmt w:val="lowerLetter"/>
      <w:lvlText w:val="%5."/>
      <w:lvlJc w:val="left"/>
      <w:pPr>
        <w:ind w:left="4080" w:hanging="360"/>
      </w:pPr>
    </w:lvl>
    <w:lvl w:ilvl="5" w:tplc="0421001B" w:tentative="1">
      <w:start w:val="1"/>
      <w:numFmt w:val="lowerRoman"/>
      <w:lvlText w:val="%6."/>
      <w:lvlJc w:val="right"/>
      <w:pPr>
        <w:ind w:left="4800" w:hanging="180"/>
      </w:pPr>
    </w:lvl>
    <w:lvl w:ilvl="6" w:tplc="0421000F" w:tentative="1">
      <w:start w:val="1"/>
      <w:numFmt w:val="decimal"/>
      <w:lvlText w:val="%7."/>
      <w:lvlJc w:val="left"/>
      <w:pPr>
        <w:ind w:left="5520" w:hanging="360"/>
      </w:pPr>
    </w:lvl>
    <w:lvl w:ilvl="7" w:tplc="04210019" w:tentative="1">
      <w:start w:val="1"/>
      <w:numFmt w:val="lowerLetter"/>
      <w:lvlText w:val="%8."/>
      <w:lvlJc w:val="left"/>
      <w:pPr>
        <w:ind w:left="6240" w:hanging="360"/>
      </w:pPr>
    </w:lvl>
    <w:lvl w:ilvl="8" w:tplc="0421001B" w:tentative="1">
      <w:start w:val="1"/>
      <w:numFmt w:val="lowerRoman"/>
      <w:lvlText w:val="%9."/>
      <w:lvlJc w:val="right"/>
      <w:pPr>
        <w:ind w:left="6960" w:hanging="180"/>
      </w:pPr>
    </w:lvl>
  </w:abstractNum>
  <w:abstractNum w:abstractNumId="34">
    <w:nsid w:val="39AB0388"/>
    <w:multiLevelType w:val="multilevel"/>
    <w:tmpl w:val="1EAC2EC2"/>
    <w:lvl w:ilvl="0">
      <w:start w:val="1"/>
      <w:numFmt w:val="decimal"/>
      <w:lvlText w:val="%1."/>
      <w:lvlJc w:val="left"/>
      <w:pPr>
        <w:ind w:left="644"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156" w:hanging="720"/>
      </w:pPr>
      <w:rPr>
        <w:rFonts w:hint="default"/>
      </w:rPr>
    </w:lvl>
    <w:lvl w:ilvl="3">
      <w:start w:val="1"/>
      <w:numFmt w:val="decimal"/>
      <w:isLgl/>
      <w:lvlText w:val="%1.%2.%3.%4"/>
      <w:lvlJc w:val="left"/>
      <w:pPr>
        <w:ind w:left="1232" w:hanging="720"/>
      </w:pPr>
      <w:rPr>
        <w:rFonts w:hint="default"/>
      </w:rPr>
    </w:lvl>
    <w:lvl w:ilvl="4">
      <w:start w:val="1"/>
      <w:numFmt w:val="decimal"/>
      <w:isLgl/>
      <w:lvlText w:val="%1.%2.%3.%4.%5"/>
      <w:lvlJc w:val="left"/>
      <w:pPr>
        <w:ind w:left="1668" w:hanging="1080"/>
      </w:pPr>
      <w:rPr>
        <w:rFonts w:hint="default"/>
      </w:rPr>
    </w:lvl>
    <w:lvl w:ilvl="5">
      <w:start w:val="1"/>
      <w:numFmt w:val="decimal"/>
      <w:isLgl/>
      <w:lvlText w:val="%1.%2.%3.%4.%5.%6"/>
      <w:lvlJc w:val="left"/>
      <w:pPr>
        <w:ind w:left="1744" w:hanging="1080"/>
      </w:pPr>
      <w:rPr>
        <w:rFonts w:hint="default"/>
      </w:rPr>
    </w:lvl>
    <w:lvl w:ilvl="6">
      <w:start w:val="1"/>
      <w:numFmt w:val="decimal"/>
      <w:isLgl/>
      <w:lvlText w:val="%1.%2.%3.%4.%5.%6.%7"/>
      <w:lvlJc w:val="left"/>
      <w:pPr>
        <w:ind w:left="2180" w:hanging="1440"/>
      </w:pPr>
      <w:rPr>
        <w:rFonts w:hint="default"/>
      </w:rPr>
    </w:lvl>
    <w:lvl w:ilvl="7">
      <w:start w:val="1"/>
      <w:numFmt w:val="decimal"/>
      <w:isLgl/>
      <w:lvlText w:val="%1.%2.%3.%4.%5.%6.%7.%8"/>
      <w:lvlJc w:val="left"/>
      <w:pPr>
        <w:ind w:left="2256" w:hanging="1440"/>
      </w:pPr>
      <w:rPr>
        <w:rFonts w:hint="default"/>
      </w:rPr>
    </w:lvl>
    <w:lvl w:ilvl="8">
      <w:start w:val="1"/>
      <w:numFmt w:val="decimal"/>
      <w:isLgl/>
      <w:lvlText w:val="%1.%2.%3.%4.%5.%6.%7.%8.%9"/>
      <w:lvlJc w:val="left"/>
      <w:pPr>
        <w:ind w:left="2692" w:hanging="1800"/>
      </w:pPr>
      <w:rPr>
        <w:rFonts w:hint="default"/>
      </w:rPr>
    </w:lvl>
  </w:abstractNum>
  <w:abstractNum w:abstractNumId="35">
    <w:nsid w:val="412906CF"/>
    <w:multiLevelType w:val="hybridMultilevel"/>
    <w:tmpl w:val="D646DAAA"/>
    <w:lvl w:ilvl="0" w:tplc="04090015">
      <w:start w:val="1"/>
      <w:numFmt w:val="upperLetter"/>
      <w:lvlText w:val="%1."/>
      <w:lvlJc w:val="left"/>
      <w:pPr>
        <w:ind w:left="1854" w:hanging="360"/>
      </w:pPr>
    </w:lvl>
    <w:lvl w:ilvl="1" w:tplc="04210019" w:tentative="1">
      <w:start w:val="1"/>
      <w:numFmt w:val="lowerLetter"/>
      <w:lvlText w:val="%2."/>
      <w:lvlJc w:val="left"/>
      <w:pPr>
        <w:ind w:left="2574" w:hanging="360"/>
      </w:pPr>
    </w:lvl>
    <w:lvl w:ilvl="2" w:tplc="0421001B" w:tentative="1">
      <w:start w:val="1"/>
      <w:numFmt w:val="lowerRoman"/>
      <w:lvlText w:val="%3."/>
      <w:lvlJc w:val="right"/>
      <w:pPr>
        <w:ind w:left="3294" w:hanging="180"/>
      </w:pPr>
    </w:lvl>
    <w:lvl w:ilvl="3" w:tplc="0421000F" w:tentative="1">
      <w:start w:val="1"/>
      <w:numFmt w:val="decimal"/>
      <w:lvlText w:val="%4."/>
      <w:lvlJc w:val="left"/>
      <w:pPr>
        <w:ind w:left="4014" w:hanging="360"/>
      </w:pPr>
    </w:lvl>
    <w:lvl w:ilvl="4" w:tplc="04210019" w:tentative="1">
      <w:start w:val="1"/>
      <w:numFmt w:val="lowerLetter"/>
      <w:lvlText w:val="%5."/>
      <w:lvlJc w:val="left"/>
      <w:pPr>
        <w:ind w:left="4734" w:hanging="360"/>
      </w:pPr>
    </w:lvl>
    <w:lvl w:ilvl="5" w:tplc="0421001B" w:tentative="1">
      <w:start w:val="1"/>
      <w:numFmt w:val="lowerRoman"/>
      <w:lvlText w:val="%6."/>
      <w:lvlJc w:val="right"/>
      <w:pPr>
        <w:ind w:left="5454" w:hanging="180"/>
      </w:pPr>
    </w:lvl>
    <w:lvl w:ilvl="6" w:tplc="0421000F" w:tentative="1">
      <w:start w:val="1"/>
      <w:numFmt w:val="decimal"/>
      <w:lvlText w:val="%7."/>
      <w:lvlJc w:val="left"/>
      <w:pPr>
        <w:ind w:left="6174" w:hanging="360"/>
      </w:pPr>
    </w:lvl>
    <w:lvl w:ilvl="7" w:tplc="04210019" w:tentative="1">
      <w:start w:val="1"/>
      <w:numFmt w:val="lowerLetter"/>
      <w:lvlText w:val="%8."/>
      <w:lvlJc w:val="left"/>
      <w:pPr>
        <w:ind w:left="6894" w:hanging="360"/>
      </w:pPr>
    </w:lvl>
    <w:lvl w:ilvl="8" w:tplc="0421001B" w:tentative="1">
      <w:start w:val="1"/>
      <w:numFmt w:val="lowerRoman"/>
      <w:lvlText w:val="%9."/>
      <w:lvlJc w:val="right"/>
      <w:pPr>
        <w:ind w:left="7614" w:hanging="180"/>
      </w:pPr>
    </w:lvl>
  </w:abstractNum>
  <w:abstractNum w:abstractNumId="36">
    <w:nsid w:val="439F77FB"/>
    <w:multiLevelType w:val="hybridMultilevel"/>
    <w:tmpl w:val="94B6B8E4"/>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7">
    <w:nsid w:val="476C4C2E"/>
    <w:multiLevelType w:val="hybridMultilevel"/>
    <w:tmpl w:val="8976FC5E"/>
    <w:lvl w:ilvl="0" w:tplc="04090015">
      <w:start w:val="1"/>
      <w:numFmt w:val="upperLetter"/>
      <w:lvlText w:val="%1."/>
      <w:lvlJc w:val="left"/>
      <w:pPr>
        <w:ind w:left="1470" w:hanging="360"/>
      </w:pPr>
    </w:lvl>
    <w:lvl w:ilvl="1" w:tplc="04210019" w:tentative="1">
      <w:start w:val="1"/>
      <w:numFmt w:val="lowerLetter"/>
      <w:lvlText w:val="%2."/>
      <w:lvlJc w:val="left"/>
      <w:pPr>
        <w:ind w:left="2190" w:hanging="360"/>
      </w:pPr>
    </w:lvl>
    <w:lvl w:ilvl="2" w:tplc="0421001B" w:tentative="1">
      <w:start w:val="1"/>
      <w:numFmt w:val="lowerRoman"/>
      <w:lvlText w:val="%3."/>
      <w:lvlJc w:val="right"/>
      <w:pPr>
        <w:ind w:left="2910" w:hanging="180"/>
      </w:pPr>
    </w:lvl>
    <w:lvl w:ilvl="3" w:tplc="0421000F" w:tentative="1">
      <w:start w:val="1"/>
      <w:numFmt w:val="decimal"/>
      <w:lvlText w:val="%4."/>
      <w:lvlJc w:val="left"/>
      <w:pPr>
        <w:ind w:left="3630" w:hanging="360"/>
      </w:pPr>
    </w:lvl>
    <w:lvl w:ilvl="4" w:tplc="04210019" w:tentative="1">
      <w:start w:val="1"/>
      <w:numFmt w:val="lowerLetter"/>
      <w:lvlText w:val="%5."/>
      <w:lvlJc w:val="left"/>
      <w:pPr>
        <w:ind w:left="4350" w:hanging="360"/>
      </w:pPr>
    </w:lvl>
    <w:lvl w:ilvl="5" w:tplc="0421001B" w:tentative="1">
      <w:start w:val="1"/>
      <w:numFmt w:val="lowerRoman"/>
      <w:lvlText w:val="%6."/>
      <w:lvlJc w:val="right"/>
      <w:pPr>
        <w:ind w:left="5070" w:hanging="180"/>
      </w:pPr>
    </w:lvl>
    <w:lvl w:ilvl="6" w:tplc="0421000F" w:tentative="1">
      <w:start w:val="1"/>
      <w:numFmt w:val="decimal"/>
      <w:lvlText w:val="%7."/>
      <w:lvlJc w:val="left"/>
      <w:pPr>
        <w:ind w:left="5790" w:hanging="360"/>
      </w:pPr>
    </w:lvl>
    <w:lvl w:ilvl="7" w:tplc="04210019" w:tentative="1">
      <w:start w:val="1"/>
      <w:numFmt w:val="lowerLetter"/>
      <w:lvlText w:val="%8."/>
      <w:lvlJc w:val="left"/>
      <w:pPr>
        <w:ind w:left="6510" w:hanging="360"/>
      </w:pPr>
    </w:lvl>
    <w:lvl w:ilvl="8" w:tplc="0421001B" w:tentative="1">
      <w:start w:val="1"/>
      <w:numFmt w:val="lowerRoman"/>
      <w:lvlText w:val="%9."/>
      <w:lvlJc w:val="right"/>
      <w:pPr>
        <w:ind w:left="7230" w:hanging="180"/>
      </w:pPr>
    </w:lvl>
  </w:abstractNum>
  <w:abstractNum w:abstractNumId="38">
    <w:nsid w:val="4C0F238A"/>
    <w:multiLevelType w:val="hybridMultilevel"/>
    <w:tmpl w:val="C5F24A22"/>
    <w:lvl w:ilvl="0" w:tplc="0409000F">
      <w:start w:val="1"/>
      <w:numFmt w:val="decimal"/>
      <w:lvlText w:val="%1."/>
      <w:lvlJc w:val="left"/>
      <w:pPr>
        <w:ind w:left="1146" w:hanging="360"/>
      </w:p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39">
    <w:nsid w:val="56C624C7"/>
    <w:multiLevelType w:val="hybridMultilevel"/>
    <w:tmpl w:val="C3669224"/>
    <w:lvl w:ilvl="0" w:tplc="0BDA18C4">
      <w:start w:val="1"/>
      <w:numFmt w:val="lowerLetter"/>
      <w:lvlText w:val="%1."/>
      <w:lvlJc w:val="left"/>
      <w:pPr>
        <w:ind w:left="720" w:hanging="360"/>
      </w:pPr>
      <w:rPr>
        <w:rFonts w:asciiTheme="majorBidi" w:eastAsiaTheme="minorHAnsi" w:hAnsiTheme="majorBidi" w:cstheme="majorBidi"/>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0">
    <w:nsid w:val="57103827"/>
    <w:multiLevelType w:val="hybridMultilevel"/>
    <w:tmpl w:val="D55843DC"/>
    <w:lvl w:ilvl="0" w:tplc="04090015">
      <w:start w:val="1"/>
      <w:numFmt w:val="upperLetter"/>
      <w:lvlText w:val="%1."/>
      <w:lvlJc w:val="left"/>
      <w:pPr>
        <w:ind w:left="720" w:hanging="360"/>
      </w:p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1">
    <w:nsid w:val="5F0768C4"/>
    <w:multiLevelType w:val="hybridMultilevel"/>
    <w:tmpl w:val="B6B84B9C"/>
    <w:lvl w:ilvl="0" w:tplc="EE0E2660">
      <w:start w:val="1"/>
      <w:numFmt w:val="decimal"/>
      <w:lvlText w:val="%1."/>
      <w:lvlJc w:val="left"/>
      <w:pPr>
        <w:ind w:left="1494" w:hanging="360"/>
      </w:pPr>
      <w:rPr>
        <w:rFonts w:hint="default"/>
      </w:rPr>
    </w:lvl>
    <w:lvl w:ilvl="1" w:tplc="04210019" w:tentative="1">
      <w:start w:val="1"/>
      <w:numFmt w:val="lowerLetter"/>
      <w:lvlText w:val="%2."/>
      <w:lvlJc w:val="left"/>
      <w:pPr>
        <w:ind w:left="2214" w:hanging="360"/>
      </w:pPr>
    </w:lvl>
    <w:lvl w:ilvl="2" w:tplc="0421001B" w:tentative="1">
      <w:start w:val="1"/>
      <w:numFmt w:val="lowerRoman"/>
      <w:lvlText w:val="%3."/>
      <w:lvlJc w:val="right"/>
      <w:pPr>
        <w:ind w:left="2934" w:hanging="180"/>
      </w:pPr>
    </w:lvl>
    <w:lvl w:ilvl="3" w:tplc="0421000F" w:tentative="1">
      <w:start w:val="1"/>
      <w:numFmt w:val="decimal"/>
      <w:lvlText w:val="%4."/>
      <w:lvlJc w:val="left"/>
      <w:pPr>
        <w:ind w:left="3654" w:hanging="360"/>
      </w:pPr>
    </w:lvl>
    <w:lvl w:ilvl="4" w:tplc="04210019" w:tentative="1">
      <w:start w:val="1"/>
      <w:numFmt w:val="lowerLetter"/>
      <w:lvlText w:val="%5."/>
      <w:lvlJc w:val="left"/>
      <w:pPr>
        <w:ind w:left="4374" w:hanging="360"/>
      </w:pPr>
    </w:lvl>
    <w:lvl w:ilvl="5" w:tplc="0421001B" w:tentative="1">
      <w:start w:val="1"/>
      <w:numFmt w:val="lowerRoman"/>
      <w:lvlText w:val="%6."/>
      <w:lvlJc w:val="right"/>
      <w:pPr>
        <w:ind w:left="5094" w:hanging="180"/>
      </w:pPr>
    </w:lvl>
    <w:lvl w:ilvl="6" w:tplc="0421000F" w:tentative="1">
      <w:start w:val="1"/>
      <w:numFmt w:val="decimal"/>
      <w:lvlText w:val="%7."/>
      <w:lvlJc w:val="left"/>
      <w:pPr>
        <w:ind w:left="5814" w:hanging="360"/>
      </w:pPr>
    </w:lvl>
    <w:lvl w:ilvl="7" w:tplc="04210019" w:tentative="1">
      <w:start w:val="1"/>
      <w:numFmt w:val="lowerLetter"/>
      <w:lvlText w:val="%8."/>
      <w:lvlJc w:val="left"/>
      <w:pPr>
        <w:ind w:left="6534" w:hanging="360"/>
      </w:pPr>
    </w:lvl>
    <w:lvl w:ilvl="8" w:tplc="0421001B" w:tentative="1">
      <w:start w:val="1"/>
      <w:numFmt w:val="lowerRoman"/>
      <w:lvlText w:val="%9."/>
      <w:lvlJc w:val="right"/>
      <w:pPr>
        <w:ind w:left="7254" w:hanging="180"/>
      </w:pPr>
    </w:lvl>
  </w:abstractNum>
  <w:abstractNum w:abstractNumId="42">
    <w:nsid w:val="5F9A6381"/>
    <w:multiLevelType w:val="hybridMultilevel"/>
    <w:tmpl w:val="29DEB82C"/>
    <w:lvl w:ilvl="0" w:tplc="0409000F">
      <w:start w:val="1"/>
      <w:numFmt w:val="decimal"/>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43">
    <w:nsid w:val="645D03D0"/>
    <w:multiLevelType w:val="hybridMultilevel"/>
    <w:tmpl w:val="C2827932"/>
    <w:lvl w:ilvl="0" w:tplc="EA1CDFEE">
      <w:start w:val="1"/>
      <w:numFmt w:val="decimal"/>
      <w:lvlText w:val="%1."/>
      <w:lvlJc w:val="left"/>
      <w:pPr>
        <w:ind w:left="1080" w:hanging="360"/>
      </w:pPr>
      <w:rPr>
        <w:b w:val="0"/>
        <w:bCs w:val="0"/>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4">
    <w:nsid w:val="6B5E544F"/>
    <w:multiLevelType w:val="hybridMultilevel"/>
    <w:tmpl w:val="53845A44"/>
    <w:lvl w:ilvl="0" w:tplc="0409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5">
    <w:nsid w:val="6DBC24DF"/>
    <w:multiLevelType w:val="hybridMultilevel"/>
    <w:tmpl w:val="574457AA"/>
    <w:lvl w:ilvl="0" w:tplc="81A05FF2">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6">
    <w:nsid w:val="71075A5D"/>
    <w:multiLevelType w:val="hybridMultilevel"/>
    <w:tmpl w:val="CD1C48A0"/>
    <w:lvl w:ilvl="0" w:tplc="0409000F">
      <w:start w:val="1"/>
      <w:numFmt w:val="decimal"/>
      <w:lvlText w:val="%1."/>
      <w:lvlJc w:val="left"/>
      <w:pPr>
        <w:ind w:left="2421" w:hanging="360"/>
      </w:pPr>
    </w:lvl>
    <w:lvl w:ilvl="1" w:tplc="04210019" w:tentative="1">
      <w:start w:val="1"/>
      <w:numFmt w:val="lowerLetter"/>
      <w:lvlText w:val="%2."/>
      <w:lvlJc w:val="left"/>
      <w:pPr>
        <w:ind w:left="3141" w:hanging="360"/>
      </w:pPr>
    </w:lvl>
    <w:lvl w:ilvl="2" w:tplc="0421001B" w:tentative="1">
      <w:start w:val="1"/>
      <w:numFmt w:val="lowerRoman"/>
      <w:lvlText w:val="%3."/>
      <w:lvlJc w:val="right"/>
      <w:pPr>
        <w:ind w:left="3861" w:hanging="180"/>
      </w:pPr>
    </w:lvl>
    <w:lvl w:ilvl="3" w:tplc="0421000F" w:tentative="1">
      <w:start w:val="1"/>
      <w:numFmt w:val="decimal"/>
      <w:lvlText w:val="%4."/>
      <w:lvlJc w:val="left"/>
      <w:pPr>
        <w:ind w:left="4581" w:hanging="360"/>
      </w:pPr>
    </w:lvl>
    <w:lvl w:ilvl="4" w:tplc="04210019" w:tentative="1">
      <w:start w:val="1"/>
      <w:numFmt w:val="lowerLetter"/>
      <w:lvlText w:val="%5."/>
      <w:lvlJc w:val="left"/>
      <w:pPr>
        <w:ind w:left="5301" w:hanging="360"/>
      </w:pPr>
    </w:lvl>
    <w:lvl w:ilvl="5" w:tplc="0421001B" w:tentative="1">
      <w:start w:val="1"/>
      <w:numFmt w:val="lowerRoman"/>
      <w:lvlText w:val="%6."/>
      <w:lvlJc w:val="right"/>
      <w:pPr>
        <w:ind w:left="6021" w:hanging="180"/>
      </w:pPr>
    </w:lvl>
    <w:lvl w:ilvl="6" w:tplc="0421000F" w:tentative="1">
      <w:start w:val="1"/>
      <w:numFmt w:val="decimal"/>
      <w:lvlText w:val="%7."/>
      <w:lvlJc w:val="left"/>
      <w:pPr>
        <w:ind w:left="6741" w:hanging="360"/>
      </w:pPr>
    </w:lvl>
    <w:lvl w:ilvl="7" w:tplc="04210019" w:tentative="1">
      <w:start w:val="1"/>
      <w:numFmt w:val="lowerLetter"/>
      <w:lvlText w:val="%8."/>
      <w:lvlJc w:val="left"/>
      <w:pPr>
        <w:ind w:left="7461" w:hanging="360"/>
      </w:pPr>
    </w:lvl>
    <w:lvl w:ilvl="8" w:tplc="0421001B" w:tentative="1">
      <w:start w:val="1"/>
      <w:numFmt w:val="lowerRoman"/>
      <w:lvlText w:val="%9."/>
      <w:lvlJc w:val="right"/>
      <w:pPr>
        <w:ind w:left="8181" w:hanging="180"/>
      </w:pPr>
    </w:lvl>
  </w:abstractNum>
  <w:abstractNum w:abstractNumId="47">
    <w:nsid w:val="751A48C5"/>
    <w:multiLevelType w:val="hybridMultilevel"/>
    <w:tmpl w:val="F566E7AA"/>
    <w:lvl w:ilvl="0" w:tplc="0409000F">
      <w:start w:val="1"/>
      <w:numFmt w:val="decimal"/>
      <w:lvlText w:val="%1."/>
      <w:lvlJc w:val="left"/>
      <w:pPr>
        <w:ind w:left="1854" w:hanging="360"/>
      </w:pPr>
    </w:lvl>
    <w:lvl w:ilvl="1" w:tplc="04210019" w:tentative="1">
      <w:start w:val="1"/>
      <w:numFmt w:val="lowerLetter"/>
      <w:lvlText w:val="%2."/>
      <w:lvlJc w:val="left"/>
      <w:pPr>
        <w:ind w:left="2574" w:hanging="360"/>
      </w:pPr>
    </w:lvl>
    <w:lvl w:ilvl="2" w:tplc="0421001B" w:tentative="1">
      <w:start w:val="1"/>
      <w:numFmt w:val="lowerRoman"/>
      <w:lvlText w:val="%3."/>
      <w:lvlJc w:val="right"/>
      <w:pPr>
        <w:ind w:left="3294" w:hanging="180"/>
      </w:pPr>
    </w:lvl>
    <w:lvl w:ilvl="3" w:tplc="0421000F" w:tentative="1">
      <w:start w:val="1"/>
      <w:numFmt w:val="decimal"/>
      <w:lvlText w:val="%4."/>
      <w:lvlJc w:val="left"/>
      <w:pPr>
        <w:ind w:left="4014" w:hanging="360"/>
      </w:pPr>
    </w:lvl>
    <w:lvl w:ilvl="4" w:tplc="04210019" w:tentative="1">
      <w:start w:val="1"/>
      <w:numFmt w:val="lowerLetter"/>
      <w:lvlText w:val="%5."/>
      <w:lvlJc w:val="left"/>
      <w:pPr>
        <w:ind w:left="4734" w:hanging="360"/>
      </w:pPr>
    </w:lvl>
    <w:lvl w:ilvl="5" w:tplc="0421001B" w:tentative="1">
      <w:start w:val="1"/>
      <w:numFmt w:val="lowerRoman"/>
      <w:lvlText w:val="%6."/>
      <w:lvlJc w:val="right"/>
      <w:pPr>
        <w:ind w:left="5454" w:hanging="180"/>
      </w:pPr>
    </w:lvl>
    <w:lvl w:ilvl="6" w:tplc="0421000F" w:tentative="1">
      <w:start w:val="1"/>
      <w:numFmt w:val="decimal"/>
      <w:lvlText w:val="%7."/>
      <w:lvlJc w:val="left"/>
      <w:pPr>
        <w:ind w:left="6174" w:hanging="360"/>
      </w:pPr>
    </w:lvl>
    <w:lvl w:ilvl="7" w:tplc="04210019" w:tentative="1">
      <w:start w:val="1"/>
      <w:numFmt w:val="lowerLetter"/>
      <w:lvlText w:val="%8."/>
      <w:lvlJc w:val="left"/>
      <w:pPr>
        <w:ind w:left="6894" w:hanging="360"/>
      </w:pPr>
    </w:lvl>
    <w:lvl w:ilvl="8" w:tplc="0421001B" w:tentative="1">
      <w:start w:val="1"/>
      <w:numFmt w:val="lowerRoman"/>
      <w:lvlText w:val="%9."/>
      <w:lvlJc w:val="right"/>
      <w:pPr>
        <w:ind w:left="7614" w:hanging="180"/>
      </w:pPr>
    </w:lvl>
  </w:abstractNum>
  <w:abstractNum w:abstractNumId="48">
    <w:nsid w:val="768758E3"/>
    <w:multiLevelType w:val="hybridMultilevel"/>
    <w:tmpl w:val="3FE8058C"/>
    <w:lvl w:ilvl="0" w:tplc="3816F15C">
      <w:start w:val="1"/>
      <w:numFmt w:val="decimal"/>
      <w:lvlText w:val="%1."/>
      <w:lvlJc w:val="left"/>
      <w:pPr>
        <w:ind w:left="786" w:hanging="360"/>
      </w:pPr>
      <w:rPr>
        <w:rFonts w:hint="default"/>
        <w:b/>
        <w:bCs/>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49">
    <w:nsid w:val="7EDD2EFE"/>
    <w:multiLevelType w:val="hybridMultilevel"/>
    <w:tmpl w:val="0B6467CA"/>
    <w:lvl w:ilvl="0" w:tplc="0409000F">
      <w:start w:val="1"/>
      <w:numFmt w:val="decimal"/>
      <w:lvlText w:val="%1."/>
      <w:lvlJc w:val="left"/>
      <w:pPr>
        <w:ind w:left="1004" w:hanging="360"/>
      </w:pPr>
    </w:lvl>
    <w:lvl w:ilvl="1" w:tplc="04210019" w:tentative="1">
      <w:start w:val="1"/>
      <w:numFmt w:val="lowerLetter"/>
      <w:lvlText w:val="%2."/>
      <w:lvlJc w:val="left"/>
      <w:pPr>
        <w:ind w:left="1724" w:hanging="360"/>
      </w:pPr>
    </w:lvl>
    <w:lvl w:ilvl="2" w:tplc="0421001B" w:tentative="1">
      <w:start w:val="1"/>
      <w:numFmt w:val="lowerRoman"/>
      <w:lvlText w:val="%3."/>
      <w:lvlJc w:val="righ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abstractNum w:abstractNumId="50">
    <w:nsid w:val="7F117E04"/>
    <w:multiLevelType w:val="hybridMultilevel"/>
    <w:tmpl w:val="24AC2C66"/>
    <w:lvl w:ilvl="0" w:tplc="B7D0391A">
      <w:start w:val="1"/>
      <w:numFmt w:val="lowerLetter"/>
      <w:lvlText w:val="%1."/>
      <w:lvlJc w:val="left"/>
      <w:pPr>
        <w:ind w:left="2280" w:hanging="360"/>
      </w:pPr>
      <w:rPr>
        <w:rFonts w:asciiTheme="majorBidi" w:eastAsiaTheme="minorHAnsi" w:hAnsiTheme="majorBidi" w:cstheme="majorBidi"/>
      </w:rPr>
    </w:lvl>
    <w:lvl w:ilvl="1" w:tplc="04210019" w:tentative="1">
      <w:start w:val="1"/>
      <w:numFmt w:val="lowerLetter"/>
      <w:lvlText w:val="%2."/>
      <w:lvlJc w:val="left"/>
      <w:pPr>
        <w:ind w:left="3000" w:hanging="360"/>
      </w:pPr>
    </w:lvl>
    <w:lvl w:ilvl="2" w:tplc="0421001B" w:tentative="1">
      <w:start w:val="1"/>
      <w:numFmt w:val="lowerRoman"/>
      <w:lvlText w:val="%3."/>
      <w:lvlJc w:val="right"/>
      <w:pPr>
        <w:ind w:left="3720" w:hanging="180"/>
      </w:pPr>
    </w:lvl>
    <w:lvl w:ilvl="3" w:tplc="0421000F" w:tentative="1">
      <w:start w:val="1"/>
      <w:numFmt w:val="decimal"/>
      <w:lvlText w:val="%4."/>
      <w:lvlJc w:val="left"/>
      <w:pPr>
        <w:ind w:left="4440" w:hanging="360"/>
      </w:pPr>
    </w:lvl>
    <w:lvl w:ilvl="4" w:tplc="04210019" w:tentative="1">
      <w:start w:val="1"/>
      <w:numFmt w:val="lowerLetter"/>
      <w:lvlText w:val="%5."/>
      <w:lvlJc w:val="left"/>
      <w:pPr>
        <w:ind w:left="5160" w:hanging="360"/>
      </w:pPr>
    </w:lvl>
    <w:lvl w:ilvl="5" w:tplc="0421001B" w:tentative="1">
      <w:start w:val="1"/>
      <w:numFmt w:val="lowerRoman"/>
      <w:lvlText w:val="%6."/>
      <w:lvlJc w:val="right"/>
      <w:pPr>
        <w:ind w:left="5880" w:hanging="180"/>
      </w:pPr>
    </w:lvl>
    <w:lvl w:ilvl="6" w:tplc="0421000F" w:tentative="1">
      <w:start w:val="1"/>
      <w:numFmt w:val="decimal"/>
      <w:lvlText w:val="%7."/>
      <w:lvlJc w:val="left"/>
      <w:pPr>
        <w:ind w:left="6600" w:hanging="360"/>
      </w:pPr>
    </w:lvl>
    <w:lvl w:ilvl="7" w:tplc="04210019" w:tentative="1">
      <w:start w:val="1"/>
      <w:numFmt w:val="lowerLetter"/>
      <w:lvlText w:val="%8."/>
      <w:lvlJc w:val="left"/>
      <w:pPr>
        <w:ind w:left="7320" w:hanging="360"/>
      </w:pPr>
    </w:lvl>
    <w:lvl w:ilvl="8" w:tplc="0421001B" w:tentative="1">
      <w:start w:val="1"/>
      <w:numFmt w:val="lowerRoman"/>
      <w:lvlText w:val="%9."/>
      <w:lvlJc w:val="right"/>
      <w:pPr>
        <w:ind w:left="8040" w:hanging="180"/>
      </w:pPr>
    </w:lvl>
  </w:abstractNum>
  <w:abstractNum w:abstractNumId="51">
    <w:nsid w:val="7FD85BB6"/>
    <w:multiLevelType w:val="hybridMultilevel"/>
    <w:tmpl w:val="20D2A39E"/>
    <w:lvl w:ilvl="0" w:tplc="0409000F">
      <w:start w:val="1"/>
      <w:numFmt w:val="decimal"/>
      <w:lvlText w:val="%1."/>
      <w:lvlJc w:val="left"/>
      <w:pPr>
        <w:ind w:left="1854" w:hanging="360"/>
      </w:pPr>
    </w:lvl>
    <w:lvl w:ilvl="1" w:tplc="04210019" w:tentative="1">
      <w:start w:val="1"/>
      <w:numFmt w:val="lowerLetter"/>
      <w:lvlText w:val="%2."/>
      <w:lvlJc w:val="left"/>
      <w:pPr>
        <w:ind w:left="2574" w:hanging="360"/>
      </w:pPr>
    </w:lvl>
    <w:lvl w:ilvl="2" w:tplc="0421001B" w:tentative="1">
      <w:start w:val="1"/>
      <w:numFmt w:val="lowerRoman"/>
      <w:lvlText w:val="%3."/>
      <w:lvlJc w:val="right"/>
      <w:pPr>
        <w:ind w:left="3294" w:hanging="180"/>
      </w:pPr>
    </w:lvl>
    <w:lvl w:ilvl="3" w:tplc="0421000F" w:tentative="1">
      <w:start w:val="1"/>
      <w:numFmt w:val="decimal"/>
      <w:lvlText w:val="%4."/>
      <w:lvlJc w:val="left"/>
      <w:pPr>
        <w:ind w:left="4014" w:hanging="360"/>
      </w:pPr>
    </w:lvl>
    <w:lvl w:ilvl="4" w:tplc="04210019" w:tentative="1">
      <w:start w:val="1"/>
      <w:numFmt w:val="lowerLetter"/>
      <w:lvlText w:val="%5."/>
      <w:lvlJc w:val="left"/>
      <w:pPr>
        <w:ind w:left="4734" w:hanging="360"/>
      </w:pPr>
    </w:lvl>
    <w:lvl w:ilvl="5" w:tplc="0421001B" w:tentative="1">
      <w:start w:val="1"/>
      <w:numFmt w:val="lowerRoman"/>
      <w:lvlText w:val="%6."/>
      <w:lvlJc w:val="right"/>
      <w:pPr>
        <w:ind w:left="5454" w:hanging="180"/>
      </w:pPr>
    </w:lvl>
    <w:lvl w:ilvl="6" w:tplc="0421000F" w:tentative="1">
      <w:start w:val="1"/>
      <w:numFmt w:val="decimal"/>
      <w:lvlText w:val="%7."/>
      <w:lvlJc w:val="left"/>
      <w:pPr>
        <w:ind w:left="6174" w:hanging="360"/>
      </w:pPr>
    </w:lvl>
    <w:lvl w:ilvl="7" w:tplc="04210019" w:tentative="1">
      <w:start w:val="1"/>
      <w:numFmt w:val="lowerLetter"/>
      <w:lvlText w:val="%8."/>
      <w:lvlJc w:val="left"/>
      <w:pPr>
        <w:ind w:left="6894" w:hanging="360"/>
      </w:pPr>
    </w:lvl>
    <w:lvl w:ilvl="8" w:tplc="0421001B" w:tentative="1">
      <w:start w:val="1"/>
      <w:numFmt w:val="lowerRoman"/>
      <w:lvlText w:val="%9."/>
      <w:lvlJc w:val="right"/>
      <w:pPr>
        <w:ind w:left="7614" w:hanging="180"/>
      </w:pPr>
    </w:lvl>
  </w:abstractNum>
  <w:num w:numId="1">
    <w:abstractNumId w:val="28"/>
  </w:num>
  <w:num w:numId="2">
    <w:abstractNumId w:val="25"/>
  </w:num>
  <w:num w:numId="3">
    <w:abstractNumId w:val="16"/>
  </w:num>
  <w:num w:numId="4">
    <w:abstractNumId w:val="21"/>
  </w:num>
  <w:num w:numId="5">
    <w:abstractNumId w:val="35"/>
  </w:num>
  <w:num w:numId="6">
    <w:abstractNumId w:val="11"/>
  </w:num>
  <w:num w:numId="7">
    <w:abstractNumId w:val="32"/>
  </w:num>
  <w:num w:numId="8">
    <w:abstractNumId w:val="7"/>
  </w:num>
  <w:num w:numId="9">
    <w:abstractNumId w:val="20"/>
  </w:num>
  <w:num w:numId="10">
    <w:abstractNumId w:val="46"/>
  </w:num>
  <w:num w:numId="11">
    <w:abstractNumId w:val="4"/>
  </w:num>
  <w:num w:numId="12">
    <w:abstractNumId w:val="12"/>
  </w:num>
  <w:num w:numId="13">
    <w:abstractNumId w:val="19"/>
  </w:num>
  <w:num w:numId="14">
    <w:abstractNumId w:val="37"/>
  </w:num>
  <w:num w:numId="15">
    <w:abstractNumId w:val="17"/>
  </w:num>
  <w:num w:numId="16">
    <w:abstractNumId w:val="34"/>
  </w:num>
  <w:num w:numId="17">
    <w:abstractNumId w:val="43"/>
  </w:num>
  <w:num w:numId="18">
    <w:abstractNumId w:val="14"/>
  </w:num>
  <w:num w:numId="19">
    <w:abstractNumId w:val="39"/>
  </w:num>
  <w:num w:numId="20">
    <w:abstractNumId w:val="30"/>
  </w:num>
  <w:num w:numId="21">
    <w:abstractNumId w:val="27"/>
  </w:num>
  <w:num w:numId="22">
    <w:abstractNumId w:val="33"/>
  </w:num>
  <w:num w:numId="23">
    <w:abstractNumId w:val="23"/>
  </w:num>
  <w:num w:numId="24">
    <w:abstractNumId w:val="26"/>
  </w:num>
  <w:num w:numId="25">
    <w:abstractNumId w:val="1"/>
  </w:num>
  <w:num w:numId="26">
    <w:abstractNumId w:val="48"/>
  </w:num>
  <w:num w:numId="27">
    <w:abstractNumId w:val="18"/>
  </w:num>
  <w:num w:numId="28">
    <w:abstractNumId w:val="41"/>
  </w:num>
  <w:num w:numId="29">
    <w:abstractNumId w:val="51"/>
  </w:num>
  <w:num w:numId="30">
    <w:abstractNumId w:val="29"/>
  </w:num>
  <w:num w:numId="31">
    <w:abstractNumId w:val="9"/>
  </w:num>
  <w:num w:numId="32">
    <w:abstractNumId w:val="40"/>
  </w:num>
  <w:num w:numId="33">
    <w:abstractNumId w:val="24"/>
  </w:num>
  <w:num w:numId="34">
    <w:abstractNumId w:val="15"/>
  </w:num>
  <w:num w:numId="35">
    <w:abstractNumId w:val="22"/>
  </w:num>
  <w:num w:numId="36">
    <w:abstractNumId w:val="2"/>
  </w:num>
  <w:num w:numId="37">
    <w:abstractNumId w:val="0"/>
  </w:num>
  <w:num w:numId="38">
    <w:abstractNumId w:val="13"/>
  </w:num>
  <w:num w:numId="39">
    <w:abstractNumId w:val="31"/>
  </w:num>
  <w:num w:numId="40">
    <w:abstractNumId w:val="3"/>
  </w:num>
  <w:num w:numId="41">
    <w:abstractNumId w:val="50"/>
  </w:num>
  <w:num w:numId="42">
    <w:abstractNumId w:val="5"/>
  </w:num>
  <w:num w:numId="43">
    <w:abstractNumId w:val="49"/>
  </w:num>
  <w:num w:numId="44">
    <w:abstractNumId w:val="8"/>
  </w:num>
  <w:num w:numId="45">
    <w:abstractNumId w:val="10"/>
  </w:num>
  <w:num w:numId="46">
    <w:abstractNumId w:val="38"/>
  </w:num>
  <w:num w:numId="47">
    <w:abstractNumId w:val="45"/>
  </w:num>
  <w:num w:numId="48">
    <w:abstractNumId w:val="6"/>
  </w:num>
  <w:num w:numId="49">
    <w:abstractNumId w:val="47"/>
  </w:num>
  <w:num w:numId="50">
    <w:abstractNumId w:val="36"/>
  </w:num>
  <w:num w:numId="51">
    <w:abstractNumId w:val="44"/>
  </w:num>
  <w:num w:numId="52">
    <w:abstractNumId w:val="42"/>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91DE6"/>
    <w:rsid w:val="00011715"/>
    <w:rsid w:val="00014945"/>
    <w:rsid w:val="000156D2"/>
    <w:rsid w:val="00022C2A"/>
    <w:rsid w:val="0002556D"/>
    <w:rsid w:val="00036A46"/>
    <w:rsid w:val="0004107A"/>
    <w:rsid w:val="00042350"/>
    <w:rsid w:val="00044E82"/>
    <w:rsid w:val="00045DDC"/>
    <w:rsid w:val="00050503"/>
    <w:rsid w:val="00073B35"/>
    <w:rsid w:val="0007560B"/>
    <w:rsid w:val="00080257"/>
    <w:rsid w:val="0008298E"/>
    <w:rsid w:val="000A39B6"/>
    <w:rsid w:val="000B2695"/>
    <w:rsid w:val="000C3BE4"/>
    <w:rsid w:val="000D4B42"/>
    <w:rsid w:val="000E68E6"/>
    <w:rsid w:val="000F555E"/>
    <w:rsid w:val="00101712"/>
    <w:rsid w:val="0012061C"/>
    <w:rsid w:val="001442D3"/>
    <w:rsid w:val="00161A44"/>
    <w:rsid w:val="00170A97"/>
    <w:rsid w:val="00171867"/>
    <w:rsid w:val="00172F33"/>
    <w:rsid w:val="001751DE"/>
    <w:rsid w:val="001B3068"/>
    <w:rsid w:val="001B6F47"/>
    <w:rsid w:val="001C0EAD"/>
    <w:rsid w:val="001D7563"/>
    <w:rsid w:val="001E165A"/>
    <w:rsid w:val="001F3EE2"/>
    <w:rsid w:val="001F5557"/>
    <w:rsid w:val="00221F42"/>
    <w:rsid w:val="00226506"/>
    <w:rsid w:val="002456BE"/>
    <w:rsid w:val="00246652"/>
    <w:rsid w:val="00253035"/>
    <w:rsid w:val="0029541A"/>
    <w:rsid w:val="002B461C"/>
    <w:rsid w:val="002B79C9"/>
    <w:rsid w:val="002C2138"/>
    <w:rsid w:val="002C69F4"/>
    <w:rsid w:val="002D1C9D"/>
    <w:rsid w:val="002E3AFB"/>
    <w:rsid w:val="002E3FCC"/>
    <w:rsid w:val="002F6C6F"/>
    <w:rsid w:val="003124F9"/>
    <w:rsid w:val="003144C2"/>
    <w:rsid w:val="003170E9"/>
    <w:rsid w:val="003428B0"/>
    <w:rsid w:val="003674FD"/>
    <w:rsid w:val="00375A39"/>
    <w:rsid w:val="00383291"/>
    <w:rsid w:val="00384D7B"/>
    <w:rsid w:val="0039211A"/>
    <w:rsid w:val="00394A17"/>
    <w:rsid w:val="003A241B"/>
    <w:rsid w:val="003A30D6"/>
    <w:rsid w:val="003C03DB"/>
    <w:rsid w:val="003C0D71"/>
    <w:rsid w:val="003C6D81"/>
    <w:rsid w:val="003D4E48"/>
    <w:rsid w:val="003D5C5C"/>
    <w:rsid w:val="003E5F8A"/>
    <w:rsid w:val="003F2CEF"/>
    <w:rsid w:val="003F6EE1"/>
    <w:rsid w:val="003F7206"/>
    <w:rsid w:val="0040086D"/>
    <w:rsid w:val="00405B13"/>
    <w:rsid w:val="0040633A"/>
    <w:rsid w:val="004075A9"/>
    <w:rsid w:val="00421C08"/>
    <w:rsid w:val="004364C4"/>
    <w:rsid w:val="00457DB8"/>
    <w:rsid w:val="00461191"/>
    <w:rsid w:val="00464C96"/>
    <w:rsid w:val="00482BF1"/>
    <w:rsid w:val="004956D5"/>
    <w:rsid w:val="004A2BA4"/>
    <w:rsid w:val="004C6C04"/>
    <w:rsid w:val="004C6DF5"/>
    <w:rsid w:val="004D12F9"/>
    <w:rsid w:val="004E0B69"/>
    <w:rsid w:val="00506FBC"/>
    <w:rsid w:val="00521759"/>
    <w:rsid w:val="00526FDF"/>
    <w:rsid w:val="0053452F"/>
    <w:rsid w:val="0054759E"/>
    <w:rsid w:val="00556B65"/>
    <w:rsid w:val="005A03BD"/>
    <w:rsid w:val="005A1615"/>
    <w:rsid w:val="005A3802"/>
    <w:rsid w:val="005C0D67"/>
    <w:rsid w:val="005C20C0"/>
    <w:rsid w:val="005E7C86"/>
    <w:rsid w:val="00603C84"/>
    <w:rsid w:val="0060419D"/>
    <w:rsid w:val="006074CE"/>
    <w:rsid w:val="006157F8"/>
    <w:rsid w:val="00626C5B"/>
    <w:rsid w:val="00637B55"/>
    <w:rsid w:val="00652DAE"/>
    <w:rsid w:val="00677877"/>
    <w:rsid w:val="006B23FD"/>
    <w:rsid w:val="006B34C2"/>
    <w:rsid w:val="006D5E42"/>
    <w:rsid w:val="006F1BE8"/>
    <w:rsid w:val="00706A95"/>
    <w:rsid w:val="00711282"/>
    <w:rsid w:val="00721652"/>
    <w:rsid w:val="0072609C"/>
    <w:rsid w:val="00733ED0"/>
    <w:rsid w:val="00734A11"/>
    <w:rsid w:val="007458D6"/>
    <w:rsid w:val="007701B3"/>
    <w:rsid w:val="00772F00"/>
    <w:rsid w:val="007800DE"/>
    <w:rsid w:val="007A6C0D"/>
    <w:rsid w:val="007B02A8"/>
    <w:rsid w:val="007B3A71"/>
    <w:rsid w:val="007B3DEC"/>
    <w:rsid w:val="007C059A"/>
    <w:rsid w:val="007C6097"/>
    <w:rsid w:val="007C6A85"/>
    <w:rsid w:val="007C7A04"/>
    <w:rsid w:val="007D430C"/>
    <w:rsid w:val="007E4162"/>
    <w:rsid w:val="007F0544"/>
    <w:rsid w:val="007F687D"/>
    <w:rsid w:val="00804450"/>
    <w:rsid w:val="00805EE6"/>
    <w:rsid w:val="00810F99"/>
    <w:rsid w:val="00835FFC"/>
    <w:rsid w:val="0084068F"/>
    <w:rsid w:val="00847BEF"/>
    <w:rsid w:val="008607F7"/>
    <w:rsid w:val="008659A4"/>
    <w:rsid w:val="008978ED"/>
    <w:rsid w:val="008B7FF7"/>
    <w:rsid w:val="008C7609"/>
    <w:rsid w:val="008C7E62"/>
    <w:rsid w:val="008D38AF"/>
    <w:rsid w:val="008E12EE"/>
    <w:rsid w:val="008E264B"/>
    <w:rsid w:val="008E4585"/>
    <w:rsid w:val="008F1F51"/>
    <w:rsid w:val="00915C5B"/>
    <w:rsid w:val="00915EEE"/>
    <w:rsid w:val="009205BA"/>
    <w:rsid w:val="00922B8E"/>
    <w:rsid w:val="00985041"/>
    <w:rsid w:val="0098756C"/>
    <w:rsid w:val="009A2938"/>
    <w:rsid w:val="009C0139"/>
    <w:rsid w:val="009D0918"/>
    <w:rsid w:val="009D7112"/>
    <w:rsid w:val="009F1704"/>
    <w:rsid w:val="00A005A9"/>
    <w:rsid w:val="00A01D09"/>
    <w:rsid w:val="00A0652C"/>
    <w:rsid w:val="00A263D2"/>
    <w:rsid w:val="00A27DEC"/>
    <w:rsid w:val="00A33BC3"/>
    <w:rsid w:val="00A34E6C"/>
    <w:rsid w:val="00A40877"/>
    <w:rsid w:val="00A62318"/>
    <w:rsid w:val="00A87F6D"/>
    <w:rsid w:val="00AC7914"/>
    <w:rsid w:val="00AD79B1"/>
    <w:rsid w:val="00AE4C3C"/>
    <w:rsid w:val="00B03D4E"/>
    <w:rsid w:val="00B24154"/>
    <w:rsid w:val="00B27D4A"/>
    <w:rsid w:val="00B61936"/>
    <w:rsid w:val="00B62E93"/>
    <w:rsid w:val="00B639B3"/>
    <w:rsid w:val="00B6563F"/>
    <w:rsid w:val="00B75001"/>
    <w:rsid w:val="00B76BDD"/>
    <w:rsid w:val="00B91DE6"/>
    <w:rsid w:val="00B924C0"/>
    <w:rsid w:val="00BB1E4D"/>
    <w:rsid w:val="00BC0D5D"/>
    <w:rsid w:val="00BC2065"/>
    <w:rsid w:val="00BC7698"/>
    <w:rsid w:val="00BD77EF"/>
    <w:rsid w:val="00BD7C5E"/>
    <w:rsid w:val="00BE21FE"/>
    <w:rsid w:val="00C00ECA"/>
    <w:rsid w:val="00C02A43"/>
    <w:rsid w:val="00C02C74"/>
    <w:rsid w:val="00C61FD5"/>
    <w:rsid w:val="00C85698"/>
    <w:rsid w:val="00C976FE"/>
    <w:rsid w:val="00CA1F5C"/>
    <w:rsid w:val="00CC2103"/>
    <w:rsid w:val="00CC4689"/>
    <w:rsid w:val="00CC7149"/>
    <w:rsid w:val="00CD2EFF"/>
    <w:rsid w:val="00CD5B89"/>
    <w:rsid w:val="00CE3CBD"/>
    <w:rsid w:val="00CE4943"/>
    <w:rsid w:val="00D50215"/>
    <w:rsid w:val="00D6125E"/>
    <w:rsid w:val="00D62BA0"/>
    <w:rsid w:val="00D772F1"/>
    <w:rsid w:val="00D91BDC"/>
    <w:rsid w:val="00D94666"/>
    <w:rsid w:val="00DC1281"/>
    <w:rsid w:val="00DE3175"/>
    <w:rsid w:val="00E05D4D"/>
    <w:rsid w:val="00E07CE2"/>
    <w:rsid w:val="00E1342F"/>
    <w:rsid w:val="00E24D38"/>
    <w:rsid w:val="00E27106"/>
    <w:rsid w:val="00E37AE6"/>
    <w:rsid w:val="00E418AA"/>
    <w:rsid w:val="00E430B4"/>
    <w:rsid w:val="00E600D0"/>
    <w:rsid w:val="00E76FC4"/>
    <w:rsid w:val="00E80BA0"/>
    <w:rsid w:val="00E86E2E"/>
    <w:rsid w:val="00E90AEC"/>
    <w:rsid w:val="00EA2401"/>
    <w:rsid w:val="00EB03E9"/>
    <w:rsid w:val="00EB1E44"/>
    <w:rsid w:val="00EC4075"/>
    <w:rsid w:val="00EE431C"/>
    <w:rsid w:val="00EF1CCC"/>
    <w:rsid w:val="00EF2749"/>
    <w:rsid w:val="00F13055"/>
    <w:rsid w:val="00F204D1"/>
    <w:rsid w:val="00F2177B"/>
    <w:rsid w:val="00F802FF"/>
    <w:rsid w:val="00F80E51"/>
    <w:rsid w:val="00F843A6"/>
    <w:rsid w:val="00FB69C2"/>
    <w:rsid w:val="00FB761E"/>
    <w:rsid w:val="00FC0830"/>
    <w:rsid w:val="00FC29A4"/>
    <w:rsid w:val="00FC3EB8"/>
    <w:rsid w:val="00FC6A03"/>
    <w:rsid w:val="00FE40E5"/>
    <w:rsid w:val="00FE68DA"/>
    <w:rsid w:val="00FE6CA2"/>
    <w:rsid w:val="00FF0965"/>
    <w:rsid w:val="00FF2D91"/>
  </w:rsids>
  <m:mathPr>
    <m:mathFont m:val="Cambria Math"/>
    <m:brkBin m:val="before"/>
    <m:brkBinSub m:val="--"/>
    <m:smallFrac m:val="0"/>
    <m:dispDef/>
    <m:lMargin m:val="0"/>
    <m:rMargin m:val="0"/>
    <m:defJc m:val="centerGroup"/>
    <m:wrapIndent m:val="1440"/>
    <m:intLim m:val="subSup"/>
    <m:naryLim m:val="undOvr"/>
  </m:mathPr>
  <w:themeFontLang w:val="id-ID"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91DE6"/>
    <w:pPr>
      <w:spacing w:after="0"/>
    </w:pPr>
    <w:rPr>
      <w:rFonts w:ascii="Calibri" w:eastAsia="Calibri"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91DE6"/>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91DE6"/>
    <w:rPr>
      <w:rFonts w:ascii="Tahoma" w:eastAsia="Calibri" w:hAnsi="Tahoma" w:cs="Tahoma"/>
      <w:sz w:val="16"/>
      <w:szCs w:val="16"/>
    </w:rPr>
  </w:style>
  <w:style w:type="character" w:styleId="Emphasis">
    <w:name w:val="Emphasis"/>
    <w:basedOn w:val="DefaultParagraphFont"/>
    <w:uiPriority w:val="20"/>
    <w:qFormat/>
    <w:rsid w:val="00B91DE6"/>
    <w:rPr>
      <w:i/>
      <w:iCs/>
    </w:rPr>
  </w:style>
  <w:style w:type="paragraph" w:styleId="ListParagraph">
    <w:name w:val="List Paragraph"/>
    <w:aliases w:val="Body of text"/>
    <w:basedOn w:val="Normal"/>
    <w:link w:val="ListParagraphChar"/>
    <w:uiPriority w:val="34"/>
    <w:qFormat/>
    <w:rsid w:val="00B91DE6"/>
    <w:pPr>
      <w:spacing w:line="480" w:lineRule="auto"/>
      <w:ind w:left="720"/>
      <w:contextualSpacing/>
    </w:pPr>
    <w:rPr>
      <w:rFonts w:asciiTheme="minorHAnsi" w:eastAsiaTheme="minorHAnsi" w:hAnsiTheme="minorHAnsi" w:cstheme="minorBidi"/>
    </w:rPr>
  </w:style>
  <w:style w:type="character" w:customStyle="1" w:styleId="ListParagraphChar">
    <w:name w:val="List Paragraph Char"/>
    <w:aliases w:val="Body of text Char"/>
    <w:basedOn w:val="DefaultParagraphFont"/>
    <w:link w:val="ListParagraph"/>
    <w:uiPriority w:val="34"/>
    <w:locked/>
    <w:rsid w:val="00B91DE6"/>
  </w:style>
  <w:style w:type="paragraph" w:styleId="FootnoteText">
    <w:name w:val="footnote text"/>
    <w:basedOn w:val="Normal"/>
    <w:link w:val="FootnoteTextChar"/>
    <w:uiPriority w:val="99"/>
    <w:unhideWhenUsed/>
    <w:rsid w:val="00B91DE6"/>
    <w:pPr>
      <w:spacing w:line="240" w:lineRule="auto"/>
    </w:pPr>
    <w:rPr>
      <w:sz w:val="20"/>
      <w:szCs w:val="20"/>
    </w:rPr>
  </w:style>
  <w:style w:type="character" w:customStyle="1" w:styleId="FootnoteTextChar">
    <w:name w:val="Footnote Text Char"/>
    <w:basedOn w:val="DefaultParagraphFont"/>
    <w:link w:val="FootnoteText"/>
    <w:uiPriority w:val="99"/>
    <w:rsid w:val="00B91DE6"/>
    <w:rPr>
      <w:rFonts w:ascii="Calibri" w:eastAsia="Calibri" w:hAnsi="Calibri" w:cs="Times New Roman"/>
      <w:sz w:val="20"/>
      <w:szCs w:val="20"/>
    </w:rPr>
  </w:style>
  <w:style w:type="character" w:styleId="FootnoteReference">
    <w:name w:val="footnote reference"/>
    <w:basedOn w:val="DefaultParagraphFont"/>
    <w:uiPriority w:val="99"/>
    <w:semiHidden/>
    <w:unhideWhenUsed/>
    <w:rsid w:val="00B91DE6"/>
    <w:rPr>
      <w:vertAlign w:val="superscript"/>
    </w:rPr>
  </w:style>
  <w:style w:type="paragraph" w:customStyle="1" w:styleId="Default">
    <w:name w:val="Default"/>
    <w:rsid w:val="00B91DE6"/>
    <w:pPr>
      <w:autoSpaceDE w:val="0"/>
      <w:autoSpaceDN w:val="0"/>
      <w:adjustRightInd w:val="0"/>
      <w:spacing w:after="0" w:line="240" w:lineRule="auto"/>
    </w:pPr>
    <w:rPr>
      <w:rFonts w:ascii="Times New Roman" w:hAnsi="Times New Roman" w:cs="Times New Roman"/>
      <w:color w:val="000000"/>
      <w:sz w:val="24"/>
      <w:szCs w:val="24"/>
    </w:rPr>
  </w:style>
  <w:style w:type="table" w:styleId="TableGrid">
    <w:name w:val="Table Grid"/>
    <w:basedOn w:val="TableNormal"/>
    <w:uiPriority w:val="39"/>
    <w:rsid w:val="00B91DE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unhideWhenUsed/>
    <w:rsid w:val="00044E82"/>
    <w:pPr>
      <w:tabs>
        <w:tab w:val="center" w:pos="4513"/>
        <w:tab w:val="right" w:pos="9026"/>
      </w:tabs>
      <w:spacing w:line="240" w:lineRule="auto"/>
    </w:pPr>
  </w:style>
  <w:style w:type="character" w:customStyle="1" w:styleId="HeaderChar">
    <w:name w:val="Header Char"/>
    <w:basedOn w:val="DefaultParagraphFont"/>
    <w:link w:val="Header"/>
    <w:uiPriority w:val="99"/>
    <w:rsid w:val="00044E82"/>
    <w:rPr>
      <w:rFonts w:ascii="Calibri" w:eastAsia="Calibri" w:hAnsi="Calibri" w:cs="Times New Roman"/>
    </w:rPr>
  </w:style>
  <w:style w:type="paragraph" w:styleId="Footer">
    <w:name w:val="footer"/>
    <w:basedOn w:val="Normal"/>
    <w:link w:val="FooterChar"/>
    <w:uiPriority w:val="99"/>
    <w:unhideWhenUsed/>
    <w:rsid w:val="00044E82"/>
    <w:pPr>
      <w:tabs>
        <w:tab w:val="center" w:pos="4513"/>
        <w:tab w:val="right" w:pos="9026"/>
      </w:tabs>
      <w:spacing w:line="240" w:lineRule="auto"/>
    </w:pPr>
  </w:style>
  <w:style w:type="character" w:customStyle="1" w:styleId="FooterChar">
    <w:name w:val="Footer Char"/>
    <w:basedOn w:val="DefaultParagraphFont"/>
    <w:link w:val="Footer"/>
    <w:uiPriority w:val="99"/>
    <w:rsid w:val="00044E82"/>
    <w:rPr>
      <w:rFonts w:ascii="Calibri" w:eastAsia="Calibri" w:hAnsi="Calibri"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91DE6"/>
    <w:pPr>
      <w:spacing w:after="0"/>
    </w:pPr>
    <w:rPr>
      <w:rFonts w:ascii="Calibri" w:eastAsia="Calibri"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91DE6"/>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91DE6"/>
    <w:rPr>
      <w:rFonts w:ascii="Tahoma" w:eastAsia="Calibri" w:hAnsi="Tahoma" w:cs="Tahoma"/>
      <w:sz w:val="16"/>
      <w:szCs w:val="16"/>
    </w:rPr>
  </w:style>
  <w:style w:type="character" w:styleId="Emphasis">
    <w:name w:val="Emphasis"/>
    <w:basedOn w:val="DefaultParagraphFont"/>
    <w:uiPriority w:val="20"/>
    <w:qFormat/>
    <w:rsid w:val="00B91DE6"/>
    <w:rPr>
      <w:i/>
      <w:iCs/>
    </w:rPr>
  </w:style>
  <w:style w:type="paragraph" w:styleId="ListParagraph">
    <w:name w:val="List Paragraph"/>
    <w:aliases w:val="Body of text"/>
    <w:basedOn w:val="Normal"/>
    <w:link w:val="ListParagraphChar"/>
    <w:uiPriority w:val="34"/>
    <w:qFormat/>
    <w:rsid w:val="00B91DE6"/>
    <w:pPr>
      <w:spacing w:line="480" w:lineRule="auto"/>
      <w:ind w:left="720"/>
      <w:contextualSpacing/>
    </w:pPr>
    <w:rPr>
      <w:rFonts w:asciiTheme="minorHAnsi" w:eastAsiaTheme="minorHAnsi" w:hAnsiTheme="minorHAnsi" w:cstheme="minorBidi"/>
    </w:rPr>
  </w:style>
  <w:style w:type="character" w:customStyle="1" w:styleId="ListParagraphChar">
    <w:name w:val="List Paragraph Char"/>
    <w:aliases w:val="Body of text Char"/>
    <w:basedOn w:val="DefaultParagraphFont"/>
    <w:link w:val="ListParagraph"/>
    <w:uiPriority w:val="34"/>
    <w:locked/>
    <w:rsid w:val="00B91DE6"/>
  </w:style>
  <w:style w:type="paragraph" w:styleId="FootnoteText">
    <w:name w:val="footnote text"/>
    <w:basedOn w:val="Normal"/>
    <w:link w:val="FootnoteTextChar"/>
    <w:uiPriority w:val="99"/>
    <w:unhideWhenUsed/>
    <w:rsid w:val="00B91DE6"/>
    <w:pPr>
      <w:spacing w:line="240" w:lineRule="auto"/>
    </w:pPr>
    <w:rPr>
      <w:sz w:val="20"/>
      <w:szCs w:val="20"/>
    </w:rPr>
  </w:style>
  <w:style w:type="character" w:customStyle="1" w:styleId="FootnoteTextChar">
    <w:name w:val="Footnote Text Char"/>
    <w:basedOn w:val="DefaultParagraphFont"/>
    <w:link w:val="FootnoteText"/>
    <w:uiPriority w:val="99"/>
    <w:rsid w:val="00B91DE6"/>
    <w:rPr>
      <w:rFonts w:ascii="Calibri" w:eastAsia="Calibri" w:hAnsi="Calibri" w:cs="Times New Roman"/>
      <w:sz w:val="20"/>
      <w:szCs w:val="20"/>
    </w:rPr>
  </w:style>
  <w:style w:type="character" w:styleId="FootnoteReference">
    <w:name w:val="footnote reference"/>
    <w:basedOn w:val="DefaultParagraphFont"/>
    <w:uiPriority w:val="99"/>
    <w:semiHidden/>
    <w:unhideWhenUsed/>
    <w:rsid w:val="00B91DE6"/>
    <w:rPr>
      <w:vertAlign w:val="superscript"/>
    </w:rPr>
  </w:style>
  <w:style w:type="paragraph" w:customStyle="1" w:styleId="Default">
    <w:name w:val="Default"/>
    <w:rsid w:val="00B91DE6"/>
    <w:pPr>
      <w:autoSpaceDE w:val="0"/>
      <w:autoSpaceDN w:val="0"/>
      <w:adjustRightInd w:val="0"/>
      <w:spacing w:after="0" w:line="240" w:lineRule="auto"/>
    </w:pPr>
    <w:rPr>
      <w:rFonts w:ascii="Times New Roman" w:hAnsi="Times New Roman" w:cs="Times New Roman"/>
      <w:color w:val="000000"/>
      <w:sz w:val="24"/>
      <w:szCs w:val="24"/>
    </w:rPr>
  </w:style>
  <w:style w:type="table" w:styleId="TableGrid">
    <w:name w:val="Table Grid"/>
    <w:basedOn w:val="TableNormal"/>
    <w:uiPriority w:val="39"/>
    <w:rsid w:val="00B91DE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unhideWhenUsed/>
    <w:rsid w:val="00044E82"/>
    <w:pPr>
      <w:tabs>
        <w:tab w:val="center" w:pos="4513"/>
        <w:tab w:val="right" w:pos="9026"/>
      </w:tabs>
      <w:spacing w:line="240" w:lineRule="auto"/>
    </w:pPr>
  </w:style>
  <w:style w:type="character" w:customStyle="1" w:styleId="HeaderChar">
    <w:name w:val="Header Char"/>
    <w:basedOn w:val="DefaultParagraphFont"/>
    <w:link w:val="Header"/>
    <w:uiPriority w:val="99"/>
    <w:rsid w:val="00044E82"/>
    <w:rPr>
      <w:rFonts w:ascii="Calibri" w:eastAsia="Calibri" w:hAnsi="Calibri" w:cs="Times New Roman"/>
    </w:rPr>
  </w:style>
  <w:style w:type="paragraph" w:styleId="Footer">
    <w:name w:val="footer"/>
    <w:basedOn w:val="Normal"/>
    <w:link w:val="FooterChar"/>
    <w:uiPriority w:val="99"/>
    <w:unhideWhenUsed/>
    <w:rsid w:val="00044E82"/>
    <w:pPr>
      <w:tabs>
        <w:tab w:val="center" w:pos="4513"/>
        <w:tab w:val="right" w:pos="9026"/>
      </w:tabs>
      <w:spacing w:line="240" w:lineRule="auto"/>
    </w:pPr>
  </w:style>
  <w:style w:type="character" w:customStyle="1" w:styleId="FooterChar">
    <w:name w:val="Footer Char"/>
    <w:basedOn w:val="DefaultParagraphFont"/>
    <w:link w:val="Footer"/>
    <w:uiPriority w:val="99"/>
    <w:rsid w:val="00044E82"/>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3" Type="http://schemas.microsoft.com/office/2007/relationships/stylesWithEffects" Target="stylesWithEffect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9.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7.jpeg"/><Relationship Id="rId10" Type="http://schemas.openxmlformats.org/officeDocument/2006/relationships/image" Target="media/image3.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84</Pages>
  <Words>13254</Words>
  <Characters>75554</Characters>
  <Application>Microsoft Office Word</Application>
  <DocSecurity>0</DocSecurity>
  <Lines>629</Lines>
  <Paragraphs>177</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88631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ismail - [2010]</dc:creator>
  <cp:lastModifiedBy>ismail - [2010]</cp:lastModifiedBy>
  <cp:revision>2</cp:revision>
  <dcterms:created xsi:type="dcterms:W3CDTF">2021-02-17T08:54:00Z</dcterms:created>
  <dcterms:modified xsi:type="dcterms:W3CDTF">2021-02-17T08:54:00Z</dcterms:modified>
</cp:coreProperties>
</file>