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84969" w14:textId="77777777" w:rsidR="00C06E77" w:rsidRDefault="00C06E77" w:rsidP="00C06E77">
      <w:pPr>
        <w:spacing w:after="0" w:line="360" w:lineRule="auto"/>
        <w:jc w:val="center"/>
        <w:rPr>
          <w:rFonts w:asciiTheme="majorBidi" w:hAnsiTheme="majorBidi" w:cstheme="majorBidi"/>
          <w:b/>
          <w:sz w:val="24"/>
          <w:szCs w:val="24"/>
        </w:rPr>
      </w:pPr>
      <w:r w:rsidRPr="004E7525">
        <w:rPr>
          <w:rFonts w:asciiTheme="majorBidi" w:hAnsiTheme="majorBidi" w:cstheme="majorBidi"/>
          <w:b/>
          <w:sz w:val="24"/>
          <w:szCs w:val="24"/>
        </w:rPr>
        <w:t>PEMAHAMAN MASYARAKAT TERHADAP PRAKTEK PEMINJAMAN</w:t>
      </w:r>
    </w:p>
    <w:p w14:paraId="35852DA4" w14:textId="77777777" w:rsidR="00C06E77" w:rsidRDefault="00C06E77" w:rsidP="00C06E77">
      <w:pPr>
        <w:spacing w:after="0" w:line="360" w:lineRule="auto"/>
        <w:jc w:val="center"/>
        <w:rPr>
          <w:rFonts w:asciiTheme="majorBidi" w:hAnsiTheme="majorBidi" w:cstheme="majorBidi"/>
          <w:b/>
          <w:sz w:val="24"/>
          <w:szCs w:val="24"/>
        </w:rPr>
      </w:pPr>
      <w:r w:rsidRPr="004E7525">
        <w:rPr>
          <w:rFonts w:asciiTheme="majorBidi" w:hAnsiTheme="majorBidi" w:cstheme="majorBidi"/>
          <w:b/>
          <w:sz w:val="24"/>
          <w:szCs w:val="24"/>
        </w:rPr>
        <w:t>UANG</w:t>
      </w:r>
      <w:r>
        <w:rPr>
          <w:rFonts w:asciiTheme="majorBidi" w:hAnsiTheme="majorBidi" w:cstheme="majorBidi"/>
          <w:b/>
          <w:sz w:val="24"/>
          <w:szCs w:val="24"/>
        </w:rPr>
        <w:t xml:space="preserve"> </w:t>
      </w:r>
      <w:r w:rsidRPr="004E7525">
        <w:rPr>
          <w:rFonts w:asciiTheme="majorBidi" w:hAnsiTheme="majorBidi" w:cstheme="majorBidi"/>
          <w:b/>
          <w:sz w:val="24"/>
          <w:szCs w:val="24"/>
        </w:rPr>
        <w:t>DI DESA TAWANG REJO</w:t>
      </w:r>
      <w:r>
        <w:rPr>
          <w:rFonts w:asciiTheme="majorBidi" w:hAnsiTheme="majorBidi" w:cstheme="majorBidi"/>
          <w:b/>
          <w:sz w:val="24"/>
          <w:szCs w:val="24"/>
        </w:rPr>
        <w:t xml:space="preserve"> KECAMATAN AIR PERIUKAN</w:t>
      </w:r>
    </w:p>
    <w:p w14:paraId="5134C704" w14:textId="77777777" w:rsidR="00C06E77" w:rsidRPr="004E7525" w:rsidRDefault="00C06E77" w:rsidP="00C06E77">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 xml:space="preserve">KABUPATEN </w:t>
      </w:r>
      <w:r w:rsidRPr="004E7525">
        <w:rPr>
          <w:rFonts w:asciiTheme="majorBidi" w:hAnsiTheme="majorBidi" w:cstheme="majorBidi"/>
          <w:b/>
          <w:sz w:val="24"/>
          <w:szCs w:val="24"/>
        </w:rPr>
        <w:t>SELUMA</w:t>
      </w:r>
    </w:p>
    <w:p w14:paraId="70C3C781" w14:textId="77777777" w:rsidR="00C06E77" w:rsidRPr="00C6640F" w:rsidRDefault="00C06E77" w:rsidP="00C06E77">
      <w:pPr>
        <w:spacing w:after="0" w:line="360" w:lineRule="auto"/>
        <w:rPr>
          <w:rFonts w:asciiTheme="majorBidi" w:hAnsiTheme="majorBidi" w:cstheme="majorBidi"/>
          <w:b/>
          <w:sz w:val="28"/>
          <w:szCs w:val="28"/>
        </w:rPr>
      </w:pPr>
    </w:p>
    <w:p w14:paraId="68FF8B72" w14:textId="33C21844" w:rsidR="00C06E77" w:rsidRDefault="00C06E77" w:rsidP="00C06E77">
      <w:pPr>
        <w:spacing w:line="360" w:lineRule="auto"/>
        <w:jc w:val="center"/>
        <w:rPr>
          <w:rFonts w:asciiTheme="majorBidi" w:hAnsiTheme="majorBidi" w:cstheme="majorBidi"/>
          <w:b/>
          <w:bCs/>
          <w:sz w:val="24"/>
          <w:szCs w:val="24"/>
        </w:rPr>
      </w:pPr>
      <w:r w:rsidRPr="00A56DA9">
        <w:rPr>
          <w:rFonts w:asciiTheme="majorBidi" w:hAnsiTheme="majorBidi" w:cstheme="majorBidi"/>
          <w:b/>
          <w:bCs/>
          <w:noProof/>
          <w:sz w:val="24"/>
          <w:szCs w:val="24"/>
        </w:rPr>
        <w:drawing>
          <wp:inline distT="0" distB="0" distL="0" distR="0" wp14:anchorId="13B76D96" wp14:editId="32A0BC9F">
            <wp:extent cx="2258885" cy="2027207"/>
            <wp:effectExtent l="19050" t="0" r="8065" b="0"/>
            <wp:docPr id="45" name="Picture 1" descr="D:\(1) data before instal ulang\my document\Logo i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ata before instal ulang\my document\Logo iain.jpg"/>
                    <pic:cNvPicPr>
                      <a:picLocks noChangeAspect="1" noChangeArrowheads="1"/>
                    </pic:cNvPicPr>
                  </pic:nvPicPr>
                  <pic:blipFill>
                    <a:blip r:embed="rId9"/>
                    <a:srcRect/>
                    <a:stretch>
                      <a:fillRect/>
                    </a:stretch>
                  </pic:blipFill>
                  <pic:spPr bwMode="auto">
                    <a:xfrm>
                      <a:off x="0" y="0"/>
                      <a:ext cx="2268843" cy="2036144"/>
                    </a:xfrm>
                    <a:prstGeom prst="rect">
                      <a:avLst/>
                    </a:prstGeom>
                    <a:noFill/>
                    <a:ln w="9525">
                      <a:noFill/>
                      <a:miter lim="800000"/>
                      <a:headEnd/>
                      <a:tailEnd/>
                    </a:ln>
                  </pic:spPr>
                </pic:pic>
              </a:graphicData>
            </a:graphic>
          </wp:inline>
        </w:drawing>
      </w:r>
    </w:p>
    <w:p w14:paraId="6828F3E0" w14:textId="77777777" w:rsidR="00C06E77" w:rsidRDefault="00C06E77" w:rsidP="00C06E7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SKRIPSI </w:t>
      </w:r>
    </w:p>
    <w:p w14:paraId="0620BB36" w14:textId="77777777" w:rsidR="00C06E77" w:rsidRPr="00FC0F32" w:rsidRDefault="00C06E77" w:rsidP="00C06E77">
      <w:pPr>
        <w:spacing w:after="0" w:line="240" w:lineRule="auto"/>
        <w:jc w:val="center"/>
        <w:rPr>
          <w:rFonts w:ascii="Times New Roman" w:hAnsi="Times New Roman" w:cs="Times New Roman"/>
          <w:sz w:val="24"/>
          <w:szCs w:val="24"/>
        </w:rPr>
      </w:pPr>
      <w:r w:rsidRPr="00FC0F32">
        <w:rPr>
          <w:rFonts w:ascii="Times New Roman" w:hAnsi="Times New Roman" w:cs="Times New Roman"/>
          <w:sz w:val="24"/>
          <w:szCs w:val="24"/>
        </w:rPr>
        <w:t>Diajukan Sebagai Salah Satu Syarat Untuk Memperoleh</w:t>
      </w:r>
    </w:p>
    <w:p w14:paraId="30BAAA22" w14:textId="77777777" w:rsidR="00C06E77" w:rsidRPr="00FC0F32" w:rsidRDefault="00C06E77" w:rsidP="00C06E77">
      <w:pPr>
        <w:spacing w:after="0" w:line="240" w:lineRule="auto"/>
        <w:jc w:val="center"/>
        <w:rPr>
          <w:rFonts w:ascii="Times New Roman" w:hAnsi="Times New Roman" w:cs="Times New Roman"/>
          <w:sz w:val="24"/>
          <w:szCs w:val="24"/>
        </w:rPr>
      </w:pPr>
      <w:r w:rsidRPr="00FC0F32">
        <w:rPr>
          <w:rFonts w:ascii="Times New Roman" w:hAnsi="Times New Roman" w:cs="Times New Roman"/>
          <w:sz w:val="24"/>
          <w:szCs w:val="24"/>
        </w:rPr>
        <w:t>Gelar Sarjana Ekonomi Syariah (S.E</w:t>
      </w:r>
      <w:r>
        <w:rPr>
          <w:rFonts w:ascii="Times New Roman" w:hAnsi="Times New Roman" w:cs="Times New Roman"/>
          <w:sz w:val="24"/>
          <w:szCs w:val="24"/>
        </w:rPr>
        <w:t>.</w:t>
      </w:r>
      <w:r w:rsidRPr="00FC0F32">
        <w:rPr>
          <w:rFonts w:ascii="Times New Roman" w:hAnsi="Times New Roman" w:cs="Times New Roman"/>
          <w:sz w:val="24"/>
          <w:szCs w:val="24"/>
        </w:rPr>
        <w:t>)</w:t>
      </w:r>
    </w:p>
    <w:p w14:paraId="041DB7F1" w14:textId="77777777" w:rsidR="00C06E77" w:rsidRPr="00FC0F32" w:rsidRDefault="00C06E77" w:rsidP="00C06E77">
      <w:pPr>
        <w:spacing w:after="0" w:line="240" w:lineRule="auto"/>
        <w:jc w:val="center"/>
        <w:rPr>
          <w:rFonts w:ascii="Times New Roman" w:hAnsi="Times New Roman" w:cs="Times New Roman"/>
          <w:b/>
          <w:bCs/>
          <w:sz w:val="24"/>
          <w:szCs w:val="24"/>
        </w:rPr>
      </w:pPr>
    </w:p>
    <w:p w14:paraId="03264703" w14:textId="77777777" w:rsidR="00C06E77" w:rsidRDefault="00C06E77" w:rsidP="00C06E77">
      <w:pPr>
        <w:spacing w:after="0" w:line="240" w:lineRule="auto"/>
        <w:jc w:val="center"/>
        <w:rPr>
          <w:rFonts w:asciiTheme="majorBidi" w:hAnsiTheme="majorBidi" w:cstheme="majorBidi"/>
          <w:b/>
          <w:bCs/>
          <w:sz w:val="24"/>
          <w:szCs w:val="24"/>
        </w:rPr>
      </w:pPr>
    </w:p>
    <w:p w14:paraId="6E7EE2E1" w14:textId="77777777" w:rsidR="00C06E77" w:rsidRDefault="00C06E77" w:rsidP="00C06E77">
      <w:pPr>
        <w:spacing w:after="0" w:line="240" w:lineRule="auto"/>
        <w:jc w:val="center"/>
        <w:rPr>
          <w:rFonts w:asciiTheme="majorBidi" w:hAnsiTheme="majorBidi" w:cstheme="majorBidi"/>
          <w:b/>
          <w:bCs/>
          <w:sz w:val="24"/>
          <w:szCs w:val="24"/>
        </w:rPr>
      </w:pPr>
    </w:p>
    <w:p w14:paraId="14D2B2B3" w14:textId="77777777" w:rsidR="00C06E77" w:rsidRPr="00C6640F" w:rsidRDefault="00C06E77" w:rsidP="00C06E77">
      <w:pPr>
        <w:spacing w:before="240" w:line="240" w:lineRule="auto"/>
        <w:jc w:val="center"/>
        <w:rPr>
          <w:rFonts w:asciiTheme="majorBidi" w:hAnsiTheme="majorBidi" w:cstheme="majorBidi"/>
          <w:b/>
          <w:bCs/>
          <w:sz w:val="24"/>
          <w:szCs w:val="24"/>
        </w:rPr>
      </w:pPr>
      <w:r>
        <w:rPr>
          <w:rFonts w:asciiTheme="majorBidi" w:hAnsiTheme="majorBidi" w:cstheme="majorBidi"/>
          <w:b/>
          <w:bCs/>
          <w:sz w:val="24"/>
          <w:szCs w:val="24"/>
        </w:rPr>
        <w:t>OLEH:</w:t>
      </w:r>
    </w:p>
    <w:p w14:paraId="0EE66C1F" w14:textId="77777777" w:rsidR="00C06E77" w:rsidRPr="00C6640F" w:rsidRDefault="00C06E77" w:rsidP="00C06E77">
      <w:pPr>
        <w:spacing w:before="240" w:line="240" w:lineRule="auto"/>
        <w:rPr>
          <w:rFonts w:asciiTheme="majorBidi" w:hAnsiTheme="majorBidi" w:cstheme="majorBidi"/>
          <w:b/>
          <w:bCs/>
          <w:sz w:val="24"/>
          <w:szCs w:val="24"/>
          <w:vertAlign w:val="superscript"/>
        </w:rPr>
      </w:pPr>
    </w:p>
    <w:p w14:paraId="38CE8B4C" w14:textId="6754E057" w:rsidR="00C06E77" w:rsidRPr="00D252D3" w:rsidRDefault="00C06E77" w:rsidP="00C06E77">
      <w:pPr>
        <w:tabs>
          <w:tab w:val="left" w:pos="4273"/>
        </w:tabs>
        <w:spacing w:after="0" w:line="240" w:lineRule="auto"/>
        <w:jc w:val="center"/>
        <w:rPr>
          <w:rFonts w:asciiTheme="majorBidi" w:hAnsiTheme="majorBidi" w:cstheme="majorBidi"/>
          <w:b/>
          <w:bCs/>
          <w:sz w:val="28"/>
          <w:szCs w:val="28"/>
          <w:u w:val="single"/>
        </w:rPr>
      </w:pPr>
      <w:r w:rsidRPr="00D252D3">
        <w:rPr>
          <w:rFonts w:asciiTheme="majorBidi" w:hAnsiTheme="majorBidi" w:cstheme="majorBidi"/>
          <w:b/>
          <w:bCs/>
          <w:sz w:val="28"/>
          <w:szCs w:val="28"/>
          <w:u w:val="single"/>
        </w:rPr>
        <w:t>MUTHOHAROH PUTRI ALIZAH</w:t>
      </w:r>
    </w:p>
    <w:p w14:paraId="66C2B8A0" w14:textId="7B1ED590" w:rsidR="00C06E77" w:rsidRPr="00D252D3" w:rsidRDefault="00C06E77" w:rsidP="00C06E77">
      <w:pPr>
        <w:tabs>
          <w:tab w:val="left" w:pos="4273"/>
        </w:tabs>
        <w:spacing w:line="240" w:lineRule="auto"/>
        <w:ind w:firstLine="2970"/>
        <w:rPr>
          <w:rFonts w:asciiTheme="majorBidi" w:hAnsiTheme="majorBidi" w:cstheme="majorBidi"/>
          <w:b/>
          <w:bCs/>
          <w:sz w:val="28"/>
          <w:szCs w:val="28"/>
        </w:rPr>
      </w:pPr>
      <w:r w:rsidRPr="00D252D3">
        <w:rPr>
          <w:rFonts w:asciiTheme="majorBidi" w:hAnsiTheme="majorBidi" w:cstheme="majorBidi"/>
          <w:b/>
          <w:bCs/>
          <w:sz w:val="28"/>
          <w:szCs w:val="28"/>
        </w:rPr>
        <w:t>NIM 1516130137</w:t>
      </w:r>
    </w:p>
    <w:p w14:paraId="5731C00B" w14:textId="77777777" w:rsidR="00C06E77" w:rsidRPr="00C6640F" w:rsidRDefault="00C06E77" w:rsidP="00C06E77">
      <w:pPr>
        <w:spacing w:after="0" w:line="360" w:lineRule="auto"/>
        <w:jc w:val="center"/>
        <w:rPr>
          <w:rFonts w:asciiTheme="majorBidi" w:hAnsiTheme="majorBidi" w:cstheme="majorBidi"/>
          <w:b/>
          <w:bCs/>
          <w:sz w:val="24"/>
          <w:szCs w:val="24"/>
        </w:rPr>
      </w:pPr>
    </w:p>
    <w:p w14:paraId="2AF082BB" w14:textId="77777777" w:rsidR="00C06E77" w:rsidRDefault="00C06E77" w:rsidP="00C06E77">
      <w:pPr>
        <w:tabs>
          <w:tab w:val="left" w:pos="4417"/>
        </w:tabs>
        <w:spacing w:after="0" w:line="360" w:lineRule="auto"/>
        <w:rPr>
          <w:rFonts w:asciiTheme="majorBidi" w:hAnsiTheme="majorBidi" w:cstheme="majorBidi"/>
          <w:b/>
          <w:bCs/>
          <w:sz w:val="24"/>
          <w:szCs w:val="24"/>
        </w:rPr>
      </w:pPr>
    </w:p>
    <w:p w14:paraId="1CF785C5" w14:textId="77777777" w:rsidR="00C06E77" w:rsidRPr="00C6640F" w:rsidRDefault="00C06E77" w:rsidP="00C06E77">
      <w:pPr>
        <w:spacing w:after="0" w:line="360" w:lineRule="auto"/>
        <w:ind w:hanging="1701"/>
        <w:jc w:val="center"/>
        <w:rPr>
          <w:rFonts w:asciiTheme="majorBidi" w:hAnsiTheme="majorBidi" w:cstheme="majorBidi"/>
          <w:b/>
          <w:bCs/>
          <w:sz w:val="24"/>
          <w:szCs w:val="24"/>
        </w:rPr>
      </w:pPr>
    </w:p>
    <w:p w14:paraId="5ED38B3D" w14:textId="77777777" w:rsidR="00C06E77" w:rsidRDefault="00C06E77" w:rsidP="00C06E77">
      <w:pPr>
        <w:spacing w:after="0" w:line="240" w:lineRule="auto"/>
        <w:jc w:val="center"/>
        <w:rPr>
          <w:rFonts w:asciiTheme="majorBidi" w:hAnsiTheme="majorBidi" w:cstheme="majorBidi"/>
          <w:b/>
          <w:bCs/>
          <w:sz w:val="28"/>
          <w:szCs w:val="28"/>
        </w:rPr>
      </w:pPr>
      <w:r w:rsidRPr="00224846">
        <w:rPr>
          <w:rFonts w:asciiTheme="majorBidi" w:hAnsiTheme="majorBidi" w:cstheme="majorBidi"/>
          <w:b/>
          <w:bCs/>
          <w:sz w:val="28"/>
          <w:szCs w:val="28"/>
        </w:rPr>
        <w:t>PROGRAM STUDI EKONOMI SYARIAH</w:t>
      </w:r>
    </w:p>
    <w:p w14:paraId="74919799" w14:textId="77777777" w:rsidR="00C06E77" w:rsidRPr="00224846" w:rsidRDefault="00C06E77" w:rsidP="00C06E77">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JURUSAN EKONOMI ISLAM</w:t>
      </w:r>
    </w:p>
    <w:p w14:paraId="1071ACC4" w14:textId="77777777" w:rsidR="00C06E77" w:rsidRPr="00224846" w:rsidRDefault="00C06E77" w:rsidP="00C06E77">
      <w:pPr>
        <w:spacing w:after="0" w:line="240" w:lineRule="auto"/>
        <w:jc w:val="center"/>
        <w:rPr>
          <w:rFonts w:asciiTheme="majorBidi" w:hAnsiTheme="majorBidi" w:cstheme="majorBidi"/>
          <w:b/>
          <w:bCs/>
          <w:sz w:val="28"/>
          <w:szCs w:val="28"/>
        </w:rPr>
      </w:pPr>
      <w:r w:rsidRPr="00224846">
        <w:rPr>
          <w:rFonts w:asciiTheme="majorBidi" w:hAnsiTheme="majorBidi" w:cstheme="majorBidi"/>
          <w:b/>
          <w:sz w:val="28"/>
          <w:szCs w:val="28"/>
        </w:rPr>
        <w:t>FAKULTAS EKONOMI DAN BISNIS ISLAM</w:t>
      </w:r>
    </w:p>
    <w:p w14:paraId="73FD8922" w14:textId="77777777" w:rsidR="00C06E77" w:rsidRPr="000151DD" w:rsidRDefault="00C06E77" w:rsidP="00C06E77">
      <w:pPr>
        <w:spacing w:after="0" w:line="240" w:lineRule="auto"/>
        <w:jc w:val="center"/>
        <w:rPr>
          <w:rFonts w:asciiTheme="majorBidi" w:hAnsiTheme="majorBidi" w:cstheme="majorBidi"/>
          <w:b/>
          <w:sz w:val="28"/>
          <w:szCs w:val="28"/>
        </w:rPr>
      </w:pPr>
      <w:r w:rsidRPr="00224846">
        <w:rPr>
          <w:rFonts w:asciiTheme="majorBidi" w:hAnsiTheme="majorBidi" w:cstheme="majorBidi"/>
          <w:b/>
          <w:sz w:val="28"/>
          <w:szCs w:val="28"/>
        </w:rPr>
        <w:t>INSTITUT AGAMA ISLAM NEGERI</w:t>
      </w:r>
      <w:r>
        <w:rPr>
          <w:rFonts w:asciiTheme="majorBidi" w:hAnsiTheme="majorBidi" w:cstheme="majorBidi"/>
          <w:b/>
          <w:sz w:val="28"/>
          <w:szCs w:val="28"/>
        </w:rPr>
        <w:t xml:space="preserve"> (IAIN) BENGKULU</w:t>
      </w:r>
    </w:p>
    <w:p w14:paraId="6082C474" w14:textId="77777777" w:rsidR="00C06E77" w:rsidRPr="00C7634D" w:rsidRDefault="00C06E77" w:rsidP="00C06E77">
      <w:pPr>
        <w:spacing w:after="0" w:line="240" w:lineRule="auto"/>
        <w:jc w:val="center"/>
        <w:rPr>
          <w:rFonts w:asciiTheme="majorBidi" w:hAnsiTheme="majorBidi" w:cstheme="majorBidi"/>
          <w:b/>
          <w:sz w:val="28"/>
          <w:szCs w:val="28"/>
        </w:rPr>
      </w:pPr>
      <w:r w:rsidRPr="00224846">
        <w:rPr>
          <w:rFonts w:asciiTheme="majorBidi" w:hAnsiTheme="majorBidi" w:cstheme="majorBidi"/>
          <w:b/>
          <w:sz w:val="28"/>
          <w:szCs w:val="28"/>
        </w:rPr>
        <w:t>BENGKULU</w:t>
      </w:r>
      <w:r>
        <w:rPr>
          <w:rFonts w:asciiTheme="majorBidi" w:hAnsiTheme="majorBidi" w:cstheme="majorBidi"/>
          <w:b/>
          <w:sz w:val="28"/>
          <w:szCs w:val="28"/>
        </w:rPr>
        <w:t xml:space="preserve">, </w:t>
      </w:r>
      <w:r>
        <w:rPr>
          <w:rFonts w:asciiTheme="majorBidi" w:hAnsiTheme="majorBidi" w:cstheme="majorBidi"/>
          <w:b/>
          <w:bCs/>
          <w:sz w:val="28"/>
          <w:szCs w:val="28"/>
        </w:rPr>
        <w:t>2020 M/ 1441 H</w:t>
      </w:r>
    </w:p>
    <w:p w14:paraId="3B99D840" w14:textId="77777777" w:rsidR="00C06E77" w:rsidRDefault="00C06E77" w:rsidP="001C3FDC">
      <w:pPr>
        <w:spacing w:line="480" w:lineRule="auto"/>
        <w:jc w:val="center"/>
        <w:rPr>
          <w:rFonts w:asciiTheme="majorBidi" w:hAnsiTheme="majorBidi" w:cstheme="majorBidi"/>
          <w:b/>
          <w:bCs/>
          <w:sz w:val="24"/>
          <w:szCs w:val="24"/>
        </w:rPr>
      </w:pPr>
    </w:p>
    <w:p w14:paraId="6FA18E2E" w14:textId="51DDC264" w:rsidR="00C06E77" w:rsidRDefault="00C06E77" w:rsidP="001C3FDC">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45952" behindDoc="0" locked="0" layoutInCell="1" allowOverlap="1" wp14:anchorId="40334C1E" wp14:editId="4C9E9EF2">
            <wp:simplePos x="0" y="0"/>
            <wp:positionH relativeFrom="column">
              <wp:posOffset>33020</wp:posOffset>
            </wp:positionH>
            <wp:positionV relativeFrom="paragraph">
              <wp:posOffset>-17780</wp:posOffset>
            </wp:positionV>
            <wp:extent cx="5029200" cy="8077200"/>
            <wp:effectExtent l="0" t="0" r="0" b="0"/>
            <wp:wrapNone/>
            <wp:docPr id="3" name="Picture 3" descr="D:\m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s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0674" b="3935"/>
                    <a:stretch/>
                  </pic:blipFill>
                  <pic:spPr bwMode="auto">
                    <a:xfrm rot="10800000">
                      <a:off x="0" y="0"/>
                      <a:ext cx="5029200" cy="80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39728" w14:textId="7463BB59" w:rsidR="00C06E77" w:rsidRDefault="00C06E77" w:rsidP="001C3FDC">
      <w:pPr>
        <w:spacing w:line="480" w:lineRule="auto"/>
        <w:jc w:val="center"/>
        <w:rPr>
          <w:rFonts w:asciiTheme="majorBidi" w:hAnsiTheme="majorBidi" w:cstheme="majorBidi"/>
          <w:b/>
          <w:bCs/>
          <w:sz w:val="24"/>
          <w:szCs w:val="24"/>
        </w:rPr>
      </w:pPr>
    </w:p>
    <w:p w14:paraId="7EFAA98D" w14:textId="77777777" w:rsidR="00C06E77" w:rsidRDefault="00C06E77" w:rsidP="001C3FDC">
      <w:pPr>
        <w:spacing w:line="480" w:lineRule="auto"/>
        <w:jc w:val="center"/>
        <w:rPr>
          <w:rFonts w:asciiTheme="majorBidi" w:hAnsiTheme="majorBidi" w:cstheme="majorBidi"/>
          <w:b/>
          <w:bCs/>
          <w:sz w:val="24"/>
          <w:szCs w:val="24"/>
        </w:rPr>
      </w:pPr>
    </w:p>
    <w:p w14:paraId="7147861F" w14:textId="590549D4" w:rsidR="00C06E77" w:rsidRDefault="00C06E77" w:rsidP="001C3FDC">
      <w:pPr>
        <w:spacing w:line="480" w:lineRule="auto"/>
        <w:jc w:val="center"/>
        <w:rPr>
          <w:rFonts w:asciiTheme="majorBidi" w:hAnsiTheme="majorBidi" w:cstheme="majorBidi"/>
          <w:b/>
          <w:bCs/>
          <w:sz w:val="24"/>
          <w:szCs w:val="24"/>
        </w:rPr>
      </w:pPr>
    </w:p>
    <w:p w14:paraId="5FF155DC" w14:textId="77777777" w:rsidR="00C06E77" w:rsidRDefault="00C06E77" w:rsidP="001C3FDC">
      <w:pPr>
        <w:spacing w:line="480" w:lineRule="auto"/>
        <w:jc w:val="center"/>
        <w:rPr>
          <w:rFonts w:asciiTheme="majorBidi" w:hAnsiTheme="majorBidi" w:cstheme="majorBidi"/>
          <w:b/>
          <w:bCs/>
          <w:sz w:val="24"/>
          <w:szCs w:val="24"/>
        </w:rPr>
      </w:pPr>
    </w:p>
    <w:p w14:paraId="4877C9D7" w14:textId="77777777" w:rsidR="00C06E77" w:rsidRDefault="00C06E77" w:rsidP="001C3FDC">
      <w:pPr>
        <w:spacing w:line="480" w:lineRule="auto"/>
        <w:jc w:val="center"/>
        <w:rPr>
          <w:rFonts w:asciiTheme="majorBidi" w:hAnsiTheme="majorBidi" w:cstheme="majorBidi"/>
          <w:b/>
          <w:bCs/>
          <w:sz w:val="24"/>
          <w:szCs w:val="24"/>
        </w:rPr>
      </w:pPr>
    </w:p>
    <w:p w14:paraId="36870CAE" w14:textId="77777777" w:rsidR="00C06E77" w:rsidRDefault="00C06E77" w:rsidP="001C3FDC">
      <w:pPr>
        <w:spacing w:line="480" w:lineRule="auto"/>
        <w:jc w:val="center"/>
        <w:rPr>
          <w:rFonts w:asciiTheme="majorBidi" w:hAnsiTheme="majorBidi" w:cstheme="majorBidi"/>
          <w:b/>
          <w:bCs/>
          <w:sz w:val="24"/>
          <w:szCs w:val="24"/>
        </w:rPr>
      </w:pPr>
    </w:p>
    <w:p w14:paraId="75FE454D" w14:textId="77777777" w:rsidR="00C06E77" w:rsidRDefault="00C06E77" w:rsidP="001C3FDC">
      <w:pPr>
        <w:spacing w:line="480" w:lineRule="auto"/>
        <w:jc w:val="center"/>
        <w:rPr>
          <w:rFonts w:asciiTheme="majorBidi" w:hAnsiTheme="majorBidi" w:cstheme="majorBidi"/>
          <w:b/>
          <w:bCs/>
          <w:sz w:val="24"/>
          <w:szCs w:val="24"/>
        </w:rPr>
      </w:pPr>
    </w:p>
    <w:p w14:paraId="36B58FDD" w14:textId="77777777" w:rsidR="00C06E77" w:rsidRDefault="00C06E77" w:rsidP="001C3FDC">
      <w:pPr>
        <w:spacing w:line="480" w:lineRule="auto"/>
        <w:jc w:val="center"/>
        <w:rPr>
          <w:rFonts w:asciiTheme="majorBidi" w:hAnsiTheme="majorBidi" w:cstheme="majorBidi"/>
          <w:b/>
          <w:bCs/>
          <w:sz w:val="24"/>
          <w:szCs w:val="24"/>
        </w:rPr>
      </w:pPr>
    </w:p>
    <w:p w14:paraId="6E5CD28C" w14:textId="77777777" w:rsidR="00C06E77" w:rsidRDefault="00C06E77" w:rsidP="001C3FDC">
      <w:pPr>
        <w:spacing w:line="480" w:lineRule="auto"/>
        <w:jc w:val="center"/>
        <w:rPr>
          <w:rFonts w:asciiTheme="majorBidi" w:hAnsiTheme="majorBidi" w:cstheme="majorBidi"/>
          <w:b/>
          <w:bCs/>
          <w:sz w:val="24"/>
          <w:szCs w:val="24"/>
        </w:rPr>
      </w:pPr>
    </w:p>
    <w:p w14:paraId="7A0626B6" w14:textId="77777777" w:rsidR="00C06E77" w:rsidRDefault="00C06E77" w:rsidP="001C3FDC">
      <w:pPr>
        <w:spacing w:line="480" w:lineRule="auto"/>
        <w:jc w:val="center"/>
        <w:rPr>
          <w:rFonts w:asciiTheme="majorBidi" w:hAnsiTheme="majorBidi" w:cstheme="majorBidi"/>
          <w:b/>
          <w:bCs/>
          <w:sz w:val="24"/>
          <w:szCs w:val="24"/>
        </w:rPr>
      </w:pPr>
    </w:p>
    <w:p w14:paraId="59081CDC" w14:textId="77777777" w:rsidR="00C06E77" w:rsidRDefault="00C06E77" w:rsidP="001C3FDC">
      <w:pPr>
        <w:spacing w:line="480" w:lineRule="auto"/>
        <w:jc w:val="center"/>
        <w:rPr>
          <w:rFonts w:asciiTheme="majorBidi" w:hAnsiTheme="majorBidi" w:cstheme="majorBidi"/>
          <w:b/>
          <w:bCs/>
          <w:sz w:val="24"/>
          <w:szCs w:val="24"/>
        </w:rPr>
      </w:pPr>
    </w:p>
    <w:p w14:paraId="274810CB" w14:textId="77777777" w:rsidR="00C06E77" w:rsidRDefault="00C06E77" w:rsidP="001C3FDC">
      <w:pPr>
        <w:spacing w:line="480" w:lineRule="auto"/>
        <w:jc w:val="center"/>
        <w:rPr>
          <w:rFonts w:asciiTheme="majorBidi" w:hAnsiTheme="majorBidi" w:cstheme="majorBidi"/>
          <w:b/>
          <w:bCs/>
          <w:sz w:val="24"/>
          <w:szCs w:val="24"/>
        </w:rPr>
      </w:pPr>
    </w:p>
    <w:p w14:paraId="12B912AA" w14:textId="77777777" w:rsidR="00C06E77" w:rsidRDefault="00C06E77" w:rsidP="001C3FDC">
      <w:pPr>
        <w:spacing w:line="480" w:lineRule="auto"/>
        <w:jc w:val="center"/>
        <w:rPr>
          <w:rFonts w:asciiTheme="majorBidi" w:hAnsiTheme="majorBidi" w:cstheme="majorBidi"/>
          <w:b/>
          <w:bCs/>
          <w:sz w:val="24"/>
          <w:szCs w:val="24"/>
        </w:rPr>
      </w:pPr>
    </w:p>
    <w:p w14:paraId="610DD235" w14:textId="77777777" w:rsidR="00C06E77" w:rsidRDefault="00C06E77" w:rsidP="001C3FDC">
      <w:pPr>
        <w:spacing w:line="480" w:lineRule="auto"/>
        <w:jc w:val="center"/>
        <w:rPr>
          <w:rFonts w:asciiTheme="majorBidi" w:hAnsiTheme="majorBidi" w:cstheme="majorBidi"/>
          <w:b/>
          <w:bCs/>
          <w:sz w:val="24"/>
          <w:szCs w:val="24"/>
        </w:rPr>
      </w:pPr>
    </w:p>
    <w:p w14:paraId="6A461BE9" w14:textId="77777777" w:rsidR="00C06E77" w:rsidRDefault="00C06E77" w:rsidP="001C3FDC">
      <w:pPr>
        <w:spacing w:line="480" w:lineRule="auto"/>
        <w:jc w:val="center"/>
        <w:rPr>
          <w:rFonts w:asciiTheme="majorBidi" w:hAnsiTheme="majorBidi" w:cstheme="majorBidi"/>
          <w:b/>
          <w:bCs/>
          <w:sz w:val="24"/>
          <w:szCs w:val="24"/>
        </w:rPr>
      </w:pPr>
    </w:p>
    <w:p w14:paraId="1EA99FA0" w14:textId="77777777" w:rsidR="00C06E77" w:rsidRDefault="00C06E77" w:rsidP="001C3FDC">
      <w:pPr>
        <w:spacing w:line="480" w:lineRule="auto"/>
        <w:jc w:val="center"/>
        <w:rPr>
          <w:rFonts w:asciiTheme="majorBidi" w:hAnsiTheme="majorBidi" w:cstheme="majorBidi"/>
          <w:b/>
          <w:bCs/>
          <w:sz w:val="24"/>
          <w:szCs w:val="24"/>
        </w:rPr>
      </w:pPr>
    </w:p>
    <w:p w14:paraId="6C5D78C4" w14:textId="311737C0" w:rsidR="00C06E77" w:rsidRDefault="00C06E77" w:rsidP="001C3FDC">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52096" behindDoc="0" locked="0" layoutInCell="1" allowOverlap="1" wp14:anchorId="569887C4" wp14:editId="62C2824F">
            <wp:simplePos x="0" y="0"/>
            <wp:positionH relativeFrom="column">
              <wp:posOffset>33020</wp:posOffset>
            </wp:positionH>
            <wp:positionV relativeFrom="paragraph">
              <wp:posOffset>53340</wp:posOffset>
            </wp:positionV>
            <wp:extent cx="4927600" cy="8077200"/>
            <wp:effectExtent l="0" t="0" r="0" b="0"/>
            <wp:wrapNone/>
            <wp:docPr id="1" name="Picture 1" descr="D:\m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9204" b="3741"/>
                    <a:stretch/>
                  </pic:blipFill>
                  <pic:spPr bwMode="auto">
                    <a:xfrm rot="10800000">
                      <a:off x="0" y="0"/>
                      <a:ext cx="4927600" cy="80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EE785" w14:textId="77777777" w:rsidR="00C06E77" w:rsidRDefault="00C06E77" w:rsidP="001C3FDC">
      <w:pPr>
        <w:spacing w:line="480" w:lineRule="auto"/>
        <w:jc w:val="center"/>
        <w:rPr>
          <w:rFonts w:asciiTheme="majorBidi" w:hAnsiTheme="majorBidi" w:cstheme="majorBidi"/>
          <w:b/>
          <w:bCs/>
          <w:sz w:val="24"/>
          <w:szCs w:val="24"/>
        </w:rPr>
      </w:pPr>
    </w:p>
    <w:p w14:paraId="6034BDF2" w14:textId="77777777" w:rsidR="00C06E77" w:rsidRDefault="00C06E77" w:rsidP="001C3FDC">
      <w:pPr>
        <w:spacing w:line="480" w:lineRule="auto"/>
        <w:jc w:val="center"/>
        <w:rPr>
          <w:rFonts w:asciiTheme="majorBidi" w:hAnsiTheme="majorBidi" w:cstheme="majorBidi"/>
          <w:b/>
          <w:bCs/>
          <w:sz w:val="24"/>
          <w:szCs w:val="24"/>
        </w:rPr>
      </w:pPr>
    </w:p>
    <w:p w14:paraId="6267C494" w14:textId="77777777" w:rsidR="00C06E77" w:rsidRDefault="00C06E77" w:rsidP="001C3FDC">
      <w:pPr>
        <w:spacing w:line="480" w:lineRule="auto"/>
        <w:jc w:val="center"/>
        <w:rPr>
          <w:rFonts w:asciiTheme="majorBidi" w:hAnsiTheme="majorBidi" w:cstheme="majorBidi"/>
          <w:b/>
          <w:bCs/>
          <w:sz w:val="24"/>
          <w:szCs w:val="24"/>
        </w:rPr>
      </w:pPr>
    </w:p>
    <w:p w14:paraId="41ED4F89" w14:textId="77777777" w:rsidR="00C06E77" w:rsidRDefault="00C06E77" w:rsidP="001C3FDC">
      <w:pPr>
        <w:spacing w:line="480" w:lineRule="auto"/>
        <w:jc w:val="center"/>
        <w:rPr>
          <w:rFonts w:asciiTheme="majorBidi" w:hAnsiTheme="majorBidi" w:cstheme="majorBidi"/>
          <w:b/>
          <w:bCs/>
          <w:sz w:val="24"/>
          <w:szCs w:val="24"/>
        </w:rPr>
      </w:pPr>
    </w:p>
    <w:p w14:paraId="48111894" w14:textId="77777777" w:rsidR="00C06E77" w:rsidRDefault="00C06E77" w:rsidP="001C3FDC">
      <w:pPr>
        <w:spacing w:line="480" w:lineRule="auto"/>
        <w:jc w:val="center"/>
        <w:rPr>
          <w:rFonts w:asciiTheme="majorBidi" w:hAnsiTheme="majorBidi" w:cstheme="majorBidi"/>
          <w:b/>
          <w:bCs/>
          <w:sz w:val="24"/>
          <w:szCs w:val="24"/>
        </w:rPr>
      </w:pPr>
    </w:p>
    <w:p w14:paraId="52E8CF7D" w14:textId="77777777" w:rsidR="00C06E77" w:rsidRDefault="00C06E77" w:rsidP="001C3FDC">
      <w:pPr>
        <w:spacing w:line="480" w:lineRule="auto"/>
        <w:jc w:val="center"/>
        <w:rPr>
          <w:rFonts w:asciiTheme="majorBidi" w:hAnsiTheme="majorBidi" w:cstheme="majorBidi"/>
          <w:b/>
          <w:bCs/>
          <w:sz w:val="24"/>
          <w:szCs w:val="24"/>
        </w:rPr>
      </w:pPr>
    </w:p>
    <w:p w14:paraId="486CD390" w14:textId="77777777" w:rsidR="00C06E77" w:rsidRDefault="00C06E77" w:rsidP="001C3FDC">
      <w:pPr>
        <w:spacing w:line="480" w:lineRule="auto"/>
        <w:jc w:val="center"/>
        <w:rPr>
          <w:rFonts w:asciiTheme="majorBidi" w:hAnsiTheme="majorBidi" w:cstheme="majorBidi"/>
          <w:b/>
          <w:bCs/>
          <w:sz w:val="24"/>
          <w:szCs w:val="24"/>
        </w:rPr>
      </w:pPr>
    </w:p>
    <w:p w14:paraId="11FD1D66" w14:textId="77777777" w:rsidR="00C06E77" w:rsidRDefault="00C06E77" w:rsidP="001C3FDC">
      <w:pPr>
        <w:spacing w:line="480" w:lineRule="auto"/>
        <w:jc w:val="center"/>
        <w:rPr>
          <w:rFonts w:asciiTheme="majorBidi" w:hAnsiTheme="majorBidi" w:cstheme="majorBidi"/>
          <w:b/>
          <w:bCs/>
          <w:sz w:val="24"/>
          <w:szCs w:val="24"/>
        </w:rPr>
      </w:pPr>
    </w:p>
    <w:p w14:paraId="365D7C9D" w14:textId="77777777" w:rsidR="00C06E77" w:rsidRDefault="00C06E77" w:rsidP="001C3FDC">
      <w:pPr>
        <w:spacing w:line="480" w:lineRule="auto"/>
        <w:jc w:val="center"/>
        <w:rPr>
          <w:rFonts w:asciiTheme="majorBidi" w:hAnsiTheme="majorBidi" w:cstheme="majorBidi"/>
          <w:b/>
          <w:bCs/>
          <w:sz w:val="24"/>
          <w:szCs w:val="24"/>
        </w:rPr>
      </w:pPr>
    </w:p>
    <w:p w14:paraId="0D2551A3" w14:textId="77777777" w:rsidR="00C06E77" w:rsidRDefault="00C06E77" w:rsidP="001C3FDC">
      <w:pPr>
        <w:spacing w:line="480" w:lineRule="auto"/>
        <w:jc w:val="center"/>
        <w:rPr>
          <w:rFonts w:asciiTheme="majorBidi" w:hAnsiTheme="majorBidi" w:cstheme="majorBidi"/>
          <w:b/>
          <w:bCs/>
          <w:sz w:val="24"/>
          <w:szCs w:val="24"/>
        </w:rPr>
      </w:pPr>
    </w:p>
    <w:p w14:paraId="6BB98692" w14:textId="77777777" w:rsidR="00C06E77" w:rsidRDefault="00C06E77" w:rsidP="001C3FDC">
      <w:pPr>
        <w:spacing w:line="480" w:lineRule="auto"/>
        <w:jc w:val="center"/>
        <w:rPr>
          <w:rFonts w:asciiTheme="majorBidi" w:hAnsiTheme="majorBidi" w:cstheme="majorBidi"/>
          <w:b/>
          <w:bCs/>
          <w:sz w:val="24"/>
          <w:szCs w:val="24"/>
        </w:rPr>
      </w:pPr>
    </w:p>
    <w:p w14:paraId="476C7D42" w14:textId="77777777" w:rsidR="00C06E77" w:rsidRDefault="00C06E77" w:rsidP="001C3FDC">
      <w:pPr>
        <w:spacing w:line="480" w:lineRule="auto"/>
        <w:jc w:val="center"/>
        <w:rPr>
          <w:rFonts w:asciiTheme="majorBidi" w:hAnsiTheme="majorBidi" w:cstheme="majorBidi"/>
          <w:b/>
          <w:bCs/>
          <w:sz w:val="24"/>
          <w:szCs w:val="24"/>
        </w:rPr>
      </w:pPr>
    </w:p>
    <w:p w14:paraId="280E2E4F" w14:textId="77777777" w:rsidR="00C06E77" w:rsidRDefault="00C06E77" w:rsidP="001C3FDC">
      <w:pPr>
        <w:spacing w:line="480" w:lineRule="auto"/>
        <w:jc w:val="center"/>
        <w:rPr>
          <w:rFonts w:asciiTheme="majorBidi" w:hAnsiTheme="majorBidi" w:cstheme="majorBidi"/>
          <w:b/>
          <w:bCs/>
          <w:sz w:val="24"/>
          <w:szCs w:val="24"/>
        </w:rPr>
      </w:pPr>
    </w:p>
    <w:p w14:paraId="431364AA" w14:textId="77777777" w:rsidR="00C06E77" w:rsidRDefault="00C06E77" w:rsidP="001C3FDC">
      <w:pPr>
        <w:spacing w:line="480" w:lineRule="auto"/>
        <w:jc w:val="center"/>
        <w:rPr>
          <w:rFonts w:asciiTheme="majorBidi" w:hAnsiTheme="majorBidi" w:cstheme="majorBidi"/>
          <w:b/>
          <w:bCs/>
          <w:sz w:val="24"/>
          <w:szCs w:val="24"/>
        </w:rPr>
      </w:pPr>
    </w:p>
    <w:p w14:paraId="5A09B109" w14:textId="77777777" w:rsidR="00C06E77" w:rsidRDefault="00C06E77" w:rsidP="001C3FDC">
      <w:pPr>
        <w:spacing w:line="480" w:lineRule="auto"/>
        <w:jc w:val="center"/>
        <w:rPr>
          <w:rFonts w:asciiTheme="majorBidi" w:hAnsiTheme="majorBidi" w:cstheme="majorBidi"/>
          <w:b/>
          <w:bCs/>
          <w:sz w:val="24"/>
          <w:szCs w:val="24"/>
        </w:rPr>
      </w:pPr>
    </w:p>
    <w:p w14:paraId="40D999F6" w14:textId="77777777" w:rsidR="00C06E77" w:rsidRDefault="00C06E77" w:rsidP="001C3FDC">
      <w:pPr>
        <w:spacing w:line="480" w:lineRule="auto"/>
        <w:jc w:val="center"/>
        <w:rPr>
          <w:rFonts w:asciiTheme="majorBidi" w:hAnsiTheme="majorBidi" w:cstheme="majorBidi"/>
          <w:b/>
          <w:bCs/>
          <w:sz w:val="24"/>
          <w:szCs w:val="24"/>
        </w:rPr>
      </w:pPr>
    </w:p>
    <w:p w14:paraId="168C6B78" w14:textId="77777777" w:rsidR="00C06E77" w:rsidRPr="002D5CD8" w:rsidRDefault="00C06E77" w:rsidP="00C06E77">
      <w:pPr>
        <w:spacing w:line="480" w:lineRule="auto"/>
        <w:jc w:val="center"/>
        <w:rPr>
          <w:rFonts w:ascii="Berlin Sans FB Demi" w:hAnsi="Berlin Sans FB Demi"/>
        </w:rPr>
      </w:pPr>
      <w:r w:rsidRPr="002D5CD8">
        <w:rPr>
          <w:rFonts w:ascii="Berlin Sans FB Demi" w:hAnsi="Berlin Sans FB Demi"/>
          <w:b/>
          <w:sz w:val="36"/>
          <w:szCs w:val="36"/>
        </w:rPr>
        <w:lastRenderedPageBreak/>
        <w:t>MOTTO</w:t>
      </w:r>
    </w:p>
    <w:p w14:paraId="2403A96C" w14:textId="77777777" w:rsidR="00C06E77" w:rsidRPr="002D5CD8" w:rsidRDefault="00C06E77" w:rsidP="00C06E77">
      <w:pPr>
        <w:spacing w:after="0" w:line="480" w:lineRule="auto"/>
        <w:jc w:val="center"/>
        <w:rPr>
          <w:rFonts w:ascii="Traditional Arabic" w:hAnsi="Traditional Arabic" w:cs="Traditional Arabic"/>
          <w:b/>
          <w:bCs/>
          <w:sz w:val="44"/>
          <w:szCs w:val="44"/>
          <w:lang w:val="en-US"/>
        </w:rPr>
      </w:pPr>
      <w:r w:rsidRPr="002D5CD8">
        <w:rPr>
          <w:rFonts w:ascii="Times New Roman" w:hAnsi="Times New Roman" w:cs="Times New Roman" w:hint="cs"/>
          <w:sz w:val="36"/>
          <w:szCs w:val="36"/>
          <w:rtl/>
        </w:rPr>
        <w:t> </w:t>
      </w:r>
      <w:r w:rsidRPr="002D5CD8">
        <w:rPr>
          <w:rFonts w:ascii="Traditional Arabic" w:hAnsi="Traditional Arabic" w:cs="Traditional Arabic"/>
          <w:b/>
          <w:bCs/>
          <w:sz w:val="44"/>
          <w:szCs w:val="44"/>
        </w:rPr>
        <w:t xml:space="preserve"> </w:t>
      </w:r>
    </w:p>
    <w:p w14:paraId="3B874B02" w14:textId="77777777" w:rsidR="00C06E77" w:rsidRPr="002D5CD8" w:rsidRDefault="00C06E77" w:rsidP="00C06E77">
      <w:pPr>
        <w:spacing w:after="0" w:line="480" w:lineRule="auto"/>
        <w:jc w:val="center"/>
        <w:rPr>
          <w:rFonts w:ascii="Traditional Arabic" w:hAnsi="Traditional Arabic" w:cs="Traditional Arabic"/>
          <w:b/>
          <w:bCs/>
          <w:sz w:val="44"/>
          <w:szCs w:val="44"/>
          <w:lang w:val="en-US"/>
        </w:rPr>
      </w:pPr>
      <w:r w:rsidRPr="002D5CD8">
        <w:rPr>
          <w:rFonts w:ascii="Times New Roman" w:hAnsi="Times New Roman" w:cs="Times New Roman" w:hint="cs"/>
          <w:b/>
          <w:bCs/>
          <w:sz w:val="36"/>
          <w:szCs w:val="36"/>
          <w:rtl/>
        </w:rPr>
        <w:t> </w:t>
      </w:r>
      <w:r w:rsidRPr="002D5CD8">
        <w:rPr>
          <w:rFonts w:ascii="KFGQPC Uthmanic Script HAFS" w:hAnsi="KFGQPC Uthmanic Script HAFS" w:cs="KFGQPC Uthmanic Script HAFS" w:hint="cs"/>
          <w:b/>
          <w:bCs/>
          <w:sz w:val="36"/>
          <w:szCs w:val="36"/>
          <w:rtl/>
        </w:rPr>
        <w:t>لَا</w:t>
      </w:r>
      <w:r w:rsidRPr="002D5CD8">
        <w:rPr>
          <w:rFonts w:ascii="KFGQPC Uthmanic Script HAFS" w:hAnsi="KFGQPC Uthmanic Script HAFS" w:cs="KFGQPC Uthmanic Script HAFS"/>
          <w:b/>
          <w:bCs/>
          <w:sz w:val="36"/>
          <w:szCs w:val="36"/>
          <w:rtl/>
        </w:rPr>
        <w:t xml:space="preserve"> يُكَلِّفُ </w:t>
      </w:r>
      <w:r w:rsidRPr="002D5CD8">
        <w:rPr>
          <w:rFonts w:ascii="KFGQPC Uthmanic Script HAFS" w:hAnsi="KFGQPC Uthmanic Script HAFS" w:cs="KFGQPC Uthmanic Script HAFS" w:hint="cs"/>
          <w:b/>
          <w:bCs/>
          <w:sz w:val="36"/>
          <w:szCs w:val="36"/>
          <w:rtl/>
        </w:rPr>
        <w:t>ٱللَّهُ</w:t>
      </w:r>
      <w:r w:rsidRPr="002D5CD8">
        <w:rPr>
          <w:rFonts w:ascii="KFGQPC Uthmanic Script HAFS" w:hAnsi="KFGQPC Uthmanic Script HAFS" w:cs="KFGQPC Uthmanic Script HAFS"/>
          <w:b/>
          <w:bCs/>
          <w:sz w:val="36"/>
          <w:szCs w:val="36"/>
          <w:rtl/>
        </w:rPr>
        <w:t xml:space="preserve"> نَفۡسًا إِلَّا وُسۡعَهَا</w:t>
      </w:r>
    </w:p>
    <w:p w14:paraId="50555D19" w14:textId="77777777" w:rsidR="00C06E77" w:rsidRPr="002D5CD8" w:rsidRDefault="00C06E77" w:rsidP="00C06E77">
      <w:pPr>
        <w:spacing w:after="0" w:line="480" w:lineRule="auto"/>
        <w:jc w:val="center"/>
        <w:rPr>
          <w:rFonts w:ascii="Bodoni MT" w:eastAsia="Arial Unicode MS" w:hAnsi="Bodoni MT" w:cs="Arial Unicode MS"/>
          <w:b/>
          <w:bCs/>
          <w:sz w:val="28"/>
          <w:szCs w:val="28"/>
          <w:shd w:val="clear" w:color="auto" w:fill="FFFFFF"/>
        </w:rPr>
      </w:pPr>
      <w:r w:rsidRPr="002D5CD8">
        <w:rPr>
          <w:rFonts w:ascii="Bodoni MT" w:eastAsia="Arial Unicode MS" w:hAnsi="Bodoni MT" w:cs="Arial Unicode MS"/>
          <w:b/>
          <w:bCs/>
          <w:sz w:val="28"/>
          <w:szCs w:val="28"/>
          <w:shd w:val="clear" w:color="auto" w:fill="FFFFFF"/>
        </w:rPr>
        <w:t>“Allah tidak membebani seseorang melainkan sesuai kesanggupannya”</w:t>
      </w:r>
    </w:p>
    <w:p w14:paraId="75E16BF5" w14:textId="77777777" w:rsidR="00C06E77" w:rsidRPr="002D5CD8" w:rsidRDefault="00C06E77" w:rsidP="00C06E77">
      <w:pPr>
        <w:spacing w:after="0" w:line="480" w:lineRule="auto"/>
        <w:jc w:val="center"/>
        <w:rPr>
          <w:rFonts w:ascii="Bodoni MT" w:eastAsia="Arial Unicode MS" w:hAnsi="Bodoni MT" w:cs="Arial Unicode MS"/>
          <w:b/>
          <w:bCs/>
          <w:sz w:val="28"/>
          <w:szCs w:val="28"/>
          <w:shd w:val="clear" w:color="auto" w:fill="FFFFFF"/>
        </w:rPr>
      </w:pPr>
      <w:r w:rsidRPr="002D5CD8">
        <w:rPr>
          <w:rFonts w:ascii="Bodoni MT" w:eastAsia="Arial Unicode MS" w:hAnsi="Bodoni MT" w:cs="Arial Unicode MS"/>
          <w:b/>
          <w:bCs/>
          <w:sz w:val="28"/>
          <w:szCs w:val="28"/>
          <w:shd w:val="clear" w:color="auto" w:fill="FFFFFF"/>
        </w:rPr>
        <w:t>(Q.S Al-Baqarah: 286)</w:t>
      </w:r>
    </w:p>
    <w:p w14:paraId="63F79B13" w14:textId="77777777" w:rsidR="00C06E77" w:rsidRPr="002D5CD8" w:rsidRDefault="00C06E77" w:rsidP="00C06E77">
      <w:pPr>
        <w:spacing w:after="0" w:line="480" w:lineRule="auto"/>
        <w:rPr>
          <w:rFonts w:ascii="Berlin Sans FB Demi" w:eastAsia="Arial Unicode MS" w:hAnsi="Berlin Sans FB Demi" w:cs="Arial Unicode MS"/>
          <w:sz w:val="28"/>
          <w:szCs w:val="28"/>
          <w:shd w:val="clear" w:color="auto" w:fill="FFFFFF"/>
          <w:lang w:val="en-US"/>
        </w:rPr>
      </w:pPr>
    </w:p>
    <w:p w14:paraId="2D051885" w14:textId="77777777" w:rsidR="00C06E77" w:rsidRPr="002D5CD8" w:rsidRDefault="00C06E77" w:rsidP="00C06E77">
      <w:pPr>
        <w:spacing w:after="0" w:line="480" w:lineRule="auto"/>
        <w:rPr>
          <w:rFonts w:ascii="Berlin Sans FB Demi" w:eastAsia="Arial Unicode MS" w:hAnsi="Berlin Sans FB Demi" w:cs="Arial Unicode MS"/>
          <w:sz w:val="28"/>
          <w:szCs w:val="28"/>
          <w:shd w:val="clear" w:color="auto" w:fill="FFFFFF"/>
          <w:lang w:val="en-US"/>
        </w:rPr>
      </w:pPr>
    </w:p>
    <w:p w14:paraId="378A8062" w14:textId="77777777" w:rsidR="00C06E77" w:rsidRPr="002D5CD8" w:rsidRDefault="00C06E77" w:rsidP="00C06E77">
      <w:pPr>
        <w:spacing w:after="0" w:line="360" w:lineRule="auto"/>
        <w:jc w:val="center"/>
        <w:rPr>
          <w:rFonts w:ascii="Bodoni MT" w:eastAsia="Arial Unicode MS" w:hAnsi="Bodoni MT" w:cs="Andalus"/>
          <w:b/>
          <w:bCs/>
          <w:sz w:val="28"/>
          <w:szCs w:val="28"/>
          <w:shd w:val="clear" w:color="auto" w:fill="FFFFFF"/>
          <w:lang w:val="en-US"/>
        </w:rPr>
      </w:pPr>
      <w:r w:rsidRPr="002D5CD8">
        <w:rPr>
          <w:rFonts w:ascii="Bodoni MT" w:eastAsia="Arial Unicode MS" w:hAnsi="Bodoni MT" w:cs="Andalus"/>
          <w:b/>
          <w:bCs/>
          <w:sz w:val="28"/>
          <w:szCs w:val="28"/>
          <w:shd w:val="clear" w:color="auto" w:fill="FFFFFF"/>
        </w:rPr>
        <w:t>Pandanglah hari ini, kemarin adalah mimpi dan esok hari</w:t>
      </w:r>
    </w:p>
    <w:p w14:paraId="576BEFD0" w14:textId="77777777" w:rsidR="00C06E77" w:rsidRPr="002D5CD8" w:rsidRDefault="00C06E77" w:rsidP="00C06E77">
      <w:pPr>
        <w:spacing w:after="0" w:line="360" w:lineRule="auto"/>
        <w:jc w:val="center"/>
        <w:rPr>
          <w:rFonts w:ascii="Bodoni MT" w:eastAsia="Arial Unicode MS" w:hAnsi="Bodoni MT" w:cs="Andalus"/>
          <w:b/>
          <w:bCs/>
          <w:sz w:val="28"/>
          <w:szCs w:val="28"/>
          <w:shd w:val="clear" w:color="auto" w:fill="FFFFFF"/>
        </w:rPr>
      </w:pPr>
      <w:r w:rsidRPr="002D5CD8">
        <w:rPr>
          <w:rFonts w:ascii="Bodoni MT" w:eastAsia="Arial Unicode MS" w:hAnsi="Bodoni MT" w:cs="Andalus"/>
          <w:b/>
          <w:bCs/>
          <w:sz w:val="28"/>
          <w:szCs w:val="28"/>
          <w:shd w:val="clear" w:color="auto" w:fill="FFFFFF"/>
        </w:rPr>
        <w:t>hanyalah sebuah visi, tetapi hari ini yang sungguh nyata, menjadikan kemarin sebagai mimpi bahagia dan setiap hari esok sebagai visi harapan.</w:t>
      </w:r>
    </w:p>
    <w:p w14:paraId="62DBF1F3" w14:textId="77777777" w:rsidR="00C06E77" w:rsidRPr="002D5CD8" w:rsidRDefault="00C06E77" w:rsidP="00C06E77">
      <w:pPr>
        <w:spacing w:after="0" w:line="480" w:lineRule="auto"/>
        <w:jc w:val="center"/>
        <w:rPr>
          <w:rFonts w:ascii="Berlin Sans FB Demi" w:hAnsi="Berlin Sans FB Demi" w:cs="Segoe UI"/>
          <w:sz w:val="28"/>
          <w:szCs w:val="28"/>
          <w:shd w:val="clear" w:color="auto" w:fill="FFFFFF"/>
        </w:rPr>
      </w:pPr>
    </w:p>
    <w:p w14:paraId="2ADDECFE" w14:textId="77777777" w:rsidR="00C06E77" w:rsidRPr="002D5CD8" w:rsidRDefault="00C06E77" w:rsidP="00C06E77">
      <w:pPr>
        <w:spacing w:line="480" w:lineRule="auto"/>
        <w:jc w:val="center"/>
        <w:rPr>
          <w:rFonts w:ascii="Arial" w:hAnsi="Arial" w:cs="Arial"/>
          <w:sz w:val="36"/>
          <w:szCs w:val="36"/>
        </w:rPr>
      </w:pPr>
    </w:p>
    <w:p w14:paraId="42F8F270" w14:textId="77777777" w:rsidR="00C06E77" w:rsidRDefault="00C06E77" w:rsidP="001C3FDC">
      <w:pPr>
        <w:spacing w:line="480" w:lineRule="auto"/>
        <w:jc w:val="center"/>
        <w:rPr>
          <w:rFonts w:asciiTheme="majorBidi" w:hAnsiTheme="majorBidi" w:cstheme="majorBidi"/>
          <w:b/>
          <w:bCs/>
          <w:sz w:val="24"/>
          <w:szCs w:val="24"/>
        </w:rPr>
      </w:pPr>
    </w:p>
    <w:p w14:paraId="63797B11" w14:textId="77777777" w:rsidR="00C06E77" w:rsidRDefault="00C06E77" w:rsidP="001C3FDC">
      <w:pPr>
        <w:spacing w:line="480" w:lineRule="auto"/>
        <w:jc w:val="center"/>
        <w:rPr>
          <w:rFonts w:asciiTheme="majorBidi" w:hAnsiTheme="majorBidi" w:cstheme="majorBidi"/>
          <w:b/>
          <w:bCs/>
          <w:sz w:val="24"/>
          <w:szCs w:val="24"/>
        </w:rPr>
      </w:pPr>
    </w:p>
    <w:p w14:paraId="467326D9" w14:textId="77777777" w:rsidR="00C06E77" w:rsidRDefault="00C06E77" w:rsidP="001C3FDC">
      <w:pPr>
        <w:spacing w:line="480" w:lineRule="auto"/>
        <w:jc w:val="center"/>
        <w:rPr>
          <w:rFonts w:asciiTheme="majorBidi" w:hAnsiTheme="majorBidi" w:cstheme="majorBidi"/>
          <w:b/>
          <w:bCs/>
          <w:sz w:val="24"/>
          <w:szCs w:val="24"/>
        </w:rPr>
      </w:pPr>
    </w:p>
    <w:p w14:paraId="4AA62D58" w14:textId="77777777" w:rsidR="00C06E77" w:rsidRDefault="00C06E77" w:rsidP="001C3FDC">
      <w:pPr>
        <w:spacing w:line="480" w:lineRule="auto"/>
        <w:jc w:val="center"/>
        <w:rPr>
          <w:rFonts w:asciiTheme="majorBidi" w:hAnsiTheme="majorBidi" w:cstheme="majorBidi"/>
          <w:b/>
          <w:bCs/>
          <w:sz w:val="24"/>
          <w:szCs w:val="24"/>
        </w:rPr>
      </w:pPr>
    </w:p>
    <w:p w14:paraId="6C9ED462" w14:textId="77777777" w:rsidR="00C06E77" w:rsidRPr="00C06E77" w:rsidRDefault="00C06E77" w:rsidP="00C06E77">
      <w:pPr>
        <w:spacing w:after="0" w:line="240" w:lineRule="auto"/>
        <w:jc w:val="center"/>
        <w:rPr>
          <w:rFonts w:ascii="Bodoni MT" w:hAnsi="Bodoni MT" w:cs="Times New Roman"/>
          <w:b/>
          <w:sz w:val="24"/>
          <w:szCs w:val="24"/>
        </w:rPr>
      </w:pPr>
      <w:r w:rsidRPr="00AB271E">
        <w:rPr>
          <w:rFonts w:ascii="Bodoni MT" w:hAnsi="Bodoni MT" w:cs="Times New Roman"/>
          <w:b/>
          <w:sz w:val="24"/>
          <w:szCs w:val="24"/>
        </w:rPr>
        <w:lastRenderedPageBreak/>
        <w:t>PERSEMBAHAN</w:t>
      </w:r>
    </w:p>
    <w:p w14:paraId="2446A08D" w14:textId="77777777" w:rsidR="00C06E77" w:rsidRDefault="00C06E77" w:rsidP="00C06E77">
      <w:pPr>
        <w:spacing w:after="0" w:line="240" w:lineRule="auto"/>
        <w:jc w:val="center"/>
        <w:rPr>
          <w:rFonts w:ascii="Bodoni MT" w:hAnsi="Bodoni MT" w:cs="Times New Roman"/>
          <w:b/>
          <w:sz w:val="24"/>
          <w:szCs w:val="24"/>
        </w:rPr>
      </w:pPr>
    </w:p>
    <w:p w14:paraId="7C1881B6" w14:textId="77777777" w:rsidR="00C06E77" w:rsidRPr="00AB271E" w:rsidRDefault="00C06E77" w:rsidP="00C06E77">
      <w:pPr>
        <w:spacing w:line="240" w:lineRule="auto"/>
        <w:ind w:firstLine="426"/>
        <w:jc w:val="both"/>
        <w:rPr>
          <w:rFonts w:ascii="Bodoni MT" w:hAnsi="Bodoni MT" w:cs="Times New Roman"/>
          <w:b/>
          <w:sz w:val="24"/>
          <w:szCs w:val="24"/>
        </w:rPr>
      </w:pPr>
      <w:r>
        <w:rPr>
          <w:rFonts w:ascii="Bodoni MT" w:hAnsi="Bodoni MT" w:cs="Times New Roman"/>
          <w:b/>
          <w:sz w:val="24"/>
          <w:szCs w:val="24"/>
        </w:rPr>
        <w:t>Dengan</w:t>
      </w:r>
      <w:r w:rsidRPr="00AD35DC">
        <w:rPr>
          <w:rFonts w:ascii="Bodoni MT" w:hAnsi="Bodoni MT" w:cs="Times New Roman"/>
          <w:b/>
          <w:sz w:val="24"/>
          <w:szCs w:val="24"/>
        </w:rPr>
        <w:t xml:space="preserve"> </w:t>
      </w:r>
      <w:r w:rsidRPr="00AB271E">
        <w:rPr>
          <w:rFonts w:ascii="Bodoni MT" w:hAnsi="Bodoni MT" w:cs="Times New Roman"/>
          <w:b/>
          <w:sz w:val="24"/>
          <w:szCs w:val="24"/>
        </w:rPr>
        <w:t xml:space="preserve">mengucap </w:t>
      </w:r>
      <w:r w:rsidRPr="00AD35DC">
        <w:rPr>
          <w:rFonts w:ascii="Bodoni MT" w:hAnsi="Bodoni MT" w:cs="Times New Roman"/>
          <w:b/>
          <w:sz w:val="24"/>
          <w:szCs w:val="24"/>
        </w:rPr>
        <w:t xml:space="preserve">banyak </w:t>
      </w:r>
      <w:r>
        <w:rPr>
          <w:rFonts w:ascii="Bodoni MT" w:hAnsi="Bodoni MT" w:cs="Times New Roman"/>
          <w:b/>
          <w:sz w:val="24"/>
          <w:szCs w:val="24"/>
        </w:rPr>
        <w:t>rasa syukur,</w:t>
      </w:r>
      <w:r w:rsidRPr="00AD35DC">
        <w:rPr>
          <w:rFonts w:ascii="Bodoni MT" w:hAnsi="Bodoni MT" w:cs="Times New Roman"/>
          <w:b/>
          <w:sz w:val="24"/>
          <w:szCs w:val="24"/>
        </w:rPr>
        <w:t xml:space="preserve"> </w:t>
      </w:r>
      <w:r w:rsidRPr="00AB271E">
        <w:rPr>
          <w:rFonts w:ascii="Bodoni MT" w:hAnsi="Bodoni MT" w:cs="Times New Roman"/>
          <w:b/>
          <w:sz w:val="24"/>
          <w:szCs w:val="24"/>
        </w:rPr>
        <w:t>Alhamdulillah</w:t>
      </w:r>
      <w:r>
        <w:rPr>
          <w:rFonts w:ascii="Bodoni MT" w:hAnsi="Bodoni MT" w:cs="Times New Roman"/>
          <w:b/>
          <w:sz w:val="24"/>
          <w:szCs w:val="24"/>
        </w:rPr>
        <w:t>iro</w:t>
      </w:r>
      <w:r w:rsidRPr="00AB271E">
        <w:rPr>
          <w:rFonts w:ascii="Bodoni MT" w:hAnsi="Bodoni MT" w:cs="Times New Roman"/>
          <w:b/>
          <w:sz w:val="24"/>
          <w:szCs w:val="24"/>
        </w:rPr>
        <w:t>bbil’Aalamiin atas anugrah Allah SWT yang dilimpahkan-Nya dan salawat beserta salam kepada Nabi Muhammad SAW yang telah menjadi teladan bagi umatnya, sehingga terukir senyuman yang bahagia atas kemenangan yang diraih dari perjalanan yang begitu pa</w:t>
      </w:r>
      <w:r>
        <w:rPr>
          <w:rFonts w:ascii="Bodoni MT" w:hAnsi="Bodoni MT" w:cs="Times New Roman"/>
          <w:b/>
          <w:sz w:val="24"/>
          <w:szCs w:val="24"/>
        </w:rPr>
        <w:t>njang dan penuh suka duka. D</w:t>
      </w:r>
      <w:r w:rsidRPr="00AB271E">
        <w:rPr>
          <w:rFonts w:ascii="Bodoni MT" w:hAnsi="Bodoni MT" w:cs="Times New Roman"/>
          <w:b/>
          <w:sz w:val="24"/>
          <w:szCs w:val="24"/>
        </w:rPr>
        <w:t>engan rasa suka cita serta terima kasih yang mendalam kepersembahkan kenangan terindah dengan keberhasilan ini kepada:</w:t>
      </w:r>
    </w:p>
    <w:p w14:paraId="53352A83"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sidRPr="00AB271E">
        <w:rPr>
          <w:rFonts w:ascii="Bodoni MT" w:hAnsi="Bodoni MT" w:cs="Times New Roman"/>
          <w:b/>
          <w:sz w:val="24"/>
          <w:szCs w:val="24"/>
        </w:rPr>
        <w:t xml:space="preserve">Kedua oran tuaku, ayahandaku tercinta </w:t>
      </w:r>
      <w:r w:rsidRPr="008335EC">
        <w:rPr>
          <w:rFonts w:ascii="Bodoni MT" w:hAnsi="Bodoni MT" w:cs="Times New Roman"/>
          <w:b/>
          <w:sz w:val="24"/>
          <w:szCs w:val="24"/>
        </w:rPr>
        <w:t>Suyono</w:t>
      </w:r>
      <w:r w:rsidRPr="00AB271E">
        <w:rPr>
          <w:rFonts w:ascii="Bodoni MT" w:hAnsi="Bodoni MT" w:cs="Times New Roman"/>
          <w:b/>
          <w:sz w:val="24"/>
          <w:szCs w:val="24"/>
        </w:rPr>
        <w:t xml:space="preserve"> dan ibundaku tercinta </w:t>
      </w:r>
      <w:r w:rsidRPr="008335EC">
        <w:rPr>
          <w:rFonts w:ascii="Bodoni MT" w:hAnsi="Bodoni MT" w:cs="Times New Roman"/>
          <w:b/>
          <w:sz w:val="24"/>
          <w:szCs w:val="24"/>
        </w:rPr>
        <w:t>Syamsiyah</w:t>
      </w:r>
      <w:r w:rsidRPr="00AB271E">
        <w:rPr>
          <w:rFonts w:ascii="Bodoni MT" w:hAnsi="Bodoni MT" w:cs="Times New Roman"/>
          <w:b/>
          <w:sz w:val="24"/>
          <w:szCs w:val="24"/>
        </w:rPr>
        <w:t xml:space="preserve"> yang telah melahirkan, membesarkan, mendidik, dan selalu memberikan kasih sayangnya yang tidak mungkin bisa terbalaskan olehku serta selalu mengharapkan kesuksesanku dengan rela meneteskan keringat dan air mata lewat </w:t>
      </w:r>
      <w:r>
        <w:rPr>
          <w:rFonts w:ascii="Bodoni MT" w:hAnsi="Bodoni MT" w:cs="Times New Roman"/>
          <w:b/>
          <w:sz w:val="24"/>
          <w:szCs w:val="24"/>
        </w:rPr>
        <w:t xml:space="preserve">usaha dan </w:t>
      </w:r>
      <w:r w:rsidRPr="00AB271E">
        <w:rPr>
          <w:rFonts w:ascii="Bodoni MT" w:hAnsi="Bodoni MT" w:cs="Times New Roman"/>
          <w:b/>
          <w:sz w:val="24"/>
          <w:szCs w:val="24"/>
        </w:rPr>
        <w:t xml:space="preserve">do’a-do’a tulus agar cita-citaku tercapai. Semoga Allah selalu melindungi dan melimpahkan rahmat serta kasih sayang sebagaimana mereka menyayangiku. </w:t>
      </w:r>
    </w:p>
    <w:p w14:paraId="39ACC61F" w14:textId="77777777" w:rsidR="00C06E77"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Pr>
          <w:rFonts w:ascii="Bodoni MT" w:hAnsi="Bodoni MT" w:cs="Times New Roman"/>
          <w:b/>
          <w:sz w:val="24"/>
          <w:szCs w:val="24"/>
          <w:lang w:val="en-US"/>
        </w:rPr>
        <w:t>Buat saudara</w:t>
      </w:r>
      <w:r w:rsidRPr="00AD35DC">
        <w:rPr>
          <w:rFonts w:ascii="Bodoni MT" w:hAnsi="Bodoni MT" w:cs="Times New Roman"/>
          <w:b/>
          <w:sz w:val="24"/>
          <w:szCs w:val="24"/>
        </w:rPr>
        <w:t>ku</w:t>
      </w:r>
      <w:r w:rsidRPr="00AB271E">
        <w:rPr>
          <w:rFonts w:ascii="Bodoni MT" w:hAnsi="Bodoni MT" w:cs="Times New Roman"/>
          <w:b/>
          <w:sz w:val="24"/>
          <w:szCs w:val="24"/>
        </w:rPr>
        <w:t xml:space="preserve"> </w:t>
      </w:r>
      <w:r>
        <w:rPr>
          <w:rFonts w:ascii="Bodoni MT" w:hAnsi="Bodoni MT" w:cs="Times New Roman"/>
          <w:b/>
          <w:sz w:val="24"/>
          <w:szCs w:val="24"/>
          <w:lang w:val="en-US"/>
        </w:rPr>
        <w:t>tersayang Muhammad Agung</w:t>
      </w:r>
      <w:r>
        <w:rPr>
          <w:rFonts w:ascii="Bodoni MT" w:hAnsi="Bodoni MT" w:cs="Times New Roman"/>
          <w:b/>
          <w:sz w:val="24"/>
          <w:szCs w:val="24"/>
        </w:rPr>
        <w:t xml:space="preserve">, </w:t>
      </w:r>
      <w:r>
        <w:rPr>
          <w:rFonts w:ascii="Bodoni MT" w:hAnsi="Bodoni MT" w:cs="Times New Roman"/>
          <w:b/>
          <w:sz w:val="24"/>
          <w:szCs w:val="24"/>
          <w:lang w:val="en-US"/>
        </w:rPr>
        <w:t>Ummi Wahyu</w:t>
      </w:r>
      <w:r>
        <w:rPr>
          <w:rFonts w:ascii="Bodoni MT" w:hAnsi="Bodoni MT" w:cs="Times New Roman"/>
          <w:b/>
          <w:sz w:val="24"/>
          <w:szCs w:val="24"/>
        </w:rPr>
        <w:t xml:space="preserve">, </w:t>
      </w:r>
      <w:r>
        <w:rPr>
          <w:rFonts w:ascii="Bodoni MT" w:hAnsi="Bodoni MT" w:cs="Times New Roman"/>
          <w:b/>
          <w:sz w:val="24"/>
          <w:szCs w:val="24"/>
          <w:lang w:val="en-US"/>
        </w:rPr>
        <w:t>Hartati Catur</w:t>
      </w:r>
      <w:r>
        <w:rPr>
          <w:rFonts w:ascii="Bodoni MT" w:hAnsi="Bodoni MT" w:cs="Times New Roman"/>
          <w:b/>
          <w:sz w:val="24"/>
          <w:szCs w:val="24"/>
        </w:rPr>
        <w:t xml:space="preserve">, </w:t>
      </w:r>
      <w:r>
        <w:rPr>
          <w:rFonts w:ascii="Bodoni MT" w:hAnsi="Bodoni MT" w:cs="Times New Roman"/>
          <w:b/>
          <w:sz w:val="24"/>
          <w:szCs w:val="24"/>
          <w:lang w:val="en-US"/>
        </w:rPr>
        <w:t xml:space="preserve">Panca Akbar </w:t>
      </w:r>
      <w:r w:rsidRPr="00AB271E">
        <w:rPr>
          <w:rFonts w:ascii="Bodoni MT" w:hAnsi="Bodoni MT" w:cs="Times New Roman"/>
          <w:b/>
          <w:sz w:val="24"/>
          <w:szCs w:val="24"/>
        </w:rPr>
        <w:t xml:space="preserve">yang telah mendo’akan dan selalu memberikan semangat untukku. </w:t>
      </w:r>
      <w:r>
        <w:rPr>
          <w:rFonts w:ascii="Bodoni MT" w:hAnsi="Bodoni MT" w:cs="Times New Roman"/>
          <w:b/>
          <w:sz w:val="24"/>
          <w:szCs w:val="24"/>
        </w:rPr>
        <w:t>Semoga kita selalu bisa membanggakan kedua orang tua.</w:t>
      </w:r>
    </w:p>
    <w:p w14:paraId="343967A2"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Pr>
          <w:rFonts w:ascii="Bodoni MT" w:hAnsi="Bodoni MT" w:cs="Times New Roman"/>
          <w:b/>
          <w:sz w:val="24"/>
          <w:szCs w:val="24"/>
          <w:lang w:val="en-US"/>
        </w:rPr>
        <w:t>Keponakan-keponakan yang tersayang Aisyah Fatinah</w:t>
      </w:r>
    </w:p>
    <w:p w14:paraId="19497990"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Pr>
          <w:rFonts w:ascii="Bodoni MT" w:hAnsi="Bodoni MT" w:cs="Times New Roman"/>
          <w:b/>
          <w:sz w:val="24"/>
          <w:szCs w:val="24"/>
          <w:lang w:val="en-US"/>
        </w:rPr>
        <w:t>K</w:t>
      </w:r>
      <w:r w:rsidRPr="00AB271E">
        <w:rPr>
          <w:rFonts w:ascii="Bodoni MT" w:hAnsi="Bodoni MT" w:cs="Times New Roman"/>
          <w:b/>
          <w:sz w:val="24"/>
          <w:szCs w:val="24"/>
        </w:rPr>
        <w:t xml:space="preserve">eluarga besar </w:t>
      </w:r>
      <w:r>
        <w:rPr>
          <w:rFonts w:ascii="Bodoni MT" w:hAnsi="Bodoni MT" w:cs="Times New Roman"/>
          <w:b/>
          <w:sz w:val="24"/>
          <w:szCs w:val="24"/>
          <w:lang w:val="en-US"/>
        </w:rPr>
        <w:t xml:space="preserve">Soebadi </w:t>
      </w:r>
      <w:r w:rsidRPr="00AB271E">
        <w:rPr>
          <w:rFonts w:ascii="Bodoni MT" w:hAnsi="Bodoni MT" w:cs="Times New Roman"/>
          <w:b/>
          <w:sz w:val="24"/>
          <w:szCs w:val="24"/>
        </w:rPr>
        <w:t>yang telah memberikan do’a dan dukungan.</w:t>
      </w:r>
    </w:p>
    <w:p w14:paraId="32C93645"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sidRPr="00021CD3">
        <w:rPr>
          <w:rFonts w:ascii="Bodoni MT" w:hAnsi="Bodoni MT" w:cs="Times New Roman"/>
          <w:b/>
          <w:sz w:val="24"/>
          <w:szCs w:val="24"/>
        </w:rPr>
        <w:t>Bapak</w:t>
      </w:r>
      <w:r>
        <w:rPr>
          <w:rFonts w:ascii="Bodoni MT" w:hAnsi="Bodoni MT" w:cs="Times New Roman"/>
          <w:b/>
          <w:sz w:val="24"/>
          <w:szCs w:val="24"/>
        </w:rPr>
        <w:t xml:space="preserve"> Suwarjin, S.Ag.,</w:t>
      </w:r>
      <w:r>
        <w:rPr>
          <w:rFonts w:ascii="Bodoni MT" w:hAnsi="Bodoni MT" w:cs="Times New Roman"/>
          <w:b/>
          <w:sz w:val="24"/>
          <w:szCs w:val="24"/>
          <w:lang w:val="en-US"/>
        </w:rPr>
        <w:t xml:space="preserve"> MA</w:t>
      </w:r>
      <w:r w:rsidRPr="00AB271E">
        <w:rPr>
          <w:rFonts w:ascii="Bodoni MT" w:hAnsi="Bodoni MT" w:cs="Times New Roman"/>
          <w:b/>
          <w:sz w:val="24"/>
          <w:szCs w:val="24"/>
        </w:rPr>
        <w:t xml:space="preserve"> selaku pembimbing akademik yang telah memberikan nasehat dan bi</w:t>
      </w:r>
      <w:r>
        <w:rPr>
          <w:rFonts w:ascii="Bodoni MT" w:hAnsi="Bodoni MT" w:cs="Times New Roman"/>
          <w:b/>
          <w:sz w:val="24"/>
          <w:szCs w:val="24"/>
        </w:rPr>
        <w:t>m</w:t>
      </w:r>
      <w:r w:rsidRPr="00AB271E">
        <w:rPr>
          <w:rFonts w:ascii="Bodoni MT" w:hAnsi="Bodoni MT" w:cs="Times New Roman"/>
          <w:b/>
          <w:sz w:val="24"/>
          <w:szCs w:val="24"/>
        </w:rPr>
        <w:t xml:space="preserve">bingan agar saya menjadi orang yang lebih baik. </w:t>
      </w:r>
    </w:p>
    <w:p w14:paraId="6C33CE4E"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sidRPr="00AB271E">
        <w:rPr>
          <w:rFonts w:ascii="Bodoni MT" w:hAnsi="Bodoni MT" w:cs="Times New Roman"/>
          <w:b/>
          <w:sz w:val="24"/>
          <w:szCs w:val="24"/>
        </w:rPr>
        <w:t xml:space="preserve">Bapak </w:t>
      </w:r>
      <w:r w:rsidRPr="00021CD3">
        <w:rPr>
          <w:rFonts w:ascii="Bodoni MT" w:hAnsi="Bodoni MT" w:cs="Times New Roman"/>
          <w:b/>
          <w:bCs/>
          <w:sz w:val="24"/>
          <w:szCs w:val="24"/>
        </w:rPr>
        <w:t>Drs. M. Syakroni, M.Ag</w:t>
      </w:r>
      <w:r w:rsidRPr="00AB271E">
        <w:rPr>
          <w:rFonts w:ascii="Bodoni MT" w:hAnsi="Bodoni MT" w:cs="Times New Roman"/>
          <w:b/>
          <w:sz w:val="24"/>
          <w:szCs w:val="24"/>
        </w:rPr>
        <w:t xml:space="preserve"> selaku pembimbing I dan bapak </w:t>
      </w:r>
      <w:r w:rsidRPr="00021CD3">
        <w:rPr>
          <w:rFonts w:ascii="Bodoni MT" w:hAnsi="Bodoni MT" w:cs="Times New Roman"/>
          <w:b/>
          <w:sz w:val="24"/>
          <w:szCs w:val="24"/>
        </w:rPr>
        <w:t>Khairiah Elwardah, M.Ag</w:t>
      </w:r>
      <w:r w:rsidRPr="007E2720">
        <w:rPr>
          <w:rFonts w:ascii="Times New Roman" w:hAnsi="Times New Roman" w:cs="Times New Roman"/>
          <w:b/>
          <w:sz w:val="24"/>
          <w:szCs w:val="24"/>
        </w:rPr>
        <w:t xml:space="preserve"> </w:t>
      </w:r>
      <w:r w:rsidRPr="00AB271E">
        <w:rPr>
          <w:rFonts w:ascii="Bodoni MT" w:hAnsi="Bodoni MT" w:cs="Times New Roman"/>
          <w:b/>
          <w:sz w:val="24"/>
          <w:szCs w:val="24"/>
        </w:rPr>
        <w:t xml:space="preserve">selaku pembimbing II yang bersedia mengulurkan waktu dan membimbingku dengan sabar serta memberikan arahan/masukan sehingga skripsi ini dapat terselesaikan dengan sebaik-baiknya. Semoga bapak selalu diberikan kesehatan dan selalu dalam lindungan Allah SWT. </w:t>
      </w:r>
    </w:p>
    <w:p w14:paraId="1A7E6CFE"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sidRPr="00AD35DC">
        <w:rPr>
          <w:rFonts w:ascii="Bodoni MT" w:hAnsi="Bodoni MT" w:cs="Times New Roman"/>
          <w:b/>
          <w:sz w:val="24"/>
          <w:szCs w:val="24"/>
        </w:rPr>
        <w:t>Teman-teman</w:t>
      </w:r>
      <w:r w:rsidRPr="00AB271E">
        <w:rPr>
          <w:rFonts w:ascii="Bodoni MT" w:hAnsi="Bodoni MT" w:cs="Times New Roman"/>
          <w:b/>
          <w:sz w:val="24"/>
          <w:szCs w:val="24"/>
        </w:rPr>
        <w:t xml:space="preserve"> seperjuanganku </w:t>
      </w:r>
      <w:r>
        <w:rPr>
          <w:rFonts w:ascii="Bodoni MT" w:hAnsi="Bodoni MT" w:cs="Times New Roman"/>
          <w:b/>
          <w:sz w:val="24"/>
          <w:szCs w:val="24"/>
        </w:rPr>
        <w:t xml:space="preserve">mahasiswa/i IAIN </w:t>
      </w:r>
      <w:r w:rsidRPr="00AB271E">
        <w:rPr>
          <w:rFonts w:ascii="Bodoni MT" w:hAnsi="Bodoni MT" w:cs="Times New Roman"/>
          <w:b/>
          <w:sz w:val="24"/>
          <w:szCs w:val="24"/>
        </w:rPr>
        <w:t xml:space="preserve">lokal </w:t>
      </w:r>
      <w:r>
        <w:rPr>
          <w:rFonts w:ascii="Bodoni MT" w:hAnsi="Bodoni MT" w:cs="Times New Roman"/>
          <w:b/>
          <w:sz w:val="24"/>
          <w:szCs w:val="24"/>
        </w:rPr>
        <w:t xml:space="preserve">Ekis C, </w:t>
      </w:r>
      <w:r w:rsidRPr="00021CD3">
        <w:rPr>
          <w:rFonts w:ascii="Bodoni MT" w:hAnsi="Bodoni MT" w:cs="Times New Roman"/>
          <w:b/>
          <w:sz w:val="24"/>
          <w:szCs w:val="24"/>
        </w:rPr>
        <w:t xml:space="preserve">Yuni, </w:t>
      </w:r>
      <w:r>
        <w:rPr>
          <w:rFonts w:ascii="Bodoni MT" w:hAnsi="Bodoni MT" w:cs="Times New Roman"/>
          <w:b/>
          <w:sz w:val="24"/>
          <w:szCs w:val="24"/>
        </w:rPr>
        <w:t>Nur,</w:t>
      </w:r>
      <w:r w:rsidRPr="00021CD3">
        <w:rPr>
          <w:rFonts w:ascii="Bodoni MT" w:hAnsi="Bodoni MT" w:cs="Times New Roman"/>
          <w:b/>
          <w:sz w:val="24"/>
          <w:szCs w:val="24"/>
        </w:rPr>
        <w:t xml:space="preserve"> </w:t>
      </w:r>
      <w:r w:rsidRPr="00AD35DC">
        <w:rPr>
          <w:rFonts w:ascii="Bodoni MT" w:hAnsi="Bodoni MT" w:cs="Times New Roman"/>
          <w:b/>
          <w:sz w:val="24"/>
          <w:szCs w:val="24"/>
        </w:rPr>
        <w:t xml:space="preserve">Meltesa, </w:t>
      </w:r>
      <w:r>
        <w:rPr>
          <w:rFonts w:ascii="Bodoni MT" w:hAnsi="Bodoni MT" w:cs="Times New Roman"/>
          <w:b/>
          <w:sz w:val="24"/>
          <w:szCs w:val="24"/>
        </w:rPr>
        <w:t xml:space="preserve">Yelli, </w:t>
      </w:r>
      <w:r w:rsidRPr="00AD35DC">
        <w:rPr>
          <w:rFonts w:ascii="Bodoni MT" w:hAnsi="Bodoni MT" w:cs="Times New Roman"/>
          <w:b/>
          <w:sz w:val="24"/>
          <w:szCs w:val="24"/>
        </w:rPr>
        <w:t xml:space="preserve"> </w:t>
      </w:r>
      <w:r w:rsidRPr="00AB271E">
        <w:rPr>
          <w:rFonts w:ascii="Bodoni MT" w:hAnsi="Bodoni MT" w:cs="Times New Roman"/>
          <w:b/>
          <w:sz w:val="24"/>
          <w:szCs w:val="24"/>
        </w:rPr>
        <w:t>Ria, Meisri, Melpi</w:t>
      </w:r>
      <w:r>
        <w:rPr>
          <w:rFonts w:ascii="Bodoni MT" w:hAnsi="Bodoni MT" w:cs="Times New Roman"/>
          <w:b/>
          <w:sz w:val="24"/>
          <w:szCs w:val="24"/>
        </w:rPr>
        <w:t xml:space="preserve">, </w:t>
      </w:r>
      <w:r w:rsidRPr="00AB271E">
        <w:rPr>
          <w:rFonts w:ascii="Bodoni MT" w:hAnsi="Bodoni MT" w:cs="Times New Roman"/>
          <w:b/>
          <w:sz w:val="24"/>
          <w:szCs w:val="24"/>
        </w:rPr>
        <w:t>Eni S, Yeti, Zelmi, Susi, Eni D,</w:t>
      </w:r>
      <w:r>
        <w:rPr>
          <w:rFonts w:ascii="Bodoni MT" w:hAnsi="Bodoni MT" w:cs="Times New Roman"/>
          <w:b/>
          <w:sz w:val="24"/>
          <w:szCs w:val="24"/>
        </w:rPr>
        <w:t xml:space="preserve"> Yessi, Alveonita, Vina, Shella</w:t>
      </w:r>
      <w:r w:rsidRPr="00AB271E">
        <w:rPr>
          <w:rFonts w:ascii="Bodoni MT" w:hAnsi="Bodoni MT" w:cs="Times New Roman"/>
          <w:b/>
          <w:sz w:val="24"/>
          <w:szCs w:val="24"/>
        </w:rPr>
        <w:t>, Farizy,</w:t>
      </w:r>
      <w:r w:rsidRPr="001E48E4">
        <w:rPr>
          <w:rFonts w:ascii="Bodoni MT" w:hAnsi="Bodoni MT" w:cs="Times New Roman"/>
          <w:b/>
          <w:sz w:val="24"/>
          <w:szCs w:val="24"/>
        </w:rPr>
        <w:t xml:space="preserve"> </w:t>
      </w:r>
      <w:r w:rsidRPr="00AB271E">
        <w:rPr>
          <w:rFonts w:ascii="Bodoni MT" w:hAnsi="Bodoni MT" w:cs="Times New Roman"/>
          <w:b/>
          <w:sz w:val="24"/>
          <w:szCs w:val="24"/>
        </w:rPr>
        <w:t>Supriadi</w:t>
      </w:r>
      <w:r w:rsidRPr="00AD35DC">
        <w:rPr>
          <w:rFonts w:ascii="Bodoni MT" w:hAnsi="Bodoni MT" w:cs="Times New Roman"/>
          <w:b/>
          <w:sz w:val="24"/>
          <w:szCs w:val="24"/>
        </w:rPr>
        <w:t>,</w:t>
      </w:r>
      <w:r w:rsidRPr="001E48E4">
        <w:rPr>
          <w:rFonts w:ascii="Bodoni MT" w:hAnsi="Bodoni MT" w:cs="Times New Roman"/>
          <w:b/>
          <w:sz w:val="24"/>
          <w:szCs w:val="24"/>
        </w:rPr>
        <w:t xml:space="preserve"> </w:t>
      </w:r>
      <w:r w:rsidRPr="00AD35DC">
        <w:rPr>
          <w:rFonts w:ascii="Bodoni MT" w:hAnsi="Bodoni MT" w:cs="Times New Roman"/>
          <w:b/>
          <w:sz w:val="24"/>
          <w:szCs w:val="24"/>
        </w:rPr>
        <w:t xml:space="preserve">Perdian, </w:t>
      </w:r>
      <w:r w:rsidRPr="00AB271E">
        <w:rPr>
          <w:rFonts w:ascii="Bodoni MT" w:hAnsi="Bodoni MT" w:cs="Times New Roman"/>
          <w:b/>
          <w:sz w:val="24"/>
          <w:szCs w:val="24"/>
        </w:rPr>
        <w:t>Ang</w:t>
      </w:r>
      <w:r>
        <w:rPr>
          <w:rFonts w:ascii="Bodoni MT" w:hAnsi="Bodoni MT" w:cs="Times New Roman"/>
          <w:b/>
          <w:sz w:val="24"/>
          <w:szCs w:val="24"/>
        </w:rPr>
        <w:t>gi, Ang</w:t>
      </w:r>
      <w:r w:rsidRPr="00AB271E">
        <w:rPr>
          <w:rFonts w:ascii="Bodoni MT" w:hAnsi="Bodoni MT" w:cs="Times New Roman"/>
          <w:b/>
          <w:sz w:val="24"/>
          <w:szCs w:val="24"/>
        </w:rPr>
        <w:t>ga, Mardian, Bayu</w:t>
      </w:r>
      <w:r w:rsidRPr="00AD35DC">
        <w:rPr>
          <w:rFonts w:ascii="Bodoni MT" w:hAnsi="Bodoni MT" w:cs="Times New Roman"/>
          <w:b/>
          <w:sz w:val="24"/>
          <w:szCs w:val="24"/>
        </w:rPr>
        <w:t xml:space="preserve">, Khalik, Learn </w:t>
      </w:r>
      <w:r>
        <w:rPr>
          <w:rFonts w:ascii="Bodoni MT" w:hAnsi="Bodoni MT" w:cs="Times New Roman"/>
          <w:b/>
          <w:sz w:val="24"/>
          <w:szCs w:val="24"/>
        </w:rPr>
        <w:t>(</w:t>
      </w:r>
      <w:r w:rsidRPr="00AB271E">
        <w:rPr>
          <w:rFonts w:ascii="Bodoni MT" w:hAnsi="Bodoni MT" w:cs="Times New Roman"/>
          <w:b/>
          <w:sz w:val="24"/>
          <w:szCs w:val="24"/>
        </w:rPr>
        <w:t>dll</w:t>
      </w:r>
      <w:r>
        <w:rPr>
          <w:rFonts w:ascii="Bodoni MT" w:hAnsi="Bodoni MT" w:cs="Times New Roman"/>
          <w:b/>
          <w:sz w:val="24"/>
          <w:szCs w:val="24"/>
        </w:rPr>
        <w:t>)</w:t>
      </w:r>
      <w:r w:rsidRPr="00AB271E">
        <w:rPr>
          <w:rFonts w:ascii="Bodoni MT" w:hAnsi="Bodoni MT" w:cs="Times New Roman"/>
          <w:b/>
          <w:sz w:val="24"/>
          <w:szCs w:val="24"/>
        </w:rPr>
        <w:t xml:space="preserve"> yang telah mewarnai cerita hari-hari penuh canda tawa dan selalu saling menyemangati dengan cara-cara yang gokil penuh arti. </w:t>
      </w:r>
    </w:p>
    <w:p w14:paraId="7F27F9E7"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sidRPr="00AB271E">
        <w:rPr>
          <w:rFonts w:ascii="Bodoni MT" w:hAnsi="Bodoni MT" w:cs="Times New Roman"/>
          <w:b/>
          <w:sz w:val="24"/>
          <w:szCs w:val="24"/>
        </w:rPr>
        <w:t>Sahabat-sahabat</w:t>
      </w:r>
      <w:r w:rsidRPr="00AD35DC">
        <w:rPr>
          <w:rFonts w:ascii="Bodoni MT" w:hAnsi="Bodoni MT" w:cs="Times New Roman"/>
          <w:b/>
          <w:sz w:val="24"/>
          <w:szCs w:val="24"/>
        </w:rPr>
        <w:t>ku</w:t>
      </w:r>
      <w:r>
        <w:rPr>
          <w:rFonts w:ascii="Bodoni MT" w:hAnsi="Bodoni MT" w:cs="Times New Roman"/>
          <w:b/>
          <w:sz w:val="24"/>
          <w:szCs w:val="24"/>
        </w:rPr>
        <w:t xml:space="preserve"> </w:t>
      </w:r>
      <w:r w:rsidRPr="00021CD3">
        <w:rPr>
          <w:rFonts w:ascii="Bodoni MT" w:hAnsi="Bodoni MT" w:cs="Times New Roman"/>
          <w:b/>
          <w:sz w:val="24"/>
          <w:szCs w:val="24"/>
        </w:rPr>
        <w:t xml:space="preserve">Cucu Cahwati, Gita Rarasati, Lia Oktavina, dan seluruh sahabat-sahabatku </w:t>
      </w:r>
      <w:r w:rsidRPr="00AB271E">
        <w:rPr>
          <w:rFonts w:ascii="Bodoni MT" w:hAnsi="Bodoni MT" w:cs="Times New Roman"/>
          <w:b/>
          <w:sz w:val="24"/>
          <w:szCs w:val="24"/>
        </w:rPr>
        <w:t>yang selalu mendukung dan menemani dengan suka duka disetiap langkah cerita yang tercipta.</w:t>
      </w:r>
    </w:p>
    <w:p w14:paraId="3BAB0483"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sidRPr="00AD35DC">
        <w:rPr>
          <w:rFonts w:ascii="Bodoni MT" w:hAnsi="Bodoni MT" w:cs="Times New Roman"/>
          <w:b/>
          <w:sz w:val="24"/>
          <w:szCs w:val="24"/>
        </w:rPr>
        <w:t>Teman-temanku</w:t>
      </w:r>
      <w:r w:rsidRPr="00AB271E">
        <w:rPr>
          <w:rFonts w:ascii="Bodoni MT" w:hAnsi="Bodoni MT" w:cs="Times New Roman"/>
          <w:b/>
          <w:sz w:val="24"/>
          <w:szCs w:val="24"/>
        </w:rPr>
        <w:t xml:space="preserve"> kelompok KKN </w:t>
      </w:r>
      <w:r>
        <w:rPr>
          <w:rFonts w:ascii="Bodoni MT" w:hAnsi="Bodoni MT" w:cs="Times New Roman"/>
          <w:b/>
          <w:sz w:val="24"/>
          <w:szCs w:val="24"/>
        </w:rPr>
        <w:t>43</w:t>
      </w:r>
      <w:r w:rsidRPr="00AB271E">
        <w:rPr>
          <w:rFonts w:ascii="Bodoni MT" w:hAnsi="Bodoni MT" w:cs="Times New Roman"/>
          <w:b/>
          <w:sz w:val="24"/>
          <w:szCs w:val="24"/>
        </w:rPr>
        <w:t xml:space="preserve"> </w:t>
      </w:r>
      <w:r w:rsidRPr="00021CD3">
        <w:rPr>
          <w:rFonts w:ascii="Bodoni MT" w:hAnsi="Bodoni MT" w:cs="Times New Roman"/>
          <w:b/>
          <w:sz w:val="24"/>
          <w:szCs w:val="24"/>
        </w:rPr>
        <w:t>Metta</w:t>
      </w:r>
      <w:r>
        <w:rPr>
          <w:rFonts w:ascii="Bodoni MT" w:hAnsi="Bodoni MT" w:cs="Times New Roman"/>
          <w:b/>
          <w:sz w:val="24"/>
          <w:szCs w:val="24"/>
          <w:lang w:val="en-US"/>
        </w:rPr>
        <w:t xml:space="preserve"> Ehda</w:t>
      </w:r>
      <w:r>
        <w:rPr>
          <w:rFonts w:ascii="Bodoni MT" w:hAnsi="Bodoni MT" w:cs="Times New Roman"/>
          <w:b/>
          <w:sz w:val="24"/>
          <w:szCs w:val="24"/>
        </w:rPr>
        <w:t xml:space="preserve">, </w:t>
      </w:r>
      <w:r>
        <w:rPr>
          <w:rFonts w:ascii="Bodoni MT" w:hAnsi="Bodoni MT" w:cs="Times New Roman"/>
          <w:b/>
          <w:sz w:val="24"/>
          <w:szCs w:val="24"/>
          <w:lang w:val="en-US"/>
        </w:rPr>
        <w:t>Penti Marsella</w:t>
      </w:r>
      <w:r>
        <w:rPr>
          <w:rFonts w:ascii="Bodoni MT" w:hAnsi="Bodoni MT" w:cs="Times New Roman"/>
          <w:b/>
          <w:sz w:val="24"/>
          <w:szCs w:val="24"/>
        </w:rPr>
        <w:t xml:space="preserve">, </w:t>
      </w:r>
      <w:r>
        <w:rPr>
          <w:rFonts w:ascii="Bodoni MT" w:hAnsi="Bodoni MT" w:cs="Times New Roman"/>
          <w:b/>
          <w:sz w:val="24"/>
          <w:szCs w:val="24"/>
          <w:lang w:val="en-US"/>
        </w:rPr>
        <w:t>Alen Puspita</w:t>
      </w:r>
      <w:r>
        <w:rPr>
          <w:rFonts w:ascii="Bodoni MT" w:hAnsi="Bodoni MT" w:cs="Times New Roman"/>
          <w:b/>
          <w:sz w:val="24"/>
          <w:szCs w:val="24"/>
        </w:rPr>
        <w:t xml:space="preserve">, </w:t>
      </w:r>
      <w:r>
        <w:rPr>
          <w:rFonts w:ascii="Bodoni MT" w:hAnsi="Bodoni MT" w:cs="Times New Roman"/>
          <w:b/>
          <w:sz w:val="24"/>
          <w:szCs w:val="24"/>
          <w:lang w:val="en-US"/>
        </w:rPr>
        <w:t>Eka</w:t>
      </w:r>
      <w:r>
        <w:rPr>
          <w:rFonts w:ascii="Bodoni MT" w:hAnsi="Bodoni MT" w:cs="Times New Roman"/>
          <w:b/>
          <w:sz w:val="24"/>
          <w:szCs w:val="24"/>
        </w:rPr>
        <w:t xml:space="preserve">, </w:t>
      </w:r>
      <w:r>
        <w:rPr>
          <w:rFonts w:ascii="Bodoni MT" w:hAnsi="Bodoni MT" w:cs="Times New Roman"/>
          <w:b/>
          <w:sz w:val="24"/>
          <w:szCs w:val="24"/>
          <w:lang w:val="en-US"/>
        </w:rPr>
        <w:t>Tika</w:t>
      </w:r>
      <w:r>
        <w:rPr>
          <w:rFonts w:ascii="Bodoni MT" w:hAnsi="Bodoni MT" w:cs="Times New Roman"/>
          <w:b/>
          <w:sz w:val="24"/>
          <w:szCs w:val="24"/>
        </w:rPr>
        <w:t xml:space="preserve">, </w:t>
      </w:r>
      <w:r>
        <w:rPr>
          <w:rFonts w:ascii="Bodoni MT" w:hAnsi="Bodoni MT" w:cs="Times New Roman"/>
          <w:b/>
          <w:sz w:val="24"/>
          <w:szCs w:val="24"/>
          <w:lang w:val="en-US"/>
        </w:rPr>
        <w:t>Intan</w:t>
      </w:r>
      <w:r>
        <w:rPr>
          <w:rFonts w:ascii="Bodoni MT" w:hAnsi="Bodoni MT" w:cs="Times New Roman"/>
          <w:b/>
          <w:sz w:val="24"/>
          <w:szCs w:val="24"/>
        </w:rPr>
        <w:t xml:space="preserve">, </w:t>
      </w:r>
      <w:r>
        <w:rPr>
          <w:rFonts w:ascii="Bodoni MT" w:hAnsi="Bodoni MT" w:cs="Times New Roman"/>
          <w:b/>
          <w:sz w:val="24"/>
          <w:szCs w:val="24"/>
          <w:lang w:val="en-US"/>
        </w:rPr>
        <w:t>Lita</w:t>
      </w:r>
      <w:r>
        <w:rPr>
          <w:rFonts w:ascii="Bodoni MT" w:hAnsi="Bodoni MT" w:cs="Times New Roman"/>
          <w:b/>
          <w:sz w:val="24"/>
          <w:szCs w:val="24"/>
        </w:rPr>
        <w:t xml:space="preserve">, </w:t>
      </w:r>
      <w:r>
        <w:rPr>
          <w:rFonts w:ascii="Bodoni MT" w:hAnsi="Bodoni MT" w:cs="Times New Roman"/>
          <w:b/>
          <w:sz w:val="24"/>
          <w:szCs w:val="24"/>
          <w:lang w:val="en-US"/>
        </w:rPr>
        <w:t>Wanfau</w:t>
      </w:r>
      <w:r>
        <w:rPr>
          <w:rFonts w:ascii="Bodoni MT" w:hAnsi="Bodoni MT" w:cs="Times New Roman"/>
          <w:b/>
          <w:sz w:val="24"/>
          <w:szCs w:val="24"/>
        </w:rPr>
        <w:t xml:space="preserve">, </w:t>
      </w:r>
      <w:r>
        <w:rPr>
          <w:rFonts w:ascii="Bodoni MT" w:hAnsi="Bodoni MT" w:cs="Times New Roman"/>
          <w:b/>
          <w:sz w:val="24"/>
          <w:szCs w:val="24"/>
          <w:lang w:val="en-US"/>
        </w:rPr>
        <w:t>Sofran</w:t>
      </w:r>
      <w:r>
        <w:rPr>
          <w:rFonts w:ascii="Bodoni MT" w:hAnsi="Bodoni MT" w:cs="Times New Roman"/>
          <w:b/>
          <w:sz w:val="24"/>
          <w:szCs w:val="24"/>
        </w:rPr>
        <w:t xml:space="preserve">, </w:t>
      </w:r>
      <w:r>
        <w:rPr>
          <w:rFonts w:ascii="Bodoni MT" w:hAnsi="Bodoni MT" w:cs="Times New Roman"/>
          <w:b/>
          <w:sz w:val="24"/>
          <w:szCs w:val="24"/>
          <w:lang w:val="en-US"/>
        </w:rPr>
        <w:t>Rahmad</w:t>
      </w:r>
      <w:r>
        <w:rPr>
          <w:rFonts w:ascii="Bodoni MT" w:hAnsi="Bodoni MT" w:cs="Times New Roman"/>
          <w:b/>
          <w:sz w:val="24"/>
          <w:szCs w:val="24"/>
        </w:rPr>
        <w:t xml:space="preserve">, </w:t>
      </w:r>
      <w:r>
        <w:rPr>
          <w:rFonts w:ascii="Bodoni MT" w:hAnsi="Bodoni MT" w:cs="Times New Roman"/>
          <w:b/>
          <w:sz w:val="24"/>
          <w:szCs w:val="24"/>
          <w:lang w:val="en-US"/>
        </w:rPr>
        <w:t xml:space="preserve">Ulil </w:t>
      </w:r>
      <w:r w:rsidRPr="00AB271E">
        <w:rPr>
          <w:rFonts w:ascii="Bodoni MT" w:hAnsi="Bodoni MT" w:cs="Times New Roman"/>
          <w:b/>
          <w:sz w:val="24"/>
          <w:szCs w:val="24"/>
        </w:rPr>
        <w:t>yang telah memberikan cerita dan menjadikan kebersamaan seperti keluarga.</w:t>
      </w:r>
    </w:p>
    <w:p w14:paraId="2AD8D727" w14:textId="77777777" w:rsidR="00C06E77" w:rsidRPr="00AB271E" w:rsidRDefault="00C06E77" w:rsidP="00171E10">
      <w:pPr>
        <w:pStyle w:val="ListParagraph"/>
        <w:numPr>
          <w:ilvl w:val="0"/>
          <w:numId w:val="34"/>
        </w:numPr>
        <w:spacing w:line="240" w:lineRule="auto"/>
        <w:ind w:left="426" w:hanging="426"/>
        <w:jc w:val="both"/>
        <w:rPr>
          <w:rFonts w:ascii="Bodoni MT" w:hAnsi="Bodoni MT" w:cs="Times New Roman"/>
          <w:b/>
          <w:sz w:val="24"/>
          <w:szCs w:val="24"/>
        </w:rPr>
      </w:pPr>
      <w:r w:rsidRPr="00AB271E">
        <w:rPr>
          <w:rFonts w:ascii="Bodoni MT" w:hAnsi="Bodoni MT" w:cs="Times New Roman"/>
          <w:b/>
          <w:sz w:val="24"/>
          <w:szCs w:val="24"/>
        </w:rPr>
        <w:t>Agama, Bangsa dan Almamaterku</w:t>
      </w:r>
      <w:r>
        <w:rPr>
          <w:rFonts w:ascii="Bodoni MT" w:hAnsi="Bodoni MT" w:cs="Times New Roman"/>
          <w:b/>
          <w:sz w:val="24"/>
          <w:szCs w:val="24"/>
        </w:rPr>
        <w:t xml:space="preserve">. </w:t>
      </w:r>
    </w:p>
    <w:p w14:paraId="642672FE" w14:textId="15BC0C34" w:rsidR="00C06E77" w:rsidRDefault="00C06E77" w:rsidP="001C3FDC">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0288" behindDoc="0" locked="0" layoutInCell="1" allowOverlap="1" wp14:anchorId="6FBFD315" wp14:editId="6A2CEAEC">
            <wp:simplePos x="0" y="0"/>
            <wp:positionH relativeFrom="column">
              <wp:posOffset>-17780</wp:posOffset>
            </wp:positionH>
            <wp:positionV relativeFrom="paragraph">
              <wp:posOffset>42545</wp:posOffset>
            </wp:positionV>
            <wp:extent cx="5156200" cy="8178800"/>
            <wp:effectExtent l="0" t="0" r="0" b="0"/>
            <wp:wrapNone/>
            <wp:docPr id="2" name="Picture 2" descr="D:\mu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s 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0473" b="5449"/>
                    <a:stretch/>
                  </pic:blipFill>
                  <pic:spPr bwMode="auto">
                    <a:xfrm rot="10800000">
                      <a:off x="0" y="0"/>
                      <a:ext cx="5156200" cy="817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654F0" w14:textId="77777777" w:rsidR="00C06E77" w:rsidRDefault="00C06E77" w:rsidP="001C3FDC">
      <w:pPr>
        <w:spacing w:line="480" w:lineRule="auto"/>
        <w:jc w:val="center"/>
        <w:rPr>
          <w:rFonts w:asciiTheme="majorBidi" w:hAnsiTheme="majorBidi" w:cstheme="majorBidi"/>
          <w:b/>
          <w:bCs/>
          <w:sz w:val="24"/>
          <w:szCs w:val="24"/>
        </w:rPr>
      </w:pPr>
    </w:p>
    <w:p w14:paraId="1DC54CC9" w14:textId="77777777" w:rsidR="00C06E77" w:rsidRDefault="00C06E77" w:rsidP="001C3FDC">
      <w:pPr>
        <w:spacing w:line="480" w:lineRule="auto"/>
        <w:jc w:val="center"/>
        <w:rPr>
          <w:rFonts w:asciiTheme="majorBidi" w:hAnsiTheme="majorBidi" w:cstheme="majorBidi"/>
          <w:b/>
          <w:bCs/>
          <w:sz w:val="24"/>
          <w:szCs w:val="24"/>
        </w:rPr>
      </w:pPr>
    </w:p>
    <w:p w14:paraId="351F8D71" w14:textId="77777777" w:rsidR="00C06E77" w:rsidRDefault="00C06E77" w:rsidP="001C3FDC">
      <w:pPr>
        <w:spacing w:line="480" w:lineRule="auto"/>
        <w:jc w:val="center"/>
        <w:rPr>
          <w:rFonts w:asciiTheme="majorBidi" w:hAnsiTheme="majorBidi" w:cstheme="majorBidi"/>
          <w:b/>
          <w:bCs/>
          <w:sz w:val="24"/>
          <w:szCs w:val="24"/>
        </w:rPr>
      </w:pPr>
    </w:p>
    <w:p w14:paraId="1681FA66" w14:textId="77777777" w:rsidR="00C06E77" w:rsidRDefault="00C06E77" w:rsidP="001C3FDC">
      <w:pPr>
        <w:spacing w:line="480" w:lineRule="auto"/>
        <w:jc w:val="center"/>
        <w:rPr>
          <w:rFonts w:asciiTheme="majorBidi" w:hAnsiTheme="majorBidi" w:cstheme="majorBidi"/>
          <w:b/>
          <w:bCs/>
          <w:sz w:val="24"/>
          <w:szCs w:val="24"/>
        </w:rPr>
      </w:pPr>
    </w:p>
    <w:p w14:paraId="136FE670" w14:textId="77777777" w:rsidR="00C06E77" w:rsidRDefault="00C06E77" w:rsidP="001C3FDC">
      <w:pPr>
        <w:spacing w:line="480" w:lineRule="auto"/>
        <w:jc w:val="center"/>
        <w:rPr>
          <w:rFonts w:asciiTheme="majorBidi" w:hAnsiTheme="majorBidi" w:cstheme="majorBidi"/>
          <w:b/>
          <w:bCs/>
          <w:sz w:val="24"/>
          <w:szCs w:val="24"/>
        </w:rPr>
      </w:pPr>
    </w:p>
    <w:p w14:paraId="46E7FFD3" w14:textId="77777777" w:rsidR="00C06E77" w:rsidRDefault="00C06E77" w:rsidP="001C3FDC">
      <w:pPr>
        <w:spacing w:line="480" w:lineRule="auto"/>
        <w:jc w:val="center"/>
        <w:rPr>
          <w:rFonts w:asciiTheme="majorBidi" w:hAnsiTheme="majorBidi" w:cstheme="majorBidi"/>
          <w:b/>
          <w:bCs/>
          <w:sz w:val="24"/>
          <w:szCs w:val="24"/>
        </w:rPr>
      </w:pPr>
    </w:p>
    <w:p w14:paraId="4D4E10C7" w14:textId="77777777" w:rsidR="00C06E77" w:rsidRDefault="00C06E77" w:rsidP="001C3FDC">
      <w:pPr>
        <w:spacing w:line="480" w:lineRule="auto"/>
        <w:jc w:val="center"/>
        <w:rPr>
          <w:rFonts w:asciiTheme="majorBidi" w:hAnsiTheme="majorBidi" w:cstheme="majorBidi"/>
          <w:b/>
          <w:bCs/>
          <w:sz w:val="24"/>
          <w:szCs w:val="24"/>
        </w:rPr>
      </w:pPr>
    </w:p>
    <w:p w14:paraId="46E674F0" w14:textId="77777777" w:rsidR="00C06E77" w:rsidRDefault="00C06E77" w:rsidP="001C3FDC">
      <w:pPr>
        <w:spacing w:line="480" w:lineRule="auto"/>
        <w:jc w:val="center"/>
        <w:rPr>
          <w:rFonts w:asciiTheme="majorBidi" w:hAnsiTheme="majorBidi" w:cstheme="majorBidi"/>
          <w:b/>
          <w:bCs/>
          <w:sz w:val="24"/>
          <w:szCs w:val="24"/>
        </w:rPr>
      </w:pPr>
    </w:p>
    <w:p w14:paraId="12210271" w14:textId="77777777" w:rsidR="00C06E77" w:rsidRDefault="00C06E77" w:rsidP="001C3FDC">
      <w:pPr>
        <w:spacing w:line="480" w:lineRule="auto"/>
        <w:jc w:val="center"/>
        <w:rPr>
          <w:rFonts w:asciiTheme="majorBidi" w:hAnsiTheme="majorBidi" w:cstheme="majorBidi"/>
          <w:b/>
          <w:bCs/>
          <w:sz w:val="24"/>
          <w:szCs w:val="24"/>
        </w:rPr>
      </w:pPr>
    </w:p>
    <w:p w14:paraId="17676811" w14:textId="77777777" w:rsidR="00C06E77" w:rsidRDefault="00C06E77" w:rsidP="001C3FDC">
      <w:pPr>
        <w:spacing w:line="480" w:lineRule="auto"/>
        <w:jc w:val="center"/>
        <w:rPr>
          <w:rFonts w:asciiTheme="majorBidi" w:hAnsiTheme="majorBidi" w:cstheme="majorBidi"/>
          <w:b/>
          <w:bCs/>
          <w:sz w:val="24"/>
          <w:szCs w:val="24"/>
        </w:rPr>
      </w:pPr>
    </w:p>
    <w:p w14:paraId="751024CC" w14:textId="77777777" w:rsidR="00C06E77" w:rsidRDefault="00C06E77" w:rsidP="001C3FDC">
      <w:pPr>
        <w:spacing w:line="480" w:lineRule="auto"/>
        <w:jc w:val="center"/>
        <w:rPr>
          <w:rFonts w:asciiTheme="majorBidi" w:hAnsiTheme="majorBidi" w:cstheme="majorBidi"/>
          <w:b/>
          <w:bCs/>
          <w:sz w:val="24"/>
          <w:szCs w:val="24"/>
        </w:rPr>
      </w:pPr>
    </w:p>
    <w:p w14:paraId="4B15989C" w14:textId="77777777" w:rsidR="00C06E77" w:rsidRDefault="00C06E77" w:rsidP="001C3FDC">
      <w:pPr>
        <w:spacing w:line="480" w:lineRule="auto"/>
        <w:jc w:val="center"/>
        <w:rPr>
          <w:rFonts w:asciiTheme="majorBidi" w:hAnsiTheme="majorBidi" w:cstheme="majorBidi"/>
          <w:b/>
          <w:bCs/>
          <w:sz w:val="24"/>
          <w:szCs w:val="24"/>
        </w:rPr>
      </w:pPr>
    </w:p>
    <w:p w14:paraId="76F43739" w14:textId="1311321C" w:rsidR="00C06E77" w:rsidRDefault="00C06E77" w:rsidP="001C3FDC">
      <w:pPr>
        <w:spacing w:line="480" w:lineRule="auto"/>
        <w:jc w:val="center"/>
        <w:rPr>
          <w:rFonts w:asciiTheme="majorBidi" w:hAnsiTheme="majorBidi" w:cstheme="majorBidi"/>
          <w:b/>
          <w:bCs/>
          <w:sz w:val="24"/>
          <w:szCs w:val="24"/>
        </w:rPr>
      </w:pPr>
    </w:p>
    <w:p w14:paraId="11F78324" w14:textId="77777777" w:rsidR="00C06E77" w:rsidRDefault="00C06E77" w:rsidP="001C3FDC">
      <w:pPr>
        <w:spacing w:line="480" w:lineRule="auto"/>
        <w:jc w:val="center"/>
        <w:rPr>
          <w:rFonts w:asciiTheme="majorBidi" w:hAnsiTheme="majorBidi" w:cstheme="majorBidi"/>
          <w:b/>
          <w:bCs/>
          <w:sz w:val="24"/>
          <w:szCs w:val="24"/>
        </w:rPr>
      </w:pPr>
    </w:p>
    <w:p w14:paraId="5F6EB21A" w14:textId="77777777" w:rsidR="00C06E77" w:rsidRDefault="00C06E77" w:rsidP="001C3FDC">
      <w:pPr>
        <w:spacing w:line="480" w:lineRule="auto"/>
        <w:jc w:val="center"/>
        <w:rPr>
          <w:rFonts w:asciiTheme="majorBidi" w:hAnsiTheme="majorBidi" w:cstheme="majorBidi"/>
          <w:b/>
          <w:bCs/>
          <w:sz w:val="24"/>
          <w:szCs w:val="24"/>
        </w:rPr>
      </w:pPr>
    </w:p>
    <w:p w14:paraId="34B367DD" w14:textId="77777777" w:rsidR="00C06E77" w:rsidRDefault="00C06E77" w:rsidP="001C3FDC">
      <w:pPr>
        <w:spacing w:line="480" w:lineRule="auto"/>
        <w:jc w:val="center"/>
        <w:rPr>
          <w:rFonts w:asciiTheme="majorBidi" w:hAnsiTheme="majorBidi" w:cstheme="majorBidi"/>
          <w:b/>
          <w:bCs/>
          <w:sz w:val="24"/>
          <w:szCs w:val="24"/>
        </w:rPr>
      </w:pPr>
    </w:p>
    <w:p w14:paraId="20C2E9B5" w14:textId="77777777" w:rsidR="00C06E77" w:rsidRPr="00C50F08" w:rsidRDefault="00C06E77" w:rsidP="00C06E77">
      <w:pPr>
        <w:jc w:val="center"/>
        <w:rPr>
          <w:rFonts w:asciiTheme="majorBidi" w:hAnsiTheme="majorBidi" w:cstheme="majorBidi"/>
          <w:b/>
          <w:sz w:val="24"/>
          <w:szCs w:val="24"/>
        </w:rPr>
      </w:pPr>
      <w:r w:rsidRPr="00C50F08">
        <w:rPr>
          <w:rFonts w:asciiTheme="majorBidi" w:hAnsiTheme="majorBidi" w:cstheme="majorBidi"/>
          <w:b/>
          <w:sz w:val="24"/>
          <w:szCs w:val="24"/>
        </w:rPr>
        <w:lastRenderedPageBreak/>
        <w:t>ABSTRAK</w:t>
      </w:r>
    </w:p>
    <w:p w14:paraId="708C86FD" w14:textId="77777777" w:rsidR="00C06E77" w:rsidRPr="00C50F08" w:rsidRDefault="00C06E77" w:rsidP="00C06E77">
      <w:pPr>
        <w:spacing w:after="0"/>
        <w:jc w:val="center"/>
        <w:rPr>
          <w:rFonts w:asciiTheme="majorBidi" w:hAnsiTheme="majorBidi" w:cstheme="majorBidi"/>
          <w:b/>
          <w:sz w:val="24"/>
          <w:szCs w:val="24"/>
        </w:rPr>
      </w:pPr>
      <w:r w:rsidRPr="00C50F08">
        <w:rPr>
          <w:rFonts w:asciiTheme="majorBidi" w:hAnsiTheme="majorBidi" w:cstheme="majorBidi"/>
          <w:b/>
          <w:sz w:val="24"/>
          <w:szCs w:val="24"/>
        </w:rPr>
        <w:t>Pemahaman Masyarakat terhadap Praktek Peminjaman Uang di Desa Tawang Rejo Kecamatan Air Periukan Kabupaten Seluma</w:t>
      </w:r>
    </w:p>
    <w:p w14:paraId="5A2387A1" w14:textId="77777777" w:rsidR="00C06E77" w:rsidRPr="00C50F08" w:rsidRDefault="00C06E77" w:rsidP="00C06E77">
      <w:pPr>
        <w:spacing w:after="0" w:line="240" w:lineRule="auto"/>
        <w:jc w:val="center"/>
        <w:rPr>
          <w:rFonts w:asciiTheme="majorBidi" w:hAnsiTheme="majorBidi" w:cstheme="majorBidi"/>
          <w:b/>
          <w:sz w:val="24"/>
          <w:szCs w:val="24"/>
        </w:rPr>
      </w:pPr>
      <w:r w:rsidRPr="00C50F08">
        <w:rPr>
          <w:rFonts w:asciiTheme="majorBidi" w:hAnsiTheme="majorBidi" w:cstheme="majorBidi"/>
          <w:b/>
          <w:sz w:val="24"/>
          <w:szCs w:val="24"/>
        </w:rPr>
        <w:t>Oleh</w:t>
      </w:r>
    </w:p>
    <w:p w14:paraId="2016FEBC" w14:textId="77777777" w:rsidR="00C06E77" w:rsidRPr="00C50F08" w:rsidRDefault="00C06E77" w:rsidP="00C06E77">
      <w:pPr>
        <w:spacing w:after="0" w:line="240" w:lineRule="auto"/>
        <w:jc w:val="center"/>
        <w:rPr>
          <w:rFonts w:asciiTheme="majorBidi" w:hAnsiTheme="majorBidi" w:cstheme="majorBidi"/>
          <w:b/>
          <w:sz w:val="24"/>
          <w:szCs w:val="24"/>
        </w:rPr>
      </w:pPr>
      <w:r w:rsidRPr="00C50F08">
        <w:rPr>
          <w:rFonts w:asciiTheme="majorBidi" w:hAnsiTheme="majorBidi" w:cstheme="majorBidi"/>
          <w:b/>
          <w:sz w:val="24"/>
          <w:szCs w:val="24"/>
        </w:rPr>
        <w:t>Muthoharoh Putri Alizah</w:t>
      </w:r>
    </w:p>
    <w:p w14:paraId="2D374492" w14:textId="77777777" w:rsidR="00C06E77" w:rsidRPr="00C50F08" w:rsidRDefault="00C06E77" w:rsidP="00C06E77">
      <w:pPr>
        <w:spacing w:after="0" w:line="240" w:lineRule="auto"/>
        <w:jc w:val="center"/>
        <w:rPr>
          <w:rFonts w:asciiTheme="majorBidi" w:hAnsiTheme="majorBidi" w:cstheme="majorBidi"/>
          <w:b/>
          <w:sz w:val="24"/>
          <w:szCs w:val="24"/>
        </w:rPr>
      </w:pPr>
      <w:r w:rsidRPr="00C50F08">
        <w:rPr>
          <w:rFonts w:asciiTheme="majorBidi" w:hAnsiTheme="majorBidi" w:cstheme="majorBidi"/>
          <w:b/>
          <w:sz w:val="24"/>
          <w:szCs w:val="24"/>
        </w:rPr>
        <w:t>NIM 1516130137</w:t>
      </w:r>
    </w:p>
    <w:p w14:paraId="3C4E5973" w14:textId="77777777" w:rsidR="00C06E77" w:rsidRPr="00C50F08" w:rsidRDefault="00C06E77" w:rsidP="00C06E77">
      <w:pPr>
        <w:spacing w:after="0" w:line="240" w:lineRule="auto"/>
        <w:jc w:val="center"/>
        <w:rPr>
          <w:rFonts w:asciiTheme="majorBidi" w:hAnsiTheme="majorBidi" w:cstheme="majorBidi"/>
          <w:b/>
          <w:sz w:val="24"/>
          <w:szCs w:val="24"/>
        </w:rPr>
      </w:pPr>
    </w:p>
    <w:p w14:paraId="24CA6466" w14:textId="77777777" w:rsidR="00C06E77" w:rsidRPr="00C50F08" w:rsidRDefault="00C06E77" w:rsidP="00C06E77">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Penelitian ini bertujuan </w:t>
      </w:r>
      <w:r w:rsidRPr="00C50F08">
        <w:rPr>
          <w:rFonts w:asciiTheme="majorBidi" w:hAnsiTheme="majorBidi" w:cstheme="majorBidi"/>
          <w:sz w:val="24"/>
          <w:szCs w:val="24"/>
        </w:rPr>
        <w:t xml:space="preserve">untuk mengetahui Analisis Pemahaman Masyarakat Terhadap Praktek Peminjaman Uang Di Desa Tawang Rejo Kecamatan Air Periukan Kabupaten Seluma. Metode penelitian yang digunakan yaitu penelitian lapangan </w:t>
      </w:r>
      <w:r w:rsidRPr="00C50F08">
        <w:rPr>
          <w:rFonts w:asciiTheme="majorBidi" w:hAnsiTheme="majorBidi" w:cstheme="majorBidi"/>
          <w:i/>
          <w:iCs/>
          <w:sz w:val="24"/>
          <w:szCs w:val="24"/>
        </w:rPr>
        <w:t>(field research)</w:t>
      </w:r>
      <w:r w:rsidRPr="00C50F08">
        <w:rPr>
          <w:rFonts w:asciiTheme="majorBidi" w:hAnsiTheme="majorBidi" w:cstheme="majorBidi"/>
          <w:sz w:val="24"/>
          <w:szCs w:val="24"/>
        </w:rPr>
        <w:t xml:space="preserve"> dengan metode deskriptif kualitatif. Sumber data penelitian yaitu data primer dan data sekunder serta teknik pengumpulan data yang digunakan adalah observasi dan wawancara. Teknik analisis data yang digunakan adalah reduksi data, penyajian data, verifikasi data. Hasil penelitian ini menyatakan </w:t>
      </w:r>
      <w:r w:rsidRPr="00C50F08">
        <w:rPr>
          <w:rFonts w:ascii="Times New Roman" w:hAnsi="Times New Roman" w:cs="Times New Roman"/>
          <w:sz w:val="24"/>
          <w:szCs w:val="24"/>
        </w:rPr>
        <w:t xml:space="preserve">Pemahaman Masyarakat terhadap praktek peminjaman uang di Desa Tawang Rejo Kecamatan Air Periukan Kabupaten Seluma, maka terbagi dalam 3 kategori , yaitu: 1) </w:t>
      </w:r>
      <w:r w:rsidRPr="00C50F08">
        <w:rPr>
          <w:rFonts w:asciiTheme="majorBidi" w:hAnsiTheme="majorBidi" w:cstheme="majorBidi"/>
          <w:sz w:val="24"/>
          <w:szCs w:val="24"/>
        </w:rPr>
        <w:t xml:space="preserve">Pemahaman transiden, 2) Pemahaman pasif dan 3) Pemahaman aktif. Faktor-faktor yang mempengaruhi praktek peminjaman uang </w:t>
      </w:r>
      <w:r w:rsidRPr="00C50F08">
        <w:rPr>
          <w:rFonts w:ascii="Times New Roman" w:hAnsi="Times New Roman" w:cs="Times New Roman"/>
          <w:sz w:val="24"/>
          <w:szCs w:val="24"/>
        </w:rPr>
        <w:t>di Desa Tawang Rejo Kecamatan Air Periukan Kabupaten Seluma adalah 1) Faktor Ekonomi, 2) Faktor Lingkungan, 3) Faktor Informasi, dan 4) Faktor Pendidikan.</w:t>
      </w:r>
      <w:r w:rsidRPr="000B4BA2">
        <w:rPr>
          <w:rFonts w:asciiTheme="majorBidi" w:hAnsiTheme="majorBidi" w:cstheme="majorBidi"/>
          <w:sz w:val="24"/>
          <w:szCs w:val="24"/>
        </w:rPr>
        <w:t xml:space="preserve"> </w:t>
      </w:r>
    </w:p>
    <w:p w14:paraId="037A6BCF" w14:textId="77777777" w:rsidR="00C06E77" w:rsidRPr="00C50F08" w:rsidRDefault="00C06E77" w:rsidP="00C06E77">
      <w:pPr>
        <w:spacing w:after="0" w:line="240" w:lineRule="auto"/>
        <w:jc w:val="both"/>
        <w:rPr>
          <w:rFonts w:asciiTheme="majorBidi" w:hAnsiTheme="majorBidi" w:cstheme="majorBidi"/>
          <w:sz w:val="24"/>
          <w:szCs w:val="24"/>
        </w:rPr>
      </w:pPr>
    </w:p>
    <w:p w14:paraId="0A869402" w14:textId="77777777" w:rsidR="00C06E77" w:rsidRPr="00C50F08" w:rsidRDefault="00C06E77" w:rsidP="00C06E77">
      <w:pPr>
        <w:spacing w:after="0" w:line="240" w:lineRule="auto"/>
        <w:jc w:val="both"/>
        <w:rPr>
          <w:rFonts w:asciiTheme="majorBidi" w:hAnsiTheme="majorBidi" w:cstheme="majorBidi"/>
          <w:i/>
          <w:sz w:val="24"/>
          <w:szCs w:val="24"/>
        </w:rPr>
      </w:pPr>
      <w:r w:rsidRPr="00C50F08">
        <w:rPr>
          <w:rFonts w:asciiTheme="majorBidi" w:hAnsiTheme="majorBidi" w:cstheme="majorBidi"/>
          <w:sz w:val="24"/>
          <w:szCs w:val="24"/>
        </w:rPr>
        <w:t xml:space="preserve">Kata kunci: </w:t>
      </w:r>
      <w:r w:rsidRPr="00C50F08">
        <w:rPr>
          <w:rFonts w:asciiTheme="majorBidi" w:hAnsiTheme="majorBidi" w:cstheme="majorBidi"/>
          <w:i/>
          <w:sz w:val="24"/>
          <w:szCs w:val="24"/>
        </w:rPr>
        <w:t>Pemahaman, Masyarakat, Peminjaman Uang</w:t>
      </w:r>
    </w:p>
    <w:p w14:paraId="67E8BFDB" w14:textId="77777777" w:rsidR="00C06E77" w:rsidRPr="00765682" w:rsidRDefault="00C06E77" w:rsidP="00C06E77">
      <w:pPr>
        <w:spacing w:after="0" w:line="240" w:lineRule="auto"/>
        <w:jc w:val="center"/>
        <w:rPr>
          <w:rFonts w:ascii="Times New Roman" w:hAnsi="Times New Roman" w:cs="Times New Roman"/>
          <w:i/>
          <w:sz w:val="24"/>
          <w:szCs w:val="24"/>
        </w:rPr>
      </w:pPr>
    </w:p>
    <w:p w14:paraId="61A449A6" w14:textId="77777777" w:rsidR="00C06E77" w:rsidRDefault="00C06E77" w:rsidP="001C3FDC">
      <w:pPr>
        <w:spacing w:line="480" w:lineRule="auto"/>
        <w:jc w:val="center"/>
        <w:rPr>
          <w:rFonts w:asciiTheme="majorBidi" w:hAnsiTheme="majorBidi" w:cstheme="majorBidi"/>
          <w:b/>
          <w:bCs/>
          <w:sz w:val="24"/>
          <w:szCs w:val="24"/>
        </w:rPr>
      </w:pPr>
    </w:p>
    <w:p w14:paraId="76AA4044" w14:textId="77777777" w:rsidR="00C06E77" w:rsidRDefault="00C06E77" w:rsidP="001C3FDC">
      <w:pPr>
        <w:spacing w:line="480" w:lineRule="auto"/>
        <w:jc w:val="center"/>
        <w:rPr>
          <w:rFonts w:asciiTheme="majorBidi" w:hAnsiTheme="majorBidi" w:cstheme="majorBidi"/>
          <w:b/>
          <w:bCs/>
          <w:sz w:val="24"/>
          <w:szCs w:val="24"/>
        </w:rPr>
      </w:pPr>
    </w:p>
    <w:p w14:paraId="7C705E2C" w14:textId="77777777" w:rsidR="00C06E77" w:rsidRDefault="00C06E77" w:rsidP="001C3FDC">
      <w:pPr>
        <w:spacing w:line="480" w:lineRule="auto"/>
        <w:jc w:val="center"/>
        <w:rPr>
          <w:rFonts w:asciiTheme="majorBidi" w:hAnsiTheme="majorBidi" w:cstheme="majorBidi"/>
          <w:b/>
          <w:bCs/>
          <w:sz w:val="24"/>
          <w:szCs w:val="24"/>
        </w:rPr>
      </w:pPr>
    </w:p>
    <w:p w14:paraId="7DD9A65B" w14:textId="77777777" w:rsidR="00C06E77" w:rsidRDefault="00C06E77" w:rsidP="001C3FDC">
      <w:pPr>
        <w:spacing w:line="480" w:lineRule="auto"/>
        <w:jc w:val="center"/>
        <w:rPr>
          <w:rFonts w:asciiTheme="majorBidi" w:hAnsiTheme="majorBidi" w:cstheme="majorBidi"/>
          <w:b/>
          <w:bCs/>
          <w:sz w:val="24"/>
          <w:szCs w:val="24"/>
        </w:rPr>
      </w:pPr>
    </w:p>
    <w:p w14:paraId="21CFF250" w14:textId="77777777" w:rsidR="00C06E77" w:rsidRDefault="00C06E77" w:rsidP="001C3FDC">
      <w:pPr>
        <w:spacing w:line="480" w:lineRule="auto"/>
        <w:jc w:val="center"/>
        <w:rPr>
          <w:rFonts w:asciiTheme="majorBidi" w:hAnsiTheme="majorBidi" w:cstheme="majorBidi"/>
          <w:b/>
          <w:bCs/>
          <w:sz w:val="24"/>
          <w:szCs w:val="24"/>
        </w:rPr>
      </w:pPr>
    </w:p>
    <w:p w14:paraId="418FA747" w14:textId="77777777" w:rsidR="00C06E77" w:rsidRDefault="00C06E77" w:rsidP="001C3FDC">
      <w:pPr>
        <w:spacing w:line="480" w:lineRule="auto"/>
        <w:jc w:val="center"/>
        <w:rPr>
          <w:rFonts w:asciiTheme="majorBidi" w:hAnsiTheme="majorBidi" w:cstheme="majorBidi"/>
          <w:b/>
          <w:bCs/>
          <w:sz w:val="24"/>
          <w:szCs w:val="24"/>
        </w:rPr>
      </w:pPr>
    </w:p>
    <w:p w14:paraId="3F111BD2" w14:textId="77777777" w:rsidR="00C06E77" w:rsidRDefault="00C06E77" w:rsidP="001C3FDC">
      <w:pPr>
        <w:spacing w:line="480" w:lineRule="auto"/>
        <w:jc w:val="center"/>
        <w:rPr>
          <w:rFonts w:asciiTheme="majorBidi" w:hAnsiTheme="majorBidi" w:cstheme="majorBidi"/>
          <w:b/>
          <w:bCs/>
          <w:sz w:val="24"/>
          <w:szCs w:val="24"/>
        </w:rPr>
      </w:pPr>
    </w:p>
    <w:p w14:paraId="0E6516A4" w14:textId="77777777" w:rsidR="00C06E77" w:rsidRDefault="00C06E77" w:rsidP="001C3FDC">
      <w:pPr>
        <w:spacing w:line="480" w:lineRule="auto"/>
        <w:jc w:val="center"/>
        <w:rPr>
          <w:rFonts w:asciiTheme="majorBidi" w:hAnsiTheme="majorBidi" w:cstheme="majorBidi"/>
          <w:b/>
          <w:bCs/>
          <w:sz w:val="24"/>
          <w:szCs w:val="24"/>
        </w:rPr>
      </w:pPr>
    </w:p>
    <w:p w14:paraId="71B69A7C"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rPr>
      </w:pPr>
      <w:r w:rsidRPr="004C53F5">
        <w:rPr>
          <w:rFonts w:ascii="Times New Roman" w:eastAsia="Times New Roman" w:hAnsi="Times New Roman" w:cs="Times New Roman"/>
          <w:b/>
          <w:bCs/>
          <w:color w:val="000000" w:themeColor="text1"/>
          <w:sz w:val="24"/>
          <w:szCs w:val="24"/>
        </w:rPr>
        <w:lastRenderedPageBreak/>
        <w:t>ABSTRACT</w:t>
      </w:r>
    </w:p>
    <w:p w14:paraId="055173EC"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rPr>
      </w:pPr>
    </w:p>
    <w:p w14:paraId="20D8D55D"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rPr>
      </w:pPr>
      <w:r w:rsidRPr="004C53F5">
        <w:rPr>
          <w:rFonts w:ascii="Times New Roman" w:eastAsia="Times New Roman" w:hAnsi="Times New Roman" w:cs="Times New Roman"/>
          <w:b/>
          <w:bCs/>
          <w:color w:val="000000" w:themeColor="text1"/>
          <w:sz w:val="24"/>
          <w:szCs w:val="24"/>
        </w:rPr>
        <w:t>Community Understanding of Money Lending Practices in TawangRejo Village, Air Periukan Subdistrict, Seluma Regency</w:t>
      </w:r>
    </w:p>
    <w:p w14:paraId="397E2634"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rPr>
      </w:pPr>
      <w:r w:rsidRPr="004C53F5">
        <w:rPr>
          <w:rFonts w:ascii="Times New Roman" w:eastAsia="Times New Roman" w:hAnsi="Times New Roman" w:cs="Times New Roman"/>
          <w:b/>
          <w:bCs/>
          <w:color w:val="000000" w:themeColor="text1"/>
          <w:sz w:val="24"/>
          <w:szCs w:val="24"/>
        </w:rPr>
        <w:t>By</w:t>
      </w:r>
    </w:p>
    <w:p w14:paraId="378C756E"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rPr>
      </w:pPr>
      <w:r w:rsidRPr="004C53F5">
        <w:rPr>
          <w:rFonts w:ascii="Times New Roman" w:eastAsia="Times New Roman" w:hAnsi="Times New Roman" w:cs="Times New Roman"/>
          <w:b/>
          <w:bCs/>
          <w:color w:val="000000" w:themeColor="text1"/>
          <w:sz w:val="24"/>
          <w:szCs w:val="24"/>
        </w:rPr>
        <w:t>Muthoharoh Putri Alizah</w:t>
      </w:r>
    </w:p>
    <w:p w14:paraId="2281BCF4"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rPr>
      </w:pPr>
      <w:r w:rsidRPr="004C53F5">
        <w:rPr>
          <w:rFonts w:ascii="Times New Roman" w:eastAsia="Times New Roman" w:hAnsi="Times New Roman" w:cs="Times New Roman"/>
          <w:b/>
          <w:bCs/>
          <w:color w:val="000000" w:themeColor="text1"/>
          <w:sz w:val="24"/>
          <w:szCs w:val="24"/>
        </w:rPr>
        <w:t>NIM 1516130137</w:t>
      </w:r>
    </w:p>
    <w:p w14:paraId="663A94C3"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rPr>
      </w:pPr>
    </w:p>
    <w:p w14:paraId="7069D88D" w14:textId="77777777" w:rsidR="00C06E77" w:rsidRPr="00260D14" w:rsidRDefault="00C06E77" w:rsidP="00C06E77">
      <w:pPr>
        <w:pStyle w:val="HTMLPreformatted"/>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Pr="00260D14">
        <w:rPr>
          <w:rFonts w:ascii="Times New Roman" w:hAnsi="Times New Roman" w:cs="Times New Roman"/>
          <w:sz w:val="24"/>
          <w:szCs w:val="24"/>
        </w:rPr>
        <w:t xml:space="preserve">This study aims to determine the Analysis of Community Understanding of Money Lending Practices in TawangRejo Village, Air Periukan Subdistrict, Seluma District. The research method used is field research with qualitative descriptive methods. Sources of research data are primary data and secondary data and data collection techniques used are observation and interviews. Data analysis techniques used are data reduction, data presentation, data verification. The results of this study stated the public understanding of the practice of borrowing money in the village of TawangRejo, Air Periukan Subdistrict, Seluma Regency, then it was divided into 3 categories, namely: 1) Understanding of residents, 2) Passive understanding and 3) Active understanding. Factors influencing the practice of money lending in TawangRejo Village, Air Periukan Subdistrict, Seluma Regency are 1) Economic Factors, 2) Environmental Factors, 3) Information Factors, and 4) Education Factors. </w:t>
      </w:r>
    </w:p>
    <w:p w14:paraId="27A57FA7" w14:textId="77777777" w:rsidR="00C06E77" w:rsidRPr="00260D14"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131EE8D6"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rPr>
      </w:pPr>
    </w:p>
    <w:p w14:paraId="23D711F1" w14:textId="77777777" w:rsidR="00C06E77" w:rsidRPr="004C53F5" w:rsidRDefault="00C06E77" w:rsidP="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color w:val="000000" w:themeColor="text1"/>
          <w:sz w:val="24"/>
          <w:szCs w:val="24"/>
        </w:rPr>
      </w:pPr>
      <w:r w:rsidRPr="004C53F5">
        <w:rPr>
          <w:rFonts w:ascii="Times New Roman" w:eastAsia="Times New Roman" w:hAnsi="Times New Roman" w:cs="Times New Roman"/>
          <w:color w:val="000000" w:themeColor="text1"/>
          <w:sz w:val="24"/>
          <w:szCs w:val="24"/>
        </w:rPr>
        <w:t xml:space="preserve">Keywords: </w:t>
      </w:r>
      <w:r w:rsidRPr="004C53F5">
        <w:rPr>
          <w:rFonts w:ascii="Times New Roman" w:eastAsia="Times New Roman" w:hAnsi="Times New Roman" w:cs="Times New Roman"/>
          <w:i/>
          <w:iCs/>
          <w:color w:val="000000" w:themeColor="text1"/>
          <w:sz w:val="24"/>
          <w:szCs w:val="24"/>
        </w:rPr>
        <w:t>Understanding, Society, Money Lending</w:t>
      </w:r>
    </w:p>
    <w:p w14:paraId="0CD806DF" w14:textId="77777777" w:rsidR="00C06E77" w:rsidRPr="004C53F5" w:rsidRDefault="00C06E77" w:rsidP="00C06E77">
      <w:pPr>
        <w:rPr>
          <w:rFonts w:ascii="Times New Roman" w:hAnsi="Times New Roman" w:cs="Times New Roman"/>
          <w:color w:val="000000" w:themeColor="text1"/>
          <w:sz w:val="24"/>
          <w:szCs w:val="24"/>
        </w:rPr>
      </w:pPr>
    </w:p>
    <w:p w14:paraId="568C54F4" w14:textId="77777777" w:rsidR="00C06E77" w:rsidRDefault="00C06E77" w:rsidP="00C06E77">
      <w:pPr>
        <w:rPr>
          <w:rFonts w:ascii="Times New Roman" w:hAnsi="Times New Roman" w:cs="Times New Roman"/>
          <w:color w:val="000000" w:themeColor="text1"/>
          <w:sz w:val="24"/>
          <w:szCs w:val="24"/>
          <w:lang w:val="en-US"/>
        </w:rPr>
      </w:pPr>
    </w:p>
    <w:p w14:paraId="60A3FA77" w14:textId="77777777" w:rsidR="00C06E77" w:rsidRDefault="00C06E77" w:rsidP="00C06E77">
      <w:pPr>
        <w:rPr>
          <w:rFonts w:ascii="Times New Roman" w:hAnsi="Times New Roman" w:cs="Times New Roman"/>
          <w:color w:val="000000" w:themeColor="text1"/>
          <w:sz w:val="24"/>
          <w:szCs w:val="24"/>
          <w:lang w:val="en-US"/>
        </w:rPr>
      </w:pPr>
    </w:p>
    <w:p w14:paraId="0DCCA1AB" w14:textId="77777777" w:rsidR="00C06E77" w:rsidRDefault="00C06E77" w:rsidP="00C06E77">
      <w:pPr>
        <w:rPr>
          <w:rFonts w:ascii="Times New Roman" w:hAnsi="Times New Roman" w:cs="Times New Roman"/>
          <w:color w:val="000000" w:themeColor="text1"/>
          <w:sz w:val="24"/>
          <w:szCs w:val="24"/>
          <w:lang w:val="en-US"/>
        </w:rPr>
      </w:pPr>
    </w:p>
    <w:p w14:paraId="7E62C8F3" w14:textId="77777777" w:rsidR="00C06E77" w:rsidRDefault="00C06E77" w:rsidP="00C06E77">
      <w:pPr>
        <w:rPr>
          <w:rFonts w:ascii="Times New Roman" w:hAnsi="Times New Roman" w:cs="Times New Roman"/>
          <w:color w:val="000000" w:themeColor="text1"/>
          <w:sz w:val="24"/>
          <w:szCs w:val="24"/>
          <w:lang w:val="en-US"/>
        </w:rPr>
      </w:pPr>
    </w:p>
    <w:p w14:paraId="2EC41C72" w14:textId="77777777" w:rsidR="00C06E77" w:rsidRDefault="00C06E77" w:rsidP="00C06E77">
      <w:pPr>
        <w:rPr>
          <w:rFonts w:ascii="Times New Roman" w:hAnsi="Times New Roman" w:cs="Times New Roman"/>
          <w:color w:val="000000" w:themeColor="text1"/>
          <w:sz w:val="24"/>
          <w:szCs w:val="24"/>
          <w:lang w:val="en-US"/>
        </w:rPr>
      </w:pPr>
    </w:p>
    <w:p w14:paraId="34841928" w14:textId="77777777" w:rsidR="00C06E77" w:rsidRDefault="00C06E77" w:rsidP="00C06E77">
      <w:pPr>
        <w:rPr>
          <w:rFonts w:ascii="Times New Roman" w:hAnsi="Times New Roman" w:cs="Times New Roman"/>
          <w:color w:val="000000" w:themeColor="text1"/>
          <w:sz w:val="24"/>
          <w:szCs w:val="24"/>
          <w:lang w:val="en-US"/>
        </w:rPr>
      </w:pPr>
    </w:p>
    <w:p w14:paraId="4AC5E1E8" w14:textId="77777777" w:rsidR="00C06E77" w:rsidRPr="004C53F5" w:rsidRDefault="00C06E77" w:rsidP="00C06E77">
      <w:pPr>
        <w:spacing w:line="240" w:lineRule="auto"/>
        <w:jc w:val="both"/>
        <w:rPr>
          <w:rFonts w:ascii="Times New Roman" w:hAnsi="Times New Roman" w:cs="Times New Roman"/>
          <w:color w:val="000000" w:themeColor="text1"/>
          <w:sz w:val="24"/>
          <w:szCs w:val="24"/>
        </w:rPr>
      </w:pPr>
    </w:p>
    <w:p w14:paraId="24785AF9" w14:textId="77777777" w:rsidR="00C06E77" w:rsidRPr="004C53F5" w:rsidRDefault="00C06E77" w:rsidP="00C06E77">
      <w:pPr>
        <w:rPr>
          <w:rFonts w:ascii="Times New Roman" w:hAnsi="Times New Roman" w:cs="Times New Roman"/>
          <w:color w:val="000000" w:themeColor="text1"/>
          <w:sz w:val="24"/>
          <w:szCs w:val="24"/>
        </w:rPr>
      </w:pPr>
    </w:p>
    <w:p w14:paraId="572252C4" w14:textId="77777777" w:rsidR="00C06E77" w:rsidRDefault="00C06E77" w:rsidP="001C3FDC">
      <w:pPr>
        <w:spacing w:line="480" w:lineRule="auto"/>
        <w:jc w:val="center"/>
        <w:rPr>
          <w:rFonts w:asciiTheme="majorBidi" w:hAnsiTheme="majorBidi" w:cstheme="majorBidi"/>
          <w:b/>
          <w:bCs/>
          <w:sz w:val="24"/>
          <w:szCs w:val="24"/>
        </w:rPr>
      </w:pPr>
    </w:p>
    <w:p w14:paraId="5ACE0417" w14:textId="77777777" w:rsidR="00C06E77" w:rsidRDefault="00C06E77" w:rsidP="001C3FDC">
      <w:pPr>
        <w:spacing w:line="480" w:lineRule="auto"/>
        <w:jc w:val="center"/>
        <w:rPr>
          <w:rFonts w:asciiTheme="majorBidi" w:hAnsiTheme="majorBidi" w:cstheme="majorBidi"/>
          <w:b/>
          <w:bCs/>
          <w:sz w:val="24"/>
          <w:szCs w:val="24"/>
        </w:rPr>
      </w:pPr>
    </w:p>
    <w:p w14:paraId="70831ECD" w14:textId="77777777" w:rsidR="00CE6704" w:rsidRDefault="00CE6704" w:rsidP="00CE6704">
      <w:pPr>
        <w:spacing w:after="0" w:line="360" w:lineRule="auto"/>
        <w:jc w:val="center"/>
        <w:rPr>
          <w:rFonts w:ascii="Times New Roman" w:hAnsi="Times New Roman" w:cs="Times New Roman"/>
          <w:b/>
          <w:sz w:val="24"/>
          <w:szCs w:val="24"/>
        </w:rPr>
      </w:pPr>
      <w:r w:rsidRPr="00BE7DCC">
        <w:rPr>
          <w:rFonts w:ascii="Times New Roman" w:hAnsi="Times New Roman" w:cs="Times New Roman"/>
          <w:b/>
          <w:sz w:val="24"/>
          <w:szCs w:val="24"/>
        </w:rPr>
        <w:lastRenderedPageBreak/>
        <w:t>KATA PENGANTAR</w:t>
      </w:r>
    </w:p>
    <w:p w14:paraId="7141A0FF" w14:textId="77777777" w:rsidR="00CE6704" w:rsidRDefault="00CE6704" w:rsidP="00CE6704">
      <w:pPr>
        <w:spacing w:after="0" w:line="360" w:lineRule="auto"/>
        <w:jc w:val="center"/>
        <w:rPr>
          <w:rFonts w:ascii="Times New Roman" w:hAnsi="Times New Roman" w:cs="Times New Roman"/>
          <w:b/>
          <w:sz w:val="24"/>
          <w:szCs w:val="24"/>
        </w:rPr>
      </w:pPr>
    </w:p>
    <w:p w14:paraId="5319AE64" w14:textId="77777777" w:rsidR="00CE6704" w:rsidRDefault="00CE6704" w:rsidP="00CE670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ke hadirat Allah SWT atas segala nikmat dan karunia</w:t>
      </w:r>
      <w:r w:rsidRPr="00B96BA5">
        <w:rPr>
          <w:rFonts w:ascii="Times New Roman" w:hAnsi="Times New Roman" w:cs="Times New Roman"/>
          <w:sz w:val="24"/>
          <w:szCs w:val="24"/>
        </w:rPr>
        <w:t>-N</w:t>
      </w:r>
      <w:r>
        <w:rPr>
          <w:rFonts w:ascii="Times New Roman" w:hAnsi="Times New Roman" w:cs="Times New Roman"/>
          <w:sz w:val="24"/>
          <w:szCs w:val="24"/>
        </w:rPr>
        <w:t>ya sehingga penulis dapat menyelesaikan skripsi yang berjudul:</w:t>
      </w:r>
      <w:r w:rsidRPr="00B96BA5">
        <w:rPr>
          <w:rFonts w:ascii="Times New Roman" w:hAnsi="Times New Roman" w:cs="Times New Roman"/>
          <w:sz w:val="24"/>
          <w:szCs w:val="24"/>
        </w:rPr>
        <w:t xml:space="preserve"> </w:t>
      </w:r>
      <w:r>
        <w:rPr>
          <w:rFonts w:ascii="Times New Roman" w:hAnsi="Times New Roman" w:cs="Times New Roman"/>
          <w:sz w:val="24"/>
          <w:szCs w:val="24"/>
        </w:rPr>
        <w:t xml:space="preserve">Shalawat dan salam semoga senantiasa dilimpahkan pada junjungan Nabi besar Muhammad SAW yang menjadi </w:t>
      </w:r>
      <w:r w:rsidRPr="00B96BA5">
        <w:rPr>
          <w:rFonts w:ascii="Times New Roman" w:hAnsi="Times New Roman" w:cs="Times New Roman"/>
          <w:i/>
          <w:iCs/>
          <w:sz w:val="24"/>
          <w:szCs w:val="24"/>
        </w:rPr>
        <w:t xml:space="preserve">uswatun hasanah </w:t>
      </w:r>
      <w:r>
        <w:rPr>
          <w:rFonts w:ascii="Times New Roman" w:hAnsi="Times New Roman" w:cs="Times New Roman"/>
          <w:sz w:val="24"/>
          <w:szCs w:val="24"/>
        </w:rPr>
        <w:t>bagi kita semua. Amin.</w:t>
      </w:r>
    </w:p>
    <w:p w14:paraId="1B441337" w14:textId="77777777" w:rsidR="00CE6704" w:rsidRDefault="00CE6704" w:rsidP="00CE670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Penyusun skripsi ini untuk memenuhi salah satu syarat guna untuk memperoleh gelar Sarjana Ekonomi Islam pada Fakultas Ekonomi dan Bisnis Islam Institut Agama Islam Negeri (IAIN) Bengkulu. Dalam proses penyusunan skripsi ini, penulis mendapat bantuan dari berbagai pihak. Dalam kesempatan ini izinkan penulis mengucapkan rasa terima kasih teriring do’a semoga menjadi amal ibadah dan mendapat balasan dari Allah SWT, kepada:</w:t>
      </w:r>
    </w:p>
    <w:p w14:paraId="1DA1D324" w14:textId="77777777" w:rsidR="00CE6704" w:rsidRDefault="00CE6704" w:rsidP="00171E10">
      <w:pPr>
        <w:pStyle w:val="ListParagraph"/>
        <w:numPr>
          <w:ilvl w:val="0"/>
          <w:numId w:val="3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Prof. Dr. H. Sirajuddin M, M.Ag. M. H, selakuRektor IAIN Bengkulu.</w:t>
      </w:r>
    </w:p>
    <w:p w14:paraId="642DBB5B" w14:textId="77777777" w:rsidR="00CE6704" w:rsidRDefault="00CE6704" w:rsidP="00171E10">
      <w:pPr>
        <w:pStyle w:val="ListParagraph"/>
        <w:numPr>
          <w:ilvl w:val="0"/>
          <w:numId w:val="3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Dr. Asnaini, MA, selaku Dekan Fakultas Ekonomi dan Bisnis Islam Institut Agama Islam Negeri (IAIN) Bengkulu. </w:t>
      </w:r>
    </w:p>
    <w:p w14:paraId="49798380" w14:textId="77777777" w:rsidR="00CE6704" w:rsidRDefault="00CE6704" w:rsidP="00171E10">
      <w:pPr>
        <w:pStyle w:val="ListParagraph"/>
        <w:numPr>
          <w:ilvl w:val="0"/>
          <w:numId w:val="3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Desi Isnaini, MA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Ketua Jurusan Ekonomi Islam Fakultas Ekonomi dan Bisnis Islam Intitut Agama Islam Negeri (IAIN) Bengkulu. </w:t>
      </w:r>
    </w:p>
    <w:p w14:paraId="55B69F7D" w14:textId="77777777" w:rsidR="00CE6704" w:rsidRDefault="00CE6704" w:rsidP="00171E10">
      <w:pPr>
        <w:pStyle w:val="ListParagraph"/>
        <w:numPr>
          <w:ilvl w:val="0"/>
          <w:numId w:val="3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Eka Sri Wahyuni, MM Ketua Program Studi Ekonomi Syariah Fakultas Ekonomi dan Bisnis Islam Institut Agama Islam Negeri (IAIN) Bengkulu.</w:t>
      </w:r>
    </w:p>
    <w:p w14:paraId="5A115E04" w14:textId="77777777" w:rsidR="00CE6704" w:rsidRDefault="00CE6704" w:rsidP="00171E10">
      <w:pPr>
        <w:pStyle w:val="ListParagraph"/>
        <w:numPr>
          <w:ilvl w:val="0"/>
          <w:numId w:val="35"/>
        </w:numPr>
        <w:spacing w:after="0" w:line="360" w:lineRule="auto"/>
        <w:ind w:left="432" w:hanging="432"/>
        <w:jc w:val="both"/>
        <w:rPr>
          <w:rFonts w:ascii="Times New Roman" w:hAnsi="Times New Roman" w:cs="Times New Roman"/>
          <w:sz w:val="24"/>
          <w:szCs w:val="24"/>
        </w:rPr>
      </w:pPr>
      <w:r>
        <w:rPr>
          <w:rFonts w:ascii="Times New Roman" w:hAnsi="Times New Roman" w:cs="Times New Roman"/>
          <w:sz w:val="24"/>
          <w:szCs w:val="24"/>
        </w:rPr>
        <w:t xml:space="preserve">Drs. </w:t>
      </w:r>
      <w:r w:rsidRPr="00A91312">
        <w:rPr>
          <w:rFonts w:ascii="Times New Roman" w:hAnsi="Times New Roman" w:cs="Times New Roman"/>
          <w:sz w:val="24"/>
          <w:szCs w:val="24"/>
        </w:rPr>
        <w:t>M. Syakroni, M.</w:t>
      </w:r>
      <w:r>
        <w:rPr>
          <w:rFonts w:ascii="Times New Roman" w:hAnsi="Times New Roman" w:cs="Times New Roman"/>
          <w:sz w:val="24"/>
          <w:szCs w:val="24"/>
          <w:lang w:val="en-US"/>
        </w:rPr>
        <w:t xml:space="preserve"> </w:t>
      </w:r>
      <w:r w:rsidRPr="00A91312">
        <w:rPr>
          <w:rFonts w:ascii="Times New Roman" w:hAnsi="Times New Roman" w:cs="Times New Roman"/>
          <w:sz w:val="24"/>
          <w:szCs w:val="24"/>
        </w:rPr>
        <w:t>Ag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selaku Pembimbing I, yang telah memberikan bimbingan, motivasi, semangat dan arahan dengan penuh kesabaran. </w:t>
      </w:r>
    </w:p>
    <w:p w14:paraId="6750B6F6" w14:textId="77777777" w:rsidR="00CE6704" w:rsidRDefault="00CE6704" w:rsidP="00171E10">
      <w:pPr>
        <w:pStyle w:val="ListParagraph"/>
        <w:numPr>
          <w:ilvl w:val="0"/>
          <w:numId w:val="35"/>
        </w:numPr>
        <w:spacing w:line="360" w:lineRule="auto"/>
        <w:ind w:left="426" w:hanging="426"/>
        <w:jc w:val="both"/>
        <w:rPr>
          <w:rFonts w:ascii="Times New Roman" w:hAnsi="Times New Roman" w:cs="Times New Roman"/>
          <w:sz w:val="24"/>
          <w:szCs w:val="24"/>
        </w:rPr>
      </w:pPr>
      <w:r w:rsidRPr="00A91312">
        <w:rPr>
          <w:rFonts w:ascii="Times New Roman" w:hAnsi="Times New Roman" w:cs="Times New Roman"/>
          <w:bCs/>
          <w:sz w:val="24"/>
          <w:szCs w:val="24"/>
        </w:rPr>
        <w:t>Khairiah Elwardah, M.</w:t>
      </w:r>
      <w:r>
        <w:rPr>
          <w:rFonts w:ascii="Times New Roman" w:hAnsi="Times New Roman" w:cs="Times New Roman"/>
          <w:bCs/>
          <w:sz w:val="24"/>
          <w:szCs w:val="24"/>
          <w:lang w:val="en-US"/>
        </w:rPr>
        <w:t xml:space="preserve"> </w:t>
      </w:r>
      <w:r w:rsidRPr="00A91312">
        <w:rPr>
          <w:rFonts w:ascii="Times New Roman" w:hAnsi="Times New Roman" w:cs="Times New Roman"/>
          <w:bCs/>
          <w:sz w:val="24"/>
          <w:szCs w:val="24"/>
        </w:rPr>
        <w:t>Ag</w:t>
      </w:r>
      <w:r>
        <w:rPr>
          <w:rFonts w:ascii="Times New Roman" w:hAnsi="Times New Roman" w:cs="Times New Roman"/>
          <w:bCs/>
          <w:sz w:val="24"/>
          <w:szCs w:val="24"/>
          <w:lang w:val="en-US"/>
        </w:rPr>
        <w:t xml:space="preserve"> </w:t>
      </w:r>
      <w:r>
        <w:rPr>
          <w:rFonts w:ascii="Times New Roman" w:hAnsi="Times New Roman" w:cs="Times New Roman"/>
          <w:sz w:val="24"/>
          <w:szCs w:val="24"/>
        </w:rPr>
        <w:t>selaku pembimbing II, yang telah memberikan bimbingan, motivasi, semangat dan arahan dengan penuh kesabaran.</w:t>
      </w:r>
    </w:p>
    <w:p w14:paraId="1E87F0B5" w14:textId="77777777" w:rsidR="00CE6704" w:rsidRDefault="00CE6704" w:rsidP="00171E10">
      <w:pPr>
        <w:pStyle w:val="ListParagraph"/>
        <w:numPr>
          <w:ilvl w:val="0"/>
          <w:numId w:val="3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dan ibu dosen Fakultas Ekonomi dan Bisnis Islam Istitut Agama Islam Negeri (IAIN) Bengkulu yang telah mengajar dan membimbing serta memberikan berbagai ilmunya dengan penuh keikhlasan. </w:t>
      </w:r>
    </w:p>
    <w:p w14:paraId="602A1476" w14:textId="77777777" w:rsidR="00CE6704" w:rsidRDefault="00CE6704" w:rsidP="00171E10">
      <w:pPr>
        <w:pStyle w:val="ListParagraph"/>
        <w:numPr>
          <w:ilvl w:val="0"/>
          <w:numId w:val="3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Staf dan karyawan Fakultas Ekonomi dan Bisnis Islam Negeri Intitut Agama Islam Negeri (IAIN) Bengkulu yang telah memberikan pelayanan dengan baik dalam hal administrasi.</w:t>
      </w:r>
    </w:p>
    <w:p w14:paraId="495FE25C" w14:textId="77777777" w:rsidR="00CE6704" w:rsidRDefault="00CE6704" w:rsidP="00171E10">
      <w:pPr>
        <w:pStyle w:val="ListParagraph"/>
        <w:numPr>
          <w:ilvl w:val="0"/>
          <w:numId w:val="3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Masyarakat dan Kepala Desa Tawang Rejoyang telah membantu lancarnya perihal penelitian dan survei untuk kelengkapan skripsi ini.</w:t>
      </w:r>
    </w:p>
    <w:p w14:paraId="7E7BC80C" w14:textId="77777777" w:rsidR="00CE6704" w:rsidRDefault="00CE6704" w:rsidP="00171E10">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Semua pihak yang telah membantu dalam penulisan skripsi ini.</w:t>
      </w:r>
    </w:p>
    <w:p w14:paraId="6DB67263" w14:textId="77777777" w:rsidR="00CE6704" w:rsidRDefault="00CE6704" w:rsidP="00CE670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penyusunan skripsi ini penulis menyadari masih banyak kelemahan dan kekurangan dari berbagai sisi. Oleh karena itu, penulis mohon maaf dan mengharapkan kritik dan saran yang sifatnya membangun demi kesempurnaan penulis ke depan. </w:t>
      </w:r>
    </w:p>
    <w:p w14:paraId="0B4F2DBD" w14:textId="77777777" w:rsidR="00CE6704" w:rsidRPr="005F3A82" w:rsidRDefault="00CE6704" w:rsidP="00CE6704">
      <w:pPr>
        <w:spacing w:after="0" w:line="240" w:lineRule="exact"/>
        <w:ind w:firstLine="720"/>
        <w:jc w:val="right"/>
        <w:rPr>
          <w:rFonts w:ascii="Times New Roman" w:hAnsi="Times New Roman" w:cs="Times New Roman"/>
          <w:sz w:val="24"/>
          <w:szCs w:val="24"/>
        </w:rPr>
      </w:pPr>
      <w:r w:rsidRPr="005F3A82">
        <w:rPr>
          <w:rFonts w:ascii="Times New Roman" w:hAnsi="Times New Roman" w:cs="Times New Roman"/>
          <w:sz w:val="24"/>
          <w:szCs w:val="24"/>
        </w:rPr>
        <w:t xml:space="preserve">Bengkulu, </w:t>
      </w:r>
      <w:r w:rsidRPr="009777C4">
        <w:rPr>
          <w:rFonts w:ascii="Times New Roman" w:hAnsi="Times New Roman" w:cs="Times New Roman"/>
          <w:sz w:val="24"/>
          <w:szCs w:val="24"/>
          <w:u w:val="single"/>
        </w:rPr>
        <w:t>27</w:t>
      </w:r>
      <w:r>
        <w:rPr>
          <w:rFonts w:ascii="Times New Roman" w:hAnsi="Times New Roman" w:cs="Times New Roman"/>
          <w:sz w:val="24"/>
          <w:szCs w:val="24"/>
          <w:u w:val="single"/>
        </w:rPr>
        <w:t xml:space="preserve"> </w:t>
      </w:r>
      <w:r w:rsidRPr="009777C4">
        <w:rPr>
          <w:rFonts w:ascii="Times New Roman" w:hAnsi="Times New Roman" w:cs="Times New Roman"/>
          <w:sz w:val="24"/>
          <w:szCs w:val="24"/>
          <w:u w:val="single"/>
          <w:lang w:val="en-US"/>
        </w:rPr>
        <w:t>Desember</w:t>
      </w:r>
      <w:r>
        <w:rPr>
          <w:rFonts w:ascii="Times New Roman" w:hAnsi="Times New Roman" w:cs="Times New Roman"/>
          <w:sz w:val="24"/>
          <w:szCs w:val="24"/>
          <w:u w:val="single"/>
        </w:rPr>
        <w:t xml:space="preserve"> </w:t>
      </w:r>
      <w:r w:rsidRPr="009777C4">
        <w:rPr>
          <w:rFonts w:ascii="Times New Roman" w:hAnsi="Times New Roman" w:cs="Times New Roman"/>
          <w:sz w:val="24"/>
          <w:szCs w:val="24"/>
          <w:u w:val="single"/>
        </w:rPr>
        <w:t>2019 M</w:t>
      </w:r>
    </w:p>
    <w:p w14:paraId="779A632E" w14:textId="77777777" w:rsidR="00CE6704" w:rsidRPr="00A54D9F" w:rsidRDefault="00CE6704" w:rsidP="00CE6704">
      <w:pPr>
        <w:spacing w:after="0" w:line="240" w:lineRule="exact"/>
        <w:ind w:firstLine="720"/>
        <w:jc w:val="right"/>
        <w:rPr>
          <w:rFonts w:ascii="Times New Roman" w:hAnsi="Times New Roman" w:cs="Times New Roman"/>
          <w:sz w:val="24"/>
          <w:szCs w:val="24"/>
        </w:rPr>
      </w:pPr>
      <w:r>
        <w:rPr>
          <w:rFonts w:ascii="Times New Roman" w:hAnsi="Times New Roman" w:cs="Times New Roman"/>
          <w:sz w:val="24"/>
          <w:szCs w:val="24"/>
          <w:lang w:val="en-US"/>
        </w:rPr>
        <w:t xml:space="preserve">Rabi’ul Akhir </w:t>
      </w:r>
      <w:r w:rsidRPr="00A54D9F">
        <w:rPr>
          <w:rFonts w:ascii="Times New Roman" w:hAnsi="Times New Roman" w:cs="Times New Roman"/>
          <w:sz w:val="24"/>
          <w:szCs w:val="24"/>
        </w:rPr>
        <w:t>144</w:t>
      </w:r>
      <w:r w:rsidRPr="00A54D9F">
        <w:rPr>
          <w:rFonts w:ascii="Times New Roman" w:hAnsi="Times New Roman" w:cs="Times New Roman"/>
          <w:sz w:val="24"/>
          <w:szCs w:val="24"/>
          <w:lang w:val="en-US"/>
        </w:rPr>
        <w:t>1</w:t>
      </w:r>
      <w:r w:rsidRPr="00A54D9F">
        <w:rPr>
          <w:rFonts w:ascii="Times New Roman" w:hAnsi="Times New Roman" w:cs="Times New Roman"/>
          <w:sz w:val="24"/>
          <w:szCs w:val="24"/>
        </w:rPr>
        <w:t xml:space="preserve"> H</w:t>
      </w:r>
    </w:p>
    <w:p w14:paraId="78DBCC66" w14:textId="77777777" w:rsidR="00CE6704" w:rsidRDefault="00CE6704" w:rsidP="00CE6704">
      <w:pPr>
        <w:spacing w:after="0" w:line="360" w:lineRule="auto"/>
        <w:ind w:firstLine="720"/>
        <w:jc w:val="right"/>
        <w:rPr>
          <w:rFonts w:ascii="Times New Roman" w:hAnsi="Times New Roman" w:cs="Times New Roman"/>
          <w:sz w:val="24"/>
          <w:szCs w:val="24"/>
        </w:rPr>
      </w:pPr>
    </w:p>
    <w:p w14:paraId="233D6C74" w14:textId="77777777" w:rsidR="00CE6704" w:rsidRPr="00620ED3" w:rsidRDefault="00CE6704" w:rsidP="00CE6704">
      <w:pPr>
        <w:spacing w:after="0" w:line="360" w:lineRule="auto"/>
        <w:ind w:firstLine="720"/>
        <w:jc w:val="right"/>
        <w:rPr>
          <w:rFonts w:ascii="Times New Roman" w:hAnsi="Times New Roman" w:cs="Times New Roman"/>
          <w:sz w:val="24"/>
          <w:szCs w:val="24"/>
          <w:lang w:val="en-US"/>
        </w:rPr>
      </w:pPr>
    </w:p>
    <w:p w14:paraId="06765A50" w14:textId="77777777" w:rsidR="00CE6704" w:rsidRDefault="00CE6704" w:rsidP="00CE6704">
      <w:pPr>
        <w:spacing w:after="0" w:line="360" w:lineRule="auto"/>
        <w:ind w:firstLine="720"/>
        <w:jc w:val="right"/>
        <w:rPr>
          <w:rFonts w:ascii="Times New Roman" w:hAnsi="Times New Roman" w:cs="Times New Roman"/>
          <w:sz w:val="24"/>
          <w:szCs w:val="24"/>
        </w:rPr>
      </w:pPr>
    </w:p>
    <w:p w14:paraId="05735D13" w14:textId="77777777" w:rsidR="00CE6704" w:rsidRPr="00620ED3" w:rsidRDefault="00CE6704" w:rsidP="00CE6704">
      <w:pPr>
        <w:spacing w:after="0" w:line="240" w:lineRule="auto"/>
        <w:ind w:left="798" w:firstLine="4242"/>
        <w:rPr>
          <w:rFonts w:ascii="Times New Roman" w:hAnsi="Times New Roman" w:cs="Times New Roman"/>
          <w:sz w:val="24"/>
          <w:szCs w:val="24"/>
          <w:u w:val="single"/>
          <w:lang w:val="en-US"/>
        </w:rPr>
      </w:pPr>
      <w:r w:rsidRPr="00620ED3">
        <w:rPr>
          <w:rFonts w:ascii="Times New Roman" w:hAnsi="Times New Roman" w:cs="Times New Roman"/>
          <w:sz w:val="24"/>
          <w:szCs w:val="24"/>
          <w:u w:val="single"/>
          <w:lang w:val="en-US"/>
        </w:rPr>
        <w:t>MUTHOHAROH PUTRI  A</w:t>
      </w:r>
    </w:p>
    <w:p w14:paraId="35C6433F" w14:textId="77777777" w:rsidR="00CE6704" w:rsidRPr="00A54D9F" w:rsidRDefault="00CE6704" w:rsidP="00CE6704">
      <w:pPr>
        <w:spacing w:after="0" w:line="240" w:lineRule="auto"/>
        <w:ind w:left="4320" w:firstLine="720"/>
        <w:rPr>
          <w:rFonts w:ascii="Times New Roman" w:hAnsi="Times New Roman" w:cs="Times New Roman"/>
          <w:sz w:val="24"/>
          <w:szCs w:val="24"/>
          <w:lang w:val="en-US"/>
        </w:rPr>
      </w:pPr>
      <w:r w:rsidRPr="00A54D9F">
        <w:rPr>
          <w:rFonts w:ascii="Times New Roman" w:hAnsi="Times New Roman" w:cs="Times New Roman"/>
          <w:sz w:val="24"/>
          <w:szCs w:val="24"/>
        </w:rPr>
        <w:t>NIM 151613</w:t>
      </w:r>
      <w:r w:rsidRPr="00A54D9F">
        <w:rPr>
          <w:rFonts w:ascii="Times New Roman" w:hAnsi="Times New Roman" w:cs="Times New Roman"/>
          <w:sz w:val="24"/>
          <w:szCs w:val="24"/>
          <w:lang w:val="en-US"/>
        </w:rPr>
        <w:t>0153</w:t>
      </w:r>
    </w:p>
    <w:p w14:paraId="2C7FCCDC" w14:textId="77777777" w:rsidR="00C06E77" w:rsidRDefault="00C06E77" w:rsidP="001C3FDC">
      <w:pPr>
        <w:spacing w:line="480" w:lineRule="auto"/>
        <w:jc w:val="center"/>
        <w:rPr>
          <w:rFonts w:asciiTheme="majorBidi" w:hAnsiTheme="majorBidi" w:cstheme="majorBidi"/>
          <w:b/>
          <w:bCs/>
          <w:sz w:val="24"/>
          <w:szCs w:val="24"/>
        </w:rPr>
      </w:pPr>
    </w:p>
    <w:p w14:paraId="3DE2D9FB" w14:textId="77777777" w:rsidR="00C06E77" w:rsidRDefault="00C06E77" w:rsidP="001C3FDC">
      <w:pPr>
        <w:spacing w:line="480" w:lineRule="auto"/>
        <w:jc w:val="center"/>
        <w:rPr>
          <w:rFonts w:asciiTheme="majorBidi" w:hAnsiTheme="majorBidi" w:cstheme="majorBidi"/>
          <w:b/>
          <w:bCs/>
          <w:sz w:val="24"/>
          <w:szCs w:val="24"/>
        </w:rPr>
      </w:pPr>
    </w:p>
    <w:p w14:paraId="42D145A7" w14:textId="77777777" w:rsidR="00C06E77" w:rsidRDefault="00C06E77" w:rsidP="001C3FDC">
      <w:pPr>
        <w:spacing w:line="480" w:lineRule="auto"/>
        <w:jc w:val="center"/>
        <w:rPr>
          <w:rFonts w:asciiTheme="majorBidi" w:hAnsiTheme="majorBidi" w:cstheme="majorBidi"/>
          <w:b/>
          <w:bCs/>
          <w:sz w:val="24"/>
          <w:szCs w:val="24"/>
        </w:rPr>
      </w:pPr>
    </w:p>
    <w:p w14:paraId="7169FED7" w14:textId="77777777" w:rsidR="00C06E77" w:rsidRDefault="00C06E77" w:rsidP="001C3FDC">
      <w:pPr>
        <w:spacing w:line="480" w:lineRule="auto"/>
        <w:jc w:val="center"/>
        <w:rPr>
          <w:rFonts w:asciiTheme="majorBidi" w:hAnsiTheme="majorBidi" w:cstheme="majorBidi"/>
          <w:b/>
          <w:bCs/>
          <w:sz w:val="24"/>
          <w:szCs w:val="24"/>
        </w:rPr>
      </w:pPr>
    </w:p>
    <w:p w14:paraId="0A6282E2" w14:textId="77777777" w:rsidR="00C06E77" w:rsidRDefault="00C06E77" w:rsidP="001C3FDC">
      <w:pPr>
        <w:spacing w:line="480" w:lineRule="auto"/>
        <w:jc w:val="center"/>
        <w:rPr>
          <w:rFonts w:asciiTheme="majorBidi" w:hAnsiTheme="majorBidi" w:cstheme="majorBidi"/>
          <w:b/>
          <w:bCs/>
          <w:sz w:val="24"/>
          <w:szCs w:val="24"/>
        </w:rPr>
      </w:pPr>
    </w:p>
    <w:p w14:paraId="3B827378" w14:textId="77777777" w:rsidR="00C06E77" w:rsidRDefault="00C06E77" w:rsidP="001C3FDC">
      <w:pPr>
        <w:spacing w:line="480" w:lineRule="auto"/>
        <w:jc w:val="center"/>
        <w:rPr>
          <w:rFonts w:asciiTheme="majorBidi" w:hAnsiTheme="majorBidi" w:cstheme="majorBidi"/>
          <w:b/>
          <w:bCs/>
          <w:sz w:val="24"/>
          <w:szCs w:val="24"/>
        </w:rPr>
      </w:pPr>
    </w:p>
    <w:p w14:paraId="33EE4206" w14:textId="084E3542" w:rsidR="00CE6704" w:rsidRDefault="00CE6704" w:rsidP="001C3FDC">
      <w:pPr>
        <w:spacing w:line="480" w:lineRule="auto"/>
        <w:jc w:val="center"/>
        <w:rPr>
          <w:rFonts w:asciiTheme="majorBidi" w:hAnsiTheme="majorBidi" w:cstheme="majorBidi"/>
          <w:b/>
          <w:bCs/>
          <w:sz w:val="24"/>
          <w:szCs w:val="24"/>
        </w:rPr>
      </w:pPr>
    </w:p>
    <w:p w14:paraId="5667BF7D" w14:textId="77777777" w:rsidR="00CE6704" w:rsidRDefault="00CE6704" w:rsidP="001C3FDC">
      <w:pPr>
        <w:spacing w:line="480" w:lineRule="auto"/>
        <w:jc w:val="center"/>
        <w:rPr>
          <w:rFonts w:asciiTheme="majorBidi" w:hAnsiTheme="majorBidi" w:cstheme="majorBidi"/>
          <w:b/>
          <w:bCs/>
          <w:sz w:val="24"/>
          <w:szCs w:val="24"/>
        </w:rPr>
      </w:pPr>
    </w:p>
    <w:p w14:paraId="169493AB" w14:textId="77777777" w:rsidR="00C06E77" w:rsidRDefault="00C06E77" w:rsidP="001C3FDC">
      <w:pPr>
        <w:spacing w:line="480" w:lineRule="auto"/>
        <w:jc w:val="center"/>
        <w:rPr>
          <w:rFonts w:asciiTheme="majorBidi" w:hAnsiTheme="majorBidi" w:cstheme="majorBidi"/>
          <w:b/>
          <w:bCs/>
          <w:sz w:val="24"/>
          <w:szCs w:val="24"/>
        </w:rPr>
      </w:pPr>
    </w:p>
    <w:p w14:paraId="5CF1CF20" w14:textId="77777777" w:rsidR="00C06E77" w:rsidRDefault="00C06E77" w:rsidP="001C3FDC">
      <w:pPr>
        <w:spacing w:line="480" w:lineRule="auto"/>
        <w:jc w:val="center"/>
        <w:rPr>
          <w:rFonts w:asciiTheme="majorBidi" w:hAnsiTheme="majorBidi" w:cstheme="majorBidi"/>
          <w:b/>
          <w:bCs/>
          <w:sz w:val="24"/>
          <w:szCs w:val="24"/>
        </w:rPr>
      </w:pPr>
    </w:p>
    <w:p w14:paraId="6EF4F9A6" w14:textId="77777777" w:rsidR="00CE6704" w:rsidRDefault="00CE6704" w:rsidP="001C3FDC">
      <w:pPr>
        <w:spacing w:line="480" w:lineRule="auto"/>
        <w:jc w:val="center"/>
        <w:rPr>
          <w:rFonts w:asciiTheme="majorBidi" w:hAnsiTheme="majorBidi" w:cstheme="majorBidi"/>
          <w:b/>
          <w:bCs/>
          <w:sz w:val="24"/>
          <w:szCs w:val="24"/>
        </w:rPr>
      </w:pPr>
    </w:p>
    <w:p w14:paraId="6529FA0C" w14:textId="77777777" w:rsidR="00CE6704" w:rsidRPr="00571551" w:rsidRDefault="00CE6704" w:rsidP="00CE6704">
      <w:pPr>
        <w:spacing w:after="0" w:line="480" w:lineRule="auto"/>
        <w:jc w:val="center"/>
        <w:rPr>
          <w:rFonts w:ascii="Times New Roman" w:hAnsi="Times New Roman" w:cs="Times New Roman"/>
          <w:b/>
          <w:sz w:val="24"/>
          <w:szCs w:val="24"/>
        </w:rPr>
      </w:pPr>
      <w:r w:rsidRPr="00571551">
        <w:rPr>
          <w:rFonts w:ascii="Times New Roman" w:hAnsi="Times New Roman" w:cs="Times New Roman"/>
          <w:b/>
          <w:sz w:val="24"/>
          <w:szCs w:val="24"/>
        </w:rPr>
        <w:lastRenderedPageBreak/>
        <w:t>DAFTAR ISI</w:t>
      </w:r>
    </w:p>
    <w:p w14:paraId="166A7DD2" w14:textId="77777777" w:rsidR="00CE6704" w:rsidRPr="00571551" w:rsidRDefault="00CE6704" w:rsidP="00CE6704">
      <w:pPr>
        <w:spacing w:after="0" w:line="480" w:lineRule="auto"/>
        <w:jc w:val="center"/>
        <w:rPr>
          <w:rFonts w:ascii="Times New Roman" w:hAnsi="Times New Roman" w:cs="Times New Roman"/>
          <w:b/>
          <w:sz w:val="24"/>
          <w:szCs w:val="24"/>
        </w:rPr>
      </w:pPr>
    </w:p>
    <w:p w14:paraId="0E69A481" w14:textId="77777777" w:rsidR="00CE6704" w:rsidRPr="00571551" w:rsidRDefault="00CE6704" w:rsidP="00CE6704">
      <w:pPr>
        <w:spacing w:after="0" w:line="480" w:lineRule="auto"/>
        <w:jc w:val="right"/>
        <w:rPr>
          <w:rFonts w:ascii="Times New Roman" w:hAnsi="Times New Roman" w:cs="Times New Roman"/>
          <w:bCs/>
          <w:sz w:val="24"/>
          <w:szCs w:val="24"/>
          <w:lang w:val="en-US"/>
        </w:rPr>
      </w:pPr>
      <w:r w:rsidRPr="00571551">
        <w:rPr>
          <w:rFonts w:ascii="Times New Roman" w:hAnsi="Times New Roman" w:cs="Times New Roman"/>
          <w:bCs/>
          <w:sz w:val="24"/>
          <w:szCs w:val="24"/>
          <w:lang w:val="en-US"/>
        </w:rPr>
        <w:t xml:space="preserve">Halaman </w:t>
      </w:r>
    </w:p>
    <w:p w14:paraId="05D899B8"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rPr>
        <w:t>HALAMAN JUDUL</w:t>
      </w:r>
      <w:r w:rsidRPr="00571551">
        <w:rPr>
          <w:rFonts w:ascii="Times New Roman" w:hAnsi="Times New Roman" w:cs="Times New Roman"/>
          <w:b/>
          <w:sz w:val="24"/>
          <w:szCs w:val="24"/>
        </w:rPr>
        <w:tab/>
      </w:r>
      <w:r w:rsidRPr="00571551">
        <w:rPr>
          <w:rFonts w:ascii="Times New Roman" w:hAnsi="Times New Roman" w:cs="Times New Roman"/>
          <w:b/>
          <w:sz w:val="24"/>
          <w:szCs w:val="24"/>
          <w:lang w:val="en-US"/>
        </w:rPr>
        <w:t>i</w:t>
      </w:r>
    </w:p>
    <w:p w14:paraId="618DEBCD"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rPr>
      </w:pPr>
      <w:r w:rsidRPr="00571551">
        <w:rPr>
          <w:rFonts w:ascii="Times New Roman" w:hAnsi="Times New Roman" w:cs="Times New Roman"/>
          <w:b/>
          <w:sz w:val="24"/>
          <w:szCs w:val="24"/>
        </w:rPr>
        <w:t>HALAMAN PERSETUJUAN PEMBIMBING</w:t>
      </w:r>
      <w:r w:rsidRPr="00571551">
        <w:rPr>
          <w:rFonts w:ascii="Times New Roman" w:hAnsi="Times New Roman" w:cs="Times New Roman"/>
          <w:b/>
          <w:sz w:val="24"/>
          <w:szCs w:val="24"/>
        </w:rPr>
        <w:tab/>
      </w:r>
      <w:r w:rsidRPr="00571551">
        <w:rPr>
          <w:rFonts w:ascii="Times New Roman" w:hAnsi="Times New Roman" w:cs="Times New Roman"/>
          <w:b/>
          <w:sz w:val="24"/>
          <w:szCs w:val="24"/>
          <w:lang w:val="en-US"/>
        </w:rPr>
        <w:t>ii</w:t>
      </w:r>
    </w:p>
    <w:p w14:paraId="1C9C0E03"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rPr>
      </w:pPr>
      <w:r w:rsidRPr="00571551">
        <w:rPr>
          <w:rFonts w:ascii="Times New Roman" w:hAnsi="Times New Roman" w:cs="Times New Roman"/>
          <w:b/>
          <w:sz w:val="24"/>
          <w:szCs w:val="24"/>
        </w:rPr>
        <w:t>HALAMAN PENGESAHAN</w:t>
      </w:r>
      <w:r w:rsidRPr="00571551">
        <w:rPr>
          <w:rFonts w:ascii="Times New Roman" w:hAnsi="Times New Roman" w:cs="Times New Roman"/>
          <w:b/>
          <w:sz w:val="24"/>
          <w:szCs w:val="24"/>
        </w:rPr>
        <w:tab/>
        <w:t>iii</w:t>
      </w:r>
    </w:p>
    <w:p w14:paraId="29D24A34"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rPr>
        <w:t>MOTTO</w:t>
      </w:r>
      <w:r w:rsidRPr="00571551">
        <w:rPr>
          <w:rFonts w:ascii="Times New Roman" w:hAnsi="Times New Roman" w:cs="Times New Roman"/>
          <w:b/>
          <w:sz w:val="24"/>
          <w:szCs w:val="24"/>
        </w:rPr>
        <w:tab/>
      </w:r>
      <w:r w:rsidRPr="00571551">
        <w:rPr>
          <w:rFonts w:ascii="Times New Roman" w:hAnsi="Times New Roman" w:cs="Times New Roman"/>
          <w:b/>
          <w:sz w:val="24"/>
          <w:szCs w:val="24"/>
          <w:lang w:val="en-US"/>
        </w:rPr>
        <w:t>iv</w:t>
      </w:r>
    </w:p>
    <w:p w14:paraId="037580D0"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rPr>
        <w:t>PERSEMBAHAN</w:t>
      </w:r>
      <w:r w:rsidRPr="00571551">
        <w:rPr>
          <w:rFonts w:ascii="Times New Roman" w:hAnsi="Times New Roman" w:cs="Times New Roman"/>
          <w:b/>
          <w:sz w:val="24"/>
          <w:szCs w:val="24"/>
        </w:rPr>
        <w:tab/>
      </w:r>
      <w:r w:rsidRPr="00571551">
        <w:rPr>
          <w:rFonts w:ascii="Times New Roman" w:hAnsi="Times New Roman" w:cs="Times New Roman"/>
          <w:b/>
          <w:sz w:val="24"/>
          <w:szCs w:val="24"/>
          <w:lang w:val="en-US"/>
        </w:rPr>
        <w:t>v</w:t>
      </w:r>
    </w:p>
    <w:p w14:paraId="4DDB6FD2"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rPr>
        <w:t>SURAT PERNYATAAN</w:t>
      </w:r>
      <w:r w:rsidRPr="00571551">
        <w:rPr>
          <w:rFonts w:ascii="Times New Roman" w:hAnsi="Times New Roman" w:cs="Times New Roman"/>
          <w:b/>
          <w:sz w:val="24"/>
          <w:szCs w:val="24"/>
        </w:rPr>
        <w:tab/>
      </w:r>
      <w:r w:rsidRPr="00571551">
        <w:rPr>
          <w:rFonts w:ascii="Times New Roman" w:hAnsi="Times New Roman" w:cs="Times New Roman"/>
          <w:b/>
          <w:sz w:val="24"/>
          <w:szCs w:val="24"/>
          <w:lang w:val="en-US"/>
        </w:rPr>
        <w:t>vii</w:t>
      </w:r>
    </w:p>
    <w:p w14:paraId="765DB755"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lang w:val="en-US"/>
        </w:rPr>
        <w:t>ABSTRAK</w:t>
      </w:r>
      <w:r w:rsidRPr="00571551">
        <w:rPr>
          <w:rFonts w:ascii="Times New Roman" w:hAnsi="Times New Roman" w:cs="Times New Roman"/>
          <w:b/>
          <w:sz w:val="24"/>
          <w:szCs w:val="24"/>
          <w:lang w:val="en-US"/>
        </w:rPr>
        <w:tab/>
        <w:t>viii</w:t>
      </w:r>
    </w:p>
    <w:p w14:paraId="044F353D"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lang w:val="en-US"/>
        </w:rPr>
        <w:t>ABSTRAC</w:t>
      </w:r>
      <w:r w:rsidRPr="00571551">
        <w:rPr>
          <w:rFonts w:ascii="Times New Roman" w:hAnsi="Times New Roman" w:cs="Times New Roman"/>
          <w:b/>
          <w:sz w:val="24"/>
          <w:szCs w:val="24"/>
          <w:lang w:val="en-US"/>
        </w:rPr>
        <w:tab/>
        <w:t>ix</w:t>
      </w:r>
    </w:p>
    <w:p w14:paraId="6DBA144A"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rPr>
        <w:t>KATA PENGANTAR</w:t>
      </w:r>
      <w:r w:rsidRPr="00571551">
        <w:rPr>
          <w:rFonts w:ascii="Times New Roman" w:hAnsi="Times New Roman" w:cs="Times New Roman"/>
          <w:b/>
          <w:sz w:val="24"/>
          <w:szCs w:val="24"/>
        </w:rPr>
        <w:tab/>
      </w:r>
      <w:r w:rsidRPr="00571551">
        <w:rPr>
          <w:rFonts w:ascii="Times New Roman" w:hAnsi="Times New Roman" w:cs="Times New Roman"/>
          <w:b/>
          <w:sz w:val="24"/>
          <w:szCs w:val="24"/>
          <w:lang w:val="en-US"/>
        </w:rPr>
        <w:t>x</w:t>
      </w:r>
    </w:p>
    <w:p w14:paraId="16A93E64"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rPr>
        <w:t>DAFTAR ISI</w:t>
      </w:r>
      <w:r w:rsidRPr="00571551">
        <w:rPr>
          <w:rFonts w:ascii="Times New Roman" w:hAnsi="Times New Roman" w:cs="Times New Roman"/>
          <w:b/>
          <w:sz w:val="24"/>
          <w:szCs w:val="24"/>
        </w:rPr>
        <w:tab/>
      </w:r>
      <w:r w:rsidRPr="00571551">
        <w:rPr>
          <w:rFonts w:ascii="Times New Roman" w:hAnsi="Times New Roman" w:cs="Times New Roman"/>
          <w:b/>
          <w:sz w:val="24"/>
          <w:szCs w:val="24"/>
          <w:lang w:val="en-US"/>
        </w:rPr>
        <w:t>xii</w:t>
      </w:r>
    </w:p>
    <w:p w14:paraId="75CB3E31"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rPr>
        <w:t xml:space="preserve">DAFTAR LAMPIRAN </w:t>
      </w:r>
      <w:r w:rsidRPr="00571551">
        <w:rPr>
          <w:rFonts w:ascii="Times New Roman" w:hAnsi="Times New Roman" w:cs="Times New Roman"/>
          <w:b/>
          <w:sz w:val="24"/>
          <w:szCs w:val="24"/>
        </w:rPr>
        <w:tab/>
      </w:r>
      <w:r w:rsidRPr="00571551">
        <w:rPr>
          <w:rFonts w:ascii="Times New Roman" w:hAnsi="Times New Roman" w:cs="Times New Roman"/>
          <w:b/>
          <w:sz w:val="24"/>
          <w:szCs w:val="24"/>
          <w:lang w:val="en-US"/>
        </w:rPr>
        <w:t>xiv</w:t>
      </w:r>
    </w:p>
    <w:p w14:paraId="111DE307"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rPr>
      </w:pPr>
    </w:p>
    <w:p w14:paraId="429B355F" w14:textId="77777777" w:rsidR="00CE6704" w:rsidRPr="00571551" w:rsidRDefault="00CE6704" w:rsidP="00CE6704">
      <w:pPr>
        <w:tabs>
          <w:tab w:val="center" w:leader="dot" w:pos="7513"/>
        </w:tabs>
        <w:spacing w:line="240" w:lineRule="auto"/>
        <w:jc w:val="both"/>
        <w:rPr>
          <w:rFonts w:ascii="Times New Roman" w:hAnsi="Times New Roman" w:cs="Times New Roman"/>
          <w:b/>
          <w:sz w:val="24"/>
          <w:szCs w:val="24"/>
        </w:rPr>
      </w:pPr>
      <w:r w:rsidRPr="00571551">
        <w:rPr>
          <w:rFonts w:ascii="Times New Roman" w:hAnsi="Times New Roman" w:cs="Times New Roman"/>
          <w:b/>
          <w:sz w:val="24"/>
          <w:szCs w:val="24"/>
        </w:rPr>
        <w:t>BAB I PENDUHULUAN</w:t>
      </w:r>
    </w:p>
    <w:p w14:paraId="575B4F55" w14:textId="77777777" w:rsidR="00CE6704" w:rsidRPr="00571551" w:rsidRDefault="00CE6704" w:rsidP="00171E10">
      <w:pPr>
        <w:pStyle w:val="ListParagraph"/>
        <w:numPr>
          <w:ilvl w:val="0"/>
          <w:numId w:val="36"/>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Latar Belakang Masalah</w:t>
      </w:r>
      <w:r w:rsidRPr="00571551">
        <w:rPr>
          <w:rFonts w:ascii="Times New Roman" w:hAnsi="Times New Roman" w:cs="Times New Roman"/>
          <w:sz w:val="24"/>
          <w:szCs w:val="24"/>
        </w:rPr>
        <w:tab/>
        <w:t>1</w:t>
      </w:r>
    </w:p>
    <w:p w14:paraId="64FF5734" w14:textId="77777777" w:rsidR="00CE6704" w:rsidRPr="00571551" w:rsidRDefault="00CE6704" w:rsidP="00171E10">
      <w:pPr>
        <w:pStyle w:val="ListParagraph"/>
        <w:numPr>
          <w:ilvl w:val="0"/>
          <w:numId w:val="36"/>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Rumusan Masalah</w:t>
      </w:r>
      <w:r w:rsidRPr="00571551">
        <w:rPr>
          <w:rFonts w:ascii="Times New Roman" w:hAnsi="Times New Roman" w:cs="Times New Roman"/>
          <w:sz w:val="24"/>
          <w:szCs w:val="24"/>
        </w:rPr>
        <w:tab/>
      </w:r>
      <w:r>
        <w:rPr>
          <w:rFonts w:ascii="Times New Roman" w:hAnsi="Times New Roman" w:cs="Times New Roman"/>
          <w:sz w:val="24"/>
          <w:szCs w:val="24"/>
          <w:lang w:val="en-US"/>
        </w:rPr>
        <w:t>5</w:t>
      </w:r>
    </w:p>
    <w:p w14:paraId="32C1523D" w14:textId="77777777" w:rsidR="00CE6704" w:rsidRPr="00571551" w:rsidRDefault="00CE6704" w:rsidP="00171E10">
      <w:pPr>
        <w:pStyle w:val="ListParagraph"/>
        <w:numPr>
          <w:ilvl w:val="0"/>
          <w:numId w:val="36"/>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Tujuan Penelitian</w:t>
      </w:r>
      <w:r w:rsidRPr="00571551">
        <w:rPr>
          <w:rFonts w:ascii="Times New Roman" w:hAnsi="Times New Roman" w:cs="Times New Roman"/>
          <w:sz w:val="24"/>
          <w:szCs w:val="24"/>
        </w:rPr>
        <w:tab/>
      </w:r>
      <w:r>
        <w:rPr>
          <w:rFonts w:ascii="Times New Roman" w:hAnsi="Times New Roman" w:cs="Times New Roman"/>
          <w:sz w:val="24"/>
          <w:szCs w:val="24"/>
        </w:rPr>
        <w:t>5</w:t>
      </w:r>
    </w:p>
    <w:p w14:paraId="3D7CBAAA" w14:textId="77777777" w:rsidR="00CE6704" w:rsidRPr="00571551" w:rsidRDefault="00CE6704" w:rsidP="00171E10">
      <w:pPr>
        <w:pStyle w:val="ListParagraph"/>
        <w:numPr>
          <w:ilvl w:val="0"/>
          <w:numId w:val="36"/>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Kegunaan Penelitian</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6</w:t>
      </w:r>
    </w:p>
    <w:p w14:paraId="7511D0B0" w14:textId="77777777" w:rsidR="00CE6704" w:rsidRPr="00571551" w:rsidRDefault="00CE6704" w:rsidP="00171E10">
      <w:pPr>
        <w:pStyle w:val="ListParagraph"/>
        <w:numPr>
          <w:ilvl w:val="0"/>
          <w:numId w:val="36"/>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Penelitian Terdahulu</w:t>
      </w:r>
      <w:r w:rsidRPr="00571551">
        <w:rPr>
          <w:rFonts w:ascii="Times New Roman" w:hAnsi="Times New Roman" w:cs="Times New Roman"/>
          <w:sz w:val="24"/>
          <w:szCs w:val="24"/>
        </w:rPr>
        <w:tab/>
        <w:t>6</w:t>
      </w:r>
    </w:p>
    <w:p w14:paraId="477FF456" w14:textId="77777777" w:rsidR="00CE6704" w:rsidRPr="00571551" w:rsidRDefault="00CE6704" w:rsidP="00171E10">
      <w:pPr>
        <w:pStyle w:val="ListParagraph"/>
        <w:numPr>
          <w:ilvl w:val="0"/>
          <w:numId w:val="36"/>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Metode Penelitian</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1</w:t>
      </w:r>
      <w:r w:rsidRPr="00571551">
        <w:rPr>
          <w:rFonts w:ascii="Times New Roman" w:hAnsi="Times New Roman" w:cs="Times New Roman"/>
          <w:sz w:val="24"/>
          <w:szCs w:val="24"/>
        </w:rPr>
        <w:t>0</w:t>
      </w:r>
    </w:p>
    <w:p w14:paraId="12CD5F96" w14:textId="77777777" w:rsidR="00CE6704" w:rsidRPr="00571551" w:rsidRDefault="00CE6704" w:rsidP="00171E10">
      <w:pPr>
        <w:pStyle w:val="ListParagraph"/>
        <w:numPr>
          <w:ilvl w:val="0"/>
          <w:numId w:val="38"/>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Jenis dan Pendekatan Penelitian</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1</w:t>
      </w:r>
      <w:r w:rsidRPr="00571551">
        <w:rPr>
          <w:rFonts w:ascii="Times New Roman" w:hAnsi="Times New Roman" w:cs="Times New Roman"/>
          <w:sz w:val="24"/>
          <w:szCs w:val="24"/>
        </w:rPr>
        <w:t>0</w:t>
      </w:r>
    </w:p>
    <w:p w14:paraId="6BD8B6E3" w14:textId="77777777" w:rsidR="00CE6704" w:rsidRPr="00571551" w:rsidRDefault="00CE6704" w:rsidP="00171E10">
      <w:pPr>
        <w:pStyle w:val="ListParagraph"/>
        <w:numPr>
          <w:ilvl w:val="0"/>
          <w:numId w:val="38"/>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Waktu dan Tempat Penelitian</w:t>
      </w:r>
      <w:r w:rsidRPr="00571551">
        <w:rPr>
          <w:rFonts w:ascii="Times New Roman" w:hAnsi="Times New Roman" w:cs="Times New Roman"/>
          <w:sz w:val="24"/>
          <w:szCs w:val="24"/>
        </w:rPr>
        <w:tab/>
        <w:t>10</w:t>
      </w:r>
    </w:p>
    <w:p w14:paraId="73ED018C" w14:textId="77777777" w:rsidR="00CE6704" w:rsidRPr="00571551" w:rsidRDefault="00CE6704" w:rsidP="00171E10">
      <w:pPr>
        <w:pStyle w:val="ListParagraph"/>
        <w:numPr>
          <w:ilvl w:val="0"/>
          <w:numId w:val="38"/>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Informan Penelitian</w:t>
      </w:r>
      <w:r w:rsidRPr="00571551">
        <w:rPr>
          <w:rFonts w:ascii="Times New Roman" w:hAnsi="Times New Roman" w:cs="Times New Roman"/>
          <w:sz w:val="24"/>
          <w:szCs w:val="24"/>
        </w:rPr>
        <w:tab/>
        <w:t>10</w:t>
      </w:r>
    </w:p>
    <w:p w14:paraId="66614507" w14:textId="77777777" w:rsidR="00CE6704" w:rsidRPr="00571551" w:rsidRDefault="00CE6704" w:rsidP="00171E10">
      <w:pPr>
        <w:pStyle w:val="ListParagraph"/>
        <w:numPr>
          <w:ilvl w:val="0"/>
          <w:numId w:val="38"/>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Sumber dan Teknik Pengumpulan Data</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1</w:t>
      </w:r>
      <w:r w:rsidRPr="00571551">
        <w:rPr>
          <w:rFonts w:ascii="Times New Roman" w:hAnsi="Times New Roman" w:cs="Times New Roman"/>
          <w:sz w:val="24"/>
          <w:szCs w:val="24"/>
        </w:rPr>
        <w:t>1</w:t>
      </w:r>
    </w:p>
    <w:p w14:paraId="3CA21069" w14:textId="77777777" w:rsidR="00CE6704" w:rsidRPr="00571551" w:rsidRDefault="00CE6704" w:rsidP="00171E10">
      <w:pPr>
        <w:pStyle w:val="ListParagraph"/>
        <w:numPr>
          <w:ilvl w:val="0"/>
          <w:numId w:val="38"/>
        </w:numPr>
        <w:tabs>
          <w:tab w:val="center" w:leader="dot" w:pos="7513"/>
        </w:tabs>
        <w:spacing w:before="240" w:line="240" w:lineRule="auto"/>
        <w:jc w:val="both"/>
        <w:rPr>
          <w:rFonts w:ascii="Times New Roman" w:hAnsi="Times New Roman" w:cs="Times New Roman"/>
          <w:sz w:val="24"/>
          <w:szCs w:val="24"/>
        </w:rPr>
      </w:pPr>
      <w:r w:rsidRPr="00571551">
        <w:rPr>
          <w:rFonts w:ascii="Times New Roman" w:hAnsi="Times New Roman" w:cs="Times New Roman"/>
          <w:sz w:val="24"/>
          <w:szCs w:val="24"/>
        </w:rPr>
        <w:t>Teknik Analisis Data</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1</w:t>
      </w:r>
      <w:r w:rsidRPr="00571551">
        <w:rPr>
          <w:rFonts w:ascii="Times New Roman" w:hAnsi="Times New Roman" w:cs="Times New Roman"/>
          <w:sz w:val="24"/>
          <w:szCs w:val="24"/>
        </w:rPr>
        <w:t>3</w:t>
      </w:r>
    </w:p>
    <w:p w14:paraId="305C5114" w14:textId="77777777" w:rsidR="00CE6704" w:rsidRPr="00571551" w:rsidRDefault="00CE6704" w:rsidP="00CE6704">
      <w:pPr>
        <w:tabs>
          <w:tab w:val="center" w:leader="dot" w:pos="7513"/>
        </w:tabs>
        <w:spacing w:line="240" w:lineRule="auto"/>
        <w:jc w:val="both"/>
        <w:rPr>
          <w:rFonts w:ascii="Times New Roman" w:hAnsi="Times New Roman" w:cs="Times New Roman"/>
          <w:b/>
          <w:sz w:val="24"/>
          <w:szCs w:val="24"/>
        </w:rPr>
      </w:pPr>
      <w:r w:rsidRPr="00571551">
        <w:rPr>
          <w:rFonts w:ascii="Times New Roman" w:hAnsi="Times New Roman" w:cs="Times New Roman"/>
          <w:b/>
          <w:sz w:val="24"/>
          <w:szCs w:val="24"/>
        </w:rPr>
        <w:t>BAB II KAJIAN TEORI</w:t>
      </w:r>
    </w:p>
    <w:p w14:paraId="609F4A4D" w14:textId="77777777" w:rsidR="00CE6704" w:rsidRPr="00571551" w:rsidRDefault="00CE6704" w:rsidP="00171E10">
      <w:pPr>
        <w:pStyle w:val="ListParagraph"/>
        <w:numPr>
          <w:ilvl w:val="0"/>
          <w:numId w:val="37"/>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 xml:space="preserve">Pemahaman </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1</w:t>
      </w:r>
      <w:r>
        <w:rPr>
          <w:rFonts w:ascii="Times New Roman" w:hAnsi="Times New Roman" w:cs="Times New Roman"/>
          <w:sz w:val="24"/>
          <w:szCs w:val="24"/>
        </w:rPr>
        <w:t>5</w:t>
      </w:r>
    </w:p>
    <w:p w14:paraId="59F2443D" w14:textId="77777777" w:rsidR="00CE6704" w:rsidRPr="00571551" w:rsidRDefault="00CE6704" w:rsidP="00171E10">
      <w:pPr>
        <w:pStyle w:val="ListParagraph"/>
        <w:numPr>
          <w:ilvl w:val="0"/>
          <w:numId w:val="43"/>
        </w:numPr>
        <w:tabs>
          <w:tab w:val="center" w:leader="dot" w:pos="7513"/>
        </w:tabs>
        <w:spacing w:line="240" w:lineRule="auto"/>
        <w:jc w:val="both"/>
        <w:rPr>
          <w:rFonts w:ascii="Times New Roman" w:hAnsi="Times New Roman" w:cs="Times New Roman"/>
          <w:sz w:val="24"/>
          <w:szCs w:val="24"/>
          <w:lang w:val="en-US"/>
        </w:rPr>
      </w:pPr>
      <w:r w:rsidRPr="00571551">
        <w:rPr>
          <w:rFonts w:ascii="Times New Roman" w:hAnsi="Times New Roman" w:cs="Times New Roman"/>
          <w:sz w:val="24"/>
          <w:szCs w:val="24"/>
          <w:lang w:val="en-US"/>
        </w:rPr>
        <w:t xml:space="preserve">Pengertian </w:t>
      </w:r>
      <w:r w:rsidRPr="00571551">
        <w:rPr>
          <w:rFonts w:ascii="Times New Roman" w:hAnsi="Times New Roman" w:cs="Times New Roman"/>
          <w:sz w:val="24"/>
          <w:szCs w:val="24"/>
        </w:rPr>
        <w:t>Pemahaman</w:t>
      </w:r>
      <w:r w:rsidRPr="00571551">
        <w:rPr>
          <w:rFonts w:ascii="Times New Roman" w:hAnsi="Times New Roman" w:cs="Times New Roman"/>
          <w:sz w:val="24"/>
          <w:szCs w:val="24"/>
          <w:lang w:val="en-US"/>
        </w:rPr>
        <w:tab/>
        <w:t>1</w:t>
      </w:r>
      <w:r>
        <w:rPr>
          <w:rFonts w:ascii="Times New Roman" w:hAnsi="Times New Roman" w:cs="Times New Roman"/>
          <w:sz w:val="24"/>
          <w:szCs w:val="24"/>
        </w:rPr>
        <w:t>5</w:t>
      </w:r>
    </w:p>
    <w:p w14:paraId="3E30B0F3" w14:textId="4CB9D01A" w:rsidR="00CE6704" w:rsidRPr="00571551" w:rsidRDefault="00CE6704" w:rsidP="00171E10">
      <w:pPr>
        <w:pStyle w:val="ListParagraph"/>
        <w:numPr>
          <w:ilvl w:val="0"/>
          <w:numId w:val="43"/>
        </w:numPr>
        <w:tabs>
          <w:tab w:val="center" w:leader="dot" w:pos="7513"/>
        </w:tabs>
        <w:spacing w:line="240" w:lineRule="auto"/>
        <w:jc w:val="both"/>
        <w:rPr>
          <w:rFonts w:ascii="Times New Roman" w:hAnsi="Times New Roman" w:cs="Times New Roman"/>
          <w:sz w:val="24"/>
          <w:szCs w:val="24"/>
          <w:lang w:val="en-US"/>
        </w:rPr>
      </w:pPr>
      <w:r w:rsidRPr="00571551">
        <w:rPr>
          <w:rFonts w:ascii="Times New Roman" w:hAnsi="Times New Roman" w:cs="Times New Roman"/>
          <w:sz w:val="24"/>
          <w:szCs w:val="24"/>
        </w:rPr>
        <w:t>Bentuk-Bentuk Pemahaman</w:t>
      </w:r>
      <w:r w:rsidRPr="00571551">
        <w:rPr>
          <w:rFonts w:ascii="Times New Roman" w:hAnsi="Times New Roman" w:cs="Times New Roman"/>
          <w:sz w:val="24"/>
          <w:szCs w:val="24"/>
        </w:rPr>
        <w:tab/>
        <w:t>1</w:t>
      </w:r>
      <w:r>
        <w:rPr>
          <w:rFonts w:ascii="Times New Roman" w:hAnsi="Times New Roman" w:cs="Times New Roman"/>
          <w:sz w:val="24"/>
          <w:szCs w:val="24"/>
        </w:rPr>
        <w:t>6</w:t>
      </w:r>
    </w:p>
    <w:p w14:paraId="6D013D7B" w14:textId="77777777" w:rsidR="00CE6704" w:rsidRPr="00571551" w:rsidRDefault="00CE6704" w:rsidP="00171E10">
      <w:pPr>
        <w:pStyle w:val="ListParagraph"/>
        <w:numPr>
          <w:ilvl w:val="0"/>
          <w:numId w:val="43"/>
        </w:numPr>
        <w:tabs>
          <w:tab w:val="center" w:leader="dot" w:pos="7513"/>
        </w:tabs>
        <w:spacing w:line="240" w:lineRule="auto"/>
        <w:jc w:val="both"/>
        <w:rPr>
          <w:rFonts w:ascii="Times New Roman" w:hAnsi="Times New Roman" w:cs="Times New Roman"/>
          <w:sz w:val="24"/>
          <w:szCs w:val="24"/>
          <w:lang w:val="en-US"/>
        </w:rPr>
      </w:pPr>
      <w:r w:rsidRPr="00571551">
        <w:rPr>
          <w:rFonts w:ascii="Times New Roman" w:hAnsi="Times New Roman" w:cs="Times New Roman"/>
          <w:sz w:val="24"/>
          <w:szCs w:val="24"/>
        </w:rPr>
        <w:t>Tingkatan-Tingkatan Dalam Pemahaman</w:t>
      </w:r>
      <w:r w:rsidRPr="00571551">
        <w:rPr>
          <w:rFonts w:ascii="Times New Roman" w:hAnsi="Times New Roman" w:cs="Times New Roman"/>
          <w:sz w:val="24"/>
          <w:szCs w:val="24"/>
        </w:rPr>
        <w:tab/>
        <w:t>1</w:t>
      </w:r>
      <w:r>
        <w:rPr>
          <w:rFonts w:ascii="Times New Roman" w:hAnsi="Times New Roman" w:cs="Times New Roman"/>
          <w:sz w:val="24"/>
          <w:szCs w:val="24"/>
        </w:rPr>
        <w:t>7</w:t>
      </w:r>
    </w:p>
    <w:p w14:paraId="63A08467" w14:textId="77777777" w:rsidR="00CE6704" w:rsidRPr="00571551" w:rsidRDefault="00CE6704" w:rsidP="00171E10">
      <w:pPr>
        <w:pStyle w:val="ListParagraph"/>
        <w:numPr>
          <w:ilvl w:val="0"/>
          <w:numId w:val="43"/>
        </w:numPr>
        <w:tabs>
          <w:tab w:val="center" w:leader="dot" w:pos="7513"/>
        </w:tabs>
        <w:spacing w:line="240" w:lineRule="auto"/>
        <w:jc w:val="both"/>
        <w:rPr>
          <w:rFonts w:ascii="Times New Roman" w:hAnsi="Times New Roman" w:cs="Times New Roman"/>
          <w:sz w:val="24"/>
          <w:szCs w:val="24"/>
          <w:lang w:val="en-US"/>
        </w:rPr>
      </w:pPr>
      <w:r w:rsidRPr="00571551">
        <w:rPr>
          <w:rFonts w:ascii="Times New Roman" w:hAnsi="Times New Roman" w:cs="Times New Roman"/>
          <w:sz w:val="24"/>
          <w:szCs w:val="24"/>
        </w:rPr>
        <w:t>Faktor-Faktor yang Mempengaruhi Pemahaman</w:t>
      </w:r>
      <w:r w:rsidRPr="00571551">
        <w:rPr>
          <w:rFonts w:ascii="Times New Roman" w:hAnsi="Times New Roman" w:cs="Times New Roman"/>
          <w:sz w:val="24"/>
          <w:szCs w:val="24"/>
        </w:rPr>
        <w:tab/>
      </w:r>
      <w:r>
        <w:rPr>
          <w:rFonts w:ascii="Times New Roman" w:hAnsi="Times New Roman" w:cs="Times New Roman"/>
          <w:sz w:val="24"/>
          <w:szCs w:val="24"/>
        </w:rPr>
        <w:t>18</w:t>
      </w:r>
    </w:p>
    <w:p w14:paraId="200452D7" w14:textId="77777777" w:rsidR="00CE6704" w:rsidRPr="00571551" w:rsidRDefault="00CE6704" w:rsidP="00171E10">
      <w:pPr>
        <w:pStyle w:val="ListParagraph"/>
        <w:numPr>
          <w:ilvl w:val="0"/>
          <w:numId w:val="37"/>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Masyarakat</w:t>
      </w:r>
      <w:r w:rsidRPr="00571551">
        <w:rPr>
          <w:rFonts w:ascii="Times New Roman" w:hAnsi="Times New Roman" w:cs="Times New Roman"/>
          <w:sz w:val="24"/>
          <w:szCs w:val="24"/>
        </w:rPr>
        <w:tab/>
        <w:t>2</w:t>
      </w:r>
      <w:r>
        <w:rPr>
          <w:rFonts w:ascii="Times New Roman" w:hAnsi="Times New Roman" w:cs="Times New Roman"/>
          <w:sz w:val="24"/>
          <w:szCs w:val="24"/>
        </w:rPr>
        <w:t>1</w:t>
      </w:r>
    </w:p>
    <w:p w14:paraId="60EAB967" w14:textId="77777777" w:rsidR="00CE6704" w:rsidRPr="00571551" w:rsidRDefault="00CE6704" w:rsidP="00171E10">
      <w:pPr>
        <w:pStyle w:val="ListParagraph"/>
        <w:numPr>
          <w:ilvl w:val="0"/>
          <w:numId w:val="44"/>
        </w:numPr>
        <w:tabs>
          <w:tab w:val="left" w:leader="dot" w:pos="7371"/>
          <w:tab w:val="center" w:leader="dot" w:pos="7513"/>
        </w:tabs>
        <w:spacing w:line="240" w:lineRule="auto"/>
        <w:jc w:val="both"/>
        <w:rPr>
          <w:rFonts w:ascii="Times New Roman" w:hAnsi="Times New Roman" w:cs="Times New Roman"/>
          <w:sz w:val="24"/>
          <w:szCs w:val="24"/>
          <w:lang w:val="en-US"/>
        </w:rPr>
      </w:pPr>
      <w:r w:rsidRPr="00571551">
        <w:rPr>
          <w:rFonts w:ascii="Times New Roman" w:hAnsi="Times New Roman" w:cs="Times New Roman"/>
          <w:sz w:val="24"/>
          <w:szCs w:val="24"/>
        </w:rPr>
        <w:t>Pengertian Masyarakat</w:t>
      </w:r>
      <w:r w:rsidRPr="00571551">
        <w:rPr>
          <w:rFonts w:ascii="Times New Roman" w:hAnsi="Times New Roman" w:cs="Times New Roman"/>
          <w:sz w:val="24"/>
          <w:szCs w:val="24"/>
          <w:lang w:val="en-US"/>
        </w:rPr>
        <w:tab/>
      </w:r>
      <w:r w:rsidRPr="00571551">
        <w:rPr>
          <w:rFonts w:ascii="Times New Roman" w:hAnsi="Times New Roman" w:cs="Times New Roman"/>
          <w:sz w:val="24"/>
          <w:szCs w:val="24"/>
        </w:rPr>
        <w:t>2</w:t>
      </w:r>
      <w:r>
        <w:rPr>
          <w:rFonts w:ascii="Times New Roman" w:hAnsi="Times New Roman" w:cs="Times New Roman"/>
          <w:sz w:val="24"/>
          <w:szCs w:val="24"/>
        </w:rPr>
        <w:t>1</w:t>
      </w:r>
    </w:p>
    <w:p w14:paraId="27D78035" w14:textId="77777777" w:rsidR="00CE6704" w:rsidRPr="00571551" w:rsidRDefault="00CE6704" w:rsidP="00171E10">
      <w:pPr>
        <w:pStyle w:val="ListParagraph"/>
        <w:numPr>
          <w:ilvl w:val="0"/>
          <w:numId w:val="44"/>
        </w:numPr>
        <w:tabs>
          <w:tab w:val="center" w:leader="dot" w:pos="7513"/>
        </w:tabs>
        <w:spacing w:line="240" w:lineRule="auto"/>
        <w:jc w:val="both"/>
        <w:rPr>
          <w:rFonts w:ascii="Times New Roman" w:hAnsi="Times New Roman" w:cs="Times New Roman"/>
          <w:sz w:val="24"/>
          <w:szCs w:val="24"/>
          <w:lang w:val="en-US"/>
        </w:rPr>
      </w:pPr>
      <w:r w:rsidRPr="00571551">
        <w:rPr>
          <w:rFonts w:ascii="Times New Roman" w:hAnsi="Times New Roman" w:cs="Times New Roman"/>
          <w:sz w:val="24"/>
          <w:szCs w:val="24"/>
        </w:rPr>
        <w:t>Masyarakat Sebagai Tempat Antar Hubungan Sosial</w:t>
      </w:r>
      <w:r w:rsidRPr="00571551">
        <w:rPr>
          <w:rFonts w:ascii="Times New Roman" w:hAnsi="Times New Roman" w:cs="Times New Roman"/>
          <w:sz w:val="24"/>
          <w:szCs w:val="24"/>
          <w:lang w:val="en-US"/>
        </w:rPr>
        <w:tab/>
        <w:t>2</w:t>
      </w:r>
      <w:r>
        <w:rPr>
          <w:rFonts w:ascii="Times New Roman" w:hAnsi="Times New Roman" w:cs="Times New Roman"/>
          <w:sz w:val="24"/>
          <w:szCs w:val="24"/>
        </w:rPr>
        <w:t>6</w:t>
      </w:r>
    </w:p>
    <w:p w14:paraId="115E384A" w14:textId="77777777" w:rsidR="00CE6704" w:rsidRPr="00571551" w:rsidRDefault="00CE6704" w:rsidP="00171E10">
      <w:pPr>
        <w:pStyle w:val="ListParagraph"/>
        <w:numPr>
          <w:ilvl w:val="0"/>
          <w:numId w:val="37"/>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Peminjaman Dalam Islam</w:t>
      </w:r>
      <w:r w:rsidRPr="00571551">
        <w:rPr>
          <w:rFonts w:ascii="Times New Roman" w:hAnsi="Times New Roman" w:cs="Times New Roman"/>
          <w:sz w:val="24"/>
          <w:szCs w:val="24"/>
        </w:rPr>
        <w:tab/>
        <w:t>3</w:t>
      </w:r>
      <w:r>
        <w:rPr>
          <w:rFonts w:ascii="Times New Roman" w:hAnsi="Times New Roman" w:cs="Times New Roman"/>
          <w:sz w:val="24"/>
          <w:szCs w:val="24"/>
        </w:rPr>
        <w:t>0</w:t>
      </w:r>
    </w:p>
    <w:p w14:paraId="66A229D9" w14:textId="77777777" w:rsidR="00CE6704" w:rsidRPr="00571551" w:rsidRDefault="00CE6704" w:rsidP="00171E10">
      <w:pPr>
        <w:pStyle w:val="ListParagraph"/>
        <w:numPr>
          <w:ilvl w:val="0"/>
          <w:numId w:val="39"/>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lang w:val="en-US"/>
        </w:rPr>
        <w:t xml:space="preserve">Pengertian Utang Piutang </w:t>
      </w:r>
      <w:r w:rsidRPr="00571551">
        <w:rPr>
          <w:rFonts w:ascii="Times New Roman" w:hAnsi="Times New Roman" w:cs="Times New Roman"/>
          <w:i/>
          <w:iCs/>
          <w:sz w:val="24"/>
          <w:szCs w:val="24"/>
          <w:lang w:val="en-US"/>
        </w:rPr>
        <w:t>(Qardh)</w:t>
      </w:r>
      <w:r w:rsidRPr="00571551">
        <w:rPr>
          <w:rFonts w:ascii="Times New Roman" w:hAnsi="Times New Roman" w:cs="Times New Roman"/>
          <w:sz w:val="24"/>
          <w:szCs w:val="24"/>
        </w:rPr>
        <w:tab/>
        <w:t>3</w:t>
      </w:r>
      <w:r>
        <w:rPr>
          <w:rFonts w:ascii="Times New Roman" w:hAnsi="Times New Roman" w:cs="Times New Roman"/>
          <w:sz w:val="24"/>
          <w:szCs w:val="24"/>
        </w:rPr>
        <w:t>0</w:t>
      </w:r>
    </w:p>
    <w:p w14:paraId="762C6828" w14:textId="77777777" w:rsidR="00CE6704" w:rsidRPr="00571551" w:rsidRDefault="00CE6704" w:rsidP="00171E10">
      <w:pPr>
        <w:pStyle w:val="ListParagraph"/>
        <w:numPr>
          <w:ilvl w:val="0"/>
          <w:numId w:val="39"/>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 xml:space="preserve">Dasar Hukum </w:t>
      </w:r>
      <w:r w:rsidRPr="00571551">
        <w:rPr>
          <w:rFonts w:ascii="Times New Roman" w:hAnsi="Times New Roman" w:cs="Times New Roman"/>
          <w:sz w:val="24"/>
          <w:szCs w:val="24"/>
          <w:lang w:val="en-US"/>
        </w:rPr>
        <w:t>Disyariatkannya Qardh dan Hikmahnya</w:t>
      </w:r>
      <w:r w:rsidRPr="00571551">
        <w:rPr>
          <w:rFonts w:ascii="Times New Roman" w:hAnsi="Times New Roman" w:cs="Times New Roman"/>
          <w:sz w:val="24"/>
          <w:szCs w:val="24"/>
        </w:rPr>
        <w:tab/>
        <w:t>3</w:t>
      </w:r>
      <w:r>
        <w:rPr>
          <w:rFonts w:ascii="Times New Roman" w:hAnsi="Times New Roman" w:cs="Times New Roman"/>
          <w:sz w:val="24"/>
          <w:szCs w:val="24"/>
        </w:rPr>
        <w:t>2</w:t>
      </w:r>
    </w:p>
    <w:p w14:paraId="20A4D02D" w14:textId="77777777" w:rsidR="00CE6704" w:rsidRPr="00571551" w:rsidRDefault="00CE6704" w:rsidP="00171E10">
      <w:pPr>
        <w:pStyle w:val="ListParagraph"/>
        <w:numPr>
          <w:ilvl w:val="0"/>
          <w:numId w:val="39"/>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lang w:val="en-US"/>
        </w:rPr>
        <w:t xml:space="preserve">Rukun dan Syarat </w:t>
      </w:r>
      <w:r w:rsidRPr="00571551">
        <w:rPr>
          <w:rFonts w:ascii="Times New Roman" w:hAnsi="Times New Roman" w:cs="Times New Roman"/>
          <w:i/>
          <w:iCs/>
          <w:sz w:val="24"/>
          <w:szCs w:val="24"/>
          <w:lang w:val="en-US"/>
        </w:rPr>
        <w:t>Qardh</w:t>
      </w:r>
      <w:r w:rsidRPr="00571551">
        <w:rPr>
          <w:rFonts w:ascii="Times New Roman" w:hAnsi="Times New Roman" w:cs="Times New Roman"/>
          <w:sz w:val="24"/>
          <w:szCs w:val="24"/>
          <w:lang w:val="en-US"/>
        </w:rPr>
        <w:t xml:space="preserve"> </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3</w:t>
      </w:r>
      <w:r>
        <w:rPr>
          <w:rFonts w:ascii="Times New Roman" w:hAnsi="Times New Roman" w:cs="Times New Roman"/>
          <w:sz w:val="24"/>
          <w:szCs w:val="24"/>
        </w:rPr>
        <w:t>4</w:t>
      </w:r>
    </w:p>
    <w:p w14:paraId="6DD31BBF" w14:textId="77777777" w:rsidR="00CE6704" w:rsidRPr="00571551" w:rsidRDefault="00CE6704" w:rsidP="00171E10">
      <w:pPr>
        <w:pStyle w:val="ListParagraph"/>
        <w:numPr>
          <w:ilvl w:val="0"/>
          <w:numId w:val="39"/>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lang w:val="en-US"/>
        </w:rPr>
        <w:t xml:space="preserve">Hukum </w:t>
      </w:r>
      <w:r w:rsidRPr="00571551">
        <w:rPr>
          <w:rFonts w:ascii="Times New Roman" w:hAnsi="Times New Roman" w:cs="Times New Roman"/>
          <w:i/>
          <w:iCs/>
          <w:sz w:val="24"/>
          <w:szCs w:val="24"/>
          <w:lang w:val="en-US"/>
        </w:rPr>
        <w:t>Qardh</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3</w:t>
      </w:r>
      <w:r>
        <w:rPr>
          <w:rFonts w:ascii="Times New Roman" w:hAnsi="Times New Roman" w:cs="Times New Roman"/>
          <w:sz w:val="24"/>
          <w:szCs w:val="24"/>
        </w:rPr>
        <w:t>6</w:t>
      </w:r>
    </w:p>
    <w:p w14:paraId="56DC6094" w14:textId="77777777" w:rsidR="00CE6704" w:rsidRPr="00571551" w:rsidRDefault="00CE6704" w:rsidP="00171E10">
      <w:pPr>
        <w:pStyle w:val="ListParagraph"/>
        <w:numPr>
          <w:ilvl w:val="0"/>
          <w:numId w:val="39"/>
        </w:numPr>
        <w:tabs>
          <w:tab w:val="center" w:leader="dot" w:pos="7513"/>
        </w:tabs>
        <w:spacing w:line="240" w:lineRule="auto"/>
        <w:jc w:val="both"/>
        <w:rPr>
          <w:rFonts w:ascii="Times New Roman" w:hAnsi="Times New Roman" w:cs="Times New Roman"/>
          <w:sz w:val="24"/>
          <w:szCs w:val="24"/>
        </w:rPr>
      </w:pPr>
      <w:r w:rsidRPr="00571551">
        <w:rPr>
          <w:rFonts w:asciiTheme="majorBidi" w:hAnsiTheme="majorBidi" w:cstheme="majorBidi"/>
          <w:sz w:val="24"/>
          <w:szCs w:val="24"/>
        </w:rPr>
        <w:lastRenderedPageBreak/>
        <w:t xml:space="preserve">Ketentuan Hukum dalam Akad </w:t>
      </w:r>
      <w:r w:rsidRPr="00571551">
        <w:rPr>
          <w:rFonts w:asciiTheme="majorBidi" w:hAnsiTheme="majorBidi" w:cstheme="majorBidi"/>
          <w:i/>
          <w:iCs/>
          <w:sz w:val="24"/>
          <w:szCs w:val="24"/>
        </w:rPr>
        <w:t>Qardh</w:t>
      </w:r>
      <w:r w:rsidRPr="00571551">
        <w:rPr>
          <w:rFonts w:asciiTheme="majorBidi" w:hAnsiTheme="majorBidi" w:cstheme="majorBidi"/>
          <w:i/>
          <w:iCs/>
          <w:sz w:val="24"/>
          <w:szCs w:val="24"/>
        </w:rPr>
        <w:tab/>
      </w:r>
      <w:r w:rsidRPr="00571551">
        <w:rPr>
          <w:rFonts w:asciiTheme="majorBidi" w:hAnsiTheme="majorBidi" w:cstheme="majorBidi"/>
          <w:iCs/>
          <w:sz w:val="24"/>
          <w:szCs w:val="24"/>
        </w:rPr>
        <w:t>3</w:t>
      </w:r>
      <w:r>
        <w:rPr>
          <w:rFonts w:asciiTheme="majorBidi" w:hAnsiTheme="majorBidi" w:cstheme="majorBidi"/>
          <w:iCs/>
          <w:sz w:val="24"/>
          <w:szCs w:val="24"/>
        </w:rPr>
        <w:t>7</w:t>
      </w:r>
    </w:p>
    <w:p w14:paraId="5F71E0B6" w14:textId="77777777" w:rsidR="00CE6704" w:rsidRPr="00571551" w:rsidRDefault="00CE6704" w:rsidP="00171E10">
      <w:pPr>
        <w:pStyle w:val="ListParagraph"/>
        <w:numPr>
          <w:ilvl w:val="0"/>
          <w:numId w:val="39"/>
        </w:numPr>
        <w:tabs>
          <w:tab w:val="center" w:leader="dot" w:pos="7513"/>
        </w:tabs>
        <w:spacing w:line="240" w:lineRule="auto"/>
        <w:jc w:val="both"/>
        <w:rPr>
          <w:rFonts w:ascii="Times New Roman" w:hAnsi="Times New Roman" w:cs="Times New Roman"/>
          <w:sz w:val="24"/>
          <w:szCs w:val="24"/>
        </w:rPr>
      </w:pPr>
      <w:r w:rsidRPr="00571551">
        <w:rPr>
          <w:rFonts w:asciiTheme="majorBidi" w:hAnsiTheme="majorBidi" w:cstheme="majorBidi"/>
          <w:bCs/>
          <w:sz w:val="24"/>
          <w:szCs w:val="24"/>
          <w:lang w:val="en-US"/>
        </w:rPr>
        <w:t xml:space="preserve">Fatwa Dewan Syariah Nasional (DSN) Pembiayaan </w:t>
      </w:r>
      <w:r w:rsidRPr="00571551">
        <w:rPr>
          <w:rFonts w:asciiTheme="majorBidi" w:hAnsiTheme="majorBidi" w:cstheme="majorBidi"/>
          <w:bCs/>
          <w:i/>
          <w:iCs/>
          <w:sz w:val="24"/>
          <w:szCs w:val="24"/>
          <w:lang w:val="en-US"/>
        </w:rPr>
        <w:t>Al-Qardh</w:t>
      </w:r>
      <w:r w:rsidRPr="00571551">
        <w:rPr>
          <w:rFonts w:asciiTheme="majorBidi" w:hAnsiTheme="majorBidi" w:cstheme="majorBidi"/>
          <w:bCs/>
          <w:iCs/>
          <w:sz w:val="24"/>
          <w:szCs w:val="24"/>
        </w:rPr>
        <w:tab/>
      </w:r>
      <w:r>
        <w:rPr>
          <w:rFonts w:asciiTheme="majorBidi" w:hAnsiTheme="majorBidi" w:cstheme="majorBidi"/>
          <w:bCs/>
          <w:iCs/>
          <w:sz w:val="24"/>
          <w:szCs w:val="24"/>
        </w:rPr>
        <w:t>39</w:t>
      </w:r>
      <w:r w:rsidRPr="00571551">
        <w:rPr>
          <w:rFonts w:ascii="Times New Roman" w:hAnsi="Times New Roman" w:cs="Times New Roman"/>
          <w:bCs/>
          <w:sz w:val="24"/>
          <w:szCs w:val="24"/>
          <w:lang w:val="en-US"/>
        </w:rPr>
        <w:t xml:space="preserve"> </w:t>
      </w:r>
    </w:p>
    <w:p w14:paraId="2EC682E1" w14:textId="77777777" w:rsidR="00CE6704" w:rsidRPr="00571551" w:rsidRDefault="00CE6704" w:rsidP="00171E10">
      <w:pPr>
        <w:pStyle w:val="ListParagraph"/>
        <w:numPr>
          <w:ilvl w:val="0"/>
          <w:numId w:val="39"/>
        </w:numPr>
        <w:tabs>
          <w:tab w:val="left" w:leader="dot" w:pos="7371"/>
        </w:tabs>
        <w:autoSpaceDE w:val="0"/>
        <w:autoSpaceDN w:val="0"/>
        <w:adjustRightInd w:val="0"/>
        <w:spacing w:after="0" w:line="240" w:lineRule="auto"/>
        <w:ind w:left="1077" w:hanging="357"/>
        <w:jc w:val="both"/>
        <w:rPr>
          <w:rFonts w:ascii="Times New Roman" w:hAnsi="Times New Roman" w:cs="Times New Roman"/>
          <w:sz w:val="24"/>
          <w:szCs w:val="24"/>
          <w:lang w:val="en-US"/>
        </w:rPr>
      </w:pPr>
      <w:r w:rsidRPr="00571551">
        <w:rPr>
          <w:rFonts w:ascii="Times New Roman" w:hAnsi="Times New Roman" w:cs="Times New Roman"/>
          <w:bCs/>
          <w:sz w:val="24"/>
          <w:szCs w:val="24"/>
          <w:lang w:val="en-US"/>
        </w:rPr>
        <w:t xml:space="preserve">Manfaat </w:t>
      </w:r>
      <w:r w:rsidRPr="00571551">
        <w:rPr>
          <w:rFonts w:ascii="Times New Roman" w:hAnsi="Times New Roman" w:cs="Times New Roman"/>
          <w:bCs/>
          <w:i/>
          <w:iCs/>
          <w:sz w:val="24"/>
          <w:szCs w:val="24"/>
          <w:lang w:val="en-US"/>
        </w:rPr>
        <w:t>Al-Qardh</w:t>
      </w:r>
      <w:r w:rsidRPr="00571551">
        <w:rPr>
          <w:rFonts w:ascii="Times New Roman" w:hAnsi="Times New Roman" w:cs="Times New Roman"/>
          <w:bCs/>
          <w:sz w:val="24"/>
          <w:szCs w:val="24"/>
        </w:rPr>
        <w:tab/>
        <w:t>4</w:t>
      </w:r>
      <w:r>
        <w:rPr>
          <w:rFonts w:ascii="Times New Roman" w:hAnsi="Times New Roman" w:cs="Times New Roman"/>
          <w:bCs/>
          <w:sz w:val="24"/>
          <w:szCs w:val="24"/>
        </w:rPr>
        <w:t>0</w:t>
      </w:r>
      <w:r w:rsidRPr="00571551">
        <w:rPr>
          <w:rFonts w:ascii="Times New Roman" w:hAnsi="Times New Roman" w:cs="Times New Roman"/>
          <w:bCs/>
          <w:sz w:val="24"/>
          <w:szCs w:val="24"/>
        </w:rPr>
        <w:tab/>
      </w:r>
    </w:p>
    <w:p w14:paraId="1097C6A3" w14:textId="77777777" w:rsidR="00CE6704" w:rsidRPr="00571551" w:rsidRDefault="00CE6704" w:rsidP="00171E10">
      <w:pPr>
        <w:pStyle w:val="ListParagraph"/>
        <w:numPr>
          <w:ilvl w:val="0"/>
          <w:numId w:val="39"/>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Pinjam Meminjam Menurut Islam</w:t>
      </w:r>
      <w:r w:rsidRPr="00571551">
        <w:rPr>
          <w:rFonts w:ascii="Times New Roman" w:hAnsi="Times New Roman" w:cs="Times New Roman"/>
          <w:sz w:val="24"/>
          <w:szCs w:val="24"/>
        </w:rPr>
        <w:tab/>
        <w:t>4</w:t>
      </w:r>
      <w:r>
        <w:rPr>
          <w:rFonts w:ascii="Times New Roman" w:hAnsi="Times New Roman" w:cs="Times New Roman"/>
          <w:sz w:val="24"/>
          <w:szCs w:val="24"/>
        </w:rPr>
        <w:t>0</w:t>
      </w:r>
    </w:p>
    <w:p w14:paraId="29AC06FA" w14:textId="77777777" w:rsidR="00CE6704" w:rsidRPr="00571551" w:rsidRDefault="00CE6704" w:rsidP="00CE6704">
      <w:pPr>
        <w:tabs>
          <w:tab w:val="center" w:leader="dot" w:pos="7513"/>
        </w:tabs>
        <w:spacing w:after="0" w:line="360" w:lineRule="auto"/>
        <w:jc w:val="both"/>
        <w:rPr>
          <w:rFonts w:ascii="Times New Roman" w:hAnsi="Times New Roman" w:cs="Times New Roman"/>
          <w:b/>
          <w:bCs/>
          <w:sz w:val="24"/>
          <w:szCs w:val="24"/>
        </w:rPr>
      </w:pPr>
      <w:r w:rsidRPr="00571551">
        <w:rPr>
          <w:rFonts w:ascii="Times New Roman" w:hAnsi="Times New Roman" w:cs="Times New Roman"/>
          <w:b/>
          <w:bCs/>
          <w:sz w:val="24"/>
          <w:szCs w:val="24"/>
        </w:rPr>
        <w:t>BAB III GAMBARAN UMUM OBJEK PENELITIAN</w:t>
      </w:r>
    </w:p>
    <w:p w14:paraId="47945B4B" w14:textId="77777777" w:rsidR="00CE6704" w:rsidRPr="00571551" w:rsidRDefault="00CE6704" w:rsidP="00171E10">
      <w:pPr>
        <w:pStyle w:val="ListParagraph"/>
        <w:numPr>
          <w:ilvl w:val="0"/>
          <w:numId w:val="40"/>
        </w:numPr>
        <w:tabs>
          <w:tab w:val="center" w:leader="dot" w:pos="7513"/>
        </w:tabs>
        <w:spacing w:after="0" w:line="240" w:lineRule="auto"/>
        <w:ind w:right="566"/>
        <w:jc w:val="both"/>
        <w:rPr>
          <w:rFonts w:ascii="Times New Roman" w:hAnsi="Times New Roman" w:cs="Times New Roman"/>
          <w:sz w:val="24"/>
          <w:szCs w:val="24"/>
        </w:rPr>
      </w:pPr>
      <w:r w:rsidRPr="00571551">
        <w:rPr>
          <w:rFonts w:ascii="Times New Roman" w:hAnsi="Times New Roman" w:cs="Times New Roman"/>
          <w:sz w:val="24"/>
          <w:szCs w:val="24"/>
          <w:lang w:val="en-US"/>
        </w:rPr>
        <w:t xml:space="preserve">Sejarah </w:t>
      </w:r>
      <w:r w:rsidRPr="00571551">
        <w:rPr>
          <w:rFonts w:ascii="Times New Roman" w:hAnsi="Times New Roman" w:cs="Times New Roman"/>
          <w:sz w:val="24"/>
          <w:szCs w:val="24"/>
        </w:rPr>
        <w:t>Desa Tawang Rejo</w:t>
      </w:r>
      <w:r w:rsidRPr="00571551">
        <w:rPr>
          <w:rFonts w:ascii="Times New Roman" w:hAnsi="Times New Roman" w:cs="Times New Roman"/>
          <w:b/>
          <w:bCs/>
          <w:sz w:val="24"/>
          <w:szCs w:val="24"/>
        </w:rPr>
        <w:t xml:space="preserve"> </w:t>
      </w:r>
      <w:r w:rsidRPr="00571551">
        <w:rPr>
          <w:rFonts w:ascii="Times New Roman" w:hAnsi="Times New Roman" w:cs="Times New Roman"/>
          <w:bCs/>
          <w:sz w:val="24"/>
          <w:szCs w:val="24"/>
        </w:rPr>
        <w:t>Kecamatan Air Periukan Kabupaten Seluma</w:t>
      </w:r>
      <w:r w:rsidRPr="00571551">
        <w:rPr>
          <w:rFonts w:ascii="Times New Roman" w:hAnsi="Times New Roman" w:cs="Times New Roman"/>
          <w:sz w:val="24"/>
          <w:szCs w:val="24"/>
          <w:lang w:val="en-US"/>
        </w:rPr>
        <w:tab/>
      </w:r>
      <w:r w:rsidRPr="00571551">
        <w:rPr>
          <w:rFonts w:ascii="Times New Roman" w:hAnsi="Times New Roman" w:cs="Times New Roman"/>
          <w:sz w:val="24"/>
          <w:szCs w:val="24"/>
        </w:rPr>
        <w:t>4</w:t>
      </w:r>
      <w:r>
        <w:rPr>
          <w:rFonts w:ascii="Times New Roman" w:hAnsi="Times New Roman" w:cs="Times New Roman"/>
          <w:sz w:val="24"/>
          <w:szCs w:val="24"/>
        </w:rPr>
        <w:t>2</w:t>
      </w:r>
    </w:p>
    <w:p w14:paraId="217F281C" w14:textId="77777777" w:rsidR="00CE6704" w:rsidRPr="00571551" w:rsidRDefault="00CE6704" w:rsidP="00171E10">
      <w:pPr>
        <w:pStyle w:val="ListParagraph"/>
        <w:numPr>
          <w:ilvl w:val="0"/>
          <w:numId w:val="40"/>
        </w:numPr>
        <w:tabs>
          <w:tab w:val="center" w:leader="dot" w:pos="7513"/>
        </w:tabs>
        <w:spacing w:line="240" w:lineRule="auto"/>
        <w:ind w:right="566"/>
        <w:jc w:val="both"/>
        <w:rPr>
          <w:rFonts w:ascii="Times New Roman" w:hAnsi="Times New Roman" w:cs="Times New Roman"/>
          <w:sz w:val="24"/>
          <w:szCs w:val="24"/>
        </w:rPr>
      </w:pPr>
      <w:r w:rsidRPr="00571551">
        <w:rPr>
          <w:rFonts w:ascii="Times New Roman" w:hAnsi="Times New Roman" w:cs="Times New Roman"/>
          <w:sz w:val="24"/>
          <w:szCs w:val="24"/>
        </w:rPr>
        <w:t xml:space="preserve">Visi dan Misi Desa Tawang Rejo </w:t>
      </w:r>
      <w:r w:rsidRPr="00571551">
        <w:rPr>
          <w:rFonts w:ascii="Times New Roman" w:hAnsi="Times New Roman" w:cs="Times New Roman"/>
          <w:bCs/>
          <w:sz w:val="24"/>
          <w:szCs w:val="24"/>
        </w:rPr>
        <w:t>Tahun 2019</w:t>
      </w:r>
      <w:r w:rsidRPr="00571551">
        <w:rPr>
          <w:rFonts w:ascii="Times New Roman" w:hAnsi="Times New Roman" w:cs="Times New Roman"/>
          <w:sz w:val="24"/>
          <w:szCs w:val="24"/>
          <w:lang w:val="en-US"/>
        </w:rPr>
        <w:tab/>
        <w:t>4</w:t>
      </w:r>
      <w:r>
        <w:rPr>
          <w:rFonts w:ascii="Times New Roman" w:hAnsi="Times New Roman" w:cs="Times New Roman"/>
          <w:sz w:val="24"/>
          <w:szCs w:val="24"/>
        </w:rPr>
        <w:t>3</w:t>
      </w:r>
    </w:p>
    <w:p w14:paraId="2632882D" w14:textId="77777777" w:rsidR="00CE6704" w:rsidRPr="00571551" w:rsidRDefault="00CE6704" w:rsidP="00171E10">
      <w:pPr>
        <w:pStyle w:val="ListParagraph"/>
        <w:numPr>
          <w:ilvl w:val="0"/>
          <w:numId w:val="40"/>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Kondisi Demografis</w:t>
      </w:r>
      <w:r w:rsidRPr="00571551">
        <w:rPr>
          <w:rFonts w:ascii="Times New Roman" w:hAnsi="Times New Roman" w:cs="Times New Roman"/>
          <w:sz w:val="24"/>
          <w:szCs w:val="24"/>
          <w:lang w:val="en-US"/>
        </w:rPr>
        <w:tab/>
        <w:t>4</w:t>
      </w:r>
      <w:r>
        <w:rPr>
          <w:rFonts w:ascii="Times New Roman" w:hAnsi="Times New Roman" w:cs="Times New Roman"/>
          <w:sz w:val="24"/>
          <w:szCs w:val="24"/>
        </w:rPr>
        <w:t>4</w:t>
      </w:r>
    </w:p>
    <w:p w14:paraId="7B9EDD31" w14:textId="77777777" w:rsidR="00CE6704" w:rsidRPr="00571551" w:rsidRDefault="00CE6704" w:rsidP="00171E10">
      <w:pPr>
        <w:pStyle w:val="ListParagraph"/>
        <w:numPr>
          <w:ilvl w:val="0"/>
          <w:numId w:val="40"/>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Personil Perangkat Desa</w:t>
      </w:r>
      <w:r w:rsidRPr="00571551">
        <w:rPr>
          <w:rFonts w:ascii="Times New Roman" w:hAnsi="Times New Roman" w:cs="Times New Roman"/>
          <w:sz w:val="24"/>
          <w:szCs w:val="24"/>
          <w:lang w:val="en-US"/>
        </w:rPr>
        <w:tab/>
        <w:t>4</w:t>
      </w:r>
      <w:r>
        <w:rPr>
          <w:rFonts w:ascii="Times New Roman" w:hAnsi="Times New Roman" w:cs="Times New Roman"/>
          <w:sz w:val="24"/>
          <w:szCs w:val="24"/>
        </w:rPr>
        <w:t>5</w:t>
      </w:r>
    </w:p>
    <w:p w14:paraId="18989F82" w14:textId="77777777" w:rsidR="00CE6704" w:rsidRPr="00571551" w:rsidRDefault="00CE6704" w:rsidP="00171E10">
      <w:pPr>
        <w:pStyle w:val="ListParagraph"/>
        <w:numPr>
          <w:ilvl w:val="0"/>
          <w:numId w:val="40"/>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Keadaan Sosial</w:t>
      </w:r>
      <w:r w:rsidRPr="00571551">
        <w:rPr>
          <w:rFonts w:ascii="Times New Roman" w:hAnsi="Times New Roman" w:cs="Times New Roman"/>
          <w:sz w:val="24"/>
          <w:szCs w:val="24"/>
        </w:rPr>
        <w:tab/>
        <w:t>4</w:t>
      </w:r>
      <w:r>
        <w:rPr>
          <w:rFonts w:ascii="Times New Roman" w:hAnsi="Times New Roman" w:cs="Times New Roman"/>
          <w:sz w:val="24"/>
          <w:szCs w:val="24"/>
        </w:rPr>
        <w:t>6</w:t>
      </w:r>
    </w:p>
    <w:p w14:paraId="322BF7B3" w14:textId="77777777" w:rsidR="00CE6704" w:rsidRPr="00571551" w:rsidRDefault="00CE6704" w:rsidP="00171E10">
      <w:pPr>
        <w:pStyle w:val="ListParagraph"/>
        <w:numPr>
          <w:ilvl w:val="0"/>
          <w:numId w:val="40"/>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Keadaan Ekonomi Desa</w:t>
      </w:r>
      <w:r w:rsidRPr="00571551">
        <w:rPr>
          <w:rFonts w:ascii="Times New Roman" w:hAnsi="Times New Roman" w:cs="Times New Roman"/>
          <w:sz w:val="24"/>
          <w:szCs w:val="24"/>
        </w:rPr>
        <w:tab/>
        <w:t>4</w:t>
      </w:r>
      <w:r>
        <w:rPr>
          <w:rFonts w:ascii="Times New Roman" w:hAnsi="Times New Roman" w:cs="Times New Roman"/>
          <w:sz w:val="24"/>
          <w:szCs w:val="24"/>
        </w:rPr>
        <w:t>7</w:t>
      </w:r>
    </w:p>
    <w:p w14:paraId="5BCA4DB7" w14:textId="77777777" w:rsidR="00CE6704" w:rsidRPr="00571551" w:rsidRDefault="00CE6704" w:rsidP="00171E10">
      <w:pPr>
        <w:pStyle w:val="ListParagraph"/>
        <w:numPr>
          <w:ilvl w:val="0"/>
          <w:numId w:val="40"/>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Tingkat Pendidikan</w:t>
      </w:r>
      <w:r w:rsidRPr="00571551">
        <w:rPr>
          <w:rFonts w:ascii="Times New Roman" w:hAnsi="Times New Roman" w:cs="Times New Roman"/>
          <w:sz w:val="24"/>
          <w:szCs w:val="24"/>
        </w:rPr>
        <w:tab/>
        <w:t>4</w:t>
      </w:r>
      <w:r>
        <w:rPr>
          <w:rFonts w:ascii="Times New Roman" w:hAnsi="Times New Roman" w:cs="Times New Roman"/>
          <w:sz w:val="24"/>
          <w:szCs w:val="24"/>
        </w:rPr>
        <w:t>8</w:t>
      </w:r>
    </w:p>
    <w:p w14:paraId="7B144E74" w14:textId="77777777" w:rsidR="00CE6704" w:rsidRPr="00571551" w:rsidRDefault="00CE6704" w:rsidP="00171E10">
      <w:pPr>
        <w:pStyle w:val="ListParagraph"/>
        <w:numPr>
          <w:ilvl w:val="0"/>
          <w:numId w:val="40"/>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Agama</w:t>
      </w:r>
      <w:r w:rsidRPr="00571551">
        <w:rPr>
          <w:rFonts w:ascii="Times New Roman" w:hAnsi="Times New Roman" w:cs="Times New Roman"/>
          <w:sz w:val="24"/>
          <w:szCs w:val="24"/>
        </w:rPr>
        <w:tab/>
        <w:t>5</w:t>
      </w:r>
      <w:r>
        <w:rPr>
          <w:rFonts w:ascii="Times New Roman" w:hAnsi="Times New Roman" w:cs="Times New Roman"/>
          <w:sz w:val="24"/>
          <w:szCs w:val="24"/>
        </w:rPr>
        <w:t>0</w:t>
      </w:r>
    </w:p>
    <w:p w14:paraId="5512A456" w14:textId="77777777" w:rsidR="00CE6704" w:rsidRPr="00571551" w:rsidRDefault="00CE6704" w:rsidP="00171E10">
      <w:pPr>
        <w:pStyle w:val="ListParagraph"/>
        <w:numPr>
          <w:ilvl w:val="0"/>
          <w:numId w:val="40"/>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Sarana dan Prasarana Desa</w:t>
      </w:r>
      <w:r w:rsidRPr="00571551">
        <w:rPr>
          <w:rFonts w:ascii="Times New Roman" w:hAnsi="Times New Roman" w:cs="Times New Roman"/>
          <w:sz w:val="24"/>
          <w:szCs w:val="24"/>
        </w:rPr>
        <w:tab/>
        <w:t>5</w:t>
      </w:r>
      <w:r>
        <w:rPr>
          <w:rFonts w:ascii="Times New Roman" w:hAnsi="Times New Roman" w:cs="Times New Roman"/>
          <w:sz w:val="24"/>
          <w:szCs w:val="24"/>
        </w:rPr>
        <w:t>1</w:t>
      </w:r>
    </w:p>
    <w:p w14:paraId="47375C2C" w14:textId="77777777" w:rsidR="00CE6704" w:rsidRPr="00571551" w:rsidRDefault="00CE6704" w:rsidP="00CE6704">
      <w:pPr>
        <w:tabs>
          <w:tab w:val="center" w:leader="dot" w:pos="7513"/>
        </w:tabs>
        <w:spacing w:after="0" w:line="360" w:lineRule="auto"/>
        <w:jc w:val="both"/>
        <w:rPr>
          <w:rFonts w:ascii="Times New Roman" w:hAnsi="Times New Roman" w:cs="Times New Roman"/>
          <w:b/>
          <w:bCs/>
          <w:sz w:val="24"/>
          <w:szCs w:val="24"/>
        </w:rPr>
      </w:pPr>
      <w:r w:rsidRPr="00571551">
        <w:rPr>
          <w:rFonts w:ascii="Times New Roman" w:hAnsi="Times New Roman" w:cs="Times New Roman"/>
          <w:b/>
          <w:bCs/>
          <w:sz w:val="24"/>
          <w:szCs w:val="24"/>
        </w:rPr>
        <w:t>BAB IV HASIL PENELITIAN DAN PEMBAHASAN</w:t>
      </w:r>
    </w:p>
    <w:p w14:paraId="31D7D129" w14:textId="77777777" w:rsidR="00CE6704" w:rsidRPr="00571551" w:rsidRDefault="00CE6704" w:rsidP="00171E10">
      <w:pPr>
        <w:pStyle w:val="ListParagraph"/>
        <w:numPr>
          <w:ilvl w:val="0"/>
          <w:numId w:val="41"/>
        </w:numPr>
        <w:tabs>
          <w:tab w:val="center" w:leader="dot" w:pos="7513"/>
        </w:tabs>
        <w:spacing w:after="0" w:line="240" w:lineRule="auto"/>
        <w:jc w:val="both"/>
        <w:rPr>
          <w:rFonts w:ascii="Times New Roman" w:hAnsi="Times New Roman" w:cs="Times New Roman"/>
          <w:sz w:val="24"/>
          <w:szCs w:val="24"/>
        </w:rPr>
      </w:pPr>
      <w:r w:rsidRPr="00571551">
        <w:rPr>
          <w:rFonts w:ascii="Times New Roman" w:hAnsi="Times New Roman" w:cs="Times New Roman"/>
          <w:sz w:val="24"/>
          <w:szCs w:val="24"/>
          <w:lang w:val="en-US"/>
        </w:rPr>
        <w:t>Hasil Penelitian</w:t>
      </w:r>
      <w:r w:rsidRPr="00571551">
        <w:rPr>
          <w:rFonts w:ascii="Times New Roman" w:hAnsi="Times New Roman" w:cs="Times New Roman"/>
          <w:sz w:val="24"/>
          <w:szCs w:val="24"/>
        </w:rPr>
        <w:tab/>
        <w:t>5</w:t>
      </w:r>
      <w:r w:rsidRPr="00571551">
        <w:rPr>
          <w:rFonts w:ascii="Times New Roman" w:hAnsi="Times New Roman" w:cs="Times New Roman"/>
          <w:sz w:val="24"/>
          <w:szCs w:val="24"/>
          <w:lang w:val="en-US"/>
        </w:rPr>
        <w:t>3</w:t>
      </w:r>
    </w:p>
    <w:p w14:paraId="3F7FEF2E" w14:textId="77777777" w:rsidR="00CE6704" w:rsidRPr="00571551" w:rsidRDefault="00CE6704" w:rsidP="00171E10">
      <w:pPr>
        <w:pStyle w:val="ListParagraph"/>
        <w:numPr>
          <w:ilvl w:val="0"/>
          <w:numId w:val="41"/>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lang w:val="en-US"/>
        </w:rPr>
        <w:t>Pembahasan</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59</w:t>
      </w:r>
    </w:p>
    <w:p w14:paraId="2A079705" w14:textId="77777777" w:rsidR="00CE6704" w:rsidRPr="00571551" w:rsidRDefault="00CE6704" w:rsidP="00CE6704">
      <w:pPr>
        <w:tabs>
          <w:tab w:val="center" w:leader="dot" w:pos="7513"/>
        </w:tabs>
        <w:spacing w:after="0" w:line="360" w:lineRule="auto"/>
        <w:jc w:val="both"/>
        <w:rPr>
          <w:rFonts w:ascii="Times New Roman" w:hAnsi="Times New Roman" w:cs="Times New Roman"/>
          <w:b/>
          <w:bCs/>
          <w:sz w:val="24"/>
          <w:szCs w:val="24"/>
        </w:rPr>
      </w:pPr>
      <w:r w:rsidRPr="00571551">
        <w:rPr>
          <w:rFonts w:ascii="Times New Roman" w:hAnsi="Times New Roman" w:cs="Times New Roman"/>
          <w:b/>
          <w:bCs/>
          <w:sz w:val="24"/>
          <w:szCs w:val="24"/>
        </w:rPr>
        <w:t xml:space="preserve">BAB V PENUTUP </w:t>
      </w:r>
    </w:p>
    <w:p w14:paraId="00397675" w14:textId="77777777" w:rsidR="00CE6704" w:rsidRPr="00571551" w:rsidRDefault="00CE6704" w:rsidP="00171E10">
      <w:pPr>
        <w:pStyle w:val="ListParagraph"/>
        <w:numPr>
          <w:ilvl w:val="0"/>
          <w:numId w:val="42"/>
        </w:numPr>
        <w:tabs>
          <w:tab w:val="center" w:leader="dot" w:pos="7513"/>
        </w:tabs>
        <w:spacing w:after="0" w:line="240" w:lineRule="auto"/>
        <w:jc w:val="both"/>
        <w:rPr>
          <w:rFonts w:ascii="Times New Roman" w:hAnsi="Times New Roman" w:cs="Times New Roman"/>
          <w:sz w:val="24"/>
          <w:szCs w:val="24"/>
        </w:rPr>
      </w:pPr>
      <w:r w:rsidRPr="00571551">
        <w:rPr>
          <w:rFonts w:ascii="Times New Roman" w:hAnsi="Times New Roman" w:cs="Times New Roman"/>
          <w:sz w:val="24"/>
          <w:szCs w:val="24"/>
        </w:rPr>
        <w:t>Kesimpulan</w:t>
      </w:r>
      <w:r w:rsidRPr="00571551">
        <w:rPr>
          <w:rFonts w:ascii="Times New Roman" w:hAnsi="Times New Roman" w:cs="Times New Roman"/>
          <w:sz w:val="24"/>
          <w:szCs w:val="24"/>
        </w:rPr>
        <w:tab/>
        <w:t>65</w:t>
      </w:r>
    </w:p>
    <w:p w14:paraId="37821F9A" w14:textId="77777777" w:rsidR="00CE6704" w:rsidRPr="00571551" w:rsidRDefault="00CE6704" w:rsidP="00171E10">
      <w:pPr>
        <w:pStyle w:val="ListParagraph"/>
        <w:numPr>
          <w:ilvl w:val="0"/>
          <w:numId w:val="42"/>
        </w:numPr>
        <w:tabs>
          <w:tab w:val="center" w:leader="dot" w:pos="7513"/>
        </w:tabs>
        <w:spacing w:line="240" w:lineRule="auto"/>
        <w:jc w:val="both"/>
        <w:rPr>
          <w:rFonts w:ascii="Times New Roman" w:hAnsi="Times New Roman" w:cs="Times New Roman"/>
          <w:sz w:val="24"/>
          <w:szCs w:val="24"/>
        </w:rPr>
      </w:pPr>
      <w:r w:rsidRPr="00571551">
        <w:rPr>
          <w:rFonts w:ascii="Times New Roman" w:hAnsi="Times New Roman" w:cs="Times New Roman"/>
          <w:sz w:val="24"/>
          <w:szCs w:val="24"/>
        </w:rPr>
        <w:t>Saran</w:t>
      </w:r>
      <w:r w:rsidRPr="00571551">
        <w:rPr>
          <w:rFonts w:ascii="Times New Roman" w:hAnsi="Times New Roman" w:cs="Times New Roman"/>
          <w:sz w:val="24"/>
          <w:szCs w:val="24"/>
        </w:rPr>
        <w:tab/>
      </w:r>
      <w:r w:rsidRPr="00571551">
        <w:rPr>
          <w:rFonts w:ascii="Times New Roman" w:hAnsi="Times New Roman" w:cs="Times New Roman"/>
          <w:sz w:val="24"/>
          <w:szCs w:val="24"/>
          <w:lang w:val="en-US"/>
        </w:rPr>
        <w:t>6</w:t>
      </w:r>
      <w:r w:rsidRPr="00571551">
        <w:rPr>
          <w:rFonts w:ascii="Times New Roman" w:hAnsi="Times New Roman" w:cs="Times New Roman"/>
          <w:sz w:val="24"/>
          <w:szCs w:val="24"/>
        </w:rPr>
        <w:t>5</w:t>
      </w:r>
    </w:p>
    <w:p w14:paraId="16031A29" w14:textId="77777777" w:rsidR="00CE6704" w:rsidRPr="00571551" w:rsidRDefault="00CE6704" w:rsidP="00CE6704">
      <w:pPr>
        <w:tabs>
          <w:tab w:val="center" w:leader="dot" w:pos="7513"/>
        </w:tabs>
        <w:spacing w:after="0" w:line="240" w:lineRule="auto"/>
        <w:jc w:val="both"/>
        <w:rPr>
          <w:rFonts w:ascii="Times New Roman" w:hAnsi="Times New Roman" w:cs="Times New Roman"/>
          <w:b/>
          <w:sz w:val="24"/>
          <w:szCs w:val="24"/>
          <w:lang w:val="en-US"/>
        </w:rPr>
      </w:pPr>
      <w:r w:rsidRPr="00571551">
        <w:rPr>
          <w:rFonts w:ascii="Times New Roman" w:hAnsi="Times New Roman" w:cs="Times New Roman"/>
          <w:b/>
          <w:sz w:val="24"/>
          <w:szCs w:val="24"/>
        </w:rPr>
        <w:t>DAFTAR PUSTAKA</w:t>
      </w:r>
      <w:r w:rsidRPr="00571551">
        <w:rPr>
          <w:rFonts w:ascii="Times New Roman" w:hAnsi="Times New Roman" w:cs="Times New Roman"/>
          <w:bCs/>
          <w:sz w:val="24"/>
          <w:szCs w:val="24"/>
          <w:lang w:val="en-US"/>
        </w:rPr>
        <w:tab/>
        <w:t>67</w:t>
      </w:r>
    </w:p>
    <w:p w14:paraId="644E9D3F" w14:textId="77777777" w:rsidR="00171E10" w:rsidRDefault="00CE6704" w:rsidP="00171E10">
      <w:pPr>
        <w:tabs>
          <w:tab w:val="center" w:leader="dot" w:pos="7513"/>
        </w:tabs>
        <w:spacing w:after="0" w:line="240" w:lineRule="auto"/>
        <w:jc w:val="both"/>
        <w:rPr>
          <w:rFonts w:ascii="Times New Roman" w:hAnsi="Times New Roman" w:cs="Times New Roman"/>
          <w:bCs/>
          <w:sz w:val="24"/>
          <w:szCs w:val="24"/>
        </w:rPr>
      </w:pPr>
      <w:r w:rsidRPr="00571551">
        <w:rPr>
          <w:rFonts w:ascii="Times New Roman" w:hAnsi="Times New Roman" w:cs="Times New Roman"/>
          <w:bCs/>
          <w:sz w:val="24"/>
          <w:szCs w:val="24"/>
        </w:rPr>
        <w:t>LAMPIRAN</w:t>
      </w:r>
      <w:r w:rsidRPr="00571551">
        <w:rPr>
          <w:rFonts w:ascii="Times New Roman" w:hAnsi="Times New Roman" w:cs="Times New Roman"/>
          <w:bCs/>
          <w:sz w:val="24"/>
          <w:szCs w:val="24"/>
          <w:lang w:val="en-US"/>
        </w:rPr>
        <w:t>-LAMPIRAN</w:t>
      </w:r>
      <w:r w:rsidR="00171E10">
        <w:rPr>
          <w:rFonts w:ascii="Times New Roman" w:hAnsi="Times New Roman" w:cs="Times New Roman"/>
          <w:bCs/>
          <w:sz w:val="24"/>
          <w:szCs w:val="24"/>
        </w:rPr>
        <w:br w:type="page"/>
      </w:r>
    </w:p>
    <w:p w14:paraId="76D471E6" w14:textId="0D5DC5D6" w:rsidR="00171E10" w:rsidRDefault="00171E10" w:rsidP="00171E10">
      <w:pPr>
        <w:tabs>
          <w:tab w:val="center" w:leader="dot" w:pos="7513"/>
        </w:tabs>
        <w:spacing w:after="0" w:line="240" w:lineRule="auto"/>
        <w:jc w:val="both"/>
        <w:rPr>
          <w:rFonts w:ascii="Times New Roman" w:hAnsi="Times New Roman" w:cs="Times New Roman"/>
          <w:bCs/>
          <w:sz w:val="24"/>
          <w:szCs w:val="24"/>
        </w:rPr>
      </w:pPr>
      <w:r>
        <w:rPr>
          <w:rFonts w:asciiTheme="majorBidi" w:hAnsiTheme="majorBidi" w:cstheme="majorBidi"/>
          <w:b/>
          <w:bCs/>
          <w:noProof/>
          <w:sz w:val="24"/>
          <w:szCs w:val="24"/>
        </w:rPr>
        <w:lastRenderedPageBreak/>
        <w:drawing>
          <wp:anchor distT="0" distB="0" distL="114300" distR="114300" simplePos="0" relativeHeight="251661312" behindDoc="0" locked="0" layoutInCell="1" allowOverlap="1" wp14:anchorId="5B45F8A3" wp14:editId="617B4D00">
            <wp:simplePos x="0" y="0"/>
            <wp:positionH relativeFrom="column">
              <wp:posOffset>-68580</wp:posOffset>
            </wp:positionH>
            <wp:positionV relativeFrom="paragraph">
              <wp:posOffset>49530</wp:posOffset>
            </wp:positionV>
            <wp:extent cx="5036820" cy="8117205"/>
            <wp:effectExtent l="0" t="0" r="0" b="0"/>
            <wp:wrapNone/>
            <wp:docPr id="4" name="Picture 4" descr="D:\MU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S 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10476" b="3248"/>
                    <a:stretch/>
                  </pic:blipFill>
                  <pic:spPr bwMode="auto">
                    <a:xfrm rot="10800000">
                      <a:off x="0" y="0"/>
                      <a:ext cx="5036820" cy="811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26E34" w14:textId="77777777" w:rsidR="00171E10" w:rsidRDefault="00171E10" w:rsidP="00171E10">
      <w:pPr>
        <w:tabs>
          <w:tab w:val="center" w:leader="dot" w:pos="7513"/>
        </w:tabs>
        <w:spacing w:after="0" w:line="240" w:lineRule="auto"/>
        <w:jc w:val="both"/>
        <w:rPr>
          <w:rFonts w:ascii="Times New Roman" w:hAnsi="Times New Roman" w:cs="Times New Roman"/>
          <w:bCs/>
          <w:sz w:val="24"/>
          <w:szCs w:val="24"/>
        </w:rPr>
      </w:pPr>
    </w:p>
    <w:p w14:paraId="76EA9F13" w14:textId="77777777" w:rsidR="00171E10" w:rsidRDefault="00171E10" w:rsidP="00171E10">
      <w:pPr>
        <w:tabs>
          <w:tab w:val="center" w:leader="dot" w:pos="7513"/>
        </w:tabs>
        <w:spacing w:after="0" w:line="240" w:lineRule="auto"/>
        <w:jc w:val="both"/>
        <w:rPr>
          <w:rFonts w:ascii="Times New Roman" w:hAnsi="Times New Roman" w:cs="Times New Roman"/>
          <w:bCs/>
          <w:sz w:val="24"/>
          <w:szCs w:val="24"/>
        </w:rPr>
      </w:pPr>
    </w:p>
    <w:p w14:paraId="21E5821B" w14:textId="1B1EF305" w:rsidR="00171E10" w:rsidRDefault="00171E10" w:rsidP="00171E10">
      <w:pPr>
        <w:tabs>
          <w:tab w:val="center" w:leader="dot" w:pos="7513"/>
        </w:tabs>
        <w:spacing w:after="0" w:line="240" w:lineRule="auto"/>
        <w:jc w:val="both"/>
        <w:rPr>
          <w:rFonts w:ascii="Times New Roman" w:hAnsi="Times New Roman" w:cs="Times New Roman"/>
          <w:bCs/>
          <w:sz w:val="24"/>
          <w:szCs w:val="24"/>
        </w:rPr>
      </w:pPr>
    </w:p>
    <w:p w14:paraId="34B9A060" w14:textId="77777777" w:rsidR="00171E10" w:rsidRDefault="00171E10" w:rsidP="00171E10">
      <w:pPr>
        <w:tabs>
          <w:tab w:val="center" w:leader="dot" w:pos="7513"/>
        </w:tabs>
        <w:spacing w:after="0" w:line="240" w:lineRule="auto"/>
        <w:jc w:val="both"/>
        <w:rPr>
          <w:rFonts w:asciiTheme="majorBidi" w:hAnsiTheme="majorBidi" w:cstheme="majorBidi"/>
          <w:b/>
          <w:bCs/>
          <w:sz w:val="24"/>
          <w:szCs w:val="24"/>
        </w:rPr>
        <w:sectPr w:rsidR="00171E10" w:rsidSect="00171E10">
          <w:footerReference w:type="default" r:id="rId14"/>
          <w:footerReference w:type="first" r:id="rId15"/>
          <w:pgSz w:w="11906" w:h="16838"/>
          <w:pgMar w:top="2268" w:right="1701" w:bottom="1710" w:left="2268" w:header="709" w:footer="709" w:gutter="0"/>
          <w:pgNumType w:fmt="lowerRoman" w:start="1"/>
          <w:cols w:space="708"/>
          <w:titlePg/>
          <w:docGrid w:linePitch="360"/>
        </w:sectPr>
      </w:pPr>
    </w:p>
    <w:p w14:paraId="41E70792" w14:textId="7A6F94AC" w:rsidR="004F4118" w:rsidRPr="00171E10" w:rsidRDefault="005171A7" w:rsidP="00171E10">
      <w:pPr>
        <w:tabs>
          <w:tab w:val="center" w:leader="dot" w:pos="7513"/>
        </w:tabs>
        <w:spacing w:after="0" w:line="240" w:lineRule="auto"/>
        <w:jc w:val="center"/>
        <w:rPr>
          <w:rFonts w:ascii="Times New Roman" w:hAnsi="Times New Roman" w:cs="Times New Roman"/>
          <w:bCs/>
          <w:sz w:val="24"/>
          <w:szCs w:val="24"/>
          <w:lang w:val="en-US"/>
        </w:rPr>
      </w:pPr>
      <w:r w:rsidRPr="00415A64">
        <w:rPr>
          <w:rFonts w:asciiTheme="majorBidi" w:hAnsiTheme="majorBidi" w:cstheme="majorBidi"/>
          <w:b/>
          <w:bCs/>
          <w:sz w:val="24"/>
          <w:szCs w:val="24"/>
        </w:rPr>
        <w:lastRenderedPageBreak/>
        <w:t>BAB I</w:t>
      </w:r>
    </w:p>
    <w:p w14:paraId="571A50BE" w14:textId="77777777" w:rsidR="005171A7" w:rsidRPr="00415A64" w:rsidRDefault="005171A7" w:rsidP="00FC7CCD">
      <w:pPr>
        <w:spacing w:line="480" w:lineRule="auto"/>
        <w:jc w:val="center"/>
        <w:rPr>
          <w:rFonts w:asciiTheme="majorBidi" w:hAnsiTheme="majorBidi" w:cstheme="majorBidi"/>
          <w:b/>
          <w:bCs/>
          <w:sz w:val="24"/>
          <w:szCs w:val="24"/>
        </w:rPr>
      </w:pPr>
      <w:r w:rsidRPr="00415A64">
        <w:rPr>
          <w:rFonts w:asciiTheme="majorBidi" w:hAnsiTheme="majorBidi" w:cstheme="majorBidi"/>
          <w:b/>
          <w:bCs/>
          <w:sz w:val="24"/>
          <w:szCs w:val="24"/>
        </w:rPr>
        <w:t>PENDAHULUAN</w:t>
      </w:r>
    </w:p>
    <w:p w14:paraId="279867A9" w14:textId="77777777" w:rsidR="00784EB1" w:rsidRPr="00415A64" w:rsidRDefault="00D5180E" w:rsidP="00171E10">
      <w:pPr>
        <w:pStyle w:val="ListParagraph"/>
        <w:numPr>
          <w:ilvl w:val="0"/>
          <w:numId w:val="8"/>
        </w:numPr>
        <w:spacing w:line="480" w:lineRule="auto"/>
        <w:rPr>
          <w:rFonts w:asciiTheme="majorBidi" w:hAnsiTheme="majorBidi" w:cstheme="majorBidi"/>
          <w:b/>
          <w:bCs/>
          <w:sz w:val="24"/>
          <w:szCs w:val="24"/>
        </w:rPr>
      </w:pPr>
      <w:r w:rsidRPr="00415A64">
        <w:rPr>
          <w:rFonts w:asciiTheme="majorBidi" w:hAnsiTheme="majorBidi" w:cstheme="majorBidi"/>
          <w:b/>
          <w:bCs/>
          <w:sz w:val="24"/>
          <w:szCs w:val="24"/>
        </w:rPr>
        <w:t>Latar Belakang</w:t>
      </w:r>
      <w:r w:rsidR="009C745E" w:rsidRPr="00415A64">
        <w:rPr>
          <w:rFonts w:asciiTheme="majorBidi" w:hAnsiTheme="majorBidi" w:cstheme="majorBidi"/>
          <w:b/>
          <w:bCs/>
          <w:sz w:val="24"/>
          <w:szCs w:val="24"/>
        </w:rPr>
        <w:t xml:space="preserve"> Masalah</w:t>
      </w:r>
    </w:p>
    <w:p w14:paraId="1CCD81AF" w14:textId="77777777" w:rsidR="00C87DE0" w:rsidRPr="00415A64" w:rsidRDefault="00C87DE0" w:rsidP="00894E95">
      <w:pPr>
        <w:pStyle w:val="ListParagraph"/>
        <w:spacing w:line="480" w:lineRule="auto"/>
        <w:ind w:firstLine="720"/>
        <w:jc w:val="both"/>
        <w:rPr>
          <w:rFonts w:asciiTheme="majorBidi" w:hAnsiTheme="majorBidi" w:cstheme="majorBidi"/>
          <w:b/>
          <w:bCs/>
          <w:sz w:val="24"/>
          <w:szCs w:val="24"/>
        </w:rPr>
      </w:pPr>
      <w:r w:rsidRPr="00415A64">
        <w:rPr>
          <w:rFonts w:asciiTheme="majorBidi" w:hAnsiTheme="majorBidi" w:cstheme="majorBidi"/>
          <w:sz w:val="24"/>
          <w:szCs w:val="24"/>
        </w:rPr>
        <w:t xml:space="preserve">Ekonomi Islam tumbuh dan berkembang di Indonesia, sebagai alternatif dari sistem ekonomi yang terlebih dahulu ada yaitu ekonomi tradisional </w:t>
      </w:r>
      <w:r w:rsidRPr="00415A64">
        <w:rPr>
          <w:rFonts w:asciiTheme="majorBidi" w:hAnsiTheme="majorBidi" w:cstheme="majorBidi"/>
          <w:i/>
          <w:iCs/>
          <w:sz w:val="24"/>
          <w:szCs w:val="24"/>
        </w:rPr>
        <w:t>(komunal)</w:t>
      </w:r>
      <w:r w:rsidRPr="00415A64">
        <w:rPr>
          <w:rFonts w:asciiTheme="majorBidi" w:hAnsiTheme="majorBidi" w:cstheme="majorBidi"/>
          <w:sz w:val="24"/>
          <w:szCs w:val="24"/>
        </w:rPr>
        <w:t xml:space="preserve"> dan kapitalis. Kedua sistem ekonomi yang ada tidak cukup mampu memberikan jalan menuju kehidupan sejahtera bagi masyarakat Indonesia. Hadirnya ekonomi Islam, tentu harus mampu menjawab persoalan tersebut. Pelembagaan dan pengorganisasian sistem ekonomi Islam baik sebagai wacana dan praksis harus berlangsung dalam kehidupan masyarakat. Pertumbuhan dan perkembangan lembaga ekonomi Islam, pada awalnya merupakan fenomena perkotaan. Namun akhir-akhir ini telah merambah pedesaan. Upaya pengembangan peran dan kontrib</w:t>
      </w:r>
      <w:r w:rsidR="006173E5" w:rsidRPr="00415A64">
        <w:rPr>
          <w:rFonts w:asciiTheme="majorBidi" w:hAnsiTheme="majorBidi" w:cstheme="majorBidi"/>
          <w:sz w:val="24"/>
          <w:szCs w:val="24"/>
        </w:rPr>
        <w:t>usi lembaga ekonomi Islam di pe</w:t>
      </w:r>
      <w:r w:rsidRPr="00415A64">
        <w:rPr>
          <w:rFonts w:asciiTheme="majorBidi" w:hAnsiTheme="majorBidi" w:cstheme="majorBidi"/>
          <w:sz w:val="24"/>
          <w:szCs w:val="24"/>
        </w:rPr>
        <w:t>desaan, bisa memanfaatkan kondisi kependudukan di</w:t>
      </w:r>
      <w:r w:rsidR="006173E5" w:rsidRPr="00415A64">
        <w:rPr>
          <w:rFonts w:asciiTheme="majorBidi" w:hAnsiTheme="majorBidi" w:cstheme="majorBidi"/>
          <w:sz w:val="24"/>
          <w:szCs w:val="24"/>
        </w:rPr>
        <w:t xml:space="preserve"> pe</w:t>
      </w:r>
      <w:r w:rsidRPr="00415A64">
        <w:rPr>
          <w:rFonts w:asciiTheme="majorBidi" w:hAnsiTheme="majorBidi" w:cstheme="majorBidi"/>
          <w:sz w:val="24"/>
          <w:szCs w:val="24"/>
        </w:rPr>
        <w:t>desaan. Pemahaman komposisi penduduk akan membantu dalam mendirikan lembaga ekonomi, mendistribusikan dana dan mengembangkan berbagai bentuk usaha.</w:t>
      </w:r>
      <w:r w:rsidRPr="00415A64">
        <w:rPr>
          <w:rStyle w:val="FootnoteReference"/>
          <w:rFonts w:asciiTheme="majorBidi" w:hAnsiTheme="majorBidi" w:cstheme="majorBidi"/>
          <w:sz w:val="24"/>
          <w:szCs w:val="24"/>
        </w:rPr>
        <w:footnoteReference w:id="1"/>
      </w:r>
    </w:p>
    <w:p w14:paraId="12F4CE66" w14:textId="3F458E8C" w:rsidR="00605999" w:rsidRPr="00415A64" w:rsidRDefault="00240CCE" w:rsidP="00FD72E8">
      <w:pPr>
        <w:pStyle w:val="ListParagraph"/>
        <w:spacing w:line="480" w:lineRule="auto"/>
        <w:ind w:firstLine="720"/>
        <w:jc w:val="both"/>
        <w:rPr>
          <w:rFonts w:asciiTheme="majorBidi" w:hAnsiTheme="majorBidi" w:cstheme="majorBidi"/>
          <w:sz w:val="24"/>
          <w:szCs w:val="24"/>
          <w:lang w:val="en-US"/>
        </w:rPr>
      </w:pPr>
      <w:bookmarkStart w:id="0" w:name="_GoBack"/>
      <w:r w:rsidRPr="00415A64">
        <w:rPr>
          <w:rFonts w:asciiTheme="majorBidi" w:hAnsiTheme="majorBidi" w:cstheme="majorBidi"/>
          <w:sz w:val="24"/>
          <w:szCs w:val="24"/>
        </w:rPr>
        <w:t>Alqur</w:t>
      </w:r>
      <w:r w:rsidR="00881358" w:rsidRPr="00415A64">
        <w:rPr>
          <w:rFonts w:asciiTheme="majorBidi" w:hAnsiTheme="majorBidi" w:cstheme="majorBidi"/>
          <w:sz w:val="24"/>
          <w:szCs w:val="24"/>
        </w:rPr>
        <w:t xml:space="preserve">an </w:t>
      </w:r>
      <w:bookmarkEnd w:id="0"/>
      <w:r w:rsidR="00064362" w:rsidRPr="00415A64">
        <w:rPr>
          <w:rFonts w:asciiTheme="majorBidi" w:hAnsiTheme="majorBidi" w:cstheme="majorBidi"/>
          <w:sz w:val="24"/>
          <w:szCs w:val="24"/>
        </w:rPr>
        <w:t xml:space="preserve">telah mengatur manusia dalam memenuhi segala kebutuhan materinya, bagaimana manusia </w:t>
      </w:r>
      <w:r w:rsidR="00881358" w:rsidRPr="00415A64">
        <w:rPr>
          <w:rFonts w:asciiTheme="majorBidi" w:hAnsiTheme="majorBidi" w:cstheme="majorBidi"/>
          <w:sz w:val="24"/>
          <w:szCs w:val="24"/>
        </w:rPr>
        <w:t>memperoleh materi, tentunya</w:t>
      </w:r>
      <w:r w:rsidR="0009397F">
        <w:rPr>
          <w:rFonts w:asciiTheme="majorBidi" w:hAnsiTheme="majorBidi" w:cstheme="majorBidi"/>
          <w:sz w:val="24"/>
          <w:szCs w:val="24"/>
          <w:lang w:val="en-US"/>
        </w:rPr>
        <w:t xml:space="preserve"> </w:t>
      </w:r>
      <w:r w:rsidR="00064362" w:rsidRPr="00415A64">
        <w:rPr>
          <w:rFonts w:asciiTheme="majorBidi" w:hAnsiTheme="majorBidi" w:cstheme="majorBidi"/>
          <w:sz w:val="24"/>
          <w:szCs w:val="24"/>
        </w:rPr>
        <w:t>harus bertransaksi dengan orang lain, misalnya melakukan utang piutang</w:t>
      </w:r>
      <w:r w:rsidR="006D5236" w:rsidRPr="00415A64">
        <w:rPr>
          <w:rFonts w:asciiTheme="majorBidi" w:hAnsiTheme="majorBidi" w:cstheme="majorBidi"/>
          <w:sz w:val="24"/>
          <w:szCs w:val="24"/>
        </w:rPr>
        <w:t>.</w:t>
      </w:r>
      <w:r w:rsidR="00107C0B" w:rsidRPr="00415A64">
        <w:rPr>
          <w:rStyle w:val="FootnoteReference"/>
          <w:rFonts w:asciiTheme="majorBidi" w:hAnsiTheme="majorBidi" w:cstheme="majorBidi"/>
          <w:sz w:val="24"/>
          <w:szCs w:val="24"/>
        </w:rPr>
        <w:footnoteReference w:id="2"/>
      </w:r>
      <w:r w:rsidR="00107C0B" w:rsidRPr="00415A64">
        <w:rPr>
          <w:rFonts w:asciiTheme="majorBidi" w:hAnsiTheme="majorBidi" w:cstheme="majorBidi"/>
          <w:sz w:val="24"/>
          <w:szCs w:val="24"/>
        </w:rPr>
        <w:t xml:space="preserve"> </w:t>
      </w:r>
      <w:r w:rsidR="001809DD" w:rsidRPr="00415A64">
        <w:rPr>
          <w:rFonts w:asciiTheme="majorBidi" w:hAnsiTheme="majorBidi" w:cstheme="majorBidi"/>
          <w:sz w:val="24"/>
          <w:szCs w:val="24"/>
        </w:rPr>
        <w:lastRenderedPageBreak/>
        <w:t xml:space="preserve">Utang piutang merupakan salah satu bantuan yang dapat diberikan kepada seseorang, yaitu mengutangkan sesuatu yang dibutuhkan oleh orang itu. Memberikan </w:t>
      </w:r>
      <w:r w:rsidR="001809DD" w:rsidRPr="00415A64">
        <w:rPr>
          <w:rFonts w:asciiTheme="majorBidi" w:hAnsiTheme="majorBidi" w:cstheme="majorBidi"/>
          <w:sz w:val="24"/>
          <w:szCs w:val="24"/>
          <w:lang w:val="en-US"/>
        </w:rPr>
        <w:t>pinjaman</w:t>
      </w:r>
      <w:r w:rsidR="001809DD" w:rsidRPr="00415A64">
        <w:rPr>
          <w:rFonts w:asciiTheme="majorBidi" w:hAnsiTheme="majorBidi" w:cstheme="majorBidi"/>
          <w:sz w:val="24"/>
          <w:szCs w:val="24"/>
        </w:rPr>
        <w:t xml:space="preserve"> kepada orang lain tidak boleh membebankan tambahan saat </w:t>
      </w:r>
      <w:r w:rsidR="001809DD" w:rsidRPr="00415A64">
        <w:rPr>
          <w:rFonts w:asciiTheme="majorBidi" w:hAnsiTheme="majorBidi" w:cstheme="majorBidi"/>
          <w:sz w:val="24"/>
          <w:szCs w:val="24"/>
          <w:lang w:val="en-US"/>
        </w:rPr>
        <w:t>mengembalikannya</w:t>
      </w:r>
      <w:r w:rsidR="001809DD" w:rsidRPr="00415A64">
        <w:rPr>
          <w:rFonts w:asciiTheme="majorBidi" w:hAnsiTheme="majorBidi" w:cstheme="majorBidi"/>
          <w:sz w:val="24"/>
          <w:szCs w:val="24"/>
        </w:rPr>
        <w:t xml:space="preserve">. Karena maksud utama dalam memberikan </w:t>
      </w:r>
      <w:r w:rsidR="001809DD" w:rsidRPr="00415A64">
        <w:rPr>
          <w:rFonts w:asciiTheme="majorBidi" w:hAnsiTheme="majorBidi" w:cstheme="majorBidi"/>
          <w:sz w:val="24"/>
          <w:szCs w:val="24"/>
          <w:lang w:val="en-US"/>
        </w:rPr>
        <w:t>pinjaman</w:t>
      </w:r>
      <w:r w:rsidR="001809DD" w:rsidRPr="00415A64">
        <w:rPr>
          <w:rFonts w:asciiTheme="majorBidi" w:hAnsiTheme="majorBidi" w:cstheme="majorBidi"/>
          <w:sz w:val="24"/>
          <w:szCs w:val="24"/>
        </w:rPr>
        <w:t xml:space="preserve"> itu adalah untuk menolong orang yang memerlukan bantuan orang lain. Dan para pihak tidak diperkenankan menambah jumlah pinjaman ketika dikembalikan sebagai kata sepakat dalam perjanjian.</w:t>
      </w:r>
    </w:p>
    <w:p w14:paraId="549EDEE5" w14:textId="77777777" w:rsidR="00592BED" w:rsidRPr="00415A64" w:rsidRDefault="00E20D4D" w:rsidP="002D211F">
      <w:pPr>
        <w:pStyle w:val="ListParagraph"/>
        <w:spacing w:line="480" w:lineRule="auto"/>
        <w:ind w:firstLine="720"/>
        <w:jc w:val="both"/>
        <w:rPr>
          <w:rFonts w:asciiTheme="majorBidi" w:hAnsiTheme="majorBidi" w:cstheme="majorBidi"/>
          <w:sz w:val="24"/>
          <w:szCs w:val="24"/>
          <w:lang w:val="en-US"/>
        </w:rPr>
      </w:pPr>
      <w:r w:rsidRPr="00415A64">
        <w:rPr>
          <w:rFonts w:asciiTheme="majorBidi" w:hAnsiTheme="majorBidi" w:cstheme="majorBidi"/>
          <w:sz w:val="24"/>
          <w:szCs w:val="24"/>
          <w:lang w:val="en-US"/>
        </w:rPr>
        <w:t>Manusia di dalam hidupnya tidak dapat memenuhi kebutuhan hidupnya sendiri, baik itu sandang, papan, pangan</w:t>
      </w:r>
      <w:r w:rsidR="009D76AF" w:rsidRPr="00415A64">
        <w:rPr>
          <w:rFonts w:asciiTheme="majorBidi" w:hAnsiTheme="majorBidi" w:cstheme="majorBidi"/>
          <w:sz w:val="24"/>
          <w:szCs w:val="24"/>
          <w:lang w:val="en-US"/>
        </w:rPr>
        <w:t xml:space="preserve"> dan lain sebagainya. Untuk memenuhi kebutuhan ini manusia dapat memenuhi berbagai jalan, seperti melalui jual-beli, utang-piutang, pinjam-meminjam dan lain sebagainya. Semua kegiatan ini dilakukan manusia untuk memenuhi kebutuhan hidupnya yang dikenal dengan kebutuhan ekonomi, dan dalam Islam kegiatan-kegiatan seperti ini disebut dengan muamalah.</w:t>
      </w:r>
      <w:r w:rsidR="009D76AF" w:rsidRPr="00415A64">
        <w:rPr>
          <w:rFonts w:asciiTheme="majorBidi" w:hAnsiTheme="majorBidi" w:cstheme="majorBidi"/>
          <w:sz w:val="24"/>
          <w:szCs w:val="24"/>
        </w:rPr>
        <w:t xml:space="preserve"> Kaum muslimin telah bersepakat, bahwa pinjaman atau utang piutang disyariatkan dalam bermuamalah. Karena di dalam utang piutang terdapat unsur meringankan beban orang lain tanpa mengharapkan balasan.</w:t>
      </w:r>
      <w:r w:rsidR="009D76AF" w:rsidRPr="00415A64">
        <w:rPr>
          <w:rStyle w:val="FootnoteReference"/>
          <w:rFonts w:asciiTheme="majorBidi" w:hAnsiTheme="majorBidi" w:cstheme="majorBidi"/>
          <w:sz w:val="24"/>
          <w:szCs w:val="24"/>
        </w:rPr>
        <w:footnoteReference w:id="3"/>
      </w:r>
    </w:p>
    <w:p w14:paraId="6DD9C7BD" w14:textId="77777777" w:rsidR="00592BED" w:rsidRPr="00415A64" w:rsidRDefault="00592BED" w:rsidP="009D76AF">
      <w:pPr>
        <w:pStyle w:val="ListParagraph"/>
        <w:spacing w:line="480" w:lineRule="auto"/>
        <w:ind w:firstLine="720"/>
        <w:jc w:val="both"/>
        <w:rPr>
          <w:rFonts w:asciiTheme="majorBidi" w:hAnsiTheme="majorBidi" w:cstheme="majorBidi"/>
          <w:sz w:val="24"/>
          <w:szCs w:val="24"/>
          <w:lang w:val="en-US"/>
        </w:rPr>
      </w:pPr>
    </w:p>
    <w:p w14:paraId="56D0819D" w14:textId="77777777" w:rsidR="00605999" w:rsidRPr="00415A64" w:rsidRDefault="00D65A68" w:rsidP="00094B7E">
      <w:pPr>
        <w:spacing w:line="480" w:lineRule="auto"/>
        <w:ind w:left="720" w:firstLine="720"/>
        <w:jc w:val="both"/>
        <w:rPr>
          <w:rFonts w:asciiTheme="majorBidi" w:hAnsiTheme="majorBidi" w:cstheme="majorBidi"/>
          <w:sz w:val="24"/>
          <w:szCs w:val="24"/>
          <w:lang w:val="en-US"/>
        </w:rPr>
      </w:pPr>
      <w:r w:rsidRPr="00415A64">
        <w:rPr>
          <w:rFonts w:asciiTheme="majorBidi" w:hAnsiTheme="majorBidi" w:cstheme="majorBidi"/>
          <w:sz w:val="24"/>
          <w:szCs w:val="24"/>
        </w:rPr>
        <w:t xml:space="preserve">Peminjaman uang dikatakan riba apabila </w:t>
      </w:r>
      <w:r w:rsidR="00094B7E" w:rsidRPr="00415A64">
        <w:rPr>
          <w:rFonts w:asciiTheme="majorBidi" w:hAnsiTheme="majorBidi" w:cstheme="majorBidi"/>
          <w:sz w:val="24"/>
          <w:szCs w:val="24"/>
        </w:rPr>
        <w:t>terdapat penambahan ketika</w:t>
      </w:r>
      <w:r w:rsidR="00EF6D4D" w:rsidRPr="00415A64">
        <w:rPr>
          <w:rFonts w:asciiTheme="majorBidi" w:hAnsiTheme="majorBidi" w:cstheme="majorBidi"/>
          <w:sz w:val="24"/>
          <w:szCs w:val="24"/>
        </w:rPr>
        <w:t xml:space="preserve"> </w:t>
      </w:r>
      <w:r w:rsidR="00605999" w:rsidRPr="00415A64">
        <w:rPr>
          <w:rFonts w:asciiTheme="majorBidi" w:hAnsiTheme="majorBidi" w:cstheme="majorBidi"/>
          <w:sz w:val="24"/>
          <w:szCs w:val="24"/>
        </w:rPr>
        <w:t xml:space="preserve">pengembaliannya. </w:t>
      </w:r>
      <w:r w:rsidR="00904F2E" w:rsidRPr="00415A64">
        <w:rPr>
          <w:rFonts w:asciiTheme="majorBidi" w:hAnsiTheme="majorBidi" w:cstheme="majorBidi"/>
          <w:sz w:val="24"/>
          <w:szCs w:val="24"/>
        </w:rPr>
        <w:t>Riba secara bahasa bermakna</w:t>
      </w:r>
      <w:r w:rsidR="00605999" w:rsidRPr="00415A64">
        <w:rPr>
          <w:rFonts w:asciiTheme="majorBidi" w:hAnsiTheme="majorBidi" w:cstheme="majorBidi"/>
          <w:sz w:val="24"/>
          <w:szCs w:val="24"/>
        </w:rPr>
        <w:t xml:space="preserve"> </w:t>
      </w:r>
      <w:r w:rsidR="00C720B6" w:rsidRPr="00415A64">
        <w:rPr>
          <w:rFonts w:asciiTheme="majorBidi" w:hAnsiTheme="majorBidi" w:cstheme="majorBidi"/>
          <w:sz w:val="24"/>
          <w:szCs w:val="24"/>
        </w:rPr>
        <w:t xml:space="preserve">tambahan atau meminta kelebihan uang dari nilai awal. Secara lebih </w:t>
      </w:r>
      <w:r w:rsidR="00C720B6" w:rsidRPr="00415A64">
        <w:rPr>
          <w:rFonts w:asciiTheme="majorBidi" w:hAnsiTheme="majorBidi" w:cstheme="majorBidi"/>
          <w:sz w:val="24"/>
          <w:szCs w:val="24"/>
        </w:rPr>
        <w:lastRenderedPageBreak/>
        <w:t>spesifik lagi riba adalah meminta tambahan uang dari pinjaman awal baik dalam transaksi jual beli maupun pinjam meminjam yang bertentangan dengan prinsip syariah Islam</w:t>
      </w:r>
      <w:r w:rsidR="006118B9" w:rsidRPr="00415A64">
        <w:rPr>
          <w:rFonts w:asciiTheme="majorBidi" w:hAnsiTheme="majorBidi" w:cstheme="majorBidi"/>
          <w:sz w:val="24"/>
          <w:szCs w:val="24"/>
        </w:rPr>
        <w:t>.</w:t>
      </w:r>
      <w:r w:rsidR="00881358" w:rsidRPr="00415A64">
        <w:rPr>
          <w:rFonts w:asciiTheme="majorBidi" w:hAnsiTheme="majorBidi" w:cstheme="majorBidi"/>
          <w:sz w:val="24"/>
          <w:szCs w:val="24"/>
        </w:rPr>
        <w:t xml:space="preserve"> </w:t>
      </w:r>
      <w:r w:rsidR="00605999" w:rsidRPr="00415A64">
        <w:rPr>
          <w:rFonts w:asciiTheme="majorBidi" w:hAnsiTheme="majorBidi" w:cstheme="majorBidi"/>
          <w:sz w:val="24"/>
          <w:szCs w:val="24"/>
        </w:rPr>
        <w:t>Allah SWT melarang kegiatan riba yang telah diperingatkan dalam surat Al-Baqarah</w:t>
      </w:r>
      <w:r w:rsidR="00FE20C4" w:rsidRPr="00415A64">
        <w:rPr>
          <w:rFonts w:asciiTheme="majorBidi" w:hAnsiTheme="majorBidi" w:cstheme="majorBidi"/>
          <w:sz w:val="24"/>
          <w:szCs w:val="24"/>
          <w:lang w:val="en-US"/>
        </w:rPr>
        <w:t>: 278 berbunyi:</w:t>
      </w:r>
    </w:p>
    <w:p w14:paraId="180949DE" w14:textId="77777777" w:rsidR="00FE20C4" w:rsidRPr="00415A64" w:rsidRDefault="00FE20C4" w:rsidP="00FE20C4">
      <w:pPr>
        <w:bidi/>
        <w:spacing w:line="360" w:lineRule="auto"/>
        <w:ind w:left="107" w:right="720"/>
        <w:jc w:val="both"/>
        <w:rPr>
          <w:rFonts w:ascii="KFGQPC Uthmanic Script HAFS" w:hAnsi="KFGQPC Uthmanic Script HAFS" w:cs="KFGQPC Uthmanic Script HAFS"/>
          <w:sz w:val="36"/>
          <w:szCs w:val="36"/>
          <w:rtl/>
        </w:rPr>
      </w:pPr>
      <w:r w:rsidRPr="00415A64">
        <w:rPr>
          <w:rFonts w:ascii="KFGQPC Uthmanic Script HAFS" w:hAnsi="KFGQPC Uthmanic Script HAFS" w:cs="KFGQPC Uthmanic Script HAFS" w:hint="cs"/>
          <w:sz w:val="36"/>
          <w:szCs w:val="36"/>
          <w:rtl/>
        </w:rPr>
        <w:t>يَٰٓأَيُّهَا</w:t>
      </w:r>
      <w:r w:rsidRPr="00415A64">
        <w:rPr>
          <w:rFonts w:ascii="KFGQPC Uthmanic Script HAFS" w:hAnsi="KFGQPC Uthmanic Script HAFS" w:cs="KFGQPC Uthmanic Script HAFS"/>
          <w:sz w:val="36"/>
          <w:szCs w:val="36"/>
          <w:rtl/>
        </w:rPr>
        <w:t xml:space="preserve"> </w:t>
      </w:r>
      <w:r w:rsidRPr="00415A64">
        <w:rPr>
          <w:rFonts w:ascii="KFGQPC Uthmanic Script HAFS" w:hAnsi="KFGQPC Uthmanic Script HAFS" w:cs="KFGQPC Uthmanic Script HAFS" w:hint="cs"/>
          <w:sz w:val="36"/>
          <w:szCs w:val="36"/>
          <w:rtl/>
        </w:rPr>
        <w:t>ٱلَّذِينَ</w:t>
      </w:r>
      <w:r w:rsidRPr="00415A64">
        <w:rPr>
          <w:rFonts w:ascii="KFGQPC Uthmanic Script HAFS" w:hAnsi="KFGQPC Uthmanic Script HAFS" w:cs="KFGQPC Uthmanic Script HAFS"/>
          <w:sz w:val="36"/>
          <w:szCs w:val="36"/>
          <w:rtl/>
        </w:rPr>
        <w:t xml:space="preserve"> ءَامَنُواْ </w:t>
      </w:r>
      <w:r w:rsidRPr="00415A64">
        <w:rPr>
          <w:rFonts w:ascii="KFGQPC Uthmanic Script HAFS" w:hAnsi="KFGQPC Uthmanic Script HAFS" w:cs="KFGQPC Uthmanic Script HAFS" w:hint="cs"/>
          <w:sz w:val="36"/>
          <w:szCs w:val="36"/>
          <w:rtl/>
        </w:rPr>
        <w:t>ٱتَّقُواْ</w:t>
      </w:r>
      <w:r w:rsidRPr="00415A64">
        <w:rPr>
          <w:rFonts w:ascii="KFGQPC Uthmanic Script HAFS" w:hAnsi="KFGQPC Uthmanic Script HAFS" w:cs="KFGQPC Uthmanic Script HAFS"/>
          <w:sz w:val="36"/>
          <w:szCs w:val="36"/>
          <w:rtl/>
        </w:rPr>
        <w:t xml:space="preserve"> </w:t>
      </w:r>
      <w:r w:rsidRPr="00415A64">
        <w:rPr>
          <w:rFonts w:ascii="KFGQPC Uthmanic Script HAFS" w:hAnsi="KFGQPC Uthmanic Script HAFS" w:cs="KFGQPC Uthmanic Script HAFS" w:hint="cs"/>
          <w:sz w:val="36"/>
          <w:szCs w:val="36"/>
          <w:rtl/>
        </w:rPr>
        <w:t>ٱللَّهَ</w:t>
      </w:r>
      <w:r w:rsidRPr="00415A64">
        <w:rPr>
          <w:rFonts w:ascii="KFGQPC Uthmanic Script HAFS" w:hAnsi="KFGQPC Uthmanic Script HAFS" w:cs="KFGQPC Uthmanic Script HAFS"/>
          <w:sz w:val="36"/>
          <w:szCs w:val="36"/>
          <w:rtl/>
        </w:rPr>
        <w:t xml:space="preserve"> وَذَرُواْ مَا بَقِيَ مِنَ </w:t>
      </w:r>
      <w:r w:rsidRPr="00415A64">
        <w:rPr>
          <w:rFonts w:ascii="KFGQPC Uthmanic Script HAFS" w:hAnsi="KFGQPC Uthmanic Script HAFS" w:cs="KFGQPC Uthmanic Script HAFS" w:hint="cs"/>
          <w:sz w:val="36"/>
          <w:szCs w:val="36"/>
          <w:rtl/>
        </w:rPr>
        <w:t>ٱلرِّبَوٰٓاْ</w:t>
      </w:r>
      <w:r w:rsidRPr="00415A64">
        <w:rPr>
          <w:rFonts w:ascii="KFGQPC Uthmanic Script HAFS" w:hAnsi="KFGQPC Uthmanic Script HAFS" w:cs="KFGQPC Uthmanic Script HAFS"/>
          <w:sz w:val="36"/>
          <w:szCs w:val="36"/>
          <w:rtl/>
        </w:rPr>
        <w:t xml:space="preserve"> إِن كُنتُم مُّؤۡمِنِينَ ٢٧٨ </w:t>
      </w:r>
    </w:p>
    <w:p w14:paraId="3763775B" w14:textId="77777777" w:rsidR="00FE20C4" w:rsidRPr="00415A64" w:rsidRDefault="00FE20C4" w:rsidP="00FE20C4">
      <w:pPr>
        <w:spacing w:line="480" w:lineRule="auto"/>
        <w:ind w:left="2520" w:hanging="990"/>
        <w:jc w:val="both"/>
        <w:rPr>
          <w:rFonts w:asciiTheme="majorBidi" w:hAnsiTheme="majorBidi" w:cstheme="majorBidi"/>
          <w:sz w:val="24"/>
          <w:szCs w:val="36"/>
          <w:lang w:val="en-US"/>
        </w:rPr>
      </w:pPr>
      <w:r w:rsidRPr="00415A64">
        <w:rPr>
          <w:rFonts w:asciiTheme="majorBidi" w:hAnsiTheme="majorBidi" w:cstheme="majorBidi"/>
          <w:sz w:val="24"/>
          <w:szCs w:val="36"/>
          <w:lang w:val="en-US"/>
        </w:rPr>
        <w:t>Artinya: “</w:t>
      </w:r>
      <w:r w:rsidRPr="00415A64">
        <w:rPr>
          <w:rFonts w:asciiTheme="majorBidi" w:hAnsiTheme="majorBidi" w:cstheme="majorBidi"/>
          <w:i/>
          <w:iCs/>
          <w:sz w:val="24"/>
          <w:szCs w:val="36"/>
        </w:rPr>
        <w:t>Hai orang-orang yang beriman, bertakwalah kepada Allah dan tinggalkan sisa riba (yang belum dipungut) jika kamu orang-orang yang beriman</w:t>
      </w:r>
      <w:r w:rsidRPr="00415A64">
        <w:rPr>
          <w:rFonts w:asciiTheme="majorBidi" w:hAnsiTheme="majorBidi" w:cstheme="majorBidi"/>
          <w:i/>
          <w:iCs/>
          <w:sz w:val="24"/>
          <w:szCs w:val="36"/>
          <w:lang w:val="en-US"/>
        </w:rPr>
        <w:t xml:space="preserve">”. </w:t>
      </w:r>
      <w:r w:rsidRPr="00415A64">
        <w:rPr>
          <w:rFonts w:asciiTheme="majorBidi" w:hAnsiTheme="majorBidi" w:cstheme="majorBidi"/>
          <w:sz w:val="24"/>
          <w:szCs w:val="36"/>
          <w:lang w:val="en-US"/>
        </w:rPr>
        <w:t>(Q.S. Al-Baqarah: 278)</w:t>
      </w:r>
      <w:r w:rsidRPr="00415A64">
        <w:rPr>
          <w:rStyle w:val="FootnoteReference"/>
          <w:rFonts w:asciiTheme="majorBidi" w:hAnsiTheme="majorBidi" w:cstheme="majorBidi"/>
          <w:sz w:val="24"/>
          <w:szCs w:val="36"/>
          <w:lang w:val="en-US"/>
        </w:rPr>
        <w:footnoteReference w:id="4"/>
      </w:r>
    </w:p>
    <w:p w14:paraId="7DE6B040" w14:textId="77777777" w:rsidR="00AA6255" w:rsidRPr="00415A64" w:rsidRDefault="009C745E" w:rsidP="00D14545">
      <w:pPr>
        <w:spacing w:after="160" w:line="480" w:lineRule="auto"/>
        <w:ind w:left="720" w:firstLine="810"/>
        <w:jc w:val="both"/>
        <w:rPr>
          <w:rFonts w:asciiTheme="majorBidi" w:hAnsiTheme="majorBidi" w:cstheme="majorBidi"/>
          <w:bCs/>
          <w:sz w:val="24"/>
          <w:szCs w:val="24"/>
        </w:rPr>
      </w:pPr>
      <w:r w:rsidRPr="00415A64">
        <w:rPr>
          <w:rFonts w:asciiTheme="majorBidi" w:hAnsiTheme="majorBidi" w:cstheme="majorBidi"/>
          <w:bCs/>
          <w:sz w:val="24"/>
          <w:szCs w:val="24"/>
        </w:rPr>
        <w:t xml:space="preserve">Kenyataannya </w:t>
      </w:r>
      <w:r w:rsidR="00AA6255" w:rsidRPr="00415A64">
        <w:rPr>
          <w:rFonts w:asciiTheme="majorBidi" w:hAnsiTheme="majorBidi" w:cstheme="majorBidi"/>
          <w:bCs/>
          <w:sz w:val="24"/>
          <w:szCs w:val="24"/>
        </w:rPr>
        <w:t>masyarakat masih melakukan kegiatan ekonomi yang termasuk ke</w:t>
      </w:r>
      <w:r w:rsidRPr="00415A64">
        <w:rPr>
          <w:rFonts w:asciiTheme="majorBidi" w:hAnsiTheme="majorBidi" w:cstheme="majorBidi"/>
          <w:bCs/>
          <w:sz w:val="24"/>
          <w:szCs w:val="24"/>
        </w:rPr>
        <w:t xml:space="preserve"> dalam riba, ini bisa</w:t>
      </w:r>
      <w:r w:rsidR="00881358" w:rsidRPr="00415A64">
        <w:rPr>
          <w:rFonts w:asciiTheme="majorBidi" w:hAnsiTheme="majorBidi" w:cstheme="majorBidi"/>
          <w:bCs/>
          <w:sz w:val="24"/>
          <w:szCs w:val="24"/>
        </w:rPr>
        <w:t xml:space="preserve"> di</w:t>
      </w:r>
      <w:r w:rsidR="00AA6255" w:rsidRPr="00415A64">
        <w:rPr>
          <w:rFonts w:asciiTheme="majorBidi" w:hAnsiTheme="majorBidi" w:cstheme="majorBidi"/>
          <w:bCs/>
          <w:sz w:val="24"/>
          <w:szCs w:val="24"/>
        </w:rPr>
        <w:t>lihat dalam kegiatan perekonomian sehari-</w:t>
      </w:r>
      <w:r w:rsidR="00D14545" w:rsidRPr="00415A64">
        <w:rPr>
          <w:rFonts w:asciiTheme="majorBidi" w:hAnsiTheme="majorBidi" w:cstheme="majorBidi"/>
          <w:bCs/>
          <w:sz w:val="24"/>
          <w:szCs w:val="24"/>
        </w:rPr>
        <w:t>hari</w:t>
      </w:r>
      <w:r w:rsidR="00D14545" w:rsidRPr="00415A64">
        <w:rPr>
          <w:rFonts w:asciiTheme="majorBidi" w:hAnsiTheme="majorBidi" w:cstheme="majorBidi"/>
          <w:bCs/>
          <w:sz w:val="24"/>
          <w:szCs w:val="24"/>
          <w:lang w:val="en-US"/>
        </w:rPr>
        <w:t xml:space="preserve"> </w:t>
      </w:r>
      <w:r w:rsidR="00D14545" w:rsidRPr="00415A64">
        <w:rPr>
          <w:rFonts w:asciiTheme="majorBidi" w:hAnsiTheme="majorBidi" w:cstheme="majorBidi"/>
          <w:bCs/>
          <w:sz w:val="24"/>
          <w:szCs w:val="24"/>
        </w:rPr>
        <w:t>yang terjadi dalam masyarakat</w:t>
      </w:r>
      <w:r w:rsidR="00305726" w:rsidRPr="00415A64">
        <w:rPr>
          <w:rFonts w:asciiTheme="majorBidi" w:hAnsiTheme="majorBidi" w:cstheme="majorBidi"/>
          <w:bCs/>
          <w:sz w:val="24"/>
          <w:szCs w:val="24"/>
          <w:lang w:val="en-US"/>
        </w:rPr>
        <w:t xml:space="preserve"> </w:t>
      </w:r>
      <w:r w:rsidR="00D14545" w:rsidRPr="00415A64">
        <w:rPr>
          <w:rFonts w:asciiTheme="majorBidi" w:hAnsiTheme="majorBidi" w:cstheme="majorBidi"/>
          <w:bCs/>
          <w:sz w:val="24"/>
          <w:szCs w:val="24"/>
          <w:lang w:val="en-US"/>
        </w:rPr>
        <w:t>seperti</w:t>
      </w:r>
      <w:r w:rsidR="00D14545" w:rsidRPr="00415A64">
        <w:rPr>
          <w:rFonts w:asciiTheme="majorBidi" w:hAnsiTheme="majorBidi" w:cstheme="majorBidi"/>
          <w:bCs/>
          <w:sz w:val="24"/>
          <w:szCs w:val="24"/>
        </w:rPr>
        <w:t xml:space="preserve"> </w:t>
      </w:r>
      <w:r w:rsidR="00305726" w:rsidRPr="00415A64">
        <w:rPr>
          <w:rFonts w:asciiTheme="majorBidi" w:hAnsiTheme="majorBidi" w:cstheme="majorBidi"/>
          <w:bCs/>
          <w:sz w:val="24"/>
          <w:szCs w:val="24"/>
          <w:lang w:val="en-US"/>
        </w:rPr>
        <w:t xml:space="preserve">melakukan </w:t>
      </w:r>
      <w:r w:rsidR="00305726" w:rsidRPr="00415A64">
        <w:rPr>
          <w:rFonts w:asciiTheme="majorBidi" w:hAnsiTheme="majorBidi" w:cstheme="majorBidi"/>
          <w:bCs/>
          <w:sz w:val="24"/>
          <w:szCs w:val="24"/>
        </w:rPr>
        <w:t>utang piutang</w:t>
      </w:r>
      <w:r w:rsidR="00BA042A" w:rsidRPr="00415A64">
        <w:rPr>
          <w:rFonts w:asciiTheme="majorBidi" w:hAnsiTheme="majorBidi" w:cstheme="majorBidi"/>
          <w:bCs/>
          <w:sz w:val="24"/>
          <w:szCs w:val="24"/>
        </w:rPr>
        <w:t xml:space="preserve"> </w:t>
      </w:r>
      <w:r w:rsidR="00305726" w:rsidRPr="00415A64">
        <w:rPr>
          <w:rFonts w:asciiTheme="majorBidi" w:hAnsiTheme="majorBidi" w:cstheme="majorBidi"/>
          <w:bCs/>
          <w:sz w:val="24"/>
          <w:szCs w:val="24"/>
          <w:lang w:val="en-US"/>
        </w:rPr>
        <w:t xml:space="preserve">dikarenakan </w:t>
      </w:r>
      <w:r w:rsidR="00AA6255" w:rsidRPr="00415A64">
        <w:rPr>
          <w:rFonts w:asciiTheme="majorBidi" w:hAnsiTheme="majorBidi" w:cstheme="majorBidi"/>
          <w:bCs/>
          <w:sz w:val="24"/>
          <w:szCs w:val="24"/>
        </w:rPr>
        <w:t>memerluka</w:t>
      </w:r>
      <w:r w:rsidR="00881358" w:rsidRPr="00415A64">
        <w:rPr>
          <w:rFonts w:asciiTheme="majorBidi" w:hAnsiTheme="majorBidi" w:cstheme="majorBidi"/>
          <w:bCs/>
          <w:sz w:val="24"/>
          <w:szCs w:val="24"/>
        </w:rPr>
        <w:t>n</w:t>
      </w:r>
      <w:r w:rsidR="00AA6255" w:rsidRPr="00415A64">
        <w:rPr>
          <w:rFonts w:asciiTheme="majorBidi" w:hAnsiTheme="majorBidi" w:cstheme="majorBidi"/>
          <w:bCs/>
          <w:sz w:val="24"/>
          <w:szCs w:val="24"/>
        </w:rPr>
        <w:t xml:space="preserve"> modal untuk berjualan. Kegiatan perekonomian yang dilakukan masyarakat yang mengandung unsur bunga utang seperti yang telah diutarakan,</w:t>
      </w:r>
      <w:r w:rsidR="00881358" w:rsidRPr="00415A64">
        <w:rPr>
          <w:rFonts w:asciiTheme="majorBidi" w:hAnsiTheme="majorBidi" w:cstheme="majorBidi"/>
          <w:bCs/>
          <w:sz w:val="24"/>
          <w:szCs w:val="24"/>
        </w:rPr>
        <w:t xml:space="preserve"> juga terjadi pada masyarakat </w:t>
      </w:r>
      <w:r w:rsidR="00AA6255" w:rsidRPr="00415A64">
        <w:rPr>
          <w:rFonts w:asciiTheme="majorBidi" w:hAnsiTheme="majorBidi" w:cstheme="majorBidi"/>
          <w:bCs/>
          <w:sz w:val="24"/>
          <w:szCs w:val="24"/>
        </w:rPr>
        <w:t xml:space="preserve"> Desa Tawang Rejo Kecamatan Air Periukan  Kabupaten Seluma.</w:t>
      </w:r>
      <w:r w:rsidR="008C1B7B" w:rsidRPr="00415A64">
        <w:rPr>
          <w:rStyle w:val="FootnoteReference"/>
          <w:rFonts w:asciiTheme="majorBidi" w:hAnsiTheme="majorBidi" w:cstheme="majorBidi"/>
          <w:bCs/>
          <w:sz w:val="24"/>
          <w:szCs w:val="24"/>
        </w:rPr>
        <w:footnoteReference w:id="5"/>
      </w:r>
    </w:p>
    <w:p w14:paraId="1604916C" w14:textId="77777777" w:rsidR="00884C3D" w:rsidRPr="00415A64" w:rsidRDefault="005B778F" w:rsidP="00894E95">
      <w:pPr>
        <w:tabs>
          <w:tab w:val="left" w:pos="1843"/>
          <w:tab w:val="right" w:pos="7086"/>
          <w:tab w:val="right" w:pos="8317"/>
          <w:tab w:val="right" w:pos="8505"/>
        </w:tabs>
        <w:spacing w:after="160" w:line="480" w:lineRule="auto"/>
        <w:ind w:left="720" w:right="-1" w:firstLine="720"/>
        <w:jc w:val="both"/>
        <w:rPr>
          <w:rFonts w:asciiTheme="majorBidi" w:hAnsiTheme="majorBidi" w:cstheme="majorBidi"/>
          <w:sz w:val="24"/>
          <w:szCs w:val="24"/>
        </w:rPr>
      </w:pPr>
      <w:r w:rsidRPr="00415A64">
        <w:rPr>
          <w:rFonts w:asciiTheme="majorBidi" w:hAnsiTheme="majorBidi" w:cstheme="majorBidi"/>
          <w:sz w:val="24"/>
          <w:szCs w:val="24"/>
        </w:rPr>
        <w:t>Berdasarkan observasi awal yan</w:t>
      </w:r>
      <w:r w:rsidR="00031433" w:rsidRPr="00415A64">
        <w:rPr>
          <w:rFonts w:asciiTheme="majorBidi" w:hAnsiTheme="majorBidi" w:cstheme="majorBidi"/>
          <w:sz w:val="24"/>
          <w:szCs w:val="24"/>
        </w:rPr>
        <w:t xml:space="preserve">g dilakukan di Desa Tawang Rejo </w:t>
      </w:r>
      <w:r w:rsidRPr="00415A64">
        <w:rPr>
          <w:rFonts w:asciiTheme="majorBidi" w:hAnsiTheme="majorBidi" w:cstheme="majorBidi"/>
          <w:sz w:val="24"/>
          <w:szCs w:val="24"/>
        </w:rPr>
        <w:t xml:space="preserve">Kecamatan Air Periukan Kabupaten Seluma. </w:t>
      </w:r>
      <w:r w:rsidR="00673BBF" w:rsidRPr="00415A64">
        <w:rPr>
          <w:rFonts w:asciiTheme="majorBidi" w:hAnsiTheme="majorBidi" w:cstheme="majorBidi"/>
          <w:sz w:val="24"/>
          <w:szCs w:val="24"/>
        </w:rPr>
        <w:t xml:space="preserve">Bahwasanya masih banyak </w:t>
      </w:r>
      <w:r w:rsidR="00673BBF" w:rsidRPr="00415A64">
        <w:rPr>
          <w:rFonts w:asciiTheme="majorBidi" w:hAnsiTheme="majorBidi" w:cstheme="majorBidi"/>
          <w:sz w:val="24"/>
          <w:szCs w:val="24"/>
        </w:rPr>
        <w:lastRenderedPageBreak/>
        <w:t xml:space="preserve">warga yang masih meminjam uang untuk memenuhi kebutuhan hidup  pada jasa yang memberikan pinjaman dengan jaminan pengembalian uangnya lebih, </w:t>
      </w:r>
      <w:r w:rsidR="009C745E" w:rsidRPr="00415A64">
        <w:rPr>
          <w:rFonts w:asciiTheme="majorBidi" w:hAnsiTheme="majorBidi" w:cstheme="majorBidi"/>
          <w:sz w:val="24"/>
          <w:szCs w:val="24"/>
        </w:rPr>
        <w:t>meskipun mereka sudah</w:t>
      </w:r>
      <w:r w:rsidR="00EC093F" w:rsidRPr="00415A64">
        <w:rPr>
          <w:rFonts w:asciiTheme="majorBidi" w:hAnsiTheme="majorBidi" w:cstheme="majorBidi"/>
          <w:sz w:val="24"/>
          <w:szCs w:val="24"/>
        </w:rPr>
        <w:t xml:space="preserve"> </w:t>
      </w:r>
      <w:r w:rsidR="009C745E" w:rsidRPr="00415A64">
        <w:rPr>
          <w:rFonts w:asciiTheme="majorBidi" w:hAnsiTheme="majorBidi" w:cstheme="majorBidi"/>
          <w:sz w:val="24"/>
          <w:szCs w:val="24"/>
        </w:rPr>
        <w:t>mengeta</w:t>
      </w:r>
      <w:r w:rsidR="00EC093F" w:rsidRPr="00415A64">
        <w:rPr>
          <w:rFonts w:asciiTheme="majorBidi" w:hAnsiTheme="majorBidi" w:cstheme="majorBidi"/>
          <w:sz w:val="24"/>
          <w:szCs w:val="24"/>
        </w:rPr>
        <w:t>h</w:t>
      </w:r>
      <w:r w:rsidR="00881358" w:rsidRPr="00415A64">
        <w:rPr>
          <w:rFonts w:asciiTheme="majorBidi" w:hAnsiTheme="majorBidi" w:cstheme="majorBidi"/>
          <w:sz w:val="24"/>
          <w:szCs w:val="24"/>
        </w:rPr>
        <w:t>ui</w:t>
      </w:r>
      <w:r w:rsidR="00FD72E8" w:rsidRPr="00415A64">
        <w:rPr>
          <w:rFonts w:asciiTheme="majorBidi" w:hAnsiTheme="majorBidi" w:cstheme="majorBidi"/>
          <w:sz w:val="24"/>
          <w:szCs w:val="24"/>
        </w:rPr>
        <w:t xml:space="preserve"> dan memahami</w:t>
      </w:r>
      <w:r w:rsidR="00881358" w:rsidRPr="00415A64">
        <w:rPr>
          <w:rFonts w:asciiTheme="majorBidi" w:hAnsiTheme="majorBidi" w:cstheme="majorBidi"/>
          <w:sz w:val="24"/>
          <w:szCs w:val="24"/>
        </w:rPr>
        <w:t xml:space="preserve"> bahwa itu tidak boleh dalam a</w:t>
      </w:r>
      <w:r w:rsidR="00EC093F" w:rsidRPr="00415A64">
        <w:rPr>
          <w:rFonts w:asciiTheme="majorBidi" w:hAnsiTheme="majorBidi" w:cstheme="majorBidi"/>
          <w:sz w:val="24"/>
          <w:szCs w:val="24"/>
        </w:rPr>
        <w:t>gama Islam dan m</w:t>
      </w:r>
      <w:r w:rsidR="00673BBF" w:rsidRPr="00415A64">
        <w:rPr>
          <w:rFonts w:asciiTheme="majorBidi" w:hAnsiTheme="majorBidi" w:cstheme="majorBidi"/>
          <w:sz w:val="24"/>
          <w:szCs w:val="24"/>
        </w:rPr>
        <w:t xml:space="preserve">asyarakat </w:t>
      </w:r>
      <w:r w:rsidR="00EC093F" w:rsidRPr="00415A64">
        <w:rPr>
          <w:rFonts w:asciiTheme="majorBidi" w:hAnsiTheme="majorBidi" w:cstheme="majorBidi"/>
          <w:sz w:val="24"/>
          <w:szCs w:val="24"/>
        </w:rPr>
        <w:t xml:space="preserve">mengetahui itu </w:t>
      </w:r>
      <w:r w:rsidR="00673BBF" w:rsidRPr="00415A64">
        <w:rPr>
          <w:rFonts w:asciiTheme="majorBidi" w:hAnsiTheme="majorBidi" w:cstheme="majorBidi"/>
          <w:sz w:val="24"/>
          <w:szCs w:val="24"/>
        </w:rPr>
        <w:t>term</w:t>
      </w:r>
      <w:r w:rsidR="006173E5" w:rsidRPr="00415A64">
        <w:rPr>
          <w:rFonts w:asciiTheme="majorBidi" w:hAnsiTheme="majorBidi" w:cstheme="majorBidi"/>
          <w:sz w:val="24"/>
          <w:szCs w:val="24"/>
        </w:rPr>
        <w:t>asuk riba tetapi masih meminjam</w:t>
      </w:r>
      <w:r w:rsidR="00673BBF" w:rsidRPr="00415A64">
        <w:rPr>
          <w:rFonts w:asciiTheme="majorBidi" w:hAnsiTheme="majorBidi" w:cstheme="majorBidi"/>
          <w:sz w:val="24"/>
          <w:szCs w:val="24"/>
        </w:rPr>
        <w:t>.</w:t>
      </w:r>
      <w:r w:rsidR="00673BBF" w:rsidRPr="00415A64">
        <w:rPr>
          <w:rStyle w:val="FootnoteReference"/>
          <w:rFonts w:asciiTheme="majorBidi" w:hAnsiTheme="majorBidi" w:cstheme="majorBidi"/>
          <w:sz w:val="24"/>
          <w:szCs w:val="24"/>
        </w:rPr>
        <w:footnoteReference w:id="6"/>
      </w:r>
    </w:p>
    <w:p w14:paraId="484B8D9D" w14:textId="77777777" w:rsidR="00673BBF" w:rsidRPr="00415A64" w:rsidRDefault="00673BBF" w:rsidP="00894E95">
      <w:pPr>
        <w:tabs>
          <w:tab w:val="left" w:pos="1843"/>
          <w:tab w:val="right" w:pos="7086"/>
          <w:tab w:val="right" w:pos="8317"/>
          <w:tab w:val="right" w:pos="8505"/>
        </w:tabs>
        <w:spacing w:after="160" w:line="480" w:lineRule="auto"/>
        <w:ind w:left="810" w:right="-1" w:firstLine="630"/>
        <w:jc w:val="both"/>
        <w:rPr>
          <w:rFonts w:asciiTheme="majorBidi" w:hAnsiTheme="majorBidi" w:cstheme="majorBidi"/>
          <w:sz w:val="24"/>
          <w:szCs w:val="24"/>
        </w:rPr>
      </w:pPr>
      <w:r w:rsidRPr="00415A64">
        <w:rPr>
          <w:rFonts w:asciiTheme="majorBidi" w:hAnsiTheme="majorBidi" w:cstheme="majorBidi"/>
          <w:sz w:val="24"/>
          <w:szCs w:val="24"/>
        </w:rPr>
        <w:t xml:space="preserve">Berdasarkan wawancara dengan salah satu warga, </w:t>
      </w:r>
      <w:r w:rsidR="00094B7E" w:rsidRPr="00415A64">
        <w:rPr>
          <w:rFonts w:asciiTheme="majorBidi" w:hAnsiTheme="majorBidi" w:cstheme="majorBidi"/>
          <w:sz w:val="24"/>
          <w:szCs w:val="24"/>
        </w:rPr>
        <w:t xml:space="preserve">mereka melakukan peminjaman yang mengandung unsur riba dikarenakan untuk memenuhi kebutuhan dan </w:t>
      </w:r>
      <w:r w:rsidR="001A028B" w:rsidRPr="00415A64">
        <w:rPr>
          <w:rFonts w:asciiTheme="majorBidi" w:hAnsiTheme="majorBidi" w:cstheme="majorBidi"/>
          <w:sz w:val="24"/>
          <w:szCs w:val="24"/>
        </w:rPr>
        <w:t>cara peminjaman uang di salah satu jasa pemberi pinjaman sangat</w:t>
      </w:r>
      <w:r w:rsidR="00094B7E" w:rsidRPr="00415A64">
        <w:rPr>
          <w:rFonts w:asciiTheme="majorBidi" w:hAnsiTheme="majorBidi" w:cstheme="majorBidi"/>
          <w:sz w:val="24"/>
          <w:szCs w:val="24"/>
        </w:rPr>
        <w:t xml:space="preserve">lah mudah dan tidak berbelit-belit dibandingkan melakukan pinjaman di lembaga keuangan seperti Bank. </w:t>
      </w:r>
      <w:r w:rsidR="00094B7E" w:rsidRPr="00415A64">
        <w:rPr>
          <w:rFonts w:asciiTheme="majorBidi" w:hAnsiTheme="majorBidi" w:cstheme="majorBidi"/>
          <w:sz w:val="24"/>
          <w:szCs w:val="24"/>
          <w:lang w:val="en-US"/>
        </w:rPr>
        <w:t>A</w:t>
      </w:r>
      <w:r w:rsidR="001A028B" w:rsidRPr="00415A64">
        <w:rPr>
          <w:rFonts w:asciiTheme="majorBidi" w:hAnsiTheme="majorBidi" w:cstheme="majorBidi"/>
          <w:sz w:val="24"/>
          <w:szCs w:val="24"/>
        </w:rPr>
        <w:t>kibatnya masyarakat banyak yang tertarik untuk meminjam</w:t>
      </w:r>
      <w:r w:rsidR="00EC093F" w:rsidRPr="00415A64">
        <w:rPr>
          <w:rFonts w:asciiTheme="majorBidi" w:hAnsiTheme="majorBidi" w:cstheme="majorBidi"/>
          <w:sz w:val="24"/>
          <w:szCs w:val="24"/>
        </w:rPr>
        <w:t>annya meskipun ada kelebihan tambahan pada pengembalian.</w:t>
      </w:r>
      <w:r w:rsidR="00EC093F" w:rsidRPr="00415A64">
        <w:rPr>
          <w:rStyle w:val="FootnoteReference"/>
          <w:rFonts w:asciiTheme="majorBidi" w:hAnsiTheme="majorBidi" w:cstheme="majorBidi"/>
          <w:sz w:val="24"/>
          <w:szCs w:val="24"/>
        </w:rPr>
        <w:footnoteReference w:id="7"/>
      </w:r>
      <w:r w:rsidR="007E4A50" w:rsidRPr="00415A64">
        <w:rPr>
          <w:rFonts w:asciiTheme="majorBidi" w:hAnsiTheme="majorBidi" w:cstheme="majorBidi"/>
          <w:sz w:val="24"/>
          <w:szCs w:val="24"/>
        </w:rPr>
        <w:t xml:space="preserve"> </w:t>
      </w:r>
    </w:p>
    <w:p w14:paraId="15848E6A" w14:textId="77777777" w:rsidR="00094B7E" w:rsidRPr="00415A64" w:rsidRDefault="00A15432" w:rsidP="00FE20C4">
      <w:pPr>
        <w:tabs>
          <w:tab w:val="left" w:pos="1418"/>
          <w:tab w:val="right" w:pos="7653"/>
          <w:tab w:val="left" w:pos="7937"/>
        </w:tabs>
        <w:spacing w:after="160" w:line="480" w:lineRule="auto"/>
        <w:ind w:left="810" w:right="-1" w:firstLine="630"/>
        <w:jc w:val="both"/>
        <w:rPr>
          <w:rFonts w:asciiTheme="majorBidi" w:hAnsiTheme="majorBidi" w:cstheme="majorBidi"/>
          <w:b/>
          <w:sz w:val="24"/>
          <w:szCs w:val="24"/>
          <w:lang w:val="en-US"/>
        </w:rPr>
      </w:pPr>
      <w:r w:rsidRPr="00415A64">
        <w:rPr>
          <w:rFonts w:asciiTheme="majorBidi" w:hAnsiTheme="majorBidi" w:cstheme="majorBidi"/>
          <w:sz w:val="24"/>
          <w:szCs w:val="24"/>
        </w:rPr>
        <w:tab/>
      </w:r>
      <w:r w:rsidR="003813B8" w:rsidRPr="00415A64">
        <w:rPr>
          <w:rFonts w:asciiTheme="majorBidi" w:hAnsiTheme="majorBidi" w:cstheme="majorBidi"/>
          <w:bCs/>
          <w:sz w:val="24"/>
          <w:szCs w:val="24"/>
        </w:rPr>
        <w:t xml:space="preserve">Pemahaman </w:t>
      </w:r>
      <w:r w:rsidR="00CD0B54" w:rsidRPr="00415A64">
        <w:rPr>
          <w:rFonts w:asciiTheme="majorBidi" w:hAnsiTheme="majorBidi" w:cstheme="majorBidi"/>
          <w:bCs/>
          <w:sz w:val="24"/>
          <w:szCs w:val="24"/>
        </w:rPr>
        <w:t xml:space="preserve">menjadi hal utama yang harus dimiliki </w:t>
      </w:r>
      <w:r w:rsidR="00EC093F" w:rsidRPr="00415A64">
        <w:rPr>
          <w:rFonts w:asciiTheme="majorBidi" w:hAnsiTheme="majorBidi" w:cstheme="majorBidi"/>
          <w:bCs/>
          <w:sz w:val="24"/>
          <w:szCs w:val="24"/>
        </w:rPr>
        <w:t>oleh masyarakat muslim, ketidak</w:t>
      </w:r>
      <w:r w:rsidR="00CD0B54" w:rsidRPr="00415A64">
        <w:rPr>
          <w:rFonts w:asciiTheme="majorBidi" w:hAnsiTheme="majorBidi" w:cstheme="majorBidi"/>
          <w:bCs/>
          <w:sz w:val="24"/>
          <w:szCs w:val="24"/>
        </w:rPr>
        <w:t>tahuan</w:t>
      </w:r>
      <w:r w:rsidR="00EC093F" w:rsidRPr="00415A64">
        <w:rPr>
          <w:rFonts w:asciiTheme="majorBidi" w:hAnsiTheme="majorBidi" w:cstheme="majorBidi"/>
          <w:bCs/>
          <w:sz w:val="24"/>
          <w:szCs w:val="24"/>
        </w:rPr>
        <w:t>n</w:t>
      </w:r>
      <w:r w:rsidR="00CD0B54" w:rsidRPr="00415A64">
        <w:rPr>
          <w:rFonts w:asciiTheme="majorBidi" w:hAnsiTheme="majorBidi" w:cstheme="majorBidi"/>
          <w:bCs/>
          <w:sz w:val="24"/>
          <w:szCs w:val="24"/>
        </w:rPr>
        <w:t>ya akan menjerumuskan pada hal yang dilarang dalam syariah yang akan merugikan di akhirat nanti. Masyarakat m</w:t>
      </w:r>
      <w:r w:rsidR="00EC093F" w:rsidRPr="00415A64">
        <w:rPr>
          <w:rFonts w:asciiTheme="majorBidi" w:hAnsiTheme="majorBidi" w:cstheme="majorBidi"/>
          <w:bCs/>
          <w:sz w:val="24"/>
          <w:szCs w:val="24"/>
        </w:rPr>
        <w:t>uslim harus mengetahui ekonomi I</w:t>
      </w:r>
      <w:r w:rsidR="00CD0B54" w:rsidRPr="00415A64">
        <w:rPr>
          <w:rFonts w:asciiTheme="majorBidi" w:hAnsiTheme="majorBidi" w:cstheme="majorBidi"/>
          <w:bCs/>
          <w:sz w:val="24"/>
          <w:szCs w:val="24"/>
        </w:rPr>
        <w:t xml:space="preserve">slam lebih detail mengenai apa yang terkandung </w:t>
      </w:r>
      <w:r w:rsidR="00827BC6" w:rsidRPr="00415A64">
        <w:rPr>
          <w:rFonts w:asciiTheme="majorBidi" w:hAnsiTheme="majorBidi" w:cstheme="majorBidi"/>
          <w:bCs/>
          <w:sz w:val="24"/>
          <w:szCs w:val="24"/>
        </w:rPr>
        <w:t xml:space="preserve"> </w:t>
      </w:r>
      <w:r w:rsidR="00CD0B54" w:rsidRPr="00415A64">
        <w:rPr>
          <w:rFonts w:asciiTheme="majorBidi" w:hAnsiTheme="majorBidi" w:cstheme="majorBidi"/>
          <w:bCs/>
          <w:sz w:val="24"/>
          <w:szCs w:val="24"/>
        </w:rPr>
        <w:t>di</w:t>
      </w:r>
      <w:r w:rsidR="00827BC6" w:rsidRPr="00415A64">
        <w:rPr>
          <w:rFonts w:asciiTheme="majorBidi" w:hAnsiTheme="majorBidi" w:cstheme="majorBidi"/>
          <w:bCs/>
          <w:sz w:val="24"/>
          <w:szCs w:val="24"/>
        </w:rPr>
        <w:t xml:space="preserve"> </w:t>
      </w:r>
      <w:r w:rsidR="00CD0B54" w:rsidRPr="00415A64">
        <w:rPr>
          <w:rFonts w:asciiTheme="majorBidi" w:hAnsiTheme="majorBidi" w:cstheme="majorBidi"/>
          <w:bCs/>
          <w:sz w:val="24"/>
          <w:szCs w:val="24"/>
        </w:rPr>
        <w:t>dalamnya sehingga mampu mempraktekkan dalam kehidupan sehari- hari suatu kegiatan ekonomi yan</w:t>
      </w:r>
      <w:r w:rsidR="00385691" w:rsidRPr="00415A64">
        <w:rPr>
          <w:rFonts w:asciiTheme="majorBidi" w:hAnsiTheme="majorBidi" w:cstheme="majorBidi"/>
          <w:bCs/>
          <w:sz w:val="24"/>
          <w:szCs w:val="24"/>
        </w:rPr>
        <w:t>g terbebaskan dari praktek riba</w:t>
      </w:r>
      <w:r w:rsidR="00CD0B54" w:rsidRPr="00415A64">
        <w:rPr>
          <w:rFonts w:asciiTheme="majorBidi" w:hAnsiTheme="majorBidi" w:cstheme="majorBidi"/>
          <w:bCs/>
          <w:sz w:val="24"/>
          <w:szCs w:val="24"/>
        </w:rPr>
        <w:t xml:space="preserve">. </w:t>
      </w:r>
      <w:r w:rsidR="005D5AEE" w:rsidRPr="00415A64">
        <w:rPr>
          <w:rFonts w:asciiTheme="majorBidi" w:hAnsiTheme="majorBidi" w:cstheme="majorBidi"/>
          <w:bCs/>
          <w:sz w:val="24"/>
          <w:szCs w:val="24"/>
        </w:rPr>
        <w:t xml:space="preserve">Dengan demikian judul yang diangkat oleh peneliti adalah </w:t>
      </w:r>
      <w:r w:rsidR="00385691" w:rsidRPr="00415A64">
        <w:rPr>
          <w:rFonts w:asciiTheme="majorBidi" w:hAnsiTheme="majorBidi" w:cstheme="majorBidi"/>
          <w:b/>
          <w:sz w:val="24"/>
          <w:szCs w:val="24"/>
        </w:rPr>
        <w:t>“</w:t>
      </w:r>
      <w:r w:rsidR="00881358" w:rsidRPr="00415A64">
        <w:rPr>
          <w:rFonts w:asciiTheme="majorBidi" w:hAnsiTheme="majorBidi" w:cstheme="majorBidi"/>
          <w:b/>
          <w:sz w:val="24"/>
          <w:szCs w:val="24"/>
        </w:rPr>
        <w:t>Pemahaman M</w:t>
      </w:r>
      <w:r w:rsidR="00EC093F" w:rsidRPr="00415A64">
        <w:rPr>
          <w:rFonts w:asciiTheme="majorBidi" w:hAnsiTheme="majorBidi" w:cstheme="majorBidi"/>
          <w:b/>
          <w:sz w:val="24"/>
          <w:szCs w:val="24"/>
        </w:rPr>
        <w:t>asyarakat</w:t>
      </w:r>
      <w:r w:rsidRPr="00415A64">
        <w:rPr>
          <w:rFonts w:asciiTheme="majorBidi" w:hAnsiTheme="majorBidi" w:cstheme="majorBidi"/>
          <w:b/>
          <w:sz w:val="24"/>
          <w:szCs w:val="24"/>
        </w:rPr>
        <w:t xml:space="preserve"> </w:t>
      </w:r>
      <w:r w:rsidR="00881358" w:rsidRPr="00415A64">
        <w:rPr>
          <w:rFonts w:asciiTheme="majorBidi" w:hAnsiTheme="majorBidi" w:cstheme="majorBidi"/>
          <w:b/>
          <w:sz w:val="24"/>
          <w:szCs w:val="24"/>
        </w:rPr>
        <w:t>terhadap P</w:t>
      </w:r>
      <w:r w:rsidR="00EC093F" w:rsidRPr="00415A64">
        <w:rPr>
          <w:rFonts w:asciiTheme="majorBidi" w:hAnsiTheme="majorBidi" w:cstheme="majorBidi"/>
          <w:b/>
          <w:sz w:val="24"/>
          <w:szCs w:val="24"/>
        </w:rPr>
        <w:t>raktek</w:t>
      </w:r>
      <w:r w:rsidRPr="00415A64">
        <w:rPr>
          <w:rFonts w:asciiTheme="majorBidi" w:hAnsiTheme="majorBidi" w:cstheme="majorBidi"/>
          <w:b/>
          <w:sz w:val="24"/>
          <w:szCs w:val="24"/>
        </w:rPr>
        <w:t xml:space="preserve"> </w:t>
      </w:r>
      <w:r w:rsidR="00881358" w:rsidRPr="00415A64">
        <w:rPr>
          <w:rFonts w:asciiTheme="majorBidi" w:hAnsiTheme="majorBidi" w:cstheme="majorBidi"/>
          <w:b/>
          <w:sz w:val="24"/>
          <w:szCs w:val="24"/>
        </w:rPr>
        <w:lastRenderedPageBreak/>
        <w:t>Peminjaman Uang di Desa Tawang R</w:t>
      </w:r>
      <w:r w:rsidR="00EC093F" w:rsidRPr="00415A64">
        <w:rPr>
          <w:rFonts w:asciiTheme="majorBidi" w:hAnsiTheme="majorBidi" w:cstheme="majorBidi"/>
          <w:b/>
          <w:sz w:val="24"/>
          <w:szCs w:val="24"/>
        </w:rPr>
        <w:t>ejo</w:t>
      </w:r>
      <w:r w:rsidR="00881358" w:rsidRPr="00415A64">
        <w:rPr>
          <w:rFonts w:asciiTheme="majorBidi" w:hAnsiTheme="majorBidi" w:cstheme="majorBidi"/>
          <w:b/>
          <w:sz w:val="24"/>
          <w:szCs w:val="24"/>
        </w:rPr>
        <w:t xml:space="preserve"> Kec. Air Periukan Kab. Seluma</w:t>
      </w:r>
      <w:r w:rsidR="00C87DE0" w:rsidRPr="00415A64">
        <w:rPr>
          <w:rFonts w:asciiTheme="majorBidi" w:hAnsiTheme="majorBidi" w:cstheme="majorBidi"/>
          <w:b/>
          <w:sz w:val="24"/>
          <w:szCs w:val="24"/>
        </w:rPr>
        <w:t>”.</w:t>
      </w:r>
    </w:p>
    <w:p w14:paraId="19582BD6" w14:textId="77777777" w:rsidR="00D5180E" w:rsidRPr="00415A64" w:rsidRDefault="00D5180E" w:rsidP="00171E10">
      <w:pPr>
        <w:pStyle w:val="ListParagraph"/>
        <w:numPr>
          <w:ilvl w:val="0"/>
          <w:numId w:val="8"/>
        </w:numPr>
        <w:spacing w:after="160" w:line="480" w:lineRule="auto"/>
        <w:jc w:val="both"/>
        <w:rPr>
          <w:rFonts w:asciiTheme="majorBidi" w:hAnsiTheme="majorBidi" w:cstheme="majorBidi"/>
          <w:b/>
          <w:sz w:val="24"/>
          <w:szCs w:val="24"/>
        </w:rPr>
      </w:pPr>
      <w:r w:rsidRPr="00415A64">
        <w:rPr>
          <w:rFonts w:asciiTheme="majorBidi" w:hAnsiTheme="majorBidi" w:cstheme="majorBidi"/>
          <w:b/>
          <w:sz w:val="24"/>
          <w:szCs w:val="24"/>
        </w:rPr>
        <w:t>Rumusan Masalah</w:t>
      </w:r>
    </w:p>
    <w:p w14:paraId="6696747A" w14:textId="77777777" w:rsidR="00D5180E" w:rsidRPr="00415A64" w:rsidRDefault="00D5180E" w:rsidP="00894E95">
      <w:pPr>
        <w:pStyle w:val="ListParagraph"/>
        <w:spacing w:after="160" w:line="480" w:lineRule="auto"/>
        <w:ind w:left="810" w:firstLine="630"/>
        <w:jc w:val="both"/>
        <w:rPr>
          <w:rFonts w:asciiTheme="majorBidi" w:hAnsiTheme="majorBidi" w:cstheme="majorBidi"/>
          <w:bCs/>
          <w:sz w:val="24"/>
          <w:szCs w:val="24"/>
        </w:rPr>
      </w:pPr>
      <w:r w:rsidRPr="00415A64">
        <w:rPr>
          <w:rFonts w:asciiTheme="majorBidi" w:hAnsiTheme="majorBidi" w:cstheme="majorBidi"/>
          <w:bCs/>
          <w:sz w:val="24"/>
          <w:szCs w:val="24"/>
        </w:rPr>
        <w:t>Berdasarkan latar belakang judul di</w:t>
      </w:r>
      <w:r w:rsidR="00881358" w:rsidRPr="00415A64">
        <w:rPr>
          <w:rFonts w:asciiTheme="majorBidi" w:hAnsiTheme="majorBidi" w:cstheme="majorBidi"/>
          <w:bCs/>
          <w:sz w:val="24"/>
          <w:szCs w:val="24"/>
        </w:rPr>
        <w:t xml:space="preserve"> </w:t>
      </w:r>
      <w:r w:rsidR="00EC093F" w:rsidRPr="00415A64">
        <w:rPr>
          <w:rFonts w:asciiTheme="majorBidi" w:hAnsiTheme="majorBidi" w:cstheme="majorBidi"/>
          <w:bCs/>
          <w:sz w:val="24"/>
          <w:szCs w:val="24"/>
        </w:rPr>
        <w:t>atas, maka permasalahan yang di</w:t>
      </w:r>
      <w:r w:rsidRPr="00415A64">
        <w:rPr>
          <w:rFonts w:asciiTheme="majorBidi" w:hAnsiTheme="majorBidi" w:cstheme="majorBidi"/>
          <w:bCs/>
          <w:sz w:val="24"/>
          <w:szCs w:val="24"/>
        </w:rPr>
        <w:t>kaji dalam penelitian ini adalah sebagai berikut:</w:t>
      </w:r>
    </w:p>
    <w:p w14:paraId="34FF4DF4" w14:textId="77777777" w:rsidR="00D5180E" w:rsidRPr="00415A64" w:rsidRDefault="00EC093F" w:rsidP="00171E10">
      <w:pPr>
        <w:pStyle w:val="ListParagraph"/>
        <w:numPr>
          <w:ilvl w:val="0"/>
          <w:numId w:val="1"/>
        </w:numPr>
        <w:spacing w:after="160" w:line="480" w:lineRule="auto"/>
        <w:ind w:hanging="270"/>
        <w:jc w:val="both"/>
        <w:rPr>
          <w:rFonts w:asciiTheme="majorBidi" w:hAnsiTheme="majorBidi" w:cstheme="majorBidi"/>
          <w:bCs/>
          <w:sz w:val="24"/>
          <w:szCs w:val="24"/>
        </w:rPr>
      </w:pPr>
      <w:r w:rsidRPr="00415A64">
        <w:rPr>
          <w:rFonts w:asciiTheme="majorBidi" w:hAnsiTheme="majorBidi" w:cstheme="majorBidi"/>
          <w:bCs/>
          <w:sz w:val="24"/>
          <w:szCs w:val="24"/>
        </w:rPr>
        <w:t xml:space="preserve">Bagaimana </w:t>
      </w:r>
      <w:r w:rsidR="00385691" w:rsidRPr="00415A64">
        <w:rPr>
          <w:rFonts w:asciiTheme="majorBidi" w:hAnsiTheme="majorBidi" w:cstheme="majorBidi"/>
          <w:bCs/>
          <w:sz w:val="24"/>
          <w:szCs w:val="24"/>
        </w:rPr>
        <w:t xml:space="preserve"> pemahaman </w:t>
      </w:r>
      <w:r w:rsidR="00D5180E" w:rsidRPr="00415A64">
        <w:rPr>
          <w:rFonts w:asciiTheme="majorBidi" w:hAnsiTheme="majorBidi" w:cstheme="majorBidi"/>
          <w:bCs/>
          <w:sz w:val="24"/>
          <w:szCs w:val="24"/>
        </w:rPr>
        <w:t xml:space="preserve">masyarakat terhadap praktek </w:t>
      </w:r>
      <w:r w:rsidRPr="00415A64">
        <w:rPr>
          <w:rFonts w:asciiTheme="majorBidi" w:hAnsiTheme="majorBidi" w:cstheme="majorBidi"/>
          <w:bCs/>
          <w:sz w:val="24"/>
          <w:szCs w:val="24"/>
        </w:rPr>
        <w:t xml:space="preserve">peminjaman uang </w:t>
      </w:r>
      <w:r w:rsidR="00881358" w:rsidRPr="00415A64">
        <w:rPr>
          <w:rFonts w:asciiTheme="majorBidi" w:hAnsiTheme="majorBidi" w:cstheme="majorBidi"/>
          <w:bCs/>
          <w:sz w:val="24"/>
          <w:szCs w:val="24"/>
        </w:rPr>
        <w:t>di Desa Tawang Rejo Kecamatan Air Periukan Kabupaten S</w:t>
      </w:r>
      <w:r w:rsidR="00D5180E" w:rsidRPr="00415A64">
        <w:rPr>
          <w:rFonts w:asciiTheme="majorBidi" w:hAnsiTheme="majorBidi" w:cstheme="majorBidi"/>
          <w:bCs/>
          <w:sz w:val="24"/>
          <w:szCs w:val="24"/>
        </w:rPr>
        <w:t>eluma ?</w:t>
      </w:r>
    </w:p>
    <w:p w14:paraId="415E571E" w14:textId="6E6B74F3" w:rsidR="008F114B" w:rsidRPr="00415A64" w:rsidRDefault="009D11FD" w:rsidP="00171E10">
      <w:pPr>
        <w:pStyle w:val="ListParagraph"/>
        <w:numPr>
          <w:ilvl w:val="0"/>
          <w:numId w:val="1"/>
        </w:numPr>
        <w:tabs>
          <w:tab w:val="left" w:pos="1080"/>
        </w:tabs>
        <w:spacing w:after="160" w:line="480" w:lineRule="auto"/>
        <w:ind w:hanging="270"/>
        <w:jc w:val="both"/>
        <w:rPr>
          <w:rFonts w:asciiTheme="majorBidi" w:hAnsiTheme="majorBidi" w:cstheme="majorBidi"/>
          <w:bCs/>
          <w:sz w:val="24"/>
          <w:szCs w:val="24"/>
        </w:rPr>
      </w:pPr>
      <w:r>
        <w:rPr>
          <w:rFonts w:asciiTheme="majorBidi" w:hAnsiTheme="majorBidi" w:cstheme="majorBidi"/>
          <w:bCs/>
          <w:sz w:val="24"/>
          <w:szCs w:val="24"/>
          <w:lang w:val="en-US"/>
        </w:rPr>
        <w:t>F</w:t>
      </w:r>
      <w:r w:rsidR="00094B7E" w:rsidRPr="00415A64">
        <w:rPr>
          <w:rFonts w:asciiTheme="majorBidi" w:hAnsiTheme="majorBidi" w:cstheme="majorBidi"/>
          <w:bCs/>
          <w:sz w:val="24"/>
          <w:szCs w:val="24"/>
        </w:rPr>
        <w:t>aktor-</w:t>
      </w:r>
      <w:r w:rsidR="004A691C" w:rsidRPr="00415A64">
        <w:rPr>
          <w:rFonts w:asciiTheme="majorBidi" w:hAnsiTheme="majorBidi" w:cstheme="majorBidi"/>
          <w:bCs/>
          <w:sz w:val="24"/>
          <w:szCs w:val="24"/>
        </w:rPr>
        <w:t xml:space="preserve">faktor </w:t>
      </w:r>
      <w:r>
        <w:rPr>
          <w:rFonts w:asciiTheme="majorBidi" w:hAnsiTheme="majorBidi" w:cstheme="majorBidi"/>
          <w:bCs/>
          <w:sz w:val="24"/>
          <w:szCs w:val="24"/>
          <w:lang w:val="en-US"/>
        </w:rPr>
        <w:t xml:space="preserve">apa </w:t>
      </w:r>
      <w:r w:rsidR="004A691C" w:rsidRPr="00415A64">
        <w:rPr>
          <w:rFonts w:asciiTheme="majorBidi" w:hAnsiTheme="majorBidi" w:cstheme="majorBidi"/>
          <w:bCs/>
          <w:sz w:val="24"/>
          <w:szCs w:val="24"/>
        </w:rPr>
        <w:t>yang</w:t>
      </w:r>
      <w:r w:rsidR="00A93698" w:rsidRPr="00415A64">
        <w:rPr>
          <w:rFonts w:asciiTheme="majorBidi" w:hAnsiTheme="majorBidi" w:cstheme="majorBidi"/>
          <w:bCs/>
          <w:sz w:val="24"/>
          <w:szCs w:val="24"/>
        </w:rPr>
        <w:t xml:space="preserve"> </w:t>
      </w:r>
      <w:r w:rsidR="00F52DCF">
        <w:rPr>
          <w:rFonts w:asciiTheme="majorBidi" w:hAnsiTheme="majorBidi" w:cstheme="majorBidi"/>
          <w:bCs/>
          <w:sz w:val="24"/>
          <w:szCs w:val="24"/>
        </w:rPr>
        <w:t>m</w:t>
      </w:r>
      <w:r w:rsidR="0009397F" w:rsidRPr="00415A64">
        <w:rPr>
          <w:rFonts w:asciiTheme="majorBidi" w:hAnsiTheme="majorBidi" w:cstheme="majorBidi"/>
          <w:bCs/>
          <w:sz w:val="24"/>
          <w:szCs w:val="24"/>
        </w:rPr>
        <w:t xml:space="preserve">empengaruhi pemahaman masyarakat </w:t>
      </w:r>
      <w:r w:rsidR="00881358" w:rsidRPr="00415A64">
        <w:rPr>
          <w:rFonts w:asciiTheme="majorBidi" w:hAnsiTheme="majorBidi" w:cstheme="majorBidi"/>
          <w:bCs/>
          <w:sz w:val="24"/>
          <w:szCs w:val="24"/>
        </w:rPr>
        <w:t>di Desa Tawang R</w:t>
      </w:r>
      <w:r w:rsidR="00194929" w:rsidRPr="00415A64">
        <w:rPr>
          <w:rFonts w:asciiTheme="majorBidi" w:hAnsiTheme="majorBidi" w:cstheme="majorBidi"/>
          <w:bCs/>
          <w:sz w:val="24"/>
          <w:szCs w:val="24"/>
        </w:rPr>
        <w:t>ejo</w:t>
      </w:r>
      <w:r w:rsidR="00EC093F" w:rsidRPr="00415A64">
        <w:rPr>
          <w:rFonts w:asciiTheme="majorBidi" w:hAnsiTheme="majorBidi" w:cstheme="majorBidi"/>
          <w:bCs/>
          <w:sz w:val="24"/>
          <w:szCs w:val="24"/>
        </w:rPr>
        <w:t xml:space="preserve"> </w:t>
      </w:r>
      <w:r w:rsidR="00240CCE" w:rsidRPr="00415A64">
        <w:rPr>
          <w:rFonts w:asciiTheme="majorBidi" w:hAnsiTheme="majorBidi" w:cstheme="majorBidi"/>
          <w:bCs/>
          <w:sz w:val="24"/>
          <w:szCs w:val="24"/>
        </w:rPr>
        <w:t>Kecamatan Air Periukan Kabupaten Seluma</w:t>
      </w:r>
      <w:r w:rsidR="00EE7798" w:rsidRPr="00415A64">
        <w:rPr>
          <w:rFonts w:asciiTheme="majorBidi" w:hAnsiTheme="majorBidi" w:cstheme="majorBidi"/>
          <w:bCs/>
          <w:sz w:val="24"/>
          <w:szCs w:val="24"/>
        </w:rPr>
        <w:t xml:space="preserve"> </w:t>
      </w:r>
      <w:r w:rsidR="0009397F" w:rsidRPr="00415A64">
        <w:rPr>
          <w:rFonts w:asciiTheme="majorBidi" w:hAnsiTheme="majorBidi" w:cstheme="majorBidi"/>
          <w:bCs/>
          <w:sz w:val="24"/>
          <w:szCs w:val="24"/>
        </w:rPr>
        <w:t>terhadap praktek peminjaman uang</w:t>
      </w:r>
      <w:r w:rsidR="00194929" w:rsidRPr="00415A64">
        <w:rPr>
          <w:rFonts w:asciiTheme="majorBidi" w:hAnsiTheme="majorBidi" w:cstheme="majorBidi"/>
          <w:bCs/>
          <w:sz w:val="24"/>
          <w:szCs w:val="24"/>
        </w:rPr>
        <w:t>?</w:t>
      </w:r>
    </w:p>
    <w:p w14:paraId="5B40ECB1" w14:textId="77777777" w:rsidR="00D5180E" w:rsidRPr="00415A64" w:rsidRDefault="00194929" w:rsidP="00171E10">
      <w:pPr>
        <w:pStyle w:val="ListParagraph"/>
        <w:numPr>
          <w:ilvl w:val="0"/>
          <w:numId w:val="8"/>
        </w:numPr>
        <w:spacing w:after="160" w:line="480" w:lineRule="auto"/>
        <w:jc w:val="both"/>
        <w:rPr>
          <w:rFonts w:asciiTheme="majorBidi" w:hAnsiTheme="majorBidi" w:cstheme="majorBidi"/>
          <w:b/>
          <w:sz w:val="24"/>
          <w:szCs w:val="24"/>
        </w:rPr>
      </w:pPr>
      <w:r w:rsidRPr="00415A64">
        <w:rPr>
          <w:rFonts w:asciiTheme="majorBidi" w:hAnsiTheme="majorBidi" w:cstheme="majorBidi"/>
          <w:b/>
          <w:sz w:val="24"/>
          <w:szCs w:val="24"/>
        </w:rPr>
        <w:t>Tujuan Penelitian</w:t>
      </w:r>
    </w:p>
    <w:p w14:paraId="64C5377D" w14:textId="77777777" w:rsidR="00194929" w:rsidRPr="00415A64" w:rsidRDefault="00194929" w:rsidP="00894E95">
      <w:pPr>
        <w:pStyle w:val="ListParagraph"/>
        <w:spacing w:after="160" w:line="480" w:lineRule="auto"/>
        <w:ind w:firstLine="720"/>
        <w:jc w:val="both"/>
        <w:rPr>
          <w:rFonts w:asciiTheme="majorBidi" w:hAnsiTheme="majorBidi" w:cstheme="majorBidi"/>
          <w:bCs/>
          <w:sz w:val="24"/>
          <w:szCs w:val="24"/>
        </w:rPr>
      </w:pPr>
      <w:r w:rsidRPr="00415A64">
        <w:rPr>
          <w:rFonts w:asciiTheme="majorBidi" w:hAnsiTheme="majorBidi" w:cstheme="majorBidi"/>
          <w:bCs/>
          <w:sz w:val="24"/>
          <w:szCs w:val="24"/>
        </w:rPr>
        <w:t>Adapun yang menjadi tujuan dari penelitian ini adalah</w:t>
      </w:r>
      <w:r w:rsidR="002F7D4C" w:rsidRPr="00415A64">
        <w:rPr>
          <w:rFonts w:asciiTheme="majorBidi" w:hAnsiTheme="majorBidi" w:cstheme="majorBidi"/>
          <w:bCs/>
          <w:sz w:val="24"/>
          <w:szCs w:val="24"/>
        </w:rPr>
        <w:t>:</w:t>
      </w:r>
    </w:p>
    <w:p w14:paraId="7CEE938B" w14:textId="77777777" w:rsidR="00194929" w:rsidRPr="00415A64" w:rsidRDefault="00194929" w:rsidP="00171E10">
      <w:pPr>
        <w:pStyle w:val="ListParagraph"/>
        <w:numPr>
          <w:ilvl w:val="0"/>
          <w:numId w:val="2"/>
        </w:numPr>
        <w:spacing w:after="160" w:line="480" w:lineRule="auto"/>
        <w:ind w:hanging="270"/>
        <w:jc w:val="both"/>
        <w:rPr>
          <w:rFonts w:asciiTheme="majorBidi" w:hAnsiTheme="majorBidi" w:cstheme="majorBidi"/>
          <w:bCs/>
          <w:sz w:val="24"/>
          <w:szCs w:val="24"/>
        </w:rPr>
      </w:pPr>
      <w:r w:rsidRPr="00415A64">
        <w:rPr>
          <w:rFonts w:asciiTheme="majorBidi" w:hAnsiTheme="majorBidi" w:cstheme="majorBidi"/>
          <w:bCs/>
          <w:sz w:val="24"/>
          <w:szCs w:val="24"/>
        </w:rPr>
        <w:t>Untuk m</w:t>
      </w:r>
      <w:r w:rsidR="00385691" w:rsidRPr="00415A64">
        <w:rPr>
          <w:rFonts w:asciiTheme="majorBidi" w:hAnsiTheme="majorBidi" w:cstheme="majorBidi"/>
          <w:bCs/>
          <w:sz w:val="24"/>
          <w:szCs w:val="24"/>
        </w:rPr>
        <w:t xml:space="preserve">engetahui bagaimana pemahaman </w:t>
      </w:r>
      <w:r w:rsidRPr="00415A64">
        <w:rPr>
          <w:rFonts w:asciiTheme="majorBidi" w:hAnsiTheme="majorBidi" w:cstheme="majorBidi"/>
          <w:bCs/>
          <w:sz w:val="24"/>
          <w:szCs w:val="24"/>
        </w:rPr>
        <w:t xml:space="preserve">masyarakat terhadap praktek </w:t>
      </w:r>
      <w:r w:rsidR="006118B9" w:rsidRPr="00415A64">
        <w:rPr>
          <w:rFonts w:asciiTheme="majorBidi" w:hAnsiTheme="majorBidi" w:cstheme="majorBidi"/>
          <w:bCs/>
          <w:sz w:val="24"/>
          <w:szCs w:val="24"/>
        </w:rPr>
        <w:t xml:space="preserve">peminjaman uang </w:t>
      </w:r>
      <w:r w:rsidR="006173E5" w:rsidRPr="00415A64">
        <w:rPr>
          <w:rFonts w:asciiTheme="majorBidi" w:hAnsiTheme="majorBidi" w:cstheme="majorBidi"/>
          <w:bCs/>
          <w:sz w:val="24"/>
          <w:szCs w:val="24"/>
        </w:rPr>
        <w:t>di Desa T</w:t>
      </w:r>
      <w:r w:rsidR="006118B9" w:rsidRPr="00415A64">
        <w:rPr>
          <w:rFonts w:asciiTheme="majorBidi" w:hAnsiTheme="majorBidi" w:cstheme="majorBidi"/>
          <w:bCs/>
          <w:sz w:val="24"/>
          <w:szCs w:val="24"/>
        </w:rPr>
        <w:t>awang</w:t>
      </w:r>
      <w:r w:rsidR="006173E5" w:rsidRPr="00415A64">
        <w:rPr>
          <w:rFonts w:asciiTheme="majorBidi" w:hAnsiTheme="majorBidi" w:cstheme="majorBidi"/>
          <w:bCs/>
          <w:sz w:val="24"/>
          <w:szCs w:val="24"/>
        </w:rPr>
        <w:t xml:space="preserve"> Rejo</w:t>
      </w:r>
      <w:r w:rsidR="00ED72C4" w:rsidRPr="00415A64">
        <w:rPr>
          <w:rFonts w:asciiTheme="majorBidi" w:hAnsiTheme="majorBidi" w:cstheme="majorBidi"/>
          <w:bCs/>
          <w:sz w:val="24"/>
          <w:szCs w:val="24"/>
          <w:lang w:val="en-US"/>
        </w:rPr>
        <w:t xml:space="preserve"> Kecamatan Air Periukan Kabupaten Seluma</w:t>
      </w:r>
      <w:r w:rsidR="006118B9" w:rsidRPr="00415A64">
        <w:rPr>
          <w:rFonts w:asciiTheme="majorBidi" w:hAnsiTheme="majorBidi" w:cstheme="majorBidi"/>
          <w:bCs/>
          <w:sz w:val="24"/>
          <w:szCs w:val="24"/>
        </w:rPr>
        <w:t>.</w:t>
      </w:r>
    </w:p>
    <w:p w14:paraId="679F333B" w14:textId="2B727AA0" w:rsidR="006118B9" w:rsidRPr="00415A64" w:rsidRDefault="00881358" w:rsidP="00171E10">
      <w:pPr>
        <w:pStyle w:val="ListParagraph"/>
        <w:numPr>
          <w:ilvl w:val="0"/>
          <w:numId w:val="2"/>
        </w:numPr>
        <w:spacing w:after="160" w:line="480" w:lineRule="auto"/>
        <w:ind w:hanging="270"/>
        <w:jc w:val="both"/>
        <w:rPr>
          <w:rFonts w:asciiTheme="majorBidi" w:hAnsiTheme="majorBidi" w:cstheme="majorBidi"/>
          <w:bCs/>
          <w:sz w:val="24"/>
          <w:szCs w:val="24"/>
        </w:rPr>
      </w:pPr>
      <w:r w:rsidRPr="00415A64">
        <w:rPr>
          <w:rFonts w:asciiTheme="majorBidi" w:hAnsiTheme="majorBidi" w:cstheme="majorBidi"/>
          <w:bCs/>
          <w:sz w:val="24"/>
          <w:szCs w:val="24"/>
        </w:rPr>
        <w:t xml:space="preserve">Untuk mengetahui </w:t>
      </w:r>
      <w:r w:rsidR="00094B7E" w:rsidRPr="00415A64">
        <w:rPr>
          <w:rFonts w:asciiTheme="majorBidi" w:hAnsiTheme="majorBidi" w:cstheme="majorBidi"/>
          <w:bCs/>
          <w:sz w:val="24"/>
          <w:szCs w:val="24"/>
        </w:rPr>
        <w:t xml:space="preserve">faktor-faktor </w:t>
      </w:r>
      <w:r w:rsidR="009D11FD">
        <w:rPr>
          <w:rFonts w:asciiTheme="majorBidi" w:hAnsiTheme="majorBidi" w:cstheme="majorBidi"/>
          <w:bCs/>
          <w:sz w:val="24"/>
          <w:szCs w:val="24"/>
          <w:lang w:val="en-US"/>
        </w:rPr>
        <w:t xml:space="preserve">apa </w:t>
      </w:r>
      <w:r w:rsidR="00094B7E" w:rsidRPr="00415A64">
        <w:rPr>
          <w:rFonts w:asciiTheme="majorBidi" w:hAnsiTheme="majorBidi" w:cstheme="majorBidi"/>
          <w:bCs/>
          <w:sz w:val="24"/>
          <w:szCs w:val="24"/>
        </w:rPr>
        <w:t xml:space="preserve">yang mempengaruhi </w:t>
      </w:r>
      <w:r w:rsidR="00EE7798" w:rsidRPr="00415A64">
        <w:rPr>
          <w:rFonts w:asciiTheme="majorBidi" w:hAnsiTheme="majorBidi" w:cstheme="majorBidi"/>
          <w:bCs/>
          <w:sz w:val="24"/>
          <w:szCs w:val="24"/>
        </w:rPr>
        <w:t>pemahaman masyarakat</w:t>
      </w:r>
      <w:r w:rsidR="00EE7798" w:rsidRPr="00415A64">
        <w:rPr>
          <w:rFonts w:asciiTheme="majorBidi" w:hAnsiTheme="majorBidi" w:cstheme="majorBidi"/>
          <w:bCs/>
          <w:sz w:val="24"/>
          <w:szCs w:val="24"/>
          <w:lang w:val="en-US"/>
        </w:rPr>
        <w:t xml:space="preserve"> </w:t>
      </w:r>
      <w:r w:rsidRPr="00415A64">
        <w:rPr>
          <w:rFonts w:asciiTheme="majorBidi" w:hAnsiTheme="majorBidi" w:cstheme="majorBidi"/>
          <w:bCs/>
          <w:sz w:val="24"/>
          <w:szCs w:val="24"/>
        </w:rPr>
        <w:t>di Desa Tawang R</w:t>
      </w:r>
      <w:r w:rsidR="006118B9" w:rsidRPr="00415A64">
        <w:rPr>
          <w:rFonts w:asciiTheme="majorBidi" w:hAnsiTheme="majorBidi" w:cstheme="majorBidi"/>
          <w:bCs/>
          <w:sz w:val="24"/>
          <w:szCs w:val="24"/>
        </w:rPr>
        <w:t xml:space="preserve">ejo </w:t>
      </w:r>
      <w:r w:rsidR="00094B7E" w:rsidRPr="00415A64">
        <w:rPr>
          <w:rFonts w:asciiTheme="majorBidi" w:hAnsiTheme="majorBidi" w:cstheme="majorBidi"/>
          <w:bCs/>
          <w:sz w:val="24"/>
          <w:szCs w:val="24"/>
        </w:rPr>
        <w:t>Kecaamatan Air</w:t>
      </w:r>
      <w:r w:rsidR="00094B7E" w:rsidRPr="00415A64">
        <w:rPr>
          <w:rFonts w:asciiTheme="majorBidi" w:hAnsiTheme="majorBidi" w:cstheme="majorBidi"/>
          <w:bCs/>
          <w:sz w:val="24"/>
          <w:szCs w:val="24"/>
          <w:lang w:val="en-US"/>
        </w:rPr>
        <w:t xml:space="preserve"> </w:t>
      </w:r>
      <w:r w:rsidR="00094B7E" w:rsidRPr="00415A64">
        <w:rPr>
          <w:rFonts w:asciiTheme="majorBidi" w:hAnsiTheme="majorBidi" w:cstheme="majorBidi"/>
          <w:bCs/>
          <w:sz w:val="24"/>
          <w:szCs w:val="24"/>
        </w:rPr>
        <w:t>Peri</w:t>
      </w:r>
      <w:r w:rsidR="00094B7E" w:rsidRPr="00415A64">
        <w:rPr>
          <w:rFonts w:asciiTheme="majorBidi" w:hAnsiTheme="majorBidi" w:cstheme="majorBidi"/>
          <w:bCs/>
          <w:sz w:val="24"/>
          <w:szCs w:val="24"/>
          <w:lang w:val="en-US"/>
        </w:rPr>
        <w:t>u</w:t>
      </w:r>
      <w:r w:rsidR="00094B7E" w:rsidRPr="00415A64">
        <w:rPr>
          <w:rFonts w:asciiTheme="majorBidi" w:hAnsiTheme="majorBidi" w:cstheme="majorBidi"/>
          <w:bCs/>
          <w:sz w:val="24"/>
          <w:szCs w:val="24"/>
        </w:rPr>
        <w:t>k</w:t>
      </w:r>
      <w:r w:rsidR="00094B7E" w:rsidRPr="00415A64">
        <w:rPr>
          <w:rFonts w:asciiTheme="majorBidi" w:hAnsiTheme="majorBidi" w:cstheme="majorBidi"/>
          <w:bCs/>
          <w:sz w:val="24"/>
          <w:szCs w:val="24"/>
          <w:lang w:val="en-US"/>
        </w:rPr>
        <w:t>an Kabupaten Seluma</w:t>
      </w:r>
      <w:r w:rsidR="00EE7798" w:rsidRPr="00415A64">
        <w:rPr>
          <w:rFonts w:asciiTheme="majorBidi" w:hAnsiTheme="majorBidi" w:cstheme="majorBidi"/>
          <w:bCs/>
          <w:sz w:val="24"/>
          <w:szCs w:val="24"/>
          <w:lang w:val="en-US"/>
        </w:rPr>
        <w:t xml:space="preserve"> </w:t>
      </w:r>
      <w:r w:rsidR="0009397F" w:rsidRPr="00415A64">
        <w:rPr>
          <w:rFonts w:asciiTheme="majorBidi" w:hAnsiTheme="majorBidi" w:cstheme="majorBidi"/>
          <w:bCs/>
          <w:sz w:val="24"/>
          <w:szCs w:val="24"/>
        </w:rPr>
        <w:t>terhadap praktek peminjaman uang</w:t>
      </w:r>
      <w:r w:rsidR="006118B9" w:rsidRPr="00415A64">
        <w:rPr>
          <w:rFonts w:asciiTheme="majorBidi" w:hAnsiTheme="majorBidi" w:cstheme="majorBidi"/>
          <w:bCs/>
          <w:sz w:val="24"/>
          <w:szCs w:val="24"/>
        </w:rPr>
        <w:t>.</w:t>
      </w:r>
    </w:p>
    <w:p w14:paraId="617D4276" w14:textId="77777777" w:rsidR="00194929" w:rsidRPr="00415A64" w:rsidRDefault="00194929" w:rsidP="00171E10">
      <w:pPr>
        <w:pStyle w:val="ListParagraph"/>
        <w:numPr>
          <w:ilvl w:val="0"/>
          <w:numId w:val="8"/>
        </w:numPr>
        <w:spacing w:after="160" w:line="480" w:lineRule="auto"/>
        <w:jc w:val="both"/>
        <w:rPr>
          <w:rFonts w:asciiTheme="majorBidi" w:hAnsiTheme="majorBidi" w:cstheme="majorBidi"/>
          <w:b/>
          <w:sz w:val="24"/>
          <w:szCs w:val="24"/>
        </w:rPr>
      </w:pPr>
      <w:r w:rsidRPr="00415A64">
        <w:rPr>
          <w:rFonts w:asciiTheme="majorBidi" w:hAnsiTheme="majorBidi" w:cstheme="majorBidi"/>
          <w:b/>
          <w:sz w:val="24"/>
          <w:szCs w:val="24"/>
        </w:rPr>
        <w:t>Kegunaan Penelitian</w:t>
      </w:r>
    </w:p>
    <w:p w14:paraId="1D6B9584" w14:textId="77777777" w:rsidR="00194929" w:rsidRPr="00415A64" w:rsidRDefault="00194929" w:rsidP="00171E10">
      <w:pPr>
        <w:pStyle w:val="ListParagraph"/>
        <w:numPr>
          <w:ilvl w:val="0"/>
          <w:numId w:val="9"/>
        </w:numPr>
        <w:spacing w:after="160" w:line="480" w:lineRule="auto"/>
        <w:jc w:val="both"/>
        <w:rPr>
          <w:rFonts w:asciiTheme="majorBidi" w:hAnsiTheme="majorBidi" w:cstheme="majorBidi"/>
          <w:bCs/>
          <w:sz w:val="24"/>
          <w:szCs w:val="24"/>
        </w:rPr>
      </w:pPr>
      <w:r w:rsidRPr="00415A64">
        <w:rPr>
          <w:rFonts w:asciiTheme="majorBidi" w:hAnsiTheme="majorBidi" w:cstheme="majorBidi"/>
          <w:bCs/>
          <w:sz w:val="24"/>
          <w:szCs w:val="24"/>
        </w:rPr>
        <w:t>Secara Teoritis</w:t>
      </w:r>
    </w:p>
    <w:p w14:paraId="4353AAF7" w14:textId="77777777" w:rsidR="00ED72C4" w:rsidRPr="00415A64" w:rsidRDefault="00077DF1" w:rsidP="00FE20C4">
      <w:pPr>
        <w:pStyle w:val="ListParagraph"/>
        <w:spacing w:after="160" w:line="480" w:lineRule="auto"/>
        <w:ind w:left="1170" w:firstLine="360"/>
        <w:jc w:val="both"/>
        <w:rPr>
          <w:rFonts w:asciiTheme="majorBidi" w:hAnsiTheme="majorBidi" w:cstheme="majorBidi"/>
          <w:bCs/>
          <w:sz w:val="24"/>
          <w:szCs w:val="24"/>
          <w:lang w:val="en-US"/>
        </w:rPr>
      </w:pPr>
      <w:r w:rsidRPr="00415A64">
        <w:rPr>
          <w:rFonts w:asciiTheme="majorBidi" w:hAnsiTheme="majorBidi" w:cstheme="majorBidi"/>
          <w:bCs/>
          <w:sz w:val="24"/>
          <w:szCs w:val="24"/>
        </w:rPr>
        <w:lastRenderedPageBreak/>
        <w:t xml:space="preserve">Hasil </w:t>
      </w:r>
      <w:r w:rsidR="00194929" w:rsidRPr="00415A64">
        <w:rPr>
          <w:rFonts w:asciiTheme="majorBidi" w:hAnsiTheme="majorBidi" w:cstheme="majorBidi"/>
          <w:bCs/>
          <w:sz w:val="24"/>
          <w:szCs w:val="24"/>
        </w:rPr>
        <w:t xml:space="preserve"> penelitian ini diharapkan dapat menambah bahan referensi dan ilmu pengetahuan bagi pembaca d</w:t>
      </w:r>
      <w:r w:rsidR="00881358" w:rsidRPr="00415A64">
        <w:rPr>
          <w:rFonts w:asciiTheme="majorBidi" w:hAnsiTheme="majorBidi" w:cstheme="majorBidi"/>
          <w:bCs/>
          <w:sz w:val="24"/>
          <w:szCs w:val="24"/>
        </w:rPr>
        <w:t>an khususnya di bidang ekonomi I</w:t>
      </w:r>
      <w:r w:rsidR="00194929" w:rsidRPr="00415A64">
        <w:rPr>
          <w:rFonts w:asciiTheme="majorBidi" w:hAnsiTheme="majorBidi" w:cstheme="majorBidi"/>
          <w:bCs/>
          <w:sz w:val="24"/>
          <w:szCs w:val="24"/>
        </w:rPr>
        <w:t>slam.</w:t>
      </w:r>
    </w:p>
    <w:p w14:paraId="7BD2A08A" w14:textId="77777777" w:rsidR="00194929" w:rsidRPr="00415A64" w:rsidRDefault="00194929" w:rsidP="00171E10">
      <w:pPr>
        <w:pStyle w:val="ListParagraph"/>
        <w:numPr>
          <w:ilvl w:val="0"/>
          <w:numId w:val="9"/>
        </w:numPr>
        <w:spacing w:after="160" w:line="480" w:lineRule="auto"/>
        <w:jc w:val="both"/>
        <w:rPr>
          <w:rFonts w:asciiTheme="majorBidi" w:hAnsiTheme="majorBidi" w:cstheme="majorBidi"/>
          <w:bCs/>
          <w:sz w:val="24"/>
          <w:szCs w:val="24"/>
        </w:rPr>
      </w:pPr>
      <w:r w:rsidRPr="00415A64">
        <w:rPr>
          <w:rFonts w:asciiTheme="majorBidi" w:hAnsiTheme="majorBidi" w:cstheme="majorBidi"/>
          <w:bCs/>
          <w:sz w:val="24"/>
          <w:szCs w:val="24"/>
        </w:rPr>
        <w:t>Secara Praktis</w:t>
      </w:r>
    </w:p>
    <w:p w14:paraId="5A65D407" w14:textId="781C1644" w:rsidR="00827BC6" w:rsidRPr="00415A64" w:rsidRDefault="00077DF1" w:rsidP="009D11FD">
      <w:pPr>
        <w:pStyle w:val="ListParagraph"/>
        <w:spacing w:after="160" w:line="480" w:lineRule="auto"/>
        <w:ind w:left="1170" w:firstLine="360"/>
        <w:jc w:val="both"/>
        <w:rPr>
          <w:rFonts w:asciiTheme="majorBidi" w:hAnsiTheme="majorBidi" w:cstheme="majorBidi"/>
          <w:bCs/>
          <w:sz w:val="24"/>
          <w:szCs w:val="24"/>
        </w:rPr>
      </w:pPr>
      <w:r w:rsidRPr="00415A64">
        <w:rPr>
          <w:rFonts w:asciiTheme="majorBidi" w:hAnsiTheme="majorBidi" w:cstheme="majorBidi"/>
          <w:bCs/>
          <w:sz w:val="24"/>
          <w:szCs w:val="24"/>
        </w:rPr>
        <w:t xml:space="preserve">Dari penelitian yang dilakukan menambah wawasan </w:t>
      </w:r>
      <w:r w:rsidR="009D11FD">
        <w:rPr>
          <w:rFonts w:asciiTheme="majorBidi" w:hAnsiTheme="majorBidi" w:cstheme="majorBidi"/>
          <w:bCs/>
          <w:sz w:val="24"/>
          <w:szCs w:val="24"/>
          <w:lang w:val="en-US"/>
        </w:rPr>
        <w:t xml:space="preserve">pemahaman </w:t>
      </w:r>
      <w:r w:rsidRPr="00415A64">
        <w:rPr>
          <w:rFonts w:asciiTheme="majorBidi" w:hAnsiTheme="majorBidi" w:cstheme="majorBidi"/>
          <w:bCs/>
          <w:sz w:val="24"/>
          <w:szCs w:val="24"/>
        </w:rPr>
        <w:t>masyarak</w:t>
      </w:r>
      <w:r w:rsidR="00881358" w:rsidRPr="00415A64">
        <w:rPr>
          <w:rFonts w:asciiTheme="majorBidi" w:hAnsiTheme="majorBidi" w:cstheme="majorBidi"/>
          <w:bCs/>
          <w:sz w:val="24"/>
          <w:szCs w:val="24"/>
        </w:rPr>
        <w:t>at mengenai pentingnya ekonomi I</w:t>
      </w:r>
      <w:r w:rsidRPr="00415A64">
        <w:rPr>
          <w:rFonts w:asciiTheme="majorBidi" w:hAnsiTheme="majorBidi" w:cstheme="majorBidi"/>
          <w:bCs/>
          <w:sz w:val="24"/>
          <w:szCs w:val="24"/>
        </w:rPr>
        <w:t>slam dalam kehidupan tanpa disadari didalamnya ada larangan- larangan yang harus dihindari dari praktik yang terlarang.</w:t>
      </w:r>
    </w:p>
    <w:p w14:paraId="0F84012A" w14:textId="77777777" w:rsidR="00194929" w:rsidRPr="00415A64" w:rsidRDefault="00194929" w:rsidP="00171E10">
      <w:pPr>
        <w:pStyle w:val="ListParagraph"/>
        <w:numPr>
          <w:ilvl w:val="0"/>
          <w:numId w:val="8"/>
        </w:numPr>
        <w:spacing w:after="160" w:line="480" w:lineRule="auto"/>
        <w:jc w:val="both"/>
        <w:rPr>
          <w:rFonts w:asciiTheme="majorBidi" w:hAnsiTheme="majorBidi" w:cstheme="majorBidi"/>
          <w:b/>
          <w:sz w:val="24"/>
          <w:szCs w:val="24"/>
        </w:rPr>
      </w:pPr>
      <w:r w:rsidRPr="00415A64">
        <w:rPr>
          <w:rFonts w:asciiTheme="majorBidi" w:hAnsiTheme="majorBidi" w:cstheme="majorBidi"/>
          <w:b/>
          <w:sz w:val="24"/>
          <w:szCs w:val="24"/>
        </w:rPr>
        <w:t>Penelitian Terdahulu</w:t>
      </w:r>
      <w:r w:rsidR="009F5A30" w:rsidRPr="00415A64">
        <w:rPr>
          <w:rFonts w:asciiTheme="majorBidi" w:hAnsiTheme="majorBidi" w:cstheme="majorBidi"/>
          <w:b/>
          <w:sz w:val="24"/>
          <w:szCs w:val="24"/>
        </w:rPr>
        <w:t xml:space="preserve"> </w:t>
      </w:r>
    </w:p>
    <w:p w14:paraId="562D5BF5" w14:textId="77777777" w:rsidR="004E3D83" w:rsidRPr="00415A64" w:rsidRDefault="004E3D83" w:rsidP="00D65336">
      <w:pPr>
        <w:spacing w:after="160" w:line="480" w:lineRule="auto"/>
        <w:ind w:left="720" w:firstLine="900"/>
        <w:jc w:val="both"/>
        <w:rPr>
          <w:rFonts w:asciiTheme="majorBidi" w:hAnsiTheme="majorBidi" w:cstheme="majorBidi"/>
          <w:bCs/>
          <w:sz w:val="24"/>
          <w:szCs w:val="24"/>
          <w:lang w:val="en-US"/>
        </w:rPr>
      </w:pPr>
      <w:r w:rsidRPr="00415A64">
        <w:rPr>
          <w:rFonts w:asciiTheme="majorBidi" w:hAnsiTheme="majorBidi" w:cstheme="majorBidi"/>
          <w:bCs/>
          <w:sz w:val="24"/>
          <w:szCs w:val="24"/>
        </w:rPr>
        <w:t>Skripsi Ika</w:t>
      </w:r>
      <w:r w:rsidR="00EE7798" w:rsidRPr="00415A64">
        <w:rPr>
          <w:rFonts w:asciiTheme="majorBidi" w:hAnsiTheme="majorBidi" w:cstheme="majorBidi"/>
          <w:bCs/>
          <w:sz w:val="24"/>
          <w:szCs w:val="24"/>
          <w:lang w:val="en-US"/>
        </w:rPr>
        <w:t>t</w:t>
      </w:r>
      <w:r w:rsidRPr="00415A64">
        <w:rPr>
          <w:rFonts w:asciiTheme="majorBidi" w:hAnsiTheme="majorBidi" w:cstheme="majorBidi"/>
          <w:bCs/>
          <w:sz w:val="24"/>
          <w:szCs w:val="24"/>
        </w:rPr>
        <w:t xml:space="preserve"> Nopres (2018)</w:t>
      </w:r>
      <w:r w:rsidR="00F54A74" w:rsidRPr="00415A64">
        <w:rPr>
          <w:rFonts w:asciiTheme="majorBidi" w:hAnsiTheme="majorBidi" w:cstheme="majorBidi"/>
          <w:bCs/>
          <w:sz w:val="24"/>
          <w:szCs w:val="24"/>
        </w:rPr>
        <w:t xml:space="preserve"> tentang </w:t>
      </w:r>
      <w:r w:rsidR="00F54A74" w:rsidRPr="00415A64">
        <w:rPr>
          <w:rFonts w:asciiTheme="majorBidi" w:hAnsiTheme="majorBidi" w:cstheme="majorBidi"/>
          <w:bCs/>
          <w:i/>
          <w:iCs/>
          <w:sz w:val="24"/>
          <w:szCs w:val="24"/>
        </w:rPr>
        <w:t xml:space="preserve">Pemahaman Masyarakat Terhadap Pemahaman Praktek Rentenir (Studi Kasus Kecamatan Padang Guci Hilir Kabupaten Kaur). </w:t>
      </w:r>
      <w:r w:rsidR="00F54A74" w:rsidRPr="00415A64">
        <w:rPr>
          <w:rFonts w:asciiTheme="majorBidi" w:hAnsiTheme="majorBidi" w:cstheme="majorBidi"/>
          <w:bCs/>
          <w:sz w:val="24"/>
          <w:szCs w:val="24"/>
          <w:lang w:val="en-US"/>
        </w:rPr>
        <w:t>Metode yang digunakan dalam penelitian ini deskriptif kualitatif yang bermanfaat untuk memberikan informasi, fakta dan data.  Hasil penelitian didapatkan masih kurangnya pemahaman masyarakat tentang praktek rentenir dari perspektif Islam sehingga masyarakat masih banyak yang memperoleh modal usaha dari uang yang diperoleh melalui peminjaman uang dengan rentenir yang sangat erat kaitannya melalui peminjaman uang dengan rentenir yang sangat erat kaitannya dengan riba.</w:t>
      </w:r>
      <w:r w:rsidR="003A495C" w:rsidRPr="00415A64">
        <w:rPr>
          <w:rFonts w:asciiTheme="majorBidi" w:hAnsiTheme="majorBidi" w:cstheme="majorBidi"/>
          <w:bCs/>
          <w:sz w:val="24"/>
          <w:szCs w:val="24"/>
          <w:lang w:val="en-US"/>
        </w:rPr>
        <w:t xml:space="preserve"> Praktek rentenir dalam pelaksanaan peminjaman uang sangat merugikan masyarakat meski disatu sisi dengan adanya bantuan peminjaman uang membuat peminjam modal dapat melakukan usaha serta membiayai hidup namun dalam praktek pelaksanaannya hal ini </w:t>
      </w:r>
      <w:r w:rsidR="003A495C" w:rsidRPr="00415A64">
        <w:rPr>
          <w:rFonts w:asciiTheme="majorBidi" w:hAnsiTheme="majorBidi" w:cstheme="majorBidi"/>
          <w:bCs/>
          <w:sz w:val="24"/>
          <w:szCs w:val="24"/>
          <w:lang w:val="en-US"/>
        </w:rPr>
        <w:lastRenderedPageBreak/>
        <w:t>sangat memberatkan beban bagi masyarakat yang meminjam uang tersebut.</w:t>
      </w:r>
      <w:r w:rsidR="007B19FF" w:rsidRPr="00415A64">
        <w:rPr>
          <w:rStyle w:val="FootnoteReference"/>
          <w:rFonts w:asciiTheme="majorBidi" w:hAnsiTheme="majorBidi" w:cstheme="majorBidi"/>
          <w:bCs/>
          <w:sz w:val="24"/>
          <w:szCs w:val="24"/>
          <w:lang w:val="en-US"/>
        </w:rPr>
        <w:footnoteReference w:id="8"/>
      </w:r>
    </w:p>
    <w:p w14:paraId="252DAC95" w14:textId="77777777" w:rsidR="00753C5B" w:rsidRPr="00415A64" w:rsidRDefault="00753C5B" w:rsidP="00D65336">
      <w:pPr>
        <w:spacing w:after="160" w:line="480" w:lineRule="auto"/>
        <w:ind w:left="720" w:firstLine="900"/>
        <w:jc w:val="both"/>
        <w:rPr>
          <w:rFonts w:asciiTheme="majorBidi" w:hAnsiTheme="majorBidi" w:cstheme="majorBidi"/>
          <w:bCs/>
          <w:sz w:val="24"/>
          <w:szCs w:val="24"/>
          <w:lang w:val="en-US"/>
        </w:rPr>
      </w:pPr>
      <w:r w:rsidRPr="00415A64">
        <w:rPr>
          <w:rFonts w:asciiTheme="majorBidi" w:hAnsiTheme="majorBidi" w:cstheme="majorBidi"/>
          <w:bCs/>
          <w:sz w:val="24"/>
          <w:szCs w:val="24"/>
          <w:lang w:val="en-US"/>
        </w:rPr>
        <w:t xml:space="preserve">Penelitian ini berbeda dengan yang peneliti lakukan. Dalam penelitian </w:t>
      </w:r>
      <w:r w:rsidRPr="00415A64">
        <w:rPr>
          <w:rFonts w:asciiTheme="majorBidi" w:hAnsiTheme="majorBidi" w:cstheme="majorBidi"/>
          <w:bCs/>
          <w:sz w:val="24"/>
          <w:szCs w:val="24"/>
        </w:rPr>
        <w:t>Ika</w:t>
      </w:r>
      <w:r w:rsidR="00D1203D" w:rsidRPr="00415A64">
        <w:rPr>
          <w:rFonts w:asciiTheme="majorBidi" w:hAnsiTheme="majorBidi" w:cstheme="majorBidi"/>
          <w:bCs/>
          <w:sz w:val="24"/>
          <w:szCs w:val="24"/>
          <w:lang w:val="en-US"/>
        </w:rPr>
        <w:t>t</w:t>
      </w:r>
      <w:r w:rsidRPr="00415A64">
        <w:rPr>
          <w:rFonts w:asciiTheme="majorBidi" w:hAnsiTheme="majorBidi" w:cstheme="majorBidi"/>
          <w:bCs/>
          <w:sz w:val="24"/>
          <w:szCs w:val="24"/>
        </w:rPr>
        <w:t xml:space="preserve"> Nopres</w:t>
      </w:r>
      <w:r w:rsidRPr="00415A64">
        <w:rPr>
          <w:rFonts w:asciiTheme="majorBidi" w:hAnsiTheme="majorBidi" w:cstheme="majorBidi"/>
          <w:bCs/>
          <w:sz w:val="24"/>
          <w:szCs w:val="24"/>
          <w:lang w:val="en-US"/>
        </w:rPr>
        <w:t xml:space="preserve"> membahas tentang praktek pemahaman masyarakat terhadap pemahaman praktek rentenir yang terjadi di </w:t>
      </w:r>
      <w:r w:rsidRPr="00415A64">
        <w:rPr>
          <w:rFonts w:asciiTheme="majorBidi" w:hAnsiTheme="majorBidi" w:cstheme="majorBidi"/>
          <w:bCs/>
          <w:sz w:val="24"/>
          <w:szCs w:val="24"/>
        </w:rPr>
        <w:t>Kecamatan Padang Guci Hilir Kabupaten Kaur</w:t>
      </w:r>
      <w:r w:rsidRPr="00415A64">
        <w:rPr>
          <w:rFonts w:asciiTheme="majorBidi" w:hAnsiTheme="majorBidi" w:cstheme="majorBidi"/>
          <w:bCs/>
          <w:sz w:val="24"/>
          <w:szCs w:val="24"/>
          <w:lang w:val="en-US"/>
        </w:rPr>
        <w:t xml:space="preserve">. Sedangkan </w:t>
      </w:r>
      <w:r w:rsidR="008F2053" w:rsidRPr="00415A64">
        <w:rPr>
          <w:rFonts w:asciiTheme="majorBidi" w:hAnsiTheme="majorBidi" w:cstheme="majorBidi"/>
          <w:bCs/>
          <w:sz w:val="24"/>
          <w:szCs w:val="24"/>
          <w:lang w:val="en-US"/>
        </w:rPr>
        <w:t>peneliti membahas tentang pemahaman masyarakat terhadap praktek peminjaman uang. Persamaannya sama-sama ingin mengetahui pemahaman masyarakatnya.</w:t>
      </w:r>
    </w:p>
    <w:p w14:paraId="64429D27" w14:textId="77777777" w:rsidR="003A495C" w:rsidRPr="00415A64" w:rsidRDefault="005A383F" w:rsidP="008D1627">
      <w:pPr>
        <w:spacing w:after="160" w:line="480" w:lineRule="auto"/>
        <w:ind w:left="720" w:firstLine="900"/>
        <w:jc w:val="both"/>
        <w:rPr>
          <w:rFonts w:asciiTheme="majorBidi" w:hAnsiTheme="majorBidi" w:cstheme="majorBidi"/>
          <w:sz w:val="24"/>
          <w:szCs w:val="24"/>
          <w:lang w:val="en-US"/>
        </w:rPr>
      </w:pPr>
      <w:r w:rsidRPr="00415A64">
        <w:rPr>
          <w:rFonts w:asciiTheme="majorBidi" w:hAnsiTheme="majorBidi" w:cstheme="majorBidi"/>
          <w:bCs/>
          <w:sz w:val="24"/>
          <w:szCs w:val="24"/>
          <w:lang w:val="en-US"/>
        </w:rPr>
        <w:t xml:space="preserve">Jurnal Nasional </w:t>
      </w:r>
      <w:r w:rsidRPr="00415A64">
        <w:rPr>
          <w:rFonts w:asciiTheme="majorBidi" w:hAnsiTheme="majorBidi" w:cstheme="majorBidi"/>
          <w:sz w:val="24"/>
          <w:szCs w:val="24"/>
        </w:rPr>
        <w:t xml:space="preserve">Amena Kristiani Sitanggang </w:t>
      </w:r>
      <w:r w:rsidRPr="00415A64">
        <w:rPr>
          <w:rFonts w:asciiTheme="majorBidi" w:hAnsiTheme="majorBidi" w:cstheme="majorBidi"/>
          <w:sz w:val="24"/>
          <w:szCs w:val="24"/>
          <w:lang w:val="en-US"/>
        </w:rPr>
        <w:t xml:space="preserve">dan </w:t>
      </w:r>
      <w:r w:rsidRPr="00415A64">
        <w:rPr>
          <w:rFonts w:asciiTheme="majorBidi" w:hAnsiTheme="majorBidi" w:cstheme="majorBidi"/>
          <w:sz w:val="24"/>
          <w:szCs w:val="24"/>
        </w:rPr>
        <w:t>Wahyu Ario Pratomo</w:t>
      </w:r>
      <w:r w:rsidRPr="00415A64">
        <w:rPr>
          <w:rFonts w:asciiTheme="majorBidi" w:hAnsiTheme="majorBidi" w:cstheme="majorBidi"/>
          <w:sz w:val="24"/>
          <w:szCs w:val="24"/>
          <w:lang w:val="en-US"/>
        </w:rPr>
        <w:t xml:space="preserve"> dengan judul </w:t>
      </w:r>
      <w:r w:rsidR="007B19FF" w:rsidRPr="00415A64">
        <w:rPr>
          <w:rFonts w:asciiTheme="majorBidi" w:hAnsiTheme="majorBidi" w:cstheme="majorBidi"/>
          <w:sz w:val="24"/>
          <w:szCs w:val="24"/>
          <w:lang w:val="en-US"/>
        </w:rPr>
        <w:t xml:space="preserve"> </w:t>
      </w:r>
      <w:r w:rsidRPr="00415A64">
        <w:rPr>
          <w:rFonts w:asciiTheme="majorBidi" w:hAnsiTheme="majorBidi" w:cstheme="majorBidi"/>
          <w:i/>
          <w:iCs/>
          <w:sz w:val="24"/>
          <w:szCs w:val="24"/>
        </w:rPr>
        <w:t>Analisis Tingkat Pemahaman Masyarakat Terhadap Produk Keuangan Di Deli Serdang (Studi Kasus Tanjung Morawa)</w:t>
      </w:r>
      <w:r w:rsidRPr="00415A64">
        <w:rPr>
          <w:rFonts w:asciiTheme="majorBidi" w:hAnsiTheme="majorBidi" w:cstheme="majorBidi"/>
          <w:sz w:val="24"/>
          <w:szCs w:val="24"/>
          <w:lang w:val="en-US"/>
        </w:rPr>
        <w:t xml:space="preserve">. </w:t>
      </w:r>
      <w:r w:rsidR="008D1627" w:rsidRPr="00415A64">
        <w:rPr>
          <w:rFonts w:asciiTheme="majorBidi" w:hAnsiTheme="majorBidi" w:cstheme="majorBidi"/>
          <w:sz w:val="24"/>
          <w:szCs w:val="24"/>
          <w:lang w:val="en-US"/>
        </w:rPr>
        <w:t xml:space="preserve">Tujuan dari penelitian ini adalah untuk mengidentifikasi dan menganalisis tingkat publik pemahaman tentang produk keuangan yang ditawarkan oleh bank. Produk-produk ini termasuk penyimpanan dana, pencairan dana dan layanan lainnya bank. Data yang digunakan dalam penelitian ini adalah data primer dan data sekunder. Itu pengumpulan data primer dilakukan dengan memberikan kuesioner kepada orang yang tinggal di sekitar Tanjung Morawa, sedangkan data sekundernya adalah diperoleh dari buku, literatur, internet, dan media lainnya. Itu Metode analisis yang digunakan adalah analisis deskriptif dengan menggunakan program computer SPSS versi 16.0. Hasil penelitian ini menunjukkan </w:t>
      </w:r>
      <w:r w:rsidR="008D1627" w:rsidRPr="00415A64">
        <w:rPr>
          <w:rFonts w:asciiTheme="majorBidi" w:hAnsiTheme="majorBidi" w:cstheme="majorBidi"/>
          <w:sz w:val="24"/>
          <w:szCs w:val="24"/>
          <w:lang w:val="en-US"/>
        </w:rPr>
        <w:lastRenderedPageBreak/>
        <w:t>bahwa tingkat masyarakat pemahaman tentang produk keuangan yang ditawarkan oleh perbankan beragam. Itu tingkat pemahaman tertinggi tentang produk penyimpanan, sementara dana perbankan untuk Pemahaman produk lain masih rendah. Ini karena pelanggan hanya tahu produk yang mereka gunakan saja.</w:t>
      </w:r>
      <w:r w:rsidR="007B19FF" w:rsidRPr="00415A64">
        <w:rPr>
          <w:rStyle w:val="FootnoteReference"/>
          <w:rFonts w:asciiTheme="majorBidi" w:hAnsiTheme="majorBidi" w:cstheme="majorBidi"/>
          <w:sz w:val="24"/>
          <w:szCs w:val="24"/>
          <w:lang w:val="en-US"/>
        </w:rPr>
        <w:footnoteReference w:id="9"/>
      </w:r>
    </w:p>
    <w:p w14:paraId="6A93D6E1" w14:textId="77777777" w:rsidR="00410D75" w:rsidRPr="00415A64" w:rsidRDefault="008F2053" w:rsidP="00410D75">
      <w:pPr>
        <w:spacing w:after="160" w:line="480" w:lineRule="auto"/>
        <w:ind w:left="720" w:firstLine="900"/>
        <w:jc w:val="both"/>
        <w:rPr>
          <w:rFonts w:asciiTheme="majorBidi" w:hAnsiTheme="majorBidi" w:cstheme="majorBidi"/>
          <w:bCs/>
          <w:sz w:val="24"/>
          <w:szCs w:val="24"/>
          <w:lang w:val="en-US"/>
        </w:rPr>
      </w:pPr>
      <w:r w:rsidRPr="00415A64">
        <w:rPr>
          <w:rFonts w:asciiTheme="majorBidi" w:hAnsiTheme="majorBidi" w:cstheme="majorBidi"/>
          <w:bCs/>
          <w:sz w:val="24"/>
          <w:szCs w:val="24"/>
          <w:lang w:val="en-US"/>
        </w:rPr>
        <w:t xml:space="preserve">Penelitian ini berbeda dengan yang peneliti lakukan. Dalam penelitian </w:t>
      </w:r>
      <w:r w:rsidRPr="00415A64">
        <w:rPr>
          <w:rFonts w:asciiTheme="majorBidi" w:hAnsiTheme="majorBidi" w:cstheme="majorBidi"/>
          <w:sz w:val="24"/>
          <w:szCs w:val="24"/>
        </w:rPr>
        <w:t xml:space="preserve">Amena Kristiani Sitanggang </w:t>
      </w:r>
      <w:r w:rsidRPr="00415A64">
        <w:rPr>
          <w:rFonts w:asciiTheme="majorBidi" w:hAnsiTheme="majorBidi" w:cstheme="majorBidi"/>
          <w:sz w:val="24"/>
          <w:szCs w:val="24"/>
          <w:lang w:val="en-US"/>
        </w:rPr>
        <w:t xml:space="preserve">dan </w:t>
      </w:r>
      <w:r w:rsidRPr="00415A64">
        <w:rPr>
          <w:rFonts w:asciiTheme="majorBidi" w:hAnsiTheme="majorBidi" w:cstheme="majorBidi"/>
          <w:sz w:val="24"/>
          <w:szCs w:val="24"/>
        </w:rPr>
        <w:t>Wahyu Ario Pratomo</w:t>
      </w:r>
      <w:r w:rsidRPr="00415A64">
        <w:rPr>
          <w:rFonts w:asciiTheme="majorBidi" w:hAnsiTheme="majorBidi" w:cstheme="majorBidi"/>
          <w:sz w:val="24"/>
          <w:szCs w:val="24"/>
          <w:lang w:val="en-US"/>
        </w:rPr>
        <w:t xml:space="preserve"> </w:t>
      </w:r>
      <w:r w:rsidRPr="00415A64">
        <w:rPr>
          <w:rFonts w:asciiTheme="majorBidi" w:hAnsiTheme="majorBidi" w:cstheme="majorBidi"/>
          <w:bCs/>
          <w:sz w:val="24"/>
          <w:szCs w:val="24"/>
          <w:lang w:val="en-US"/>
        </w:rPr>
        <w:t>membahas tentang praktek</w:t>
      </w:r>
      <w:r w:rsidRPr="00415A64">
        <w:rPr>
          <w:rFonts w:asciiTheme="majorBidi" w:hAnsiTheme="majorBidi" w:cstheme="majorBidi"/>
          <w:i/>
          <w:iCs/>
          <w:sz w:val="24"/>
          <w:szCs w:val="24"/>
        </w:rPr>
        <w:t xml:space="preserve"> </w:t>
      </w:r>
      <w:r w:rsidRPr="00415A64">
        <w:rPr>
          <w:rFonts w:asciiTheme="majorBidi" w:hAnsiTheme="majorBidi" w:cstheme="majorBidi"/>
          <w:sz w:val="24"/>
          <w:szCs w:val="24"/>
        </w:rPr>
        <w:t>Analisis Tingkat Pemahaman Masyarakat Terhadap Produk Keuangan Di Deli Serdang Studi Kasus Tanjung Morawa</w:t>
      </w:r>
      <w:r w:rsidRPr="00415A64">
        <w:rPr>
          <w:rFonts w:asciiTheme="majorBidi" w:hAnsiTheme="majorBidi" w:cstheme="majorBidi"/>
          <w:bCs/>
          <w:sz w:val="24"/>
          <w:szCs w:val="24"/>
          <w:lang w:val="en-US"/>
        </w:rPr>
        <w:t>. Sedangkan peneliti membahas tentang pemahaman masyarakat terhadap praktek peminjaman uang. Persamaannya sama-sama ingin mengetahui tingkat pemahaman masyarakatnya.</w:t>
      </w:r>
    </w:p>
    <w:p w14:paraId="79332E42" w14:textId="77777777" w:rsidR="00415A64" w:rsidRPr="00415A64" w:rsidRDefault="00410D75" w:rsidP="00415A64">
      <w:pPr>
        <w:spacing w:after="160" w:line="480" w:lineRule="auto"/>
        <w:ind w:left="720" w:firstLine="900"/>
        <w:jc w:val="both"/>
        <w:rPr>
          <w:rFonts w:asciiTheme="majorBidi" w:hAnsiTheme="majorBidi" w:cstheme="majorBidi"/>
          <w:sz w:val="24"/>
          <w:szCs w:val="24"/>
          <w:lang w:val="en-US"/>
        </w:rPr>
      </w:pPr>
      <w:r w:rsidRPr="00415A64">
        <w:rPr>
          <w:rFonts w:asciiTheme="majorBidi" w:hAnsiTheme="majorBidi" w:cstheme="majorBidi"/>
          <w:sz w:val="24"/>
          <w:szCs w:val="24"/>
          <w:lang w:val="en-US"/>
        </w:rPr>
        <w:t xml:space="preserve">Jurnal Nasional </w:t>
      </w:r>
      <w:r w:rsidRPr="00415A64">
        <w:rPr>
          <w:rFonts w:asciiTheme="majorBidi" w:hAnsiTheme="majorBidi" w:cstheme="majorBidi"/>
          <w:sz w:val="24"/>
          <w:szCs w:val="24"/>
        </w:rPr>
        <w:t xml:space="preserve">Shofa Robbani </w:t>
      </w:r>
      <w:r w:rsidRPr="00415A64">
        <w:rPr>
          <w:rFonts w:asciiTheme="majorBidi" w:hAnsiTheme="majorBidi" w:cstheme="majorBidi"/>
          <w:sz w:val="24"/>
          <w:szCs w:val="24"/>
          <w:lang w:val="en-US"/>
        </w:rPr>
        <w:t xml:space="preserve">dengan judul </w:t>
      </w:r>
      <w:r w:rsidRPr="00415A64">
        <w:rPr>
          <w:rFonts w:asciiTheme="majorBidi" w:hAnsiTheme="majorBidi" w:cstheme="majorBidi"/>
          <w:sz w:val="24"/>
          <w:szCs w:val="24"/>
        </w:rPr>
        <w:t xml:space="preserve">Analisis </w:t>
      </w:r>
      <w:r w:rsidRPr="00415A64">
        <w:rPr>
          <w:rFonts w:asciiTheme="majorBidi" w:hAnsiTheme="majorBidi" w:cstheme="majorBidi"/>
          <w:i/>
          <w:iCs/>
          <w:sz w:val="24"/>
          <w:szCs w:val="24"/>
        </w:rPr>
        <w:t>Pemahaman Nasabah B</w:t>
      </w:r>
      <w:r w:rsidRPr="00415A64">
        <w:rPr>
          <w:rFonts w:asciiTheme="majorBidi" w:hAnsiTheme="majorBidi" w:cstheme="majorBidi"/>
          <w:i/>
          <w:iCs/>
          <w:sz w:val="24"/>
          <w:szCs w:val="24"/>
          <w:lang w:val="en-US"/>
        </w:rPr>
        <w:t>NI</w:t>
      </w:r>
      <w:r w:rsidRPr="00415A64">
        <w:rPr>
          <w:rFonts w:asciiTheme="majorBidi" w:hAnsiTheme="majorBidi" w:cstheme="majorBidi"/>
          <w:i/>
          <w:iCs/>
          <w:sz w:val="24"/>
          <w:szCs w:val="24"/>
        </w:rPr>
        <w:t xml:space="preserve"> S</w:t>
      </w:r>
      <w:r w:rsidR="004D3928" w:rsidRPr="00415A64">
        <w:rPr>
          <w:rFonts w:asciiTheme="majorBidi" w:hAnsiTheme="majorBidi" w:cstheme="majorBidi"/>
          <w:i/>
          <w:iCs/>
          <w:sz w:val="24"/>
          <w:szCs w:val="24"/>
        </w:rPr>
        <w:t>yariah Tentang Ke‘Syariah’an B</w:t>
      </w:r>
      <w:r w:rsidR="004D3928" w:rsidRPr="00415A64">
        <w:rPr>
          <w:rFonts w:asciiTheme="majorBidi" w:hAnsiTheme="majorBidi" w:cstheme="majorBidi"/>
          <w:i/>
          <w:iCs/>
          <w:sz w:val="24"/>
          <w:szCs w:val="24"/>
          <w:lang w:val="en-US"/>
        </w:rPr>
        <w:t>NI</w:t>
      </w:r>
      <w:r w:rsidRPr="00415A64">
        <w:rPr>
          <w:rFonts w:asciiTheme="majorBidi" w:hAnsiTheme="majorBidi" w:cstheme="majorBidi"/>
          <w:i/>
          <w:iCs/>
          <w:sz w:val="24"/>
          <w:szCs w:val="24"/>
        </w:rPr>
        <w:t xml:space="preserve"> Syariah (Studi Kasus B</w:t>
      </w:r>
      <w:r w:rsidRPr="00415A64">
        <w:rPr>
          <w:rFonts w:asciiTheme="majorBidi" w:hAnsiTheme="majorBidi" w:cstheme="majorBidi"/>
          <w:i/>
          <w:iCs/>
          <w:sz w:val="24"/>
          <w:szCs w:val="24"/>
          <w:lang w:val="en-US"/>
        </w:rPr>
        <w:t>NI</w:t>
      </w:r>
      <w:r w:rsidRPr="00415A64">
        <w:rPr>
          <w:rFonts w:asciiTheme="majorBidi" w:hAnsiTheme="majorBidi" w:cstheme="majorBidi"/>
          <w:i/>
          <w:iCs/>
          <w:sz w:val="24"/>
          <w:szCs w:val="24"/>
        </w:rPr>
        <w:t xml:space="preserve"> Syariah Godean, Sleman, Yogyakarta)</w:t>
      </w:r>
      <w:r w:rsidRPr="00415A64">
        <w:rPr>
          <w:rFonts w:asciiTheme="majorBidi" w:hAnsiTheme="majorBidi" w:cstheme="majorBidi"/>
          <w:i/>
          <w:iCs/>
          <w:sz w:val="24"/>
          <w:szCs w:val="24"/>
          <w:lang w:val="en-US"/>
        </w:rPr>
        <w:t>.</w:t>
      </w:r>
      <w:r w:rsidRPr="00415A64">
        <w:rPr>
          <w:rFonts w:asciiTheme="majorBidi" w:hAnsiTheme="majorBidi" w:cstheme="majorBidi"/>
          <w:sz w:val="24"/>
          <w:szCs w:val="24"/>
        </w:rPr>
        <w:t xml:space="preserve"> Bank syariah harus berdasarkan kepada prinsip-prinsip ekonomi Islam yang telah digariskan oleh syariat. Islam melarang riba dan bunga, namun Islam membolehkan sistem bagi hasil. Penelitian ini bertujuan untuk menganalisis pengaruh tingkat pemahaman masyarakat tentang bank syariah, riba, bunga dan sistem bagi hasil serta menganalisa hubungan nasabah bank syariah yang juga memiliki akun di bank konvensional. </w:t>
      </w:r>
      <w:r w:rsidRPr="00415A64">
        <w:rPr>
          <w:rFonts w:asciiTheme="majorBidi" w:hAnsiTheme="majorBidi" w:cstheme="majorBidi"/>
          <w:sz w:val="24"/>
          <w:szCs w:val="24"/>
        </w:rPr>
        <w:lastRenderedPageBreak/>
        <w:t>Penelitian ini melibatkan 51 responden yang berasal dari nasabah BNI Syariah. Hasil penelitian ini menunjukkan bahwa tingkat pemahaman masyarakat terhadap bank syariah relatif masih rendah. Persepsi mereka terhadap bank syariah, riba, bunga dan sistem bagi hasil bermacam-macam, mayoritas mereka masih belum memahami dan mengetahui istilah-istilah tersebut. Di sisi lain, hubungan antara nasabah bank syariah yang juga memiliki akun di bank konvesional dengan jenis pekerjaan dan tingkat pendidikan sangat berkaitan. Pengaruh hal ini kepada ketertarikan masyarakat untuk menabung atau mengambil pembiayaan di bank syariah, ternyata sangat lemah. Bank syariah yang diproyeksikan untuk menjadi pilihan utama masyarakat muslim masih inferior dibandingkan dominasi bank konvensional. Maka dari itu, bank syariah harus mengevaluasi dirinya sendiri untuk meningkatkan jumlah nasabahnya. Sosialisasi tidak hanya dilakukan oleh para praktisi di lingkungan</w:t>
      </w:r>
      <w:r w:rsidR="004D3928" w:rsidRPr="00415A64">
        <w:rPr>
          <w:rFonts w:asciiTheme="majorBidi" w:hAnsiTheme="majorBidi" w:cstheme="majorBidi"/>
          <w:sz w:val="24"/>
          <w:szCs w:val="24"/>
          <w:lang w:val="en-US"/>
        </w:rPr>
        <w:t>.</w:t>
      </w:r>
      <w:r w:rsidR="004D3928" w:rsidRPr="00415A64">
        <w:rPr>
          <w:rStyle w:val="FootnoteReference"/>
          <w:rFonts w:asciiTheme="majorBidi" w:hAnsiTheme="majorBidi" w:cstheme="majorBidi"/>
          <w:sz w:val="24"/>
          <w:szCs w:val="24"/>
          <w:lang w:val="en-US"/>
        </w:rPr>
        <w:footnoteReference w:id="10"/>
      </w:r>
    </w:p>
    <w:p w14:paraId="63B2BAC5" w14:textId="3B828640" w:rsidR="00E36E9D" w:rsidRPr="00415A64" w:rsidRDefault="004D3928" w:rsidP="00415A64">
      <w:pPr>
        <w:spacing w:after="160" w:line="480" w:lineRule="auto"/>
        <w:ind w:left="720" w:firstLine="900"/>
        <w:jc w:val="both"/>
        <w:rPr>
          <w:rFonts w:asciiTheme="majorBidi" w:hAnsiTheme="majorBidi" w:cstheme="majorBidi"/>
          <w:sz w:val="24"/>
          <w:szCs w:val="24"/>
          <w:lang w:val="en-US"/>
        </w:rPr>
      </w:pPr>
      <w:r w:rsidRPr="00415A64">
        <w:rPr>
          <w:rFonts w:asciiTheme="majorBidi" w:hAnsiTheme="majorBidi" w:cstheme="majorBidi"/>
          <w:bCs/>
          <w:sz w:val="24"/>
          <w:szCs w:val="24"/>
          <w:lang w:val="en-US"/>
        </w:rPr>
        <w:t xml:space="preserve">Penelitian ini berbeda dengan yang peneliti lakukan. Dalam penelitian </w:t>
      </w:r>
      <w:r w:rsidRPr="00415A64">
        <w:rPr>
          <w:rFonts w:asciiTheme="majorBidi" w:hAnsiTheme="majorBidi" w:cstheme="majorBidi"/>
          <w:sz w:val="24"/>
          <w:szCs w:val="24"/>
        </w:rPr>
        <w:t>Shofa Robbani</w:t>
      </w:r>
      <w:r w:rsidRPr="00415A64">
        <w:rPr>
          <w:rFonts w:asciiTheme="majorBidi" w:hAnsiTheme="majorBidi" w:cstheme="majorBidi"/>
          <w:sz w:val="24"/>
          <w:szCs w:val="24"/>
          <w:lang w:val="en-US"/>
        </w:rPr>
        <w:t xml:space="preserve"> membahas tentang Pemahaman Nasabah BNI Syariah tentang ke “syariah”an BNI Syariah </w:t>
      </w:r>
      <w:r w:rsidRPr="00415A64">
        <w:rPr>
          <w:rFonts w:asciiTheme="majorBidi" w:hAnsiTheme="majorBidi" w:cstheme="majorBidi"/>
          <w:bCs/>
          <w:sz w:val="24"/>
          <w:szCs w:val="24"/>
          <w:lang w:val="en-US"/>
        </w:rPr>
        <w:t>Sedangkan peneliti membahas tentang pemahaman masyarakat terhadap praktek peminjaman uang. Persamaannya sama-sama ingin mengetahui tingkat pemahaman masyarakatnya.</w:t>
      </w:r>
    </w:p>
    <w:p w14:paraId="5AB3FE11" w14:textId="77777777" w:rsidR="006D022A" w:rsidRPr="00415A64" w:rsidRDefault="006D022A" w:rsidP="00171E10">
      <w:pPr>
        <w:pStyle w:val="ListParagraph"/>
        <w:numPr>
          <w:ilvl w:val="0"/>
          <w:numId w:val="8"/>
        </w:numPr>
        <w:spacing w:after="160" w:line="480" w:lineRule="auto"/>
        <w:rPr>
          <w:rFonts w:asciiTheme="majorBidi" w:hAnsiTheme="majorBidi" w:cstheme="majorBidi"/>
          <w:b/>
          <w:bCs/>
          <w:sz w:val="24"/>
          <w:szCs w:val="24"/>
        </w:rPr>
      </w:pPr>
      <w:r w:rsidRPr="00415A64">
        <w:rPr>
          <w:rFonts w:asciiTheme="majorBidi" w:hAnsiTheme="majorBidi" w:cstheme="majorBidi"/>
          <w:b/>
          <w:bCs/>
          <w:sz w:val="24"/>
          <w:szCs w:val="24"/>
        </w:rPr>
        <w:t>Metode Penelitian</w:t>
      </w:r>
    </w:p>
    <w:p w14:paraId="4626BE99" w14:textId="77777777" w:rsidR="00D13E75" w:rsidRPr="00415A64" w:rsidRDefault="00D13E75" w:rsidP="00171E10">
      <w:pPr>
        <w:pStyle w:val="ListParagraph"/>
        <w:numPr>
          <w:ilvl w:val="0"/>
          <w:numId w:val="4"/>
        </w:numPr>
        <w:spacing w:after="160" w:line="480" w:lineRule="auto"/>
        <w:ind w:left="1080" w:hanging="270"/>
        <w:rPr>
          <w:rFonts w:asciiTheme="majorBidi" w:hAnsiTheme="majorBidi" w:cstheme="majorBidi"/>
          <w:bCs/>
          <w:sz w:val="24"/>
          <w:szCs w:val="24"/>
        </w:rPr>
      </w:pPr>
      <w:r w:rsidRPr="00415A64">
        <w:rPr>
          <w:rFonts w:asciiTheme="majorBidi" w:hAnsiTheme="majorBidi" w:cstheme="majorBidi"/>
          <w:bCs/>
          <w:sz w:val="24"/>
          <w:szCs w:val="24"/>
        </w:rPr>
        <w:lastRenderedPageBreak/>
        <w:t>Jenis dan Pendekatan Penelitian</w:t>
      </w:r>
    </w:p>
    <w:p w14:paraId="576AC70D" w14:textId="77777777" w:rsidR="00D13E75" w:rsidRPr="00415A64" w:rsidRDefault="00D13E75" w:rsidP="00894E95">
      <w:pPr>
        <w:pStyle w:val="ListParagraph"/>
        <w:spacing w:after="160" w:line="480" w:lineRule="auto"/>
        <w:ind w:left="900" w:firstLine="540"/>
        <w:jc w:val="both"/>
        <w:rPr>
          <w:rFonts w:asciiTheme="majorBidi" w:hAnsiTheme="majorBidi" w:cstheme="majorBidi"/>
          <w:b/>
          <w:bCs/>
          <w:sz w:val="24"/>
          <w:szCs w:val="24"/>
        </w:rPr>
      </w:pPr>
      <w:r w:rsidRPr="00415A64">
        <w:rPr>
          <w:rFonts w:asciiTheme="majorBidi" w:hAnsiTheme="majorBidi" w:cstheme="majorBidi"/>
          <w:sz w:val="24"/>
          <w:szCs w:val="24"/>
        </w:rPr>
        <w:t xml:space="preserve">Jenis penelitian yang peneliti lakukan termasuk </w:t>
      </w:r>
      <w:r w:rsidRPr="00415A64">
        <w:rPr>
          <w:rFonts w:asciiTheme="majorBidi" w:hAnsiTheme="majorBidi" w:cstheme="majorBidi"/>
          <w:i/>
          <w:iCs/>
          <w:sz w:val="24"/>
          <w:szCs w:val="24"/>
        </w:rPr>
        <w:t xml:space="preserve">field research </w:t>
      </w:r>
      <w:r w:rsidRPr="00415A64">
        <w:rPr>
          <w:rFonts w:asciiTheme="majorBidi" w:hAnsiTheme="majorBidi" w:cstheme="majorBidi"/>
          <w:sz w:val="24"/>
          <w:szCs w:val="24"/>
        </w:rPr>
        <w:t xml:space="preserve">(penelitian lapangan).  Pendekatan yang digunakan adalah pendekatan </w:t>
      </w:r>
      <w:r w:rsidRPr="00415A64">
        <w:rPr>
          <w:rFonts w:asciiTheme="majorBidi" w:hAnsiTheme="majorBidi" w:cstheme="majorBidi"/>
          <w:i/>
          <w:iCs/>
          <w:sz w:val="24"/>
          <w:szCs w:val="24"/>
        </w:rPr>
        <w:t>Deskriptif Kualitatif</w:t>
      </w:r>
      <w:r w:rsidRPr="00415A64">
        <w:rPr>
          <w:rFonts w:asciiTheme="majorBidi" w:hAnsiTheme="majorBidi" w:cstheme="majorBidi"/>
          <w:sz w:val="24"/>
          <w:szCs w:val="24"/>
        </w:rPr>
        <w:t>, dimana bertujuan untuk mendeskipsikan suatu masalah yang ada dengan data yang lebih lengkap, dan mendalam mengenai tingkat pemahaman masyarakat dalam peminjaman uang. Penelitian harus terjun langsung ke lapangan untuk menemukan dan melakukan observasi, sehingga dapat menghayati langsung keadaan yang sebenarnya.</w:t>
      </w:r>
      <w:r w:rsidRPr="00415A64">
        <w:rPr>
          <w:rStyle w:val="FootnoteReference"/>
          <w:rFonts w:asciiTheme="majorBidi" w:hAnsiTheme="majorBidi" w:cstheme="majorBidi"/>
          <w:sz w:val="24"/>
          <w:szCs w:val="24"/>
        </w:rPr>
        <w:footnoteReference w:id="11"/>
      </w:r>
    </w:p>
    <w:p w14:paraId="366324E6" w14:textId="77777777" w:rsidR="007F0211" w:rsidRPr="00415A64" w:rsidRDefault="00D13E75" w:rsidP="00B8745D">
      <w:pPr>
        <w:pStyle w:val="ListParagraph"/>
        <w:spacing w:after="160" w:line="480" w:lineRule="auto"/>
        <w:ind w:left="990" w:firstLine="540"/>
        <w:jc w:val="both"/>
        <w:rPr>
          <w:rFonts w:asciiTheme="majorBidi" w:hAnsiTheme="majorBidi" w:cstheme="majorBidi"/>
          <w:sz w:val="24"/>
          <w:szCs w:val="24"/>
          <w:lang w:val="en-US"/>
        </w:rPr>
      </w:pPr>
      <w:r w:rsidRPr="00415A64">
        <w:rPr>
          <w:rFonts w:asciiTheme="majorBidi" w:hAnsiTheme="majorBidi" w:cstheme="majorBidi"/>
          <w:sz w:val="24"/>
          <w:szCs w:val="24"/>
        </w:rPr>
        <w:t>Menurut Bogdan dan Taylor menjelaskan bahwa penelitian Kualitatif adalah salah satu prosedur penelitian yang menghasilkan data deskriptif berupa ucapan atau tulisan dan perilaku orang-orang yang diamati.</w:t>
      </w:r>
      <w:r w:rsidRPr="00415A64">
        <w:rPr>
          <w:rStyle w:val="FootnoteReference"/>
          <w:rFonts w:asciiTheme="majorBidi" w:hAnsiTheme="majorBidi" w:cstheme="majorBidi"/>
          <w:sz w:val="24"/>
          <w:szCs w:val="24"/>
        </w:rPr>
        <w:footnoteReference w:id="12"/>
      </w:r>
    </w:p>
    <w:p w14:paraId="148B69F8" w14:textId="77777777" w:rsidR="00D13E75" w:rsidRPr="00415A64" w:rsidRDefault="00B8745D" w:rsidP="00171E10">
      <w:pPr>
        <w:pStyle w:val="ListParagraph"/>
        <w:numPr>
          <w:ilvl w:val="0"/>
          <w:numId w:val="4"/>
        </w:numPr>
        <w:tabs>
          <w:tab w:val="left" w:pos="990"/>
        </w:tabs>
        <w:spacing w:after="160" w:line="480" w:lineRule="auto"/>
        <w:ind w:hanging="630"/>
        <w:jc w:val="both"/>
        <w:rPr>
          <w:rFonts w:asciiTheme="majorBidi" w:hAnsiTheme="majorBidi" w:cstheme="majorBidi"/>
          <w:bCs/>
          <w:sz w:val="24"/>
          <w:szCs w:val="24"/>
          <w:lang w:val="en-US"/>
        </w:rPr>
      </w:pPr>
      <w:r w:rsidRPr="00415A64">
        <w:rPr>
          <w:rFonts w:asciiTheme="majorBidi" w:hAnsiTheme="majorBidi" w:cstheme="majorBidi"/>
          <w:bCs/>
          <w:sz w:val="24"/>
          <w:szCs w:val="24"/>
          <w:lang w:val="en-US"/>
        </w:rPr>
        <w:t xml:space="preserve"> </w:t>
      </w:r>
      <w:r w:rsidR="00D13E75" w:rsidRPr="00415A64">
        <w:rPr>
          <w:rFonts w:asciiTheme="majorBidi" w:hAnsiTheme="majorBidi" w:cstheme="majorBidi"/>
          <w:bCs/>
          <w:sz w:val="24"/>
          <w:szCs w:val="24"/>
        </w:rPr>
        <w:t>Waktu dan Lokasi Penelitian</w:t>
      </w:r>
    </w:p>
    <w:p w14:paraId="436CFD79" w14:textId="1F32F954" w:rsidR="00D13E75" w:rsidRPr="00415A64" w:rsidRDefault="00D13E75" w:rsidP="009D11FD">
      <w:pPr>
        <w:pStyle w:val="ListParagraph"/>
        <w:spacing w:line="480" w:lineRule="auto"/>
        <w:ind w:left="1080" w:firstLine="450"/>
        <w:jc w:val="both"/>
        <w:rPr>
          <w:rFonts w:asciiTheme="majorBidi" w:hAnsiTheme="majorBidi" w:cstheme="majorBidi"/>
          <w:sz w:val="24"/>
          <w:szCs w:val="24"/>
          <w:lang w:val="en-US"/>
        </w:rPr>
      </w:pPr>
      <w:r w:rsidRPr="00415A64">
        <w:rPr>
          <w:rFonts w:asciiTheme="majorBidi" w:hAnsiTheme="majorBidi" w:cstheme="majorBidi"/>
          <w:sz w:val="24"/>
          <w:szCs w:val="24"/>
        </w:rPr>
        <w:t xml:space="preserve">Tempat pelaksanaan dilakukan di Desa Tawang Rejo, Kecamatan Air Periukan, Kabupaten Seluma, sebagai objek penelitian. Penelitian ini dilaksanakan pada </w:t>
      </w:r>
      <w:r w:rsidR="00FE20C4" w:rsidRPr="00415A64">
        <w:rPr>
          <w:rFonts w:asciiTheme="majorBidi" w:hAnsiTheme="majorBidi" w:cstheme="majorBidi"/>
          <w:sz w:val="24"/>
          <w:szCs w:val="24"/>
        </w:rPr>
        <w:t xml:space="preserve">bulan </w:t>
      </w:r>
      <w:r w:rsidR="009D11FD">
        <w:rPr>
          <w:rFonts w:asciiTheme="majorBidi" w:hAnsiTheme="majorBidi" w:cstheme="majorBidi"/>
          <w:sz w:val="24"/>
          <w:szCs w:val="24"/>
          <w:lang w:val="en-US"/>
        </w:rPr>
        <w:t>Maret 2019</w:t>
      </w:r>
      <w:r w:rsidR="009D5BA5">
        <w:rPr>
          <w:rFonts w:asciiTheme="majorBidi" w:hAnsiTheme="majorBidi" w:cstheme="majorBidi"/>
          <w:sz w:val="24"/>
          <w:szCs w:val="24"/>
          <w:lang w:val="en-US"/>
        </w:rPr>
        <w:softHyphen/>
        <w:t xml:space="preserve"> - Januari</w:t>
      </w:r>
      <w:r w:rsidR="009D5BA5">
        <w:rPr>
          <w:rFonts w:asciiTheme="majorBidi" w:hAnsiTheme="majorBidi" w:cstheme="majorBidi"/>
          <w:sz w:val="24"/>
          <w:szCs w:val="24"/>
        </w:rPr>
        <w:t xml:space="preserve">  20</w:t>
      </w:r>
      <w:r w:rsidR="009D5BA5">
        <w:rPr>
          <w:rFonts w:asciiTheme="majorBidi" w:hAnsiTheme="majorBidi" w:cstheme="majorBidi"/>
          <w:sz w:val="24"/>
          <w:szCs w:val="24"/>
          <w:lang w:val="en-US"/>
        </w:rPr>
        <w:t>20</w:t>
      </w:r>
      <w:r w:rsidRPr="00415A64">
        <w:rPr>
          <w:rFonts w:asciiTheme="majorBidi" w:hAnsiTheme="majorBidi" w:cstheme="majorBidi"/>
          <w:sz w:val="24"/>
          <w:szCs w:val="24"/>
        </w:rPr>
        <w:t>.</w:t>
      </w:r>
    </w:p>
    <w:p w14:paraId="4744F581" w14:textId="77777777" w:rsidR="00D13E75" w:rsidRPr="00415A64" w:rsidRDefault="00D13E75" w:rsidP="00171E10">
      <w:pPr>
        <w:pStyle w:val="ListParagraph"/>
        <w:numPr>
          <w:ilvl w:val="0"/>
          <w:numId w:val="4"/>
        </w:numPr>
        <w:spacing w:line="480" w:lineRule="auto"/>
        <w:ind w:left="1080" w:hanging="270"/>
        <w:jc w:val="both"/>
        <w:rPr>
          <w:rFonts w:asciiTheme="majorBidi" w:hAnsiTheme="majorBidi" w:cstheme="majorBidi"/>
          <w:bCs/>
          <w:sz w:val="24"/>
          <w:szCs w:val="24"/>
        </w:rPr>
      </w:pPr>
      <w:r w:rsidRPr="00415A64">
        <w:rPr>
          <w:rFonts w:asciiTheme="majorBidi" w:hAnsiTheme="majorBidi" w:cstheme="majorBidi"/>
          <w:bCs/>
          <w:sz w:val="24"/>
          <w:szCs w:val="24"/>
        </w:rPr>
        <w:t>Informan Penelitian</w:t>
      </w:r>
    </w:p>
    <w:p w14:paraId="3B8B3AF1" w14:textId="1F36D4E0" w:rsidR="00D13E75" w:rsidRPr="00BE35A8" w:rsidRDefault="00D13E75" w:rsidP="00A70244">
      <w:pPr>
        <w:pStyle w:val="ListParagraph"/>
        <w:spacing w:line="480" w:lineRule="auto"/>
        <w:ind w:left="1080" w:firstLine="450"/>
        <w:jc w:val="both"/>
        <w:rPr>
          <w:rFonts w:asciiTheme="majorBidi" w:hAnsiTheme="majorBidi" w:cstheme="majorBidi"/>
          <w:b/>
          <w:bCs/>
          <w:sz w:val="24"/>
          <w:szCs w:val="24"/>
          <w:lang w:val="en-US"/>
        </w:rPr>
      </w:pPr>
      <w:r w:rsidRPr="00415A64">
        <w:rPr>
          <w:rFonts w:asciiTheme="majorBidi" w:hAnsiTheme="majorBidi" w:cstheme="majorBidi"/>
          <w:sz w:val="24"/>
          <w:szCs w:val="24"/>
        </w:rPr>
        <w:t xml:space="preserve">Peneliti ini menggunakan teknik </w:t>
      </w:r>
      <w:r w:rsidRPr="00415A64">
        <w:rPr>
          <w:rFonts w:asciiTheme="majorBidi" w:hAnsiTheme="majorBidi" w:cstheme="majorBidi"/>
          <w:i/>
          <w:iCs/>
          <w:sz w:val="24"/>
          <w:szCs w:val="24"/>
        </w:rPr>
        <w:t xml:space="preserve">snowball sampling. Snowball sampling </w:t>
      </w:r>
      <w:r w:rsidRPr="00415A64">
        <w:rPr>
          <w:rFonts w:asciiTheme="majorBidi" w:hAnsiTheme="majorBidi" w:cstheme="majorBidi"/>
          <w:sz w:val="24"/>
          <w:szCs w:val="24"/>
        </w:rPr>
        <w:t xml:space="preserve">adalah teknik pengambilan sampel sumber data, yang awalnya jumlahnya sedikit, lama-lama menjadi besar. Dimana jumlah data yang sedikit itu tersebut belum mampu memberikan data yang </w:t>
      </w:r>
      <w:r w:rsidRPr="00415A64">
        <w:rPr>
          <w:rFonts w:asciiTheme="majorBidi" w:hAnsiTheme="majorBidi" w:cstheme="majorBidi"/>
          <w:sz w:val="24"/>
          <w:szCs w:val="24"/>
        </w:rPr>
        <w:lastRenderedPageBreak/>
        <w:t>lengkap, maka mencari orang lain yang dapat digunakan sebagai sumber data tersebut.</w:t>
      </w:r>
      <w:r w:rsidRPr="00415A64">
        <w:rPr>
          <w:rStyle w:val="FootnoteReference"/>
          <w:rFonts w:asciiTheme="majorBidi" w:hAnsiTheme="majorBidi" w:cstheme="majorBidi"/>
          <w:sz w:val="24"/>
          <w:szCs w:val="24"/>
        </w:rPr>
        <w:footnoteReference w:id="13"/>
      </w:r>
      <w:r w:rsidR="00BE35A8">
        <w:rPr>
          <w:rFonts w:asciiTheme="majorBidi" w:hAnsiTheme="majorBidi" w:cstheme="majorBidi"/>
          <w:sz w:val="24"/>
          <w:szCs w:val="24"/>
          <w:lang w:val="en-US"/>
        </w:rPr>
        <w:t xml:space="preserve"> </w:t>
      </w:r>
    </w:p>
    <w:p w14:paraId="67610AA9" w14:textId="77777777" w:rsidR="00750591" w:rsidRPr="00415A64" w:rsidRDefault="00D13E75" w:rsidP="00A70244">
      <w:pPr>
        <w:pStyle w:val="ListParagraph"/>
        <w:spacing w:line="480" w:lineRule="auto"/>
        <w:ind w:left="1080" w:firstLine="450"/>
        <w:jc w:val="both"/>
        <w:rPr>
          <w:rFonts w:asciiTheme="majorBidi" w:hAnsiTheme="majorBidi" w:cstheme="majorBidi"/>
          <w:sz w:val="24"/>
          <w:szCs w:val="24"/>
          <w:lang w:val="en-US"/>
        </w:rPr>
      </w:pPr>
      <w:r w:rsidRPr="00415A64">
        <w:rPr>
          <w:rFonts w:asciiTheme="majorBidi" w:hAnsiTheme="majorBidi" w:cstheme="majorBidi"/>
          <w:sz w:val="24"/>
          <w:szCs w:val="24"/>
        </w:rPr>
        <w:t xml:space="preserve">Istilah objek penelitian </w:t>
      </w:r>
      <w:r w:rsidR="00FE20C4" w:rsidRPr="00415A64">
        <w:rPr>
          <w:rFonts w:asciiTheme="majorBidi" w:hAnsiTheme="majorBidi" w:cstheme="majorBidi"/>
          <w:sz w:val="24"/>
          <w:szCs w:val="24"/>
        </w:rPr>
        <w:t>dalam Penelitian Kua</w:t>
      </w:r>
      <w:r w:rsidR="00FE20C4" w:rsidRPr="00415A64">
        <w:rPr>
          <w:rFonts w:asciiTheme="majorBidi" w:hAnsiTheme="majorBidi" w:cstheme="majorBidi"/>
          <w:sz w:val="24"/>
          <w:szCs w:val="24"/>
          <w:lang w:val="en-US"/>
        </w:rPr>
        <w:t>li</w:t>
      </w:r>
      <w:r w:rsidRPr="00415A64">
        <w:rPr>
          <w:rFonts w:asciiTheme="majorBidi" w:hAnsiTheme="majorBidi" w:cstheme="majorBidi"/>
          <w:sz w:val="24"/>
          <w:szCs w:val="24"/>
        </w:rPr>
        <w:t xml:space="preserve">tatif </w:t>
      </w:r>
      <w:r w:rsidR="00FE20C4" w:rsidRPr="00415A64">
        <w:rPr>
          <w:rFonts w:asciiTheme="majorBidi" w:hAnsiTheme="majorBidi" w:cstheme="majorBidi"/>
          <w:sz w:val="24"/>
          <w:szCs w:val="24"/>
        </w:rPr>
        <w:t>sering dis</w:t>
      </w:r>
      <w:r w:rsidRPr="00415A64">
        <w:rPr>
          <w:rFonts w:asciiTheme="majorBidi" w:hAnsiTheme="majorBidi" w:cstheme="majorBidi"/>
          <w:sz w:val="24"/>
          <w:szCs w:val="24"/>
        </w:rPr>
        <w:t xml:space="preserve">ebut </w:t>
      </w:r>
      <w:r w:rsidRPr="00415A64">
        <w:rPr>
          <w:rFonts w:asciiTheme="majorBidi" w:hAnsiTheme="majorBidi" w:cstheme="majorBidi"/>
          <w:i/>
          <w:iCs/>
          <w:sz w:val="24"/>
          <w:szCs w:val="24"/>
        </w:rPr>
        <w:t>informan</w:t>
      </w:r>
      <w:r w:rsidRPr="00415A64">
        <w:rPr>
          <w:rFonts w:asciiTheme="majorBidi" w:hAnsiTheme="majorBidi" w:cstheme="majorBidi"/>
          <w:sz w:val="24"/>
          <w:szCs w:val="24"/>
        </w:rPr>
        <w:t xml:space="preserve"> yaitu pelaku yang memahami objek penelitian. Jadi informan yang dimaksud disini adalah yang memberikan informasi tentang data yang dibutuhkan oleh peneliti. Adapun objek dari peneliti ini adalah masyarakat terkhususnya ibu-ibu rumah tangga yang meminjam pinjaman uang di Desa Tawang Rejo.</w:t>
      </w:r>
      <w:r w:rsidR="005B1DF2" w:rsidRPr="00415A64">
        <w:rPr>
          <w:rFonts w:asciiTheme="majorBidi" w:hAnsiTheme="majorBidi" w:cstheme="majorBidi"/>
          <w:sz w:val="24"/>
          <w:szCs w:val="24"/>
        </w:rPr>
        <w:t xml:space="preserve"> Jad</w:t>
      </w:r>
      <w:r w:rsidR="005B1DF2" w:rsidRPr="00415A64">
        <w:rPr>
          <w:rFonts w:asciiTheme="majorBidi" w:hAnsiTheme="majorBidi" w:cstheme="majorBidi"/>
          <w:sz w:val="24"/>
          <w:szCs w:val="24"/>
          <w:lang w:val="en-US"/>
        </w:rPr>
        <w:t>i informan pada penelitian ini berjumlah 10 orang yaitu 8 peminjam uang dan 2 pemilik modal.</w:t>
      </w:r>
    </w:p>
    <w:p w14:paraId="10E2F0CE" w14:textId="77777777" w:rsidR="00D13E75" w:rsidRPr="00415A64" w:rsidRDefault="00D13E75" w:rsidP="00171E10">
      <w:pPr>
        <w:pStyle w:val="ListParagraph"/>
        <w:numPr>
          <w:ilvl w:val="0"/>
          <w:numId w:val="4"/>
        </w:numPr>
        <w:tabs>
          <w:tab w:val="left" w:pos="1080"/>
        </w:tabs>
        <w:spacing w:line="480" w:lineRule="auto"/>
        <w:ind w:left="1170"/>
        <w:jc w:val="both"/>
        <w:rPr>
          <w:rFonts w:asciiTheme="majorBidi" w:hAnsiTheme="majorBidi" w:cstheme="majorBidi"/>
          <w:bCs/>
          <w:sz w:val="24"/>
          <w:szCs w:val="24"/>
        </w:rPr>
      </w:pPr>
      <w:r w:rsidRPr="00415A64">
        <w:rPr>
          <w:rFonts w:asciiTheme="majorBidi" w:hAnsiTheme="majorBidi" w:cstheme="majorBidi"/>
          <w:bCs/>
          <w:sz w:val="24"/>
          <w:szCs w:val="24"/>
        </w:rPr>
        <w:t>Sumber dan Teknik Pengumpulan Data</w:t>
      </w:r>
    </w:p>
    <w:p w14:paraId="6D3CC887" w14:textId="77777777" w:rsidR="00D13E75" w:rsidRPr="00415A64" w:rsidRDefault="00D13E75" w:rsidP="00171E10">
      <w:pPr>
        <w:pStyle w:val="ListParagraph"/>
        <w:numPr>
          <w:ilvl w:val="0"/>
          <w:numId w:val="5"/>
        </w:numPr>
        <w:spacing w:line="480" w:lineRule="auto"/>
        <w:ind w:left="1530"/>
        <w:jc w:val="both"/>
        <w:rPr>
          <w:rFonts w:asciiTheme="majorBidi" w:hAnsiTheme="majorBidi" w:cstheme="majorBidi"/>
          <w:sz w:val="24"/>
          <w:szCs w:val="24"/>
        </w:rPr>
      </w:pPr>
      <w:r w:rsidRPr="00415A64">
        <w:rPr>
          <w:rFonts w:asciiTheme="majorBidi" w:hAnsiTheme="majorBidi" w:cstheme="majorBidi"/>
          <w:sz w:val="24"/>
          <w:szCs w:val="24"/>
        </w:rPr>
        <w:t>Sumber data dalam penelitian Kualitatif ada dua macam yaitu:</w:t>
      </w:r>
    </w:p>
    <w:p w14:paraId="4FE5DE00" w14:textId="77777777" w:rsidR="00750591" w:rsidRPr="00415A64" w:rsidRDefault="00750591" w:rsidP="00171E10">
      <w:pPr>
        <w:pStyle w:val="ListParagraph"/>
        <w:numPr>
          <w:ilvl w:val="0"/>
          <w:numId w:val="10"/>
        </w:numPr>
        <w:tabs>
          <w:tab w:val="left" w:pos="1800"/>
          <w:tab w:val="left" w:pos="1890"/>
        </w:tabs>
        <w:spacing w:line="480" w:lineRule="auto"/>
        <w:ind w:hanging="1421"/>
        <w:jc w:val="both"/>
        <w:rPr>
          <w:rFonts w:asciiTheme="majorBidi" w:hAnsiTheme="majorBidi" w:cstheme="majorBidi"/>
          <w:sz w:val="24"/>
          <w:szCs w:val="24"/>
        </w:rPr>
      </w:pPr>
      <w:r w:rsidRPr="00415A64">
        <w:rPr>
          <w:rFonts w:asciiTheme="majorBidi" w:hAnsiTheme="majorBidi" w:cstheme="majorBidi"/>
          <w:sz w:val="24"/>
          <w:szCs w:val="24"/>
        </w:rPr>
        <w:t>Sumber data primer</w:t>
      </w:r>
    </w:p>
    <w:p w14:paraId="0D7888E1" w14:textId="478D0575" w:rsidR="00C778FB" w:rsidRPr="009D11FD" w:rsidRDefault="00750591" w:rsidP="009D11FD">
      <w:pPr>
        <w:pStyle w:val="ListParagraph"/>
        <w:spacing w:line="480" w:lineRule="auto"/>
        <w:ind w:left="1890" w:firstLine="450"/>
        <w:jc w:val="both"/>
        <w:rPr>
          <w:rFonts w:asciiTheme="majorBidi" w:hAnsiTheme="majorBidi" w:cstheme="majorBidi"/>
          <w:sz w:val="24"/>
          <w:szCs w:val="24"/>
          <w:lang w:val="en-US"/>
        </w:rPr>
      </w:pPr>
      <w:r w:rsidRPr="00415A64">
        <w:rPr>
          <w:rFonts w:asciiTheme="majorBidi" w:hAnsiTheme="majorBidi" w:cstheme="majorBidi"/>
          <w:sz w:val="24"/>
          <w:szCs w:val="24"/>
        </w:rPr>
        <w:t>Data primer merupakan data yang langsung memberikan data kepada pengumpul data atau sumber data utama.</w:t>
      </w:r>
      <w:r w:rsidRPr="00415A64">
        <w:rPr>
          <w:rStyle w:val="FootnoteReference"/>
          <w:rFonts w:asciiTheme="majorBidi" w:hAnsiTheme="majorBidi" w:cstheme="majorBidi"/>
          <w:sz w:val="24"/>
          <w:szCs w:val="24"/>
        </w:rPr>
        <w:footnoteReference w:id="14"/>
      </w:r>
      <w:r w:rsidRPr="00415A64">
        <w:rPr>
          <w:rFonts w:asciiTheme="majorBidi" w:hAnsiTheme="majorBidi" w:cstheme="majorBidi"/>
          <w:sz w:val="24"/>
          <w:szCs w:val="24"/>
        </w:rPr>
        <w:t xml:space="preserve"> </w:t>
      </w:r>
      <w:r w:rsidR="009D11FD">
        <w:rPr>
          <w:rFonts w:asciiTheme="majorBidi" w:hAnsiTheme="majorBidi" w:cstheme="majorBidi"/>
          <w:sz w:val="24"/>
          <w:szCs w:val="24"/>
          <w:lang w:val="en-US"/>
        </w:rPr>
        <w:t>Jadi yang menjadi sumber data utama dalam penelitian ini yaitu pemilik modal dan peminjam uang.</w:t>
      </w:r>
    </w:p>
    <w:p w14:paraId="69DC67DC" w14:textId="77777777" w:rsidR="00750591" w:rsidRPr="00415A64" w:rsidRDefault="00750591" w:rsidP="00171E10">
      <w:pPr>
        <w:pStyle w:val="ListParagraph"/>
        <w:numPr>
          <w:ilvl w:val="0"/>
          <w:numId w:val="10"/>
        </w:numPr>
        <w:spacing w:line="480" w:lineRule="auto"/>
        <w:ind w:left="1800" w:hanging="270"/>
        <w:jc w:val="both"/>
        <w:rPr>
          <w:rFonts w:asciiTheme="majorBidi" w:hAnsiTheme="majorBidi" w:cstheme="majorBidi"/>
          <w:sz w:val="24"/>
          <w:szCs w:val="24"/>
        </w:rPr>
      </w:pPr>
      <w:r w:rsidRPr="00415A64">
        <w:rPr>
          <w:rFonts w:asciiTheme="majorBidi" w:hAnsiTheme="majorBidi" w:cstheme="majorBidi"/>
          <w:sz w:val="24"/>
          <w:szCs w:val="24"/>
        </w:rPr>
        <w:t>Sumber data sekunder</w:t>
      </w:r>
    </w:p>
    <w:p w14:paraId="47895F87" w14:textId="77777777" w:rsidR="00750591" w:rsidRPr="00415A64" w:rsidRDefault="00750591" w:rsidP="00A70244">
      <w:pPr>
        <w:pStyle w:val="ListParagraph"/>
        <w:spacing w:line="480" w:lineRule="auto"/>
        <w:ind w:left="1980" w:firstLine="450"/>
        <w:jc w:val="both"/>
        <w:rPr>
          <w:rFonts w:asciiTheme="majorBidi" w:hAnsiTheme="majorBidi" w:cstheme="majorBidi"/>
          <w:sz w:val="24"/>
          <w:szCs w:val="24"/>
        </w:rPr>
      </w:pPr>
      <w:r w:rsidRPr="00415A64">
        <w:rPr>
          <w:rFonts w:asciiTheme="majorBidi" w:hAnsiTheme="majorBidi" w:cstheme="majorBidi"/>
          <w:sz w:val="24"/>
          <w:szCs w:val="24"/>
        </w:rPr>
        <w:t>Data sekunder adalah sumber data yang tidak langsung memberikan data pada pengumpulan data.</w:t>
      </w:r>
      <w:r w:rsidRPr="00415A64">
        <w:rPr>
          <w:rStyle w:val="FootnoteReference"/>
          <w:rFonts w:asciiTheme="majorBidi" w:hAnsiTheme="majorBidi" w:cstheme="majorBidi"/>
          <w:sz w:val="24"/>
          <w:szCs w:val="24"/>
        </w:rPr>
        <w:footnoteReference w:id="15"/>
      </w:r>
      <w:r w:rsidRPr="00415A64">
        <w:rPr>
          <w:rFonts w:asciiTheme="majorBidi" w:hAnsiTheme="majorBidi" w:cstheme="majorBidi"/>
          <w:sz w:val="24"/>
          <w:szCs w:val="24"/>
        </w:rPr>
        <w:t xml:space="preserve"> Jadi data sekunder adalah data yang menjadi penunjang utama, yang diperoleh pada Masyarakat di Desa Tawang Rejo, dari </w:t>
      </w:r>
      <w:r w:rsidRPr="00415A64">
        <w:rPr>
          <w:rFonts w:asciiTheme="majorBidi" w:hAnsiTheme="majorBidi" w:cstheme="majorBidi"/>
          <w:sz w:val="24"/>
          <w:szCs w:val="24"/>
        </w:rPr>
        <w:lastRenderedPageBreak/>
        <w:t>sumber baca seperti buku, dokumentasi, observasi mengenai wilayah Desa Tawang Rejo.</w:t>
      </w:r>
    </w:p>
    <w:p w14:paraId="7C229A80" w14:textId="77777777" w:rsidR="00750591" w:rsidRPr="00415A64" w:rsidRDefault="00A70244" w:rsidP="00171E10">
      <w:pPr>
        <w:pStyle w:val="ListParagraph"/>
        <w:numPr>
          <w:ilvl w:val="0"/>
          <w:numId w:val="5"/>
        </w:numPr>
        <w:spacing w:line="480" w:lineRule="auto"/>
        <w:ind w:left="1710" w:hanging="270"/>
        <w:jc w:val="both"/>
        <w:rPr>
          <w:rFonts w:asciiTheme="majorBidi" w:hAnsiTheme="majorBidi" w:cstheme="majorBidi"/>
          <w:sz w:val="24"/>
          <w:szCs w:val="24"/>
        </w:rPr>
      </w:pPr>
      <w:r w:rsidRPr="00415A64">
        <w:rPr>
          <w:rFonts w:asciiTheme="majorBidi" w:hAnsiTheme="majorBidi" w:cstheme="majorBidi"/>
          <w:sz w:val="24"/>
          <w:szCs w:val="24"/>
        </w:rPr>
        <w:t xml:space="preserve"> </w:t>
      </w:r>
      <w:r w:rsidR="00750591" w:rsidRPr="00415A64">
        <w:rPr>
          <w:rFonts w:asciiTheme="majorBidi" w:hAnsiTheme="majorBidi" w:cstheme="majorBidi"/>
          <w:sz w:val="24"/>
          <w:szCs w:val="24"/>
        </w:rPr>
        <w:t>Adapun teknik pengumpulan data yang digunakan dalam penelitian ini adalah:</w:t>
      </w:r>
    </w:p>
    <w:p w14:paraId="568E263F" w14:textId="77777777" w:rsidR="00750591" w:rsidRPr="00415A64" w:rsidRDefault="00750591" w:rsidP="00171E10">
      <w:pPr>
        <w:pStyle w:val="ListParagraph"/>
        <w:numPr>
          <w:ilvl w:val="0"/>
          <w:numId w:val="6"/>
        </w:numPr>
        <w:tabs>
          <w:tab w:val="left" w:pos="1276"/>
        </w:tabs>
        <w:spacing w:line="480" w:lineRule="auto"/>
        <w:jc w:val="both"/>
        <w:rPr>
          <w:rFonts w:asciiTheme="majorBidi" w:hAnsiTheme="majorBidi" w:cstheme="majorBidi"/>
          <w:sz w:val="24"/>
          <w:szCs w:val="24"/>
        </w:rPr>
      </w:pPr>
      <w:r w:rsidRPr="00415A64">
        <w:rPr>
          <w:rFonts w:asciiTheme="majorBidi" w:hAnsiTheme="majorBidi" w:cstheme="majorBidi"/>
          <w:sz w:val="24"/>
          <w:szCs w:val="24"/>
        </w:rPr>
        <w:t>Observasi</w:t>
      </w:r>
    </w:p>
    <w:p w14:paraId="759A01D6" w14:textId="35A5A2A1" w:rsidR="007F5212" w:rsidRPr="009D11FD" w:rsidRDefault="00750591" w:rsidP="009D11FD">
      <w:pPr>
        <w:pStyle w:val="ListParagraph"/>
        <w:tabs>
          <w:tab w:val="left" w:pos="1276"/>
          <w:tab w:val="left" w:pos="1701"/>
        </w:tabs>
        <w:spacing w:line="480" w:lineRule="auto"/>
        <w:ind w:left="2160" w:hanging="1046"/>
        <w:jc w:val="both"/>
        <w:rPr>
          <w:rFonts w:asciiTheme="majorBidi" w:hAnsiTheme="majorBidi" w:cstheme="majorBidi"/>
          <w:bCs/>
          <w:sz w:val="24"/>
          <w:szCs w:val="24"/>
          <w:lang w:val="en-US"/>
        </w:rPr>
      </w:pPr>
      <w:r w:rsidRPr="00415A64">
        <w:rPr>
          <w:rFonts w:asciiTheme="majorBidi" w:hAnsiTheme="majorBidi" w:cstheme="majorBidi"/>
          <w:sz w:val="24"/>
          <w:szCs w:val="24"/>
        </w:rPr>
        <w:tab/>
      </w:r>
      <w:r w:rsidRPr="00415A64">
        <w:rPr>
          <w:rFonts w:asciiTheme="majorBidi" w:hAnsiTheme="majorBidi" w:cstheme="majorBidi"/>
          <w:sz w:val="24"/>
          <w:szCs w:val="24"/>
        </w:rPr>
        <w:tab/>
      </w:r>
      <w:r w:rsidRPr="00415A64">
        <w:rPr>
          <w:rFonts w:asciiTheme="majorBidi" w:hAnsiTheme="majorBidi" w:cstheme="majorBidi"/>
          <w:sz w:val="24"/>
          <w:szCs w:val="24"/>
        </w:rPr>
        <w:tab/>
      </w:r>
      <w:r w:rsidRPr="00415A64">
        <w:rPr>
          <w:rFonts w:asciiTheme="majorBidi" w:hAnsiTheme="majorBidi" w:cstheme="majorBidi"/>
          <w:sz w:val="24"/>
          <w:szCs w:val="24"/>
        </w:rPr>
        <w:tab/>
        <w:t>Observasi merupakan suatu kegiatan mendapatkan informasi yang diperlukan untuk menyajikan gambaran riil suatu peristiwa atau kejadian untuk menjawab pertanyaan penelitian, untuk membantu mengenai perilaku manusia, dan untuk evaluasi yaitu melakukan pengukuran terhadap aspek tertentu melakukan umpan balik terhadap pengukuran tersebut.</w:t>
      </w:r>
      <w:r w:rsidRPr="00415A64">
        <w:rPr>
          <w:rStyle w:val="FootnoteReference"/>
          <w:rFonts w:asciiTheme="majorBidi" w:hAnsiTheme="majorBidi" w:cstheme="majorBidi"/>
          <w:sz w:val="24"/>
          <w:szCs w:val="24"/>
        </w:rPr>
        <w:footnoteReference w:id="16"/>
      </w:r>
      <w:r w:rsidRPr="00415A64">
        <w:rPr>
          <w:rFonts w:asciiTheme="majorBidi" w:hAnsiTheme="majorBidi" w:cstheme="majorBidi"/>
          <w:sz w:val="24"/>
          <w:szCs w:val="24"/>
        </w:rPr>
        <w:t xml:space="preserve"> Dengan mengamati secara langsung</w:t>
      </w:r>
      <w:r w:rsidRPr="00415A64">
        <w:rPr>
          <w:rFonts w:asciiTheme="majorBidi" w:hAnsiTheme="majorBidi" w:cstheme="majorBidi"/>
          <w:b/>
          <w:i/>
          <w:iCs/>
          <w:sz w:val="24"/>
          <w:szCs w:val="24"/>
        </w:rPr>
        <w:t xml:space="preserve"> </w:t>
      </w:r>
      <w:r w:rsidRPr="00415A64">
        <w:rPr>
          <w:rFonts w:asciiTheme="majorBidi" w:hAnsiTheme="majorBidi" w:cstheme="majorBidi"/>
          <w:bCs/>
          <w:sz w:val="24"/>
          <w:szCs w:val="24"/>
        </w:rPr>
        <w:t>tingkat pemahaman  masyarakat terhadap  praktek peminjama</w:t>
      </w:r>
      <w:r w:rsidR="009D11FD">
        <w:rPr>
          <w:rFonts w:asciiTheme="majorBidi" w:hAnsiTheme="majorBidi" w:cstheme="majorBidi"/>
          <w:bCs/>
          <w:sz w:val="24"/>
          <w:szCs w:val="24"/>
        </w:rPr>
        <w:t>n uang di Desa Tawang Rejo kec</w:t>
      </w:r>
      <w:r w:rsidR="009D11FD">
        <w:rPr>
          <w:rFonts w:asciiTheme="majorBidi" w:hAnsiTheme="majorBidi" w:cstheme="majorBidi"/>
          <w:bCs/>
          <w:sz w:val="24"/>
          <w:szCs w:val="24"/>
          <w:lang w:val="en-US"/>
        </w:rPr>
        <w:t xml:space="preserve">amatan </w:t>
      </w:r>
      <w:r w:rsidRPr="00415A64">
        <w:rPr>
          <w:rFonts w:asciiTheme="majorBidi" w:hAnsiTheme="majorBidi" w:cstheme="majorBidi"/>
          <w:bCs/>
          <w:sz w:val="24"/>
          <w:szCs w:val="24"/>
        </w:rPr>
        <w:t>Air Periukan kab</w:t>
      </w:r>
      <w:r w:rsidR="009D11FD">
        <w:rPr>
          <w:rFonts w:asciiTheme="majorBidi" w:hAnsiTheme="majorBidi" w:cstheme="majorBidi"/>
          <w:bCs/>
          <w:sz w:val="24"/>
          <w:szCs w:val="24"/>
          <w:lang w:val="en-US"/>
        </w:rPr>
        <w:t xml:space="preserve">upaten </w:t>
      </w:r>
      <w:r w:rsidR="009D11FD">
        <w:rPr>
          <w:rFonts w:asciiTheme="majorBidi" w:hAnsiTheme="majorBidi" w:cstheme="majorBidi"/>
          <w:bCs/>
          <w:sz w:val="24"/>
          <w:szCs w:val="24"/>
        </w:rPr>
        <w:t xml:space="preserve"> Seluma</w:t>
      </w:r>
      <w:r w:rsidR="009D11FD">
        <w:rPr>
          <w:rFonts w:asciiTheme="majorBidi" w:hAnsiTheme="majorBidi" w:cstheme="majorBidi"/>
          <w:bCs/>
          <w:sz w:val="24"/>
          <w:szCs w:val="24"/>
          <w:lang w:val="en-US"/>
        </w:rPr>
        <w:t>.</w:t>
      </w:r>
    </w:p>
    <w:p w14:paraId="043A99FC" w14:textId="77777777" w:rsidR="00750591" w:rsidRPr="00415A64" w:rsidRDefault="00750591" w:rsidP="00171E10">
      <w:pPr>
        <w:pStyle w:val="ListParagraph"/>
        <w:numPr>
          <w:ilvl w:val="0"/>
          <w:numId w:val="6"/>
        </w:numPr>
        <w:tabs>
          <w:tab w:val="left" w:pos="1134"/>
          <w:tab w:val="left" w:pos="1418"/>
        </w:tabs>
        <w:spacing w:line="480" w:lineRule="auto"/>
        <w:jc w:val="both"/>
        <w:rPr>
          <w:rFonts w:asciiTheme="majorBidi" w:hAnsiTheme="majorBidi" w:cstheme="majorBidi"/>
          <w:sz w:val="24"/>
          <w:szCs w:val="24"/>
        </w:rPr>
      </w:pPr>
      <w:r w:rsidRPr="00415A64">
        <w:rPr>
          <w:rFonts w:asciiTheme="majorBidi" w:hAnsiTheme="majorBidi" w:cstheme="majorBidi"/>
          <w:sz w:val="24"/>
          <w:szCs w:val="24"/>
        </w:rPr>
        <w:t>Wawancara</w:t>
      </w:r>
    </w:p>
    <w:p w14:paraId="57321803" w14:textId="77777777" w:rsidR="00750591" w:rsidRPr="00415A64" w:rsidRDefault="00750591" w:rsidP="005B1DF2">
      <w:pPr>
        <w:pStyle w:val="ListParagraph"/>
        <w:tabs>
          <w:tab w:val="left" w:pos="1276"/>
        </w:tabs>
        <w:spacing w:line="480" w:lineRule="auto"/>
        <w:ind w:left="2160"/>
        <w:jc w:val="both"/>
        <w:rPr>
          <w:rFonts w:asciiTheme="majorBidi" w:hAnsiTheme="majorBidi" w:cstheme="majorBidi"/>
          <w:sz w:val="24"/>
          <w:szCs w:val="24"/>
          <w:lang w:val="en-US"/>
        </w:rPr>
      </w:pPr>
      <w:r w:rsidRPr="00415A64">
        <w:rPr>
          <w:rFonts w:asciiTheme="majorBidi" w:hAnsiTheme="majorBidi" w:cstheme="majorBidi"/>
          <w:sz w:val="24"/>
          <w:szCs w:val="24"/>
        </w:rPr>
        <w:tab/>
        <w:t>Wawancara adalah suatu kejadian atau suatu proses interaksi antara pewawancara dan narasumber informasi atau orang yang diwawancarai melalui komunikasi langsung. Dapat pula</w:t>
      </w:r>
      <w:r w:rsidRPr="00415A64">
        <w:rPr>
          <w:rFonts w:asciiTheme="majorBidi" w:hAnsiTheme="majorBidi" w:cstheme="majorBidi"/>
          <w:sz w:val="24"/>
          <w:szCs w:val="24"/>
          <w:lang w:val="en-US"/>
        </w:rPr>
        <w:t xml:space="preserve"> </w:t>
      </w:r>
      <w:r w:rsidRPr="00415A64">
        <w:rPr>
          <w:rFonts w:asciiTheme="majorBidi" w:hAnsiTheme="majorBidi" w:cstheme="majorBidi"/>
          <w:sz w:val="24"/>
          <w:szCs w:val="24"/>
        </w:rPr>
        <w:t xml:space="preserve">dikatakan bahwa wawancara merupakan percakapan tatap muka antara pewawancara dengan sumber informasi, dimana pewawancara bertanya </w:t>
      </w:r>
      <w:r w:rsidRPr="00415A64">
        <w:rPr>
          <w:rFonts w:asciiTheme="majorBidi" w:hAnsiTheme="majorBidi" w:cstheme="majorBidi"/>
          <w:sz w:val="24"/>
          <w:szCs w:val="24"/>
        </w:rPr>
        <w:lastRenderedPageBreak/>
        <w:t>langsung tentang suatu objek yang diteliti dan telah dirancang sebelumnya.</w:t>
      </w:r>
      <w:r w:rsidRPr="00415A64">
        <w:rPr>
          <w:rStyle w:val="FootnoteReference"/>
          <w:rFonts w:asciiTheme="majorBidi" w:hAnsiTheme="majorBidi" w:cstheme="majorBidi"/>
          <w:sz w:val="24"/>
          <w:szCs w:val="24"/>
        </w:rPr>
        <w:footnoteReference w:id="17"/>
      </w:r>
      <w:r w:rsidRPr="00415A64">
        <w:rPr>
          <w:rFonts w:asciiTheme="majorBidi" w:hAnsiTheme="majorBidi" w:cstheme="majorBidi"/>
          <w:sz w:val="24"/>
          <w:szCs w:val="24"/>
          <w:lang w:val="en-US"/>
        </w:rPr>
        <w:t xml:space="preserve"> </w:t>
      </w:r>
      <w:r w:rsidR="00A803B6" w:rsidRPr="00415A64">
        <w:rPr>
          <w:rFonts w:asciiTheme="majorBidi" w:hAnsiTheme="majorBidi" w:cstheme="majorBidi"/>
          <w:sz w:val="24"/>
          <w:szCs w:val="24"/>
          <w:lang w:val="en-US"/>
        </w:rPr>
        <w:t>Penulis melaku</w:t>
      </w:r>
      <w:r w:rsidR="005B1DF2" w:rsidRPr="00415A64">
        <w:rPr>
          <w:rFonts w:asciiTheme="majorBidi" w:hAnsiTheme="majorBidi" w:cstheme="majorBidi"/>
          <w:sz w:val="24"/>
          <w:szCs w:val="24"/>
          <w:lang w:val="en-US"/>
        </w:rPr>
        <w:t xml:space="preserve">kan wawancara kepada  10 orang  yaitu 8 peminjam uang dan 2 pemilik modal. </w:t>
      </w:r>
    </w:p>
    <w:p w14:paraId="37CFFF29" w14:textId="77777777" w:rsidR="00750591" w:rsidRPr="00415A64" w:rsidRDefault="00750591" w:rsidP="00171E10">
      <w:pPr>
        <w:pStyle w:val="ListParagraph"/>
        <w:numPr>
          <w:ilvl w:val="0"/>
          <w:numId w:val="6"/>
        </w:numPr>
        <w:tabs>
          <w:tab w:val="left" w:pos="1276"/>
          <w:tab w:val="left" w:pos="1701"/>
        </w:tabs>
        <w:spacing w:line="480" w:lineRule="auto"/>
        <w:jc w:val="both"/>
        <w:rPr>
          <w:rFonts w:asciiTheme="majorBidi" w:hAnsiTheme="majorBidi" w:cstheme="majorBidi"/>
          <w:sz w:val="24"/>
          <w:szCs w:val="24"/>
        </w:rPr>
      </w:pPr>
      <w:r w:rsidRPr="00415A64">
        <w:rPr>
          <w:rFonts w:asciiTheme="majorBidi" w:hAnsiTheme="majorBidi" w:cstheme="majorBidi"/>
          <w:sz w:val="24"/>
          <w:szCs w:val="24"/>
        </w:rPr>
        <w:t>Dokumentasi</w:t>
      </w:r>
    </w:p>
    <w:p w14:paraId="2421CBD9" w14:textId="78F4CF5A" w:rsidR="00415A64" w:rsidRPr="009D11FD" w:rsidRDefault="00750591" w:rsidP="009D11FD">
      <w:pPr>
        <w:pStyle w:val="ListParagraph"/>
        <w:tabs>
          <w:tab w:val="left" w:pos="1276"/>
        </w:tabs>
        <w:spacing w:line="480" w:lineRule="auto"/>
        <w:ind w:left="2160"/>
        <w:jc w:val="both"/>
        <w:rPr>
          <w:rFonts w:asciiTheme="majorBidi" w:hAnsiTheme="majorBidi" w:cstheme="majorBidi"/>
          <w:sz w:val="24"/>
          <w:szCs w:val="24"/>
          <w:lang w:val="en-US"/>
        </w:rPr>
      </w:pPr>
      <w:r w:rsidRPr="00415A64">
        <w:rPr>
          <w:rFonts w:asciiTheme="majorBidi" w:hAnsiTheme="majorBidi" w:cstheme="majorBidi"/>
          <w:sz w:val="24"/>
          <w:szCs w:val="24"/>
          <w:lang w:val="en-US"/>
        </w:rPr>
        <w:tab/>
      </w:r>
      <w:r w:rsidRPr="00415A64">
        <w:rPr>
          <w:rFonts w:asciiTheme="majorBidi" w:hAnsiTheme="majorBidi" w:cstheme="majorBidi"/>
          <w:sz w:val="24"/>
          <w:szCs w:val="24"/>
        </w:rPr>
        <w:t xml:space="preserve">Dokumentasi merupakan catatan atau karya seseorang tentang sesuatu yang sudah berlalu. Dokumen tentang sekelompok orang, peristiwa, kejadian sosial yang sesuai dan terkait dengan fokus penelitian adalah sumber informasi yang sangat berguan dalam penelitian. Dokumentasi ini dapat berupa teks tertulis, </w:t>
      </w:r>
      <w:r w:rsidRPr="00415A64">
        <w:rPr>
          <w:rFonts w:asciiTheme="majorBidi" w:hAnsiTheme="majorBidi" w:cstheme="majorBidi"/>
          <w:i/>
          <w:iCs/>
          <w:sz w:val="24"/>
          <w:szCs w:val="24"/>
        </w:rPr>
        <w:t>artefacts,</w:t>
      </w:r>
      <w:r w:rsidRPr="00415A64">
        <w:rPr>
          <w:rFonts w:asciiTheme="majorBidi" w:hAnsiTheme="majorBidi" w:cstheme="majorBidi"/>
          <w:sz w:val="24"/>
          <w:szCs w:val="24"/>
        </w:rPr>
        <w:t xml:space="preserve"> gambar, maupun foto.</w:t>
      </w:r>
      <w:r w:rsidRPr="00415A64">
        <w:rPr>
          <w:rStyle w:val="FootnoteReference"/>
          <w:rFonts w:asciiTheme="majorBidi" w:hAnsiTheme="majorBidi" w:cstheme="majorBidi"/>
          <w:sz w:val="24"/>
          <w:szCs w:val="24"/>
        </w:rPr>
        <w:footnoteReference w:id="18"/>
      </w:r>
    </w:p>
    <w:p w14:paraId="64304828" w14:textId="77777777" w:rsidR="00750591" w:rsidRPr="00415A64" w:rsidRDefault="00750591" w:rsidP="00171E10">
      <w:pPr>
        <w:pStyle w:val="ListParagraph"/>
        <w:numPr>
          <w:ilvl w:val="0"/>
          <w:numId w:val="4"/>
        </w:numPr>
        <w:spacing w:line="480" w:lineRule="auto"/>
        <w:ind w:left="1080" w:hanging="270"/>
        <w:jc w:val="both"/>
        <w:rPr>
          <w:rFonts w:asciiTheme="majorBidi" w:hAnsiTheme="majorBidi" w:cstheme="majorBidi"/>
          <w:bCs/>
          <w:sz w:val="24"/>
          <w:szCs w:val="24"/>
        </w:rPr>
      </w:pPr>
      <w:r w:rsidRPr="00415A64">
        <w:rPr>
          <w:rFonts w:asciiTheme="majorBidi" w:hAnsiTheme="majorBidi" w:cstheme="majorBidi"/>
          <w:bCs/>
          <w:sz w:val="24"/>
          <w:szCs w:val="24"/>
        </w:rPr>
        <w:t>Teknik Analisis Data</w:t>
      </w:r>
    </w:p>
    <w:p w14:paraId="2B4D24A3" w14:textId="77777777" w:rsidR="00750591" w:rsidRPr="00415A64" w:rsidRDefault="00750591" w:rsidP="00A70244">
      <w:pPr>
        <w:pStyle w:val="ListParagraph"/>
        <w:spacing w:line="480" w:lineRule="auto"/>
        <w:ind w:left="1080"/>
        <w:jc w:val="both"/>
        <w:rPr>
          <w:rFonts w:asciiTheme="majorBidi" w:hAnsiTheme="majorBidi" w:cstheme="majorBidi"/>
          <w:sz w:val="24"/>
          <w:szCs w:val="24"/>
          <w:lang w:val="en-US"/>
        </w:rPr>
      </w:pPr>
      <w:r w:rsidRPr="00415A64">
        <w:rPr>
          <w:rFonts w:asciiTheme="majorBidi" w:hAnsiTheme="majorBidi" w:cstheme="majorBidi"/>
          <w:sz w:val="24"/>
          <w:szCs w:val="24"/>
        </w:rPr>
        <w:t>Langkah-langkahnya sebagai berikut:</w:t>
      </w:r>
      <w:r w:rsidRPr="00415A64">
        <w:rPr>
          <w:rStyle w:val="FootnoteReference"/>
          <w:rFonts w:asciiTheme="majorBidi" w:hAnsiTheme="majorBidi" w:cstheme="majorBidi"/>
          <w:sz w:val="24"/>
          <w:szCs w:val="24"/>
        </w:rPr>
        <w:footnoteReference w:id="19"/>
      </w:r>
    </w:p>
    <w:p w14:paraId="49834F97" w14:textId="77777777" w:rsidR="00750591" w:rsidRPr="00415A64" w:rsidRDefault="00750591" w:rsidP="00171E10">
      <w:pPr>
        <w:pStyle w:val="ListParagraph"/>
        <w:numPr>
          <w:ilvl w:val="0"/>
          <w:numId w:val="7"/>
        </w:numPr>
        <w:spacing w:line="480" w:lineRule="auto"/>
        <w:ind w:left="1350" w:hanging="270"/>
        <w:jc w:val="both"/>
        <w:rPr>
          <w:rFonts w:asciiTheme="majorBidi" w:hAnsiTheme="majorBidi" w:cstheme="majorBidi"/>
          <w:sz w:val="24"/>
          <w:szCs w:val="24"/>
        </w:rPr>
      </w:pPr>
      <w:r w:rsidRPr="00415A64">
        <w:rPr>
          <w:rFonts w:asciiTheme="majorBidi" w:hAnsiTheme="majorBidi" w:cstheme="majorBidi"/>
          <w:sz w:val="24"/>
          <w:szCs w:val="24"/>
        </w:rPr>
        <w:t>Reduksi data</w:t>
      </w:r>
    </w:p>
    <w:p w14:paraId="4D912D8B" w14:textId="77777777" w:rsidR="00750591" w:rsidRPr="00415A64" w:rsidRDefault="00750591" w:rsidP="00A70244">
      <w:pPr>
        <w:pStyle w:val="ListParagraph"/>
        <w:spacing w:line="480" w:lineRule="auto"/>
        <w:ind w:left="1440" w:firstLine="540"/>
        <w:jc w:val="both"/>
        <w:rPr>
          <w:rFonts w:asciiTheme="majorBidi" w:hAnsiTheme="majorBidi" w:cstheme="majorBidi"/>
          <w:sz w:val="24"/>
          <w:szCs w:val="24"/>
        </w:rPr>
      </w:pPr>
      <w:r w:rsidRPr="00415A64">
        <w:rPr>
          <w:rFonts w:asciiTheme="majorBidi" w:hAnsiTheme="majorBidi" w:cstheme="majorBidi"/>
          <w:sz w:val="24"/>
          <w:szCs w:val="24"/>
        </w:rPr>
        <w:t>Data yang diperoleh ditulis dalam bentuk laporan atau data yang terperinci. Kemudian laporan disuusun berdasarkan data yang diperoleh direduksi, dirangkum, dipilih hal-hal yang pokok, difokuskan pada hal-hal yang penting. Data hasil reduksi akan memberikan gambaran yang lebih tajam tentang pengamatan juga mempermudahkan peneliti untuk mencari kembali data sebagai tambahan di atas data sebelumnya yang diperoleh jika diperlukan.</w:t>
      </w:r>
    </w:p>
    <w:p w14:paraId="558D1798" w14:textId="77777777" w:rsidR="00750591" w:rsidRPr="00415A64" w:rsidRDefault="00750591" w:rsidP="00171E10">
      <w:pPr>
        <w:pStyle w:val="ListParagraph"/>
        <w:numPr>
          <w:ilvl w:val="0"/>
          <w:numId w:val="7"/>
        </w:numPr>
        <w:spacing w:line="480" w:lineRule="auto"/>
        <w:ind w:left="1350" w:hanging="270"/>
        <w:jc w:val="both"/>
        <w:rPr>
          <w:rFonts w:asciiTheme="majorBidi" w:hAnsiTheme="majorBidi" w:cstheme="majorBidi"/>
          <w:sz w:val="24"/>
          <w:szCs w:val="24"/>
        </w:rPr>
      </w:pPr>
      <w:r w:rsidRPr="00415A64">
        <w:rPr>
          <w:rFonts w:asciiTheme="majorBidi" w:hAnsiTheme="majorBidi" w:cstheme="majorBidi"/>
          <w:sz w:val="24"/>
          <w:szCs w:val="24"/>
        </w:rPr>
        <w:lastRenderedPageBreak/>
        <w:t xml:space="preserve">Penyajian Data (Data </w:t>
      </w:r>
      <w:r w:rsidRPr="00415A64">
        <w:rPr>
          <w:rFonts w:asciiTheme="majorBidi" w:hAnsiTheme="majorBidi" w:cstheme="majorBidi"/>
          <w:i/>
          <w:iCs/>
          <w:sz w:val="24"/>
          <w:szCs w:val="24"/>
        </w:rPr>
        <w:t>Display</w:t>
      </w:r>
      <w:r w:rsidRPr="00415A64">
        <w:rPr>
          <w:rFonts w:asciiTheme="majorBidi" w:hAnsiTheme="majorBidi" w:cstheme="majorBidi"/>
          <w:sz w:val="24"/>
          <w:szCs w:val="24"/>
        </w:rPr>
        <w:t>)</w:t>
      </w:r>
    </w:p>
    <w:p w14:paraId="20CF03DA" w14:textId="77777777" w:rsidR="00750591" w:rsidRPr="00415A64" w:rsidRDefault="00750591" w:rsidP="00A70244">
      <w:pPr>
        <w:pStyle w:val="ListParagraph"/>
        <w:spacing w:line="480" w:lineRule="auto"/>
        <w:ind w:left="1440" w:firstLine="540"/>
        <w:jc w:val="both"/>
        <w:rPr>
          <w:rFonts w:asciiTheme="majorBidi" w:hAnsiTheme="majorBidi" w:cstheme="majorBidi"/>
          <w:sz w:val="24"/>
          <w:szCs w:val="24"/>
          <w:lang w:val="en-US"/>
        </w:rPr>
      </w:pPr>
      <w:r w:rsidRPr="00415A64">
        <w:rPr>
          <w:rFonts w:asciiTheme="majorBidi" w:hAnsiTheme="majorBidi" w:cstheme="majorBidi"/>
          <w:sz w:val="24"/>
          <w:szCs w:val="24"/>
        </w:rPr>
        <w:t>Dengan mendisplaykan data, maka akan mempermudahkan untuk memahami apa yang terjadi, merencanakan kerja selanjutnya berdasarkan apa yang telah dipahami tersebut. Dalam melakukan display data, selain dengan teks yang naratif, juga dapat berupa grafik, matrik, network dan chart.</w:t>
      </w:r>
    </w:p>
    <w:p w14:paraId="40D38FAC" w14:textId="77777777" w:rsidR="00750591" w:rsidRPr="00415A64" w:rsidRDefault="00750591" w:rsidP="00171E10">
      <w:pPr>
        <w:pStyle w:val="ListParagraph"/>
        <w:numPr>
          <w:ilvl w:val="0"/>
          <w:numId w:val="7"/>
        </w:numPr>
        <w:spacing w:line="480" w:lineRule="auto"/>
        <w:ind w:left="1440"/>
        <w:jc w:val="both"/>
        <w:rPr>
          <w:rFonts w:asciiTheme="majorBidi" w:hAnsiTheme="majorBidi" w:cstheme="majorBidi"/>
          <w:sz w:val="24"/>
          <w:szCs w:val="24"/>
        </w:rPr>
      </w:pPr>
      <w:r w:rsidRPr="00415A64">
        <w:rPr>
          <w:rFonts w:asciiTheme="majorBidi" w:hAnsiTheme="majorBidi" w:cstheme="majorBidi"/>
          <w:sz w:val="24"/>
          <w:szCs w:val="24"/>
        </w:rPr>
        <w:t>Menarik Kesimpulan/ Verifikasi</w:t>
      </w:r>
    </w:p>
    <w:p w14:paraId="0F3B8C49" w14:textId="545E69F2" w:rsidR="00750591" w:rsidRPr="00415A64" w:rsidRDefault="00750591" w:rsidP="00C778FB">
      <w:pPr>
        <w:pStyle w:val="ListParagraph"/>
        <w:spacing w:line="480" w:lineRule="auto"/>
        <w:ind w:left="1440" w:firstLine="540"/>
        <w:jc w:val="both"/>
        <w:rPr>
          <w:rFonts w:asciiTheme="majorBidi" w:hAnsiTheme="majorBidi" w:cstheme="majorBidi"/>
          <w:sz w:val="24"/>
          <w:szCs w:val="24"/>
          <w:lang w:val="en-US"/>
        </w:rPr>
      </w:pPr>
      <w:r w:rsidRPr="00415A64">
        <w:rPr>
          <w:rFonts w:asciiTheme="majorBidi" w:hAnsiTheme="majorBidi" w:cstheme="majorBidi"/>
          <w:sz w:val="24"/>
          <w:szCs w:val="24"/>
        </w:rPr>
        <w:t>Langkah ketiga dalam analisis data kualitatif, menurut Miles and Huberman adalah menarik kesimpulan dan verifikasi. Biasanya pada kesimpulan awal yang dikemukakan masih bersifat sementara, dan akan berubah bila tidak ditemukan bukti-bukti yang mendukung pada tahap pengumpulan data berikutnya. Tetapi apabila kesimpulan yang dikemukakan pada tahab awal, didukung oleh bukti-bukti yang valid dan konsisten saat penelitian kembali</w:t>
      </w:r>
      <w:r w:rsidR="00415A64" w:rsidRPr="00415A64">
        <w:rPr>
          <w:rFonts w:asciiTheme="majorBidi" w:hAnsiTheme="majorBidi" w:cstheme="majorBidi"/>
          <w:sz w:val="24"/>
          <w:szCs w:val="24"/>
          <w:lang w:val="en-US"/>
        </w:rPr>
        <w:t xml:space="preserve"> </w:t>
      </w:r>
      <w:r w:rsidRPr="00415A64">
        <w:rPr>
          <w:rFonts w:asciiTheme="majorBidi" w:hAnsiTheme="majorBidi" w:cstheme="majorBidi"/>
          <w:sz w:val="24"/>
          <w:szCs w:val="24"/>
        </w:rPr>
        <w:t>kelapangan mengumpulkan data, maka kesimpulan yang kredibel.</w:t>
      </w:r>
      <w:r w:rsidRPr="00415A64">
        <w:rPr>
          <w:rStyle w:val="FootnoteReference"/>
          <w:rFonts w:asciiTheme="majorBidi" w:hAnsiTheme="majorBidi" w:cstheme="majorBidi"/>
          <w:sz w:val="24"/>
          <w:szCs w:val="24"/>
        </w:rPr>
        <w:footnoteReference w:id="20"/>
      </w:r>
    </w:p>
    <w:p w14:paraId="7A8174FA" w14:textId="77777777" w:rsidR="009B4B8C" w:rsidRDefault="009B4B8C" w:rsidP="00FC7CCD">
      <w:pPr>
        <w:tabs>
          <w:tab w:val="left" w:pos="1418"/>
        </w:tabs>
        <w:spacing w:after="160" w:line="480" w:lineRule="auto"/>
        <w:rPr>
          <w:rFonts w:asciiTheme="majorBidi" w:hAnsiTheme="majorBidi" w:cstheme="majorBidi"/>
          <w:sz w:val="24"/>
          <w:szCs w:val="24"/>
        </w:rPr>
      </w:pPr>
    </w:p>
    <w:p w14:paraId="4DF5C801" w14:textId="77777777" w:rsidR="00C06E77" w:rsidRDefault="00C06E77" w:rsidP="00FC7CCD">
      <w:pPr>
        <w:tabs>
          <w:tab w:val="left" w:pos="1418"/>
        </w:tabs>
        <w:spacing w:after="160" w:line="480" w:lineRule="auto"/>
        <w:rPr>
          <w:rFonts w:asciiTheme="majorBidi" w:hAnsiTheme="majorBidi" w:cstheme="majorBidi"/>
          <w:sz w:val="24"/>
          <w:szCs w:val="24"/>
        </w:rPr>
      </w:pPr>
    </w:p>
    <w:p w14:paraId="6906A86D" w14:textId="77777777" w:rsidR="00C06E77" w:rsidRDefault="00C06E77" w:rsidP="00FC7CCD">
      <w:pPr>
        <w:tabs>
          <w:tab w:val="left" w:pos="1418"/>
        </w:tabs>
        <w:spacing w:after="160" w:line="480" w:lineRule="auto"/>
        <w:rPr>
          <w:rFonts w:asciiTheme="majorBidi" w:hAnsiTheme="majorBidi" w:cstheme="majorBidi"/>
          <w:sz w:val="24"/>
          <w:szCs w:val="24"/>
        </w:rPr>
      </w:pPr>
    </w:p>
    <w:p w14:paraId="03DC3F61" w14:textId="77777777" w:rsidR="00C06E77" w:rsidRPr="00FA2643" w:rsidRDefault="00C06E77" w:rsidP="00C06E77">
      <w:pPr>
        <w:pStyle w:val="ListParagraph"/>
        <w:spacing w:after="160" w:line="480" w:lineRule="auto"/>
        <w:jc w:val="center"/>
        <w:rPr>
          <w:rFonts w:asciiTheme="majorBidi" w:hAnsiTheme="majorBidi" w:cstheme="majorBidi"/>
          <w:b/>
          <w:bCs/>
          <w:sz w:val="24"/>
          <w:szCs w:val="24"/>
        </w:rPr>
      </w:pPr>
      <w:r w:rsidRPr="00FA2643">
        <w:rPr>
          <w:rFonts w:asciiTheme="majorBidi" w:hAnsiTheme="majorBidi" w:cstheme="majorBidi"/>
          <w:b/>
          <w:bCs/>
          <w:sz w:val="24"/>
          <w:szCs w:val="24"/>
        </w:rPr>
        <w:t>BAB II</w:t>
      </w:r>
    </w:p>
    <w:p w14:paraId="3378153A" w14:textId="77777777" w:rsidR="00C06E77" w:rsidRPr="00FA2643" w:rsidRDefault="00C06E77" w:rsidP="00C06E77">
      <w:pPr>
        <w:pStyle w:val="ListParagraph"/>
        <w:spacing w:after="160" w:line="480" w:lineRule="auto"/>
        <w:jc w:val="center"/>
        <w:rPr>
          <w:rFonts w:asciiTheme="majorBidi" w:hAnsiTheme="majorBidi" w:cstheme="majorBidi"/>
          <w:b/>
          <w:bCs/>
          <w:sz w:val="24"/>
          <w:szCs w:val="24"/>
          <w:lang w:val="en-US"/>
        </w:rPr>
      </w:pPr>
      <w:r w:rsidRPr="00FA2643">
        <w:rPr>
          <w:rFonts w:asciiTheme="majorBidi" w:hAnsiTheme="majorBidi" w:cstheme="majorBidi"/>
          <w:b/>
          <w:bCs/>
          <w:sz w:val="24"/>
          <w:szCs w:val="24"/>
        </w:rPr>
        <w:t>KAJIAN TEORI</w:t>
      </w:r>
    </w:p>
    <w:p w14:paraId="20D31343" w14:textId="77777777" w:rsidR="00C06E77" w:rsidRPr="00FA2643" w:rsidRDefault="00C06E77" w:rsidP="00C06E77">
      <w:pPr>
        <w:pStyle w:val="ListParagraph"/>
        <w:spacing w:after="160" w:line="480" w:lineRule="auto"/>
        <w:jc w:val="both"/>
        <w:rPr>
          <w:rFonts w:asciiTheme="majorBidi" w:hAnsiTheme="majorBidi" w:cstheme="majorBidi"/>
          <w:b/>
          <w:bCs/>
          <w:sz w:val="24"/>
          <w:szCs w:val="24"/>
          <w:lang w:val="en-US"/>
        </w:rPr>
      </w:pPr>
    </w:p>
    <w:p w14:paraId="5C96A5DD" w14:textId="77777777" w:rsidR="00C06E77" w:rsidRPr="00FA2643" w:rsidRDefault="00C06E77" w:rsidP="00171E10">
      <w:pPr>
        <w:pStyle w:val="ListParagraph"/>
        <w:numPr>
          <w:ilvl w:val="0"/>
          <w:numId w:val="16"/>
        </w:numPr>
        <w:spacing w:after="160" w:line="480" w:lineRule="auto"/>
        <w:jc w:val="both"/>
        <w:rPr>
          <w:rFonts w:asciiTheme="majorBidi" w:hAnsiTheme="majorBidi" w:cstheme="majorBidi"/>
          <w:b/>
          <w:bCs/>
          <w:sz w:val="24"/>
          <w:szCs w:val="24"/>
        </w:rPr>
      </w:pPr>
      <w:r w:rsidRPr="00FA2643">
        <w:rPr>
          <w:rFonts w:asciiTheme="majorBidi" w:hAnsiTheme="majorBidi" w:cstheme="majorBidi"/>
          <w:b/>
          <w:bCs/>
          <w:sz w:val="24"/>
          <w:szCs w:val="24"/>
        </w:rPr>
        <w:t xml:space="preserve">Pemahaman </w:t>
      </w:r>
    </w:p>
    <w:p w14:paraId="1A65F5CA" w14:textId="77777777" w:rsidR="00C06E77" w:rsidRPr="00FA2643" w:rsidRDefault="00C06E77" w:rsidP="00171E10">
      <w:pPr>
        <w:pStyle w:val="ListParagraph"/>
        <w:numPr>
          <w:ilvl w:val="0"/>
          <w:numId w:val="3"/>
        </w:numPr>
        <w:spacing w:after="160" w:line="480" w:lineRule="auto"/>
        <w:ind w:left="990" w:hanging="270"/>
        <w:jc w:val="both"/>
        <w:rPr>
          <w:rFonts w:asciiTheme="majorBidi" w:hAnsiTheme="majorBidi" w:cstheme="majorBidi"/>
          <w:b/>
          <w:bCs/>
          <w:sz w:val="24"/>
          <w:szCs w:val="24"/>
        </w:rPr>
      </w:pPr>
      <w:r w:rsidRPr="00FA2643">
        <w:rPr>
          <w:rFonts w:asciiTheme="majorBidi" w:hAnsiTheme="majorBidi" w:cstheme="majorBidi"/>
          <w:b/>
          <w:bCs/>
          <w:sz w:val="24"/>
          <w:szCs w:val="24"/>
        </w:rPr>
        <w:t xml:space="preserve"> Pengertian Pemahaman </w:t>
      </w:r>
    </w:p>
    <w:p w14:paraId="54930C71" w14:textId="77777777" w:rsidR="00C06E77" w:rsidRPr="00FA2643" w:rsidRDefault="00C06E77" w:rsidP="00C06E77">
      <w:pPr>
        <w:pStyle w:val="ListParagraph"/>
        <w:spacing w:after="0" w:line="480" w:lineRule="auto"/>
        <w:ind w:left="1080" w:firstLine="720"/>
        <w:jc w:val="both"/>
        <w:rPr>
          <w:rFonts w:asciiTheme="majorBidi" w:hAnsiTheme="majorBidi" w:cstheme="majorBidi"/>
          <w:sz w:val="24"/>
          <w:szCs w:val="24"/>
        </w:rPr>
      </w:pPr>
      <w:r w:rsidRPr="00FA2643">
        <w:rPr>
          <w:rFonts w:asciiTheme="majorBidi" w:hAnsiTheme="majorBidi" w:cstheme="majorBidi"/>
          <w:sz w:val="24"/>
          <w:szCs w:val="24"/>
        </w:rPr>
        <w:t>Menurut Kamus Besar Bahasa Indonesia (KBBI) adalah proses, cara, perbuatan memahami atau memahamkan. pemahaman adalah suatu hal yang kita pahami dan kita mengerti dengan benar. Pemahaman berasal dari kata paham dan kata mengerti yang mempunyai arti mengerti benar, sedangkan pemahaman merupakan suatu proses pembuatan cara memahami.</w:t>
      </w:r>
      <w:r w:rsidRPr="00FA2643">
        <w:rPr>
          <w:rStyle w:val="FootnoteReference"/>
          <w:rFonts w:asciiTheme="majorBidi" w:hAnsiTheme="majorBidi" w:cstheme="majorBidi"/>
          <w:sz w:val="24"/>
          <w:szCs w:val="24"/>
        </w:rPr>
        <w:t xml:space="preserve"> </w:t>
      </w:r>
      <w:r w:rsidRPr="00FA2643">
        <w:rPr>
          <w:rStyle w:val="FootnoteReference"/>
          <w:rFonts w:asciiTheme="majorBidi" w:hAnsiTheme="majorBidi" w:cstheme="majorBidi"/>
          <w:sz w:val="24"/>
          <w:szCs w:val="24"/>
        </w:rPr>
        <w:footnoteReference w:id="21"/>
      </w:r>
    </w:p>
    <w:p w14:paraId="28511E86" w14:textId="77777777" w:rsidR="00C06E77" w:rsidRPr="00FA2643" w:rsidRDefault="00C06E77" w:rsidP="00C06E77">
      <w:pPr>
        <w:tabs>
          <w:tab w:val="left" w:pos="2552"/>
        </w:tabs>
        <w:spacing w:after="0" w:line="480" w:lineRule="auto"/>
        <w:ind w:left="1080" w:firstLine="720"/>
        <w:jc w:val="both"/>
        <w:rPr>
          <w:rFonts w:asciiTheme="majorBidi" w:hAnsiTheme="majorBidi" w:cstheme="majorBidi"/>
          <w:sz w:val="24"/>
          <w:szCs w:val="24"/>
        </w:rPr>
      </w:pPr>
      <w:r w:rsidRPr="00FA2643">
        <w:rPr>
          <w:rFonts w:asciiTheme="majorBidi" w:hAnsiTheme="majorBidi" w:cstheme="majorBidi"/>
          <w:sz w:val="24"/>
          <w:szCs w:val="24"/>
        </w:rPr>
        <w:t>Pemahaman adalah kegiatan mengerti dengan sungguh-sungguh atau mengerti secara cerdas tentang masalah, fakta, gagasan atau implementasi. Menurut Nana Sudjana, pemahaman adalah hasil belajar.</w:t>
      </w:r>
      <w:r w:rsidRPr="00FA2643">
        <w:rPr>
          <w:rStyle w:val="FootnoteReference"/>
          <w:rFonts w:asciiTheme="majorBidi" w:hAnsiTheme="majorBidi" w:cstheme="majorBidi"/>
          <w:sz w:val="24"/>
          <w:szCs w:val="24"/>
        </w:rPr>
        <w:footnoteReference w:id="22"/>
      </w:r>
    </w:p>
    <w:p w14:paraId="4B0CBB7E" w14:textId="77777777" w:rsidR="00C06E77" w:rsidRPr="00FA2643" w:rsidRDefault="00C06E77" w:rsidP="00C06E77">
      <w:pPr>
        <w:tabs>
          <w:tab w:val="left" w:pos="2552"/>
        </w:tabs>
        <w:spacing w:after="0" w:line="480" w:lineRule="auto"/>
        <w:ind w:left="1080" w:firstLine="709"/>
        <w:jc w:val="both"/>
        <w:rPr>
          <w:rFonts w:asciiTheme="majorBidi" w:hAnsiTheme="majorBidi" w:cstheme="majorBidi"/>
          <w:sz w:val="24"/>
          <w:szCs w:val="24"/>
        </w:rPr>
      </w:pPr>
      <w:r w:rsidRPr="00FA2643">
        <w:rPr>
          <w:rFonts w:asciiTheme="majorBidi" w:hAnsiTheme="majorBidi" w:cstheme="majorBidi"/>
          <w:sz w:val="24"/>
          <w:szCs w:val="24"/>
        </w:rPr>
        <w:t>Hasil belajar pada pemahaman lebih tinggi satu tingkat dari tipe hasil belajar pengetahuan yang sifatnya hafalan. Karena pada tingkat pemahaman memerlukan kemampuan untuk menangkap makna atau arti dari sebuah konsep. Oleh karena itu diperlukan adanya hubungan antara konsep dengan makna yang ada dalam konsep tersebut.</w:t>
      </w:r>
      <w:r w:rsidRPr="00FA2643">
        <w:rPr>
          <w:rStyle w:val="FootnoteReference"/>
          <w:rFonts w:asciiTheme="majorBidi" w:hAnsiTheme="majorBidi" w:cstheme="majorBidi"/>
          <w:sz w:val="24"/>
          <w:szCs w:val="24"/>
        </w:rPr>
        <w:footnoteReference w:id="23"/>
      </w:r>
      <w:r w:rsidRPr="00FA2643">
        <w:rPr>
          <w:rFonts w:asciiTheme="majorBidi" w:hAnsiTheme="majorBidi" w:cstheme="majorBidi"/>
          <w:sz w:val="24"/>
          <w:szCs w:val="24"/>
        </w:rPr>
        <w:t xml:space="preserve"> </w:t>
      </w:r>
      <w:r w:rsidRPr="00FA2643">
        <w:rPr>
          <w:rFonts w:asciiTheme="majorBidi" w:hAnsiTheme="majorBidi" w:cstheme="majorBidi"/>
          <w:sz w:val="24"/>
          <w:szCs w:val="24"/>
        </w:rPr>
        <w:lastRenderedPageBreak/>
        <w:t>Namun, bukan berarti pengetahuan tidak perlu ditanyakan, sebab untuk memahami perlu terlebih dahulu mengetetahui atau mengenal.</w:t>
      </w:r>
      <w:r w:rsidRPr="00FA2643">
        <w:rPr>
          <w:rStyle w:val="FootnoteReference"/>
          <w:rFonts w:asciiTheme="majorBidi" w:hAnsiTheme="majorBidi" w:cstheme="majorBidi"/>
          <w:sz w:val="24"/>
          <w:szCs w:val="24"/>
        </w:rPr>
        <w:footnoteReference w:id="24"/>
      </w:r>
    </w:p>
    <w:p w14:paraId="4281AF2F" w14:textId="77777777" w:rsidR="00C06E77" w:rsidRPr="00FA2643" w:rsidRDefault="00C06E77" w:rsidP="00C06E77">
      <w:pPr>
        <w:tabs>
          <w:tab w:val="left" w:pos="2552"/>
        </w:tabs>
        <w:spacing w:after="0" w:line="480" w:lineRule="auto"/>
        <w:ind w:left="1080" w:firstLine="720"/>
        <w:jc w:val="both"/>
        <w:rPr>
          <w:rFonts w:asciiTheme="majorBidi" w:hAnsiTheme="majorBidi" w:cstheme="majorBidi"/>
          <w:sz w:val="24"/>
          <w:szCs w:val="24"/>
          <w:lang w:val="en-US"/>
        </w:rPr>
      </w:pPr>
      <w:r w:rsidRPr="00FA2643">
        <w:rPr>
          <w:rFonts w:asciiTheme="majorBidi" w:hAnsiTheme="majorBidi" w:cstheme="majorBidi"/>
          <w:sz w:val="24"/>
          <w:szCs w:val="24"/>
          <w:lang w:val="en-US"/>
        </w:rPr>
        <w:t>Teori Menurut Hibert dan Carpenter dalam pemahaman. Teori itu berbunyi bahwa masyarakat dapat memahami suatu hal dapat dikatagorikan menjadi tiga, yaitu:</w:t>
      </w:r>
      <w:r w:rsidRPr="00FA2643">
        <w:rPr>
          <w:rStyle w:val="FootnoteReference"/>
          <w:rFonts w:asciiTheme="majorBidi" w:hAnsiTheme="majorBidi" w:cstheme="majorBidi"/>
          <w:sz w:val="24"/>
          <w:szCs w:val="24"/>
          <w:lang w:val="en-US"/>
        </w:rPr>
        <w:t xml:space="preserve"> </w:t>
      </w:r>
      <w:r w:rsidRPr="00FA2643">
        <w:rPr>
          <w:rStyle w:val="FootnoteReference"/>
          <w:rFonts w:asciiTheme="majorBidi" w:hAnsiTheme="majorBidi" w:cstheme="majorBidi"/>
          <w:sz w:val="24"/>
          <w:szCs w:val="24"/>
          <w:lang w:val="en-US"/>
        </w:rPr>
        <w:footnoteReference w:id="25"/>
      </w:r>
    </w:p>
    <w:p w14:paraId="042A72D2" w14:textId="77777777" w:rsidR="00C06E77" w:rsidRPr="00FA2643" w:rsidRDefault="00C06E77" w:rsidP="00171E10">
      <w:pPr>
        <w:pStyle w:val="ListParagraph"/>
        <w:numPr>
          <w:ilvl w:val="1"/>
          <w:numId w:val="3"/>
        </w:numPr>
        <w:tabs>
          <w:tab w:val="left" w:pos="2552"/>
        </w:tabs>
        <w:spacing w:after="0" w:line="480" w:lineRule="auto"/>
        <w:ind w:left="1440"/>
        <w:jc w:val="both"/>
        <w:rPr>
          <w:rFonts w:asciiTheme="majorBidi" w:hAnsiTheme="majorBidi" w:cstheme="majorBidi"/>
          <w:sz w:val="24"/>
          <w:szCs w:val="24"/>
          <w:lang w:val="en-US"/>
        </w:rPr>
      </w:pPr>
      <w:r w:rsidRPr="00FA2643">
        <w:rPr>
          <w:rFonts w:asciiTheme="majorBidi" w:hAnsiTheme="majorBidi" w:cstheme="majorBidi"/>
          <w:sz w:val="24"/>
          <w:szCs w:val="24"/>
          <w:lang w:val="en-US"/>
        </w:rPr>
        <w:t>Pemahaman pasif, pemahaman ini adalah pemahaman yang paling rendah yaitu pemahaman yang sekedar tahu saja mengenai suatu hal dan sadar mengenai pentingnya suatu hal.</w:t>
      </w:r>
    </w:p>
    <w:p w14:paraId="6B83A679" w14:textId="77777777" w:rsidR="00C06E77" w:rsidRPr="00FA2643" w:rsidRDefault="00C06E77" w:rsidP="00171E10">
      <w:pPr>
        <w:pStyle w:val="ListParagraph"/>
        <w:numPr>
          <w:ilvl w:val="1"/>
          <w:numId w:val="3"/>
        </w:numPr>
        <w:tabs>
          <w:tab w:val="left" w:pos="2552"/>
        </w:tabs>
        <w:spacing w:after="0" w:line="480" w:lineRule="auto"/>
        <w:ind w:left="1440"/>
        <w:jc w:val="both"/>
        <w:rPr>
          <w:rFonts w:asciiTheme="majorBidi" w:hAnsiTheme="majorBidi" w:cstheme="majorBidi"/>
          <w:sz w:val="24"/>
          <w:szCs w:val="24"/>
          <w:lang w:val="en-US"/>
        </w:rPr>
      </w:pPr>
      <w:r w:rsidRPr="00FA2643">
        <w:rPr>
          <w:rFonts w:asciiTheme="majorBidi" w:hAnsiTheme="majorBidi" w:cstheme="majorBidi"/>
          <w:sz w:val="24"/>
          <w:szCs w:val="24"/>
          <w:lang w:val="en-US"/>
        </w:rPr>
        <w:t>Pemahaman aktif, pemahaman ini adalah pemahaman yang sekedar tidak tahu dan tetapi juga diaplikasikan juga dalam kehidupan.</w:t>
      </w:r>
    </w:p>
    <w:p w14:paraId="34965509" w14:textId="77777777" w:rsidR="00C06E77" w:rsidRPr="00FA2643" w:rsidRDefault="00C06E77" w:rsidP="00171E10">
      <w:pPr>
        <w:pStyle w:val="ListParagraph"/>
        <w:numPr>
          <w:ilvl w:val="1"/>
          <w:numId w:val="3"/>
        </w:numPr>
        <w:tabs>
          <w:tab w:val="left" w:pos="2552"/>
        </w:tabs>
        <w:spacing w:after="0" w:line="480" w:lineRule="auto"/>
        <w:ind w:left="1440"/>
        <w:jc w:val="both"/>
        <w:rPr>
          <w:rFonts w:asciiTheme="majorBidi" w:hAnsiTheme="majorBidi" w:cstheme="majorBidi"/>
          <w:sz w:val="24"/>
          <w:szCs w:val="24"/>
          <w:lang w:val="en-US"/>
        </w:rPr>
      </w:pPr>
      <w:r w:rsidRPr="00FA2643">
        <w:rPr>
          <w:rFonts w:asciiTheme="majorBidi" w:hAnsiTheme="majorBidi" w:cstheme="majorBidi"/>
          <w:sz w:val="24"/>
          <w:szCs w:val="24"/>
          <w:lang w:val="en-US"/>
        </w:rPr>
        <w:t>Pemahaman transiden, pemahaman ini adalah pemahaman tertinggi yaitu pemahaman yang tidak sekedar tahu, sadar dan diaplikasikan dalam kehidupan kedepannya tetapi dapat juga memberikan pemahaman tersebut kepada orang lain.</w:t>
      </w:r>
    </w:p>
    <w:p w14:paraId="06491576" w14:textId="77777777" w:rsidR="00C06E77" w:rsidRPr="00FA2643" w:rsidRDefault="00C06E77" w:rsidP="00171E10">
      <w:pPr>
        <w:pStyle w:val="ListParagraph"/>
        <w:numPr>
          <w:ilvl w:val="0"/>
          <w:numId w:val="3"/>
        </w:numPr>
        <w:tabs>
          <w:tab w:val="left" w:pos="2552"/>
        </w:tabs>
        <w:spacing w:after="0" w:line="480" w:lineRule="auto"/>
        <w:ind w:left="990" w:hanging="270"/>
        <w:jc w:val="both"/>
        <w:rPr>
          <w:rFonts w:asciiTheme="majorBidi" w:hAnsiTheme="majorBidi" w:cstheme="majorBidi"/>
          <w:b/>
          <w:bCs/>
          <w:sz w:val="24"/>
          <w:szCs w:val="24"/>
          <w:lang w:val="en-US"/>
        </w:rPr>
      </w:pPr>
      <w:r w:rsidRPr="00FA2643">
        <w:rPr>
          <w:rFonts w:asciiTheme="majorBidi" w:hAnsiTheme="majorBidi" w:cstheme="majorBidi"/>
          <w:b/>
          <w:bCs/>
          <w:sz w:val="24"/>
          <w:szCs w:val="24"/>
          <w:lang w:val="en-US"/>
        </w:rPr>
        <w:t>Bentuk-Bentuk Pemahaman</w:t>
      </w:r>
    </w:p>
    <w:p w14:paraId="3CC90584" w14:textId="77777777" w:rsidR="00C06E77" w:rsidRPr="00FA2643" w:rsidRDefault="00C06E77" w:rsidP="00171E10">
      <w:pPr>
        <w:pStyle w:val="ListParagraph"/>
        <w:numPr>
          <w:ilvl w:val="1"/>
          <w:numId w:val="3"/>
        </w:numPr>
        <w:tabs>
          <w:tab w:val="left" w:pos="2552"/>
        </w:tabs>
        <w:spacing w:after="0" w:line="480" w:lineRule="auto"/>
        <w:ind w:left="1267" w:hanging="27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Pemahaman Instruksional </w:t>
      </w:r>
      <w:r w:rsidRPr="00FA2643">
        <w:rPr>
          <w:rFonts w:asciiTheme="majorBidi" w:hAnsiTheme="majorBidi" w:cstheme="majorBidi"/>
          <w:i/>
          <w:iCs/>
          <w:sz w:val="24"/>
          <w:szCs w:val="24"/>
          <w:lang w:val="en-US"/>
        </w:rPr>
        <w:t>(Intructional Understanding)</w:t>
      </w:r>
    </w:p>
    <w:p w14:paraId="06E574E5" w14:textId="77777777" w:rsidR="00C06E77" w:rsidRPr="00FA2643" w:rsidRDefault="00C06E77" w:rsidP="00C06E77">
      <w:pPr>
        <w:pStyle w:val="ListParagraph"/>
        <w:tabs>
          <w:tab w:val="left" w:pos="2552"/>
        </w:tabs>
        <w:spacing w:after="0" w:line="480" w:lineRule="auto"/>
        <w:ind w:left="1267"/>
        <w:jc w:val="both"/>
        <w:rPr>
          <w:rFonts w:asciiTheme="majorBidi" w:hAnsiTheme="majorBidi" w:cstheme="majorBidi"/>
          <w:sz w:val="24"/>
          <w:szCs w:val="24"/>
          <w:lang w:val="en-US"/>
        </w:rPr>
      </w:pPr>
      <w:r w:rsidRPr="00FA2643">
        <w:rPr>
          <w:rFonts w:asciiTheme="majorBidi" w:hAnsiTheme="majorBidi" w:cstheme="majorBidi"/>
          <w:sz w:val="24"/>
          <w:szCs w:val="24"/>
          <w:lang w:val="en-US"/>
        </w:rPr>
        <w:t>Pada bentuk ini dapat dikatakan bahwa masyarakat baru berada di</w:t>
      </w:r>
    </w:p>
    <w:p w14:paraId="2BC223CC" w14:textId="77777777" w:rsidR="00C06E77" w:rsidRPr="00FA2643" w:rsidRDefault="00C06E77" w:rsidP="00C06E77">
      <w:pPr>
        <w:pStyle w:val="ListParagraph"/>
        <w:tabs>
          <w:tab w:val="left" w:pos="2552"/>
        </w:tabs>
        <w:spacing w:after="0" w:line="480" w:lineRule="auto"/>
        <w:ind w:left="1267"/>
        <w:jc w:val="both"/>
        <w:rPr>
          <w:rFonts w:asciiTheme="majorBidi" w:hAnsiTheme="majorBidi" w:cstheme="majorBidi"/>
          <w:sz w:val="24"/>
          <w:szCs w:val="24"/>
          <w:lang w:val="en-US"/>
        </w:rPr>
      </w:pPr>
      <w:r w:rsidRPr="00FA2643">
        <w:rPr>
          <w:rFonts w:asciiTheme="majorBidi" w:hAnsiTheme="majorBidi" w:cstheme="majorBidi"/>
          <w:sz w:val="24"/>
          <w:szCs w:val="24"/>
          <w:lang w:val="en-US"/>
        </w:rPr>
        <w:t>tahap tahu atau hapal tetapi dia belum atau tidak tahu mengapa hal itu bisa dan dapat terjadi. Lebih lanjut, masyarakat dalam tahap ini juga belum tahu atau tidak bisa menerapkan hal tersebut pada keadaan yang berkaitan.</w:t>
      </w:r>
    </w:p>
    <w:p w14:paraId="51E42233" w14:textId="77777777" w:rsidR="00C06E77" w:rsidRPr="00FA2643" w:rsidRDefault="00C06E77" w:rsidP="00171E10">
      <w:pPr>
        <w:pStyle w:val="ListParagraph"/>
        <w:numPr>
          <w:ilvl w:val="1"/>
          <w:numId w:val="3"/>
        </w:numPr>
        <w:tabs>
          <w:tab w:val="left" w:pos="1260"/>
          <w:tab w:val="left" w:pos="2552"/>
        </w:tabs>
        <w:spacing w:after="0" w:line="480" w:lineRule="auto"/>
        <w:ind w:hanging="1170"/>
        <w:jc w:val="both"/>
        <w:rPr>
          <w:rFonts w:asciiTheme="majorBidi" w:hAnsiTheme="majorBidi" w:cstheme="majorBidi"/>
          <w:sz w:val="24"/>
          <w:szCs w:val="24"/>
          <w:lang w:val="en-US"/>
        </w:rPr>
      </w:pPr>
      <w:r w:rsidRPr="00FA2643">
        <w:rPr>
          <w:rFonts w:asciiTheme="majorBidi" w:hAnsiTheme="majorBidi" w:cstheme="majorBidi"/>
          <w:sz w:val="24"/>
          <w:szCs w:val="24"/>
          <w:lang w:val="en-US"/>
        </w:rPr>
        <w:lastRenderedPageBreak/>
        <w:t xml:space="preserve">Pemahaman Rasional </w:t>
      </w:r>
      <w:r w:rsidRPr="00FA2643">
        <w:rPr>
          <w:rFonts w:asciiTheme="majorBidi" w:hAnsiTheme="majorBidi" w:cstheme="majorBidi"/>
          <w:i/>
          <w:iCs/>
          <w:sz w:val="24"/>
          <w:szCs w:val="24"/>
          <w:lang w:val="en-US"/>
        </w:rPr>
        <w:t>(Relation Understanding)</w:t>
      </w:r>
    </w:p>
    <w:p w14:paraId="3800D73E" w14:textId="77777777" w:rsidR="00C06E77" w:rsidRPr="00FA2643" w:rsidRDefault="00C06E77" w:rsidP="00C06E77">
      <w:pPr>
        <w:tabs>
          <w:tab w:val="left" w:pos="1260"/>
          <w:tab w:val="left" w:pos="2552"/>
        </w:tabs>
        <w:spacing w:after="0" w:line="480" w:lineRule="auto"/>
        <w:ind w:left="1260"/>
        <w:jc w:val="both"/>
        <w:rPr>
          <w:rFonts w:asciiTheme="majorBidi" w:hAnsiTheme="majorBidi" w:cstheme="majorBidi"/>
          <w:sz w:val="24"/>
          <w:szCs w:val="24"/>
          <w:lang w:val="en-US"/>
        </w:rPr>
      </w:pPr>
      <w:r w:rsidRPr="00FA2643">
        <w:rPr>
          <w:rFonts w:asciiTheme="majorBidi" w:hAnsiTheme="majorBidi" w:cstheme="majorBidi"/>
          <w:sz w:val="24"/>
          <w:szCs w:val="24"/>
          <w:lang w:val="en-US"/>
        </w:rPr>
        <w:t>Pada bentuk ini menurut Skemp; “Masyarakat tidak hanya sekedar tahu dan hapal tentang suatu hal, tetapi ia juga tahu bagaimana dan mengapa hal itu dapat terjadi. Lebih lanjut, ia dapat menggunakannya untuk menyelesaikann masalah-masalah yang terkait pada situasi lain.</w:t>
      </w:r>
      <w:r w:rsidRPr="00FA2643">
        <w:rPr>
          <w:rStyle w:val="FootnoteReference"/>
          <w:rFonts w:asciiTheme="majorBidi" w:hAnsiTheme="majorBidi" w:cstheme="majorBidi"/>
          <w:sz w:val="24"/>
          <w:szCs w:val="24"/>
          <w:lang w:val="en-US"/>
        </w:rPr>
        <w:footnoteReference w:id="26"/>
      </w:r>
    </w:p>
    <w:p w14:paraId="134E41C3" w14:textId="77777777" w:rsidR="00C06E77" w:rsidRPr="00FA2643" w:rsidRDefault="00C06E77" w:rsidP="00171E10">
      <w:pPr>
        <w:pStyle w:val="ListParagraph"/>
        <w:numPr>
          <w:ilvl w:val="0"/>
          <w:numId w:val="3"/>
        </w:numPr>
        <w:tabs>
          <w:tab w:val="left" w:pos="1080"/>
        </w:tabs>
        <w:spacing w:after="160" w:line="480" w:lineRule="auto"/>
        <w:ind w:hanging="720"/>
        <w:jc w:val="both"/>
        <w:rPr>
          <w:rFonts w:asciiTheme="majorBidi" w:hAnsiTheme="majorBidi" w:cstheme="majorBidi"/>
          <w:b/>
          <w:bCs/>
          <w:sz w:val="24"/>
          <w:szCs w:val="24"/>
        </w:rPr>
      </w:pPr>
      <w:r w:rsidRPr="00FA2643">
        <w:rPr>
          <w:rFonts w:asciiTheme="majorBidi" w:hAnsiTheme="majorBidi" w:cstheme="majorBidi"/>
          <w:b/>
          <w:bCs/>
          <w:sz w:val="24"/>
          <w:szCs w:val="24"/>
        </w:rPr>
        <w:t xml:space="preserve">Tingkatan-Tingkatan Dalam Pemahaman </w:t>
      </w:r>
    </w:p>
    <w:p w14:paraId="3C3DA052" w14:textId="77777777" w:rsidR="00C06E77" w:rsidRPr="00FA2643" w:rsidRDefault="00C06E77" w:rsidP="00C06E77">
      <w:pPr>
        <w:pStyle w:val="ListParagraph"/>
        <w:spacing w:after="160" w:line="480" w:lineRule="auto"/>
        <w:ind w:left="1080" w:firstLine="63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Menurut </w:t>
      </w:r>
      <w:r w:rsidRPr="00FA2643">
        <w:rPr>
          <w:rFonts w:asciiTheme="majorBidi" w:hAnsiTheme="majorBidi" w:cstheme="majorBidi"/>
          <w:sz w:val="24"/>
          <w:szCs w:val="24"/>
        </w:rPr>
        <w:t>Taksono Bloom</w:t>
      </w:r>
      <w:r w:rsidRPr="00FA2643">
        <w:rPr>
          <w:rFonts w:asciiTheme="majorBidi" w:hAnsiTheme="majorBidi" w:cstheme="majorBidi"/>
          <w:sz w:val="24"/>
          <w:szCs w:val="24"/>
          <w:lang w:val="en-US"/>
        </w:rPr>
        <w:t>, kemampuan pemahaman berdasarkan tingkatan kepekaan dan derajat penyerapan materi dapat dibagi ke dalam tiga tingkatan, yaitu:</w:t>
      </w:r>
      <w:r w:rsidRPr="00FA2643">
        <w:rPr>
          <w:rStyle w:val="FootnoteReference"/>
          <w:rFonts w:asciiTheme="majorBidi" w:hAnsiTheme="majorBidi" w:cstheme="majorBidi"/>
          <w:sz w:val="24"/>
          <w:szCs w:val="24"/>
          <w:lang w:val="en-US"/>
        </w:rPr>
        <w:footnoteReference w:id="27"/>
      </w:r>
    </w:p>
    <w:p w14:paraId="233C3266" w14:textId="77777777" w:rsidR="00C06E77" w:rsidRPr="00FA2643" w:rsidRDefault="00C06E77" w:rsidP="00171E10">
      <w:pPr>
        <w:pStyle w:val="ListParagraph"/>
        <w:numPr>
          <w:ilvl w:val="1"/>
          <w:numId w:val="3"/>
        </w:numPr>
        <w:spacing w:after="0" w:line="480" w:lineRule="auto"/>
        <w:ind w:left="1350" w:hanging="270"/>
        <w:jc w:val="both"/>
        <w:rPr>
          <w:rFonts w:asciiTheme="majorBidi" w:hAnsiTheme="majorBidi" w:cstheme="majorBidi"/>
          <w:sz w:val="24"/>
          <w:szCs w:val="24"/>
        </w:rPr>
      </w:pPr>
      <w:r w:rsidRPr="00FA2643">
        <w:rPr>
          <w:rFonts w:asciiTheme="majorBidi" w:hAnsiTheme="majorBidi" w:cstheme="majorBidi"/>
          <w:sz w:val="24"/>
          <w:szCs w:val="24"/>
        </w:rPr>
        <w:t xml:space="preserve">Menerjemahkan </w:t>
      </w:r>
      <w:r w:rsidRPr="00FA2643">
        <w:rPr>
          <w:rFonts w:asciiTheme="majorBidi" w:hAnsiTheme="majorBidi" w:cstheme="majorBidi"/>
          <w:i/>
          <w:iCs/>
          <w:sz w:val="24"/>
          <w:szCs w:val="24"/>
        </w:rPr>
        <w:t>(translation)</w:t>
      </w:r>
    </w:p>
    <w:p w14:paraId="576626E7" w14:textId="77777777" w:rsidR="00C06E77" w:rsidRPr="00FA2643" w:rsidRDefault="00C06E77" w:rsidP="00C06E77">
      <w:pPr>
        <w:spacing w:after="0" w:line="480" w:lineRule="auto"/>
        <w:ind w:left="1418" w:firstLine="742"/>
        <w:jc w:val="both"/>
        <w:rPr>
          <w:rFonts w:asciiTheme="majorBidi" w:hAnsiTheme="majorBidi" w:cstheme="majorBidi"/>
          <w:sz w:val="24"/>
          <w:szCs w:val="24"/>
          <w:lang w:val="en-US"/>
        </w:rPr>
      </w:pPr>
      <w:r w:rsidRPr="00FA2643">
        <w:rPr>
          <w:rFonts w:asciiTheme="majorBidi" w:hAnsiTheme="majorBidi" w:cstheme="majorBidi"/>
          <w:sz w:val="24"/>
          <w:szCs w:val="24"/>
        </w:rPr>
        <w:t xml:space="preserve">Menerjemahkan diartikan sebagai pengalihan arti dari bahasa yang satu ke dalam bahasa yang lain. </w:t>
      </w:r>
      <w:r w:rsidRPr="00FA2643">
        <w:rPr>
          <w:rFonts w:asciiTheme="majorBidi" w:hAnsiTheme="majorBidi" w:cstheme="majorBidi"/>
          <w:sz w:val="24"/>
          <w:szCs w:val="24"/>
          <w:lang w:val="en-US"/>
        </w:rPr>
        <w:t>Menerjemahkan dapat dilakukan dengan cara mengungkapkan tentang sesuatu dengan bahasa sendiri dengan simbol tertentu. Dapat juga dari konsepsi abstrak menjadi suatu model simbolik untuk mempermudah orang mempelajarinya.</w:t>
      </w:r>
    </w:p>
    <w:p w14:paraId="04EF606F" w14:textId="77777777" w:rsidR="00C06E77" w:rsidRPr="00FA2643" w:rsidRDefault="00C06E77" w:rsidP="00171E10">
      <w:pPr>
        <w:pStyle w:val="ListParagraph"/>
        <w:numPr>
          <w:ilvl w:val="1"/>
          <w:numId w:val="3"/>
        </w:numPr>
        <w:spacing w:after="160" w:line="480" w:lineRule="auto"/>
        <w:ind w:left="1350" w:hanging="270"/>
        <w:jc w:val="both"/>
        <w:rPr>
          <w:rFonts w:asciiTheme="majorBidi" w:hAnsiTheme="majorBidi" w:cstheme="majorBidi"/>
          <w:sz w:val="24"/>
          <w:szCs w:val="24"/>
        </w:rPr>
      </w:pPr>
      <w:r w:rsidRPr="00FA2643">
        <w:rPr>
          <w:rFonts w:asciiTheme="majorBidi" w:hAnsiTheme="majorBidi" w:cstheme="majorBidi"/>
          <w:sz w:val="24"/>
          <w:szCs w:val="24"/>
        </w:rPr>
        <w:t xml:space="preserve">Menafsirkan </w:t>
      </w:r>
      <w:r w:rsidRPr="00FA2643">
        <w:rPr>
          <w:rFonts w:asciiTheme="majorBidi" w:hAnsiTheme="majorBidi" w:cstheme="majorBidi"/>
          <w:i/>
          <w:iCs/>
          <w:sz w:val="24"/>
          <w:szCs w:val="24"/>
        </w:rPr>
        <w:t>(interpretation)</w:t>
      </w:r>
      <w:r w:rsidRPr="00FA2643">
        <w:rPr>
          <w:rFonts w:asciiTheme="majorBidi" w:hAnsiTheme="majorBidi" w:cstheme="majorBidi"/>
          <w:i/>
          <w:iCs/>
          <w:sz w:val="24"/>
          <w:szCs w:val="24"/>
        </w:rPr>
        <w:tab/>
      </w:r>
    </w:p>
    <w:p w14:paraId="6E53471B" w14:textId="77777777" w:rsidR="00C06E77" w:rsidRPr="00FA2643" w:rsidRDefault="00C06E77" w:rsidP="00C06E77">
      <w:pPr>
        <w:pStyle w:val="ListParagraph"/>
        <w:spacing w:after="160" w:line="480" w:lineRule="auto"/>
        <w:ind w:left="1418" w:firstLine="709"/>
        <w:jc w:val="both"/>
        <w:rPr>
          <w:rFonts w:asciiTheme="majorBidi" w:hAnsiTheme="majorBidi" w:cstheme="majorBidi"/>
          <w:sz w:val="24"/>
          <w:szCs w:val="24"/>
        </w:rPr>
      </w:pPr>
      <w:r w:rsidRPr="00FA2643">
        <w:rPr>
          <w:rFonts w:asciiTheme="majorBidi" w:hAnsiTheme="majorBidi" w:cstheme="majorBidi"/>
          <w:sz w:val="24"/>
          <w:szCs w:val="24"/>
        </w:rPr>
        <w:t xml:space="preserve">Kemampuan ini lebih luas dari pada menerjemahkan, kemampuan ini untuk mengenal dan memahami. Menafsirkan dapat dilakukan dengan cara menghubungkan pengetahuan yang </w:t>
      </w:r>
      <w:r w:rsidRPr="00FA2643">
        <w:rPr>
          <w:rFonts w:asciiTheme="majorBidi" w:hAnsiTheme="majorBidi" w:cstheme="majorBidi"/>
          <w:sz w:val="24"/>
          <w:szCs w:val="24"/>
        </w:rPr>
        <w:lastRenderedPageBreak/>
        <w:t>lalu dengan pengetahuan lain yang diperoleh berikutnya, menghubungkan antara grafik dengan kondisi yang dijabarkan sebenarnya, serta membedakan yang pokok dan tidak pokok dalam pembahasan.</w:t>
      </w:r>
    </w:p>
    <w:p w14:paraId="0BDBCD46" w14:textId="77777777" w:rsidR="00C06E77" w:rsidRPr="00FA2643" w:rsidRDefault="00C06E77" w:rsidP="00171E10">
      <w:pPr>
        <w:pStyle w:val="ListParagraph"/>
        <w:numPr>
          <w:ilvl w:val="1"/>
          <w:numId w:val="3"/>
        </w:numPr>
        <w:spacing w:after="160" w:line="480" w:lineRule="auto"/>
        <w:ind w:left="1440" w:hanging="270"/>
        <w:jc w:val="both"/>
        <w:rPr>
          <w:rFonts w:asciiTheme="majorBidi" w:hAnsiTheme="majorBidi" w:cstheme="majorBidi"/>
          <w:i/>
          <w:iCs/>
          <w:sz w:val="24"/>
          <w:szCs w:val="24"/>
        </w:rPr>
      </w:pPr>
      <w:r w:rsidRPr="00FA2643">
        <w:rPr>
          <w:rFonts w:asciiTheme="majorBidi" w:hAnsiTheme="majorBidi" w:cstheme="majorBidi"/>
          <w:sz w:val="24"/>
          <w:szCs w:val="24"/>
        </w:rPr>
        <w:t xml:space="preserve">Mengeksplorasi </w:t>
      </w:r>
      <w:r w:rsidRPr="00FA2643">
        <w:rPr>
          <w:rFonts w:asciiTheme="majorBidi" w:hAnsiTheme="majorBidi" w:cstheme="majorBidi"/>
          <w:i/>
          <w:iCs/>
          <w:sz w:val="24"/>
          <w:szCs w:val="24"/>
        </w:rPr>
        <w:t>(extrapolation)</w:t>
      </w:r>
    </w:p>
    <w:p w14:paraId="0A5EB0A7" w14:textId="77777777" w:rsidR="00C06E77" w:rsidRPr="00FA2643" w:rsidRDefault="00C06E77" w:rsidP="00C06E77">
      <w:pPr>
        <w:pStyle w:val="ListParagraph"/>
        <w:spacing w:after="160" w:line="480" w:lineRule="auto"/>
        <w:ind w:left="1418" w:firstLine="742"/>
        <w:jc w:val="both"/>
        <w:rPr>
          <w:rFonts w:asciiTheme="majorBidi" w:hAnsiTheme="majorBidi" w:cstheme="majorBidi"/>
          <w:sz w:val="24"/>
          <w:szCs w:val="24"/>
          <w:lang w:val="en-US"/>
        </w:rPr>
      </w:pPr>
      <w:r w:rsidRPr="00FA2643">
        <w:rPr>
          <w:rFonts w:asciiTheme="majorBidi" w:hAnsiTheme="majorBidi" w:cstheme="majorBidi"/>
          <w:sz w:val="24"/>
          <w:szCs w:val="24"/>
        </w:rPr>
        <w:t xml:space="preserve">Ekstrapolasi menuntut kemampuan intelektual yang lebih tinggi karena seseorang </w:t>
      </w:r>
      <w:r w:rsidRPr="00FA2643">
        <w:rPr>
          <w:rFonts w:asciiTheme="majorBidi" w:hAnsiTheme="majorBidi" w:cstheme="majorBidi"/>
          <w:sz w:val="24"/>
          <w:szCs w:val="24"/>
          <w:lang w:val="en-US"/>
        </w:rPr>
        <w:t xml:space="preserve">dituntut untuk </w:t>
      </w:r>
      <w:r w:rsidRPr="00FA2643">
        <w:rPr>
          <w:rFonts w:asciiTheme="majorBidi" w:hAnsiTheme="majorBidi" w:cstheme="majorBidi"/>
          <w:sz w:val="24"/>
          <w:szCs w:val="24"/>
        </w:rPr>
        <w:t xml:space="preserve"> bisa melihat </w:t>
      </w:r>
      <w:r w:rsidRPr="00FA2643">
        <w:rPr>
          <w:rFonts w:asciiTheme="majorBidi" w:hAnsiTheme="majorBidi" w:cstheme="majorBidi"/>
          <w:sz w:val="24"/>
          <w:szCs w:val="24"/>
          <w:lang w:val="en-US"/>
        </w:rPr>
        <w:t xml:space="preserve">sesuatu dibalik </w:t>
      </w:r>
      <w:r w:rsidRPr="00FA2643">
        <w:rPr>
          <w:rFonts w:asciiTheme="majorBidi" w:hAnsiTheme="majorBidi" w:cstheme="majorBidi"/>
          <w:sz w:val="24"/>
          <w:szCs w:val="24"/>
        </w:rPr>
        <w:t xml:space="preserve">apa yang tertulis. </w:t>
      </w:r>
      <w:r w:rsidRPr="00FA2643">
        <w:rPr>
          <w:rFonts w:asciiTheme="majorBidi" w:hAnsiTheme="majorBidi" w:cstheme="majorBidi"/>
          <w:sz w:val="24"/>
          <w:szCs w:val="24"/>
          <w:lang w:val="en-US"/>
        </w:rPr>
        <w:t xml:space="preserve">Mengekstrapolasi dapat dilakukan dengan cara mengungkapkan kemampuan dibalik pesan yang tertulis dalam suatu keterangan atau tulisan. </w:t>
      </w:r>
      <w:r w:rsidRPr="00FA2643">
        <w:rPr>
          <w:rFonts w:asciiTheme="majorBidi" w:hAnsiTheme="majorBidi" w:cstheme="majorBidi"/>
          <w:sz w:val="24"/>
          <w:szCs w:val="24"/>
        </w:rPr>
        <w:t xml:space="preserve">Membuat perkiraan tentang konsekuensi atau mempeluas presepsi dalam arti waktu, dimensi, kasus, ataupun masalahnya. </w:t>
      </w:r>
    </w:p>
    <w:p w14:paraId="6DABAF50" w14:textId="77777777" w:rsidR="00C06E77" w:rsidRPr="00FA2643" w:rsidRDefault="00C06E77" w:rsidP="00C06E77">
      <w:pPr>
        <w:pStyle w:val="ListParagraph"/>
        <w:spacing w:after="160" w:line="480" w:lineRule="auto"/>
        <w:ind w:left="1418" w:firstLine="709"/>
        <w:jc w:val="both"/>
        <w:rPr>
          <w:rFonts w:asciiTheme="majorBidi" w:hAnsiTheme="majorBidi" w:cstheme="majorBidi"/>
          <w:sz w:val="24"/>
          <w:szCs w:val="24"/>
        </w:rPr>
      </w:pPr>
      <w:r w:rsidRPr="00FA2643">
        <w:rPr>
          <w:rFonts w:asciiTheme="majorBidi" w:hAnsiTheme="majorBidi" w:cstheme="majorBidi"/>
          <w:sz w:val="24"/>
          <w:szCs w:val="24"/>
        </w:rPr>
        <w:t>Ketiga tingkatan pemahaman terkadang sulit dibedakan, hal ini tergantung dari isi dalam pelajaran yang dipelajari. Dalam proses pemahaman, seseorang akan melalui ketiga tingkatan secara berurutan.</w:t>
      </w:r>
    </w:p>
    <w:p w14:paraId="6E717630" w14:textId="77777777" w:rsidR="00C06E77" w:rsidRPr="00FA2643" w:rsidRDefault="00C06E77" w:rsidP="00171E10">
      <w:pPr>
        <w:pStyle w:val="ListParagraph"/>
        <w:numPr>
          <w:ilvl w:val="0"/>
          <w:numId w:val="3"/>
        </w:numPr>
        <w:tabs>
          <w:tab w:val="left" w:pos="1080"/>
          <w:tab w:val="left" w:pos="1170"/>
          <w:tab w:val="left" w:pos="1350"/>
        </w:tabs>
        <w:spacing w:after="160" w:line="480" w:lineRule="auto"/>
        <w:ind w:hanging="630"/>
        <w:jc w:val="both"/>
        <w:rPr>
          <w:rFonts w:asciiTheme="majorBidi" w:hAnsiTheme="majorBidi" w:cstheme="majorBidi"/>
          <w:b/>
          <w:bCs/>
          <w:sz w:val="24"/>
          <w:szCs w:val="24"/>
        </w:rPr>
      </w:pPr>
      <w:r w:rsidRPr="00FA2643">
        <w:rPr>
          <w:rFonts w:asciiTheme="majorBidi" w:hAnsiTheme="majorBidi" w:cstheme="majorBidi"/>
          <w:b/>
          <w:bCs/>
          <w:sz w:val="24"/>
          <w:szCs w:val="24"/>
          <w:lang w:val="en-US"/>
        </w:rPr>
        <w:t xml:space="preserve"> </w:t>
      </w:r>
      <w:r w:rsidRPr="00FA2643">
        <w:rPr>
          <w:rFonts w:asciiTheme="majorBidi" w:hAnsiTheme="majorBidi" w:cstheme="majorBidi"/>
          <w:b/>
          <w:bCs/>
          <w:sz w:val="24"/>
          <w:szCs w:val="24"/>
        </w:rPr>
        <w:t>Faktor-Faktor yang Mempengaruhi Pemahaman</w:t>
      </w:r>
    </w:p>
    <w:p w14:paraId="11CFFF75" w14:textId="77777777" w:rsidR="00C06E77" w:rsidRPr="00FA2643" w:rsidRDefault="00C06E77" w:rsidP="00171E10">
      <w:pPr>
        <w:pStyle w:val="ListParagraph"/>
        <w:numPr>
          <w:ilvl w:val="1"/>
          <w:numId w:val="3"/>
        </w:numPr>
        <w:spacing w:after="160" w:line="480" w:lineRule="auto"/>
        <w:ind w:left="1440" w:hanging="270"/>
        <w:jc w:val="both"/>
        <w:rPr>
          <w:rFonts w:asciiTheme="majorBidi" w:hAnsiTheme="majorBidi" w:cstheme="majorBidi"/>
          <w:sz w:val="24"/>
          <w:szCs w:val="24"/>
        </w:rPr>
      </w:pPr>
      <w:r w:rsidRPr="00FA2643">
        <w:rPr>
          <w:rFonts w:asciiTheme="majorBidi" w:hAnsiTheme="majorBidi" w:cstheme="majorBidi"/>
          <w:sz w:val="24"/>
          <w:szCs w:val="24"/>
        </w:rPr>
        <w:t>Faktor Internal</w:t>
      </w:r>
    </w:p>
    <w:p w14:paraId="7387F442" w14:textId="77777777" w:rsidR="00C06E77" w:rsidRPr="00FA2643" w:rsidRDefault="00C06E77" w:rsidP="00171E10">
      <w:pPr>
        <w:pStyle w:val="ListParagraph"/>
        <w:numPr>
          <w:ilvl w:val="0"/>
          <w:numId w:val="17"/>
        </w:numPr>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Usia </w:t>
      </w:r>
    </w:p>
    <w:p w14:paraId="41B27021" w14:textId="77777777" w:rsidR="00C06E77" w:rsidRPr="00FA2643" w:rsidRDefault="00C06E77" w:rsidP="00C06E77">
      <w:pPr>
        <w:pStyle w:val="ListParagraph"/>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Makin tua usia seseorang maka proses-proses perkembangan mentalnya bertambah baik, akan tetapi pada usia tertentu, bertambahnya proses perkembangan mental ini tidak secepat seperti ketika berumur belasan tahun.</w:t>
      </w:r>
    </w:p>
    <w:p w14:paraId="758467E5" w14:textId="77777777" w:rsidR="00C06E77" w:rsidRPr="00FA2643" w:rsidRDefault="00C06E77" w:rsidP="00C06E77">
      <w:pPr>
        <w:pStyle w:val="ListParagraph"/>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lastRenderedPageBreak/>
        <w:t>Disimpulkan bahwa bertambahnya umur seseorang dapat berpengaruh pada pertambahan pemahaman yang diperolehnya, akan tetapi pada umur-umur tertentu atau menjelang usia lanjut kemampuan penerimaan atau mengingat suatu pemahaman akan berkurang.</w:t>
      </w:r>
    </w:p>
    <w:p w14:paraId="7392A816" w14:textId="77777777" w:rsidR="00C06E77" w:rsidRPr="00FA2643" w:rsidRDefault="00C06E77" w:rsidP="00171E10">
      <w:pPr>
        <w:pStyle w:val="ListParagraph"/>
        <w:numPr>
          <w:ilvl w:val="0"/>
          <w:numId w:val="17"/>
        </w:numPr>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Pengalaman </w:t>
      </w:r>
    </w:p>
    <w:p w14:paraId="5C474369" w14:textId="77777777" w:rsidR="00C06E77" w:rsidRPr="00FA2643" w:rsidRDefault="00C06E77" w:rsidP="00C06E77">
      <w:pPr>
        <w:pStyle w:val="ListParagraph"/>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Merupakan sumber pemahaman, atau pengalaman itu suatu cara untuk memperoleh kebenaran pemahaman. Oleh sebab itu pengalaman pribadi dapat digunakan sebagai upaya untuk memperoleh pemahaman. Hal ini dilakukan dengan cara mengulangi kembali pengalaman yang diperoleh dalam memecahkan permasalahan yang dihadapi pada masa lalu.</w:t>
      </w:r>
    </w:p>
    <w:p w14:paraId="34F1F0E1" w14:textId="77777777" w:rsidR="00C06E77" w:rsidRPr="00FA2643" w:rsidRDefault="00C06E77" w:rsidP="00171E10">
      <w:pPr>
        <w:pStyle w:val="ListParagraph"/>
        <w:numPr>
          <w:ilvl w:val="0"/>
          <w:numId w:val="17"/>
        </w:numPr>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Intelegensi</w:t>
      </w:r>
    </w:p>
    <w:p w14:paraId="40B2CA7E" w14:textId="77777777" w:rsidR="00C06E77" w:rsidRPr="00FA2643" w:rsidRDefault="00C06E77" w:rsidP="00C06E77">
      <w:pPr>
        <w:pStyle w:val="ListParagraph"/>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Intelegensi diartikan sebagai suatu kemampuan untuk belajar dan berfikir abstrak guna menyesuaikan diri secara mental dalam situasi baru. Intelegensi merupakan salah satu factor yang mempengaruhi hasil dari proses belajar. Intelegensi bagi seseorang merupakan salah satu modal untuk berfikir dan mengelola berbagai informasi secara terarah sehingga ia mampu menguasai lingkungan.</w:t>
      </w:r>
    </w:p>
    <w:p w14:paraId="260F2D0D" w14:textId="77777777" w:rsidR="00C06E77" w:rsidRPr="00FA2643" w:rsidRDefault="00C06E77" w:rsidP="00171E10">
      <w:pPr>
        <w:pStyle w:val="ListParagraph"/>
        <w:numPr>
          <w:ilvl w:val="0"/>
          <w:numId w:val="17"/>
        </w:numPr>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Jenis kelamin</w:t>
      </w:r>
    </w:p>
    <w:p w14:paraId="2F400711" w14:textId="77777777" w:rsidR="00C06E77" w:rsidRPr="00FA2643" w:rsidRDefault="00C06E77" w:rsidP="00C06E77">
      <w:pPr>
        <w:pStyle w:val="ListParagraph"/>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Pusat memori pada otak perempuan lebih besar dari otak laki-laki, akibatnya kaum perempuan memiliki daya ingat yang kuat </w:t>
      </w:r>
      <w:r w:rsidRPr="00FA2643">
        <w:rPr>
          <w:rFonts w:asciiTheme="majorBidi" w:hAnsiTheme="majorBidi" w:cstheme="majorBidi"/>
          <w:sz w:val="24"/>
          <w:szCs w:val="24"/>
          <w:lang w:val="en-US"/>
        </w:rPr>
        <w:lastRenderedPageBreak/>
        <w:t>dari laki-laki dalam menerima atau mendapat informasi dari orang lain, sehingga mempunyai pemahaman cepat dibandingkan laki-laki.</w:t>
      </w:r>
    </w:p>
    <w:p w14:paraId="465BEB9F" w14:textId="77777777" w:rsidR="00C06E77" w:rsidRPr="00FA2643" w:rsidRDefault="00C06E77" w:rsidP="00171E10">
      <w:pPr>
        <w:pStyle w:val="ListParagraph"/>
        <w:numPr>
          <w:ilvl w:val="1"/>
          <w:numId w:val="3"/>
        </w:numPr>
        <w:tabs>
          <w:tab w:val="left" w:pos="1418"/>
          <w:tab w:val="left" w:pos="1530"/>
        </w:tabs>
        <w:spacing w:after="160" w:line="480" w:lineRule="auto"/>
        <w:ind w:left="1560" w:hanging="390"/>
        <w:jc w:val="both"/>
        <w:rPr>
          <w:rFonts w:asciiTheme="majorBidi" w:hAnsiTheme="majorBidi" w:cstheme="majorBidi"/>
          <w:sz w:val="24"/>
          <w:szCs w:val="24"/>
        </w:rPr>
      </w:pPr>
      <w:r w:rsidRPr="00FA2643">
        <w:rPr>
          <w:rFonts w:asciiTheme="majorBidi" w:hAnsiTheme="majorBidi" w:cstheme="majorBidi"/>
          <w:sz w:val="24"/>
          <w:szCs w:val="24"/>
        </w:rPr>
        <w:t>Faktor Eksternal</w:t>
      </w:r>
    </w:p>
    <w:p w14:paraId="4F6B0170" w14:textId="77777777" w:rsidR="00C06E77" w:rsidRPr="00FA2643" w:rsidRDefault="00C06E77" w:rsidP="00171E10">
      <w:pPr>
        <w:pStyle w:val="ListParagraph"/>
        <w:numPr>
          <w:ilvl w:val="0"/>
          <w:numId w:val="18"/>
        </w:numPr>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Pendidikan </w:t>
      </w:r>
    </w:p>
    <w:p w14:paraId="5722F4E3" w14:textId="77777777" w:rsidR="00C06E77" w:rsidRPr="00FA2643" w:rsidRDefault="00C06E77" w:rsidP="00C06E77">
      <w:pPr>
        <w:pStyle w:val="ListParagraph"/>
        <w:spacing w:after="160" w:line="480" w:lineRule="auto"/>
        <w:ind w:left="1800" w:firstLine="360"/>
        <w:jc w:val="both"/>
        <w:rPr>
          <w:rFonts w:asciiTheme="majorBidi" w:hAnsiTheme="majorBidi" w:cstheme="majorBidi"/>
          <w:sz w:val="24"/>
          <w:szCs w:val="24"/>
          <w:lang w:val="en-US"/>
        </w:rPr>
      </w:pPr>
      <w:r w:rsidRPr="00FA2643">
        <w:rPr>
          <w:rFonts w:asciiTheme="majorBidi" w:hAnsiTheme="majorBidi" w:cstheme="majorBidi"/>
          <w:sz w:val="24"/>
          <w:szCs w:val="24"/>
          <w:lang w:val="en-US"/>
        </w:rPr>
        <w:t>Menurut kamus lengkap bahasa Indonesia, pendidikan merupakan pembelajaran, pengetahuan, keterampilan, dan kebiasaan sekelompok orang yang diturunkan dari satu generasi ke generasi berikutnya melalui pengajaran, pelatihan atau penelitian.</w:t>
      </w:r>
    </w:p>
    <w:p w14:paraId="73198214" w14:textId="77777777" w:rsidR="00C06E77" w:rsidRPr="00FA2643" w:rsidRDefault="00C06E77" w:rsidP="00171E10">
      <w:pPr>
        <w:pStyle w:val="ListParagraph"/>
        <w:numPr>
          <w:ilvl w:val="0"/>
          <w:numId w:val="18"/>
        </w:numPr>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Sosial budaya dan ekonomi</w:t>
      </w:r>
    </w:p>
    <w:p w14:paraId="34A01C66" w14:textId="77777777" w:rsidR="00C06E77" w:rsidRPr="00FA2643" w:rsidRDefault="00C06E77" w:rsidP="00C06E77">
      <w:pPr>
        <w:pStyle w:val="ListParagraph"/>
        <w:spacing w:after="160" w:line="480" w:lineRule="auto"/>
        <w:ind w:left="1800" w:firstLine="360"/>
        <w:jc w:val="both"/>
        <w:rPr>
          <w:rFonts w:asciiTheme="majorBidi" w:hAnsiTheme="majorBidi" w:cstheme="majorBidi"/>
          <w:sz w:val="24"/>
          <w:szCs w:val="24"/>
          <w:lang w:val="en-US"/>
        </w:rPr>
      </w:pPr>
      <w:r w:rsidRPr="00FA2643">
        <w:rPr>
          <w:rFonts w:asciiTheme="majorBidi" w:hAnsiTheme="majorBidi" w:cstheme="majorBidi"/>
          <w:sz w:val="24"/>
          <w:szCs w:val="24"/>
          <w:lang w:val="en-US"/>
        </w:rPr>
        <w:t>Seseorang memperoleh suatu kebudayaan dalam hubungan dengan orang lain, karena hubungan ini seseorang mengalami suatu prosese belajar dan memperoleh suatu pemahaman. Status ekonomi seseorang juga akan menentukan tersedianya suatu fasilitas yang diperlukan untuk kegiatan tertentu, sehingga status sosial ekonomi ini akan mempengaruhi pemahaman seseorang.</w:t>
      </w:r>
    </w:p>
    <w:p w14:paraId="7D6E3484" w14:textId="77777777" w:rsidR="00C06E77" w:rsidRPr="00FA2643" w:rsidRDefault="00C06E77" w:rsidP="00171E10">
      <w:pPr>
        <w:pStyle w:val="ListParagraph"/>
        <w:numPr>
          <w:ilvl w:val="0"/>
          <w:numId w:val="18"/>
        </w:numPr>
        <w:spacing w:after="16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Lingkungan</w:t>
      </w:r>
    </w:p>
    <w:p w14:paraId="07E1A664" w14:textId="77777777" w:rsidR="00C06E77" w:rsidRPr="00FA2643" w:rsidRDefault="00C06E77" w:rsidP="00C06E77">
      <w:pPr>
        <w:pStyle w:val="ListParagraph"/>
        <w:spacing w:after="160" w:line="480" w:lineRule="auto"/>
        <w:ind w:left="1800" w:firstLine="36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Lingkungan merupakan salah satu faktor yang mempengaruhi pemahaman seseorang. Lingkungan memberikan pengaruh pertama bagi seseorang, dimana seseorang dapat mempelajari hal-hal yang baik dan juga hal-hal </w:t>
      </w:r>
      <w:r w:rsidRPr="00FA2643">
        <w:rPr>
          <w:rFonts w:asciiTheme="majorBidi" w:hAnsiTheme="majorBidi" w:cstheme="majorBidi"/>
          <w:sz w:val="24"/>
          <w:szCs w:val="24"/>
          <w:lang w:val="en-US"/>
        </w:rPr>
        <w:lastRenderedPageBreak/>
        <w:t>yang buruk tergantung pada sifat kelompoknya. Dalam lingkungan seseorang akan memperoleh pengalaman yang akan berpengaruh pada cara berpikir seseorang.</w:t>
      </w:r>
    </w:p>
    <w:p w14:paraId="76B8F628" w14:textId="77777777" w:rsidR="00C06E77" w:rsidRPr="00FA2643" w:rsidRDefault="00C06E77" w:rsidP="00171E10">
      <w:pPr>
        <w:pStyle w:val="ListParagraph"/>
        <w:numPr>
          <w:ilvl w:val="0"/>
          <w:numId w:val="18"/>
        </w:numPr>
        <w:spacing w:after="160" w:line="480" w:lineRule="auto"/>
        <w:ind w:left="1800" w:hanging="270"/>
        <w:jc w:val="both"/>
        <w:rPr>
          <w:rFonts w:asciiTheme="majorBidi" w:hAnsiTheme="majorBidi" w:cstheme="majorBidi"/>
          <w:sz w:val="24"/>
          <w:szCs w:val="24"/>
          <w:lang w:val="en-US"/>
        </w:rPr>
      </w:pPr>
      <w:r w:rsidRPr="00FA2643">
        <w:rPr>
          <w:rFonts w:asciiTheme="majorBidi" w:hAnsiTheme="majorBidi" w:cstheme="majorBidi"/>
          <w:sz w:val="24"/>
          <w:szCs w:val="24"/>
          <w:lang w:val="en-US"/>
        </w:rPr>
        <w:t>Informasi</w:t>
      </w:r>
    </w:p>
    <w:p w14:paraId="30C866B3" w14:textId="77777777" w:rsidR="00C06E77" w:rsidRPr="00FA2643" w:rsidRDefault="00C06E77" w:rsidP="00C06E77">
      <w:pPr>
        <w:pStyle w:val="ListParagraph"/>
        <w:spacing w:after="160" w:line="480" w:lineRule="auto"/>
        <w:ind w:left="1800" w:firstLine="360"/>
        <w:jc w:val="both"/>
        <w:rPr>
          <w:rFonts w:asciiTheme="majorBidi" w:hAnsiTheme="majorBidi" w:cstheme="majorBidi"/>
          <w:sz w:val="24"/>
          <w:szCs w:val="24"/>
          <w:lang w:val="en-US"/>
        </w:rPr>
      </w:pPr>
      <w:r w:rsidRPr="00FA2643">
        <w:rPr>
          <w:rFonts w:asciiTheme="majorBidi" w:hAnsiTheme="majorBidi" w:cstheme="majorBidi"/>
          <w:sz w:val="24"/>
          <w:szCs w:val="24"/>
          <w:lang w:val="en-US"/>
        </w:rPr>
        <w:t>Meskipun seseorang memiliki pendidikan yang rendah tetapi jika ia mendapatkan informasi yang baik dari berbagai media misalnya TV, radio atau surat kabar maka hal itu akan dapat meningkatkan pemahaman seseorang.</w:t>
      </w:r>
      <w:r w:rsidRPr="00FA2643">
        <w:rPr>
          <w:rStyle w:val="FootnoteReference"/>
          <w:rFonts w:asciiTheme="majorBidi" w:hAnsiTheme="majorBidi" w:cstheme="majorBidi"/>
          <w:sz w:val="24"/>
          <w:szCs w:val="24"/>
        </w:rPr>
        <w:t xml:space="preserve"> </w:t>
      </w:r>
      <w:r w:rsidRPr="00FA2643">
        <w:rPr>
          <w:rStyle w:val="FootnoteReference"/>
          <w:rFonts w:asciiTheme="majorBidi" w:hAnsiTheme="majorBidi" w:cstheme="majorBidi"/>
          <w:sz w:val="24"/>
          <w:szCs w:val="24"/>
        </w:rPr>
        <w:footnoteReference w:id="28"/>
      </w:r>
    </w:p>
    <w:p w14:paraId="1318B8C5" w14:textId="77777777" w:rsidR="00C06E77" w:rsidRPr="00FA2643" w:rsidRDefault="00C06E77" w:rsidP="00171E10">
      <w:pPr>
        <w:pStyle w:val="ListParagraph"/>
        <w:numPr>
          <w:ilvl w:val="0"/>
          <w:numId w:val="16"/>
        </w:numPr>
        <w:spacing w:after="160" w:line="480" w:lineRule="auto"/>
        <w:jc w:val="both"/>
        <w:rPr>
          <w:rFonts w:asciiTheme="majorBidi" w:hAnsiTheme="majorBidi" w:cstheme="majorBidi"/>
          <w:b/>
          <w:bCs/>
          <w:sz w:val="24"/>
          <w:szCs w:val="24"/>
        </w:rPr>
      </w:pPr>
      <w:r w:rsidRPr="00FA2643">
        <w:rPr>
          <w:rFonts w:asciiTheme="majorBidi" w:hAnsiTheme="majorBidi" w:cstheme="majorBidi"/>
          <w:b/>
          <w:bCs/>
          <w:sz w:val="24"/>
          <w:szCs w:val="24"/>
        </w:rPr>
        <w:t>Masyarakat</w:t>
      </w:r>
    </w:p>
    <w:p w14:paraId="36752BF1" w14:textId="77777777" w:rsidR="00C06E77" w:rsidRPr="00FA2643" w:rsidRDefault="00C06E77" w:rsidP="00171E10">
      <w:pPr>
        <w:pStyle w:val="ListParagraph"/>
        <w:numPr>
          <w:ilvl w:val="0"/>
          <w:numId w:val="12"/>
        </w:numPr>
        <w:spacing w:after="160" w:line="480" w:lineRule="auto"/>
        <w:ind w:left="900" w:hanging="180"/>
        <w:jc w:val="both"/>
        <w:rPr>
          <w:rFonts w:asciiTheme="majorBidi" w:hAnsiTheme="majorBidi" w:cstheme="majorBidi"/>
          <w:b/>
          <w:bCs/>
          <w:sz w:val="24"/>
          <w:szCs w:val="24"/>
        </w:rPr>
      </w:pPr>
      <w:r w:rsidRPr="00FA2643">
        <w:rPr>
          <w:rFonts w:asciiTheme="majorBidi" w:hAnsiTheme="majorBidi" w:cstheme="majorBidi"/>
          <w:b/>
          <w:bCs/>
          <w:sz w:val="24"/>
          <w:szCs w:val="24"/>
        </w:rPr>
        <w:t xml:space="preserve"> Pengertian Masyarakat</w:t>
      </w:r>
    </w:p>
    <w:p w14:paraId="4823963D" w14:textId="77777777" w:rsidR="00C06E77" w:rsidRPr="00FA2643" w:rsidRDefault="00C06E77" w:rsidP="00C06E77">
      <w:pPr>
        <w:pStyle w:val="ListParagraph"/>
        <w:tabs>
          <w:tab w:val="left" w:pos="1710"/>
          <w:tab w:val="left" w:pos="2127"/>
        </w:tabs>
        <w:spacing w:after="160" w:line="480" w:lineRule="auto"/>
        <w:ind w:left="990" w:firstLine="720"/>
        <w:jc w:val="both"/>
        <w:rPr>
          <w:rFonts w:asciiTheme="majorBidi" w:hAnsiTheme="majorBidi" w:cstheme="majorBidi"/>
          <w:bCs/>
          <w:sz w:val="24"/>
          <w:szCs w:val="24"/>
          <w:lang w:val="en-US"/>
        </w:rPr>
      </w:pPr>
      <w:r w:rsidRPr="00FA2643">
        <w:rPr>
          <w:rFonts w:asciiTheme="majorBidi" w:hAnsiTheme="majorBidi" w:cstheme="majorBidi"/>
          <w:bCs/>
          <w:sz w:val="24"/>
          <w:szCs w:val="24"/>
          <w:lang w:val="en-US"/>
        </w:rPr>
        <w:t xml:space="preserve">Istilah masyarakat dalam bahasa inggrisnya </w:t>
      </w:r>
      <w:r w:rsidRPr="00FA2643">
        <w:rPr>
          <w:rFonts w:asciiTheme="majorBidi" w:hAnsiTheme="majorBidi" w:cstheme="majorBidi"/>
          <w:bCs/>
          <w:i/>
          <w:sz w:val="24"/>
          <w:szCs w:val="24"/>
          <w:lang w:val="en-US"/>
        </w:rPr>
        <w:t xml:space="preserve">society. </w:t>
      </w:r>
      <w:r w:rsidRPr="00FA2643">
        <w:rPr>
          <w:rFonts w:asciiTheme="majorBidi" w:hAnsiTheme="majorBidi" w:cstheme="majorBidi"/>
          <w:bCs/>
          <w:sz w:val="24"/>
          <w:szCs w:val="24"/>
          <w:lang w:val="en-US"/>
        </w:rPr>
        <w:t xml:space="preserve">Krech mengungkapkan bahwa “ </w:t>
      </w:r>
      <w:r w:rsidRPr="00FA2643">
        <w:rPr>
          <w:rFonts w:asciiTheme="majorBidi" w:hAnsiTheme="majorBidi" w:cstheme="majorBidi"/>
          <w:bCs/>
          <w:i/>
          <w:sz w:val="24"/>
          <w:szCs w:val="24"/>
          <w:lang w:val="en-US"/>
        </w:rPr>
        <w:t>a society is that it is organized collectivitu of intracting people whose activities become centered arounds a set of common goals, and who tend to share common beliefs, attitude and modes of action</w:t>
      </w:r>
      <w:r w:rsidRPr="00FA2643">
        <w:rPr>
          <w:rFonts w:asciiTheme="majorBidi" w:hAnsiTheme="majorBidi" w:cstheme="majorBidi"/>
          <w:bCs/>
          <w:sz w:val="24"/>
          <w:szCs w:val="24"/>
          <w:lang w:val="en-US"/>
        </w:rPr>
        <w:t>”. Pada konsep ini, masyarakat lebih dicirikan oleh interaksi, kegiatan, tujuan, keyakinan dan tindakan sejumlah manusia yang sedikit banyak berkecenderungan sama. Dalam masyarakat tersebut terdapat ikatan-ikatan berupa tujuan, keyakinan, tindakan terungkap pada interaksi serta tindakan itu tertentu saja interaksi serta tindakan sosial.</w:t>
      </w:r>
      <w:r w:rsidRPr="00FA2643">
        <w:rPr>
          <w:rStyle w:val="FootnoteReference"/>
          <w:rFonts w:asciiTheme="majorBidi" w:hAnsiTheme="majorBidi" w:cstheme="majorBidi"/>
          <w:bCs/>
          <w:sz w:val="24"/>
          <w:szCs w:val="24"/>
          <w:lang w:val="en-US"/>
        </w:rPr>
        <w:footnoteReference w:id="29"/>
      </w:r>
      <w:r w:rsidRPr="00FA2643">
        <w:rPr>
          <w:rFonts w:asciiTheme="majorBidi" w:hAnsiTheme="majorBidi" w:cstheme="majorBidi"/>
          <w:bCs/>
          <w:sz w:val="24"/>
          <w:szCs w:val="24"/>
          <w:lang w:val="en-US"/>
        </w:rPr>
        <w:t xml:space="preserve"> </w:t>
      </w:r>
    </w:p>
    <w:p w14:paraId="18478C43" w14:textId="77777777" w:rsidR="00C06E77" w:rsidRPr="00FA2643" w:rsidRDefault="00C06E77" w:rsidP="00C06E77">
      <w:pPr>
        <w:pStyle w:val="ListParagraph"/>
        <w:spacing w:after="160" w:line="480" w:lineRule="auto"/>
        <w:ind w:left="990" w:firstLine="810"/>
        <w:jc w:val="both"/>
        <w:rPr>
          <w:rFonts w:asciiTheme="majorBidi" w:hAnsiTheme="majorBidi" w:cstheme="majorBidi"/>
          <w:bCs/>
          <w:sz w:val="24"/>
          <w:szCs w:val="24"/>
          <w:lang w:val="en-US"/>
        </w:rPr>
      </w:pPr>
      <w:r w:rsidRPr="00FA2643">
        <w:rPr>
          <w:rFonts w:asciiTheme="majorBidi" w:hAnsiTheme="majorBidi" w:cstheme="majorBidi"/>
          <w:bCs/>
          <w:sz w:val="24"/>
          <w:szCs w:val="24"/>
          <w:lang w:val="en-US"/>
        </w:rPr>
        <w:t xml:space="preserve">Masyarakat merupakan kelompok atau kolektivitas manusia yang melakukan antar hubungan, sedikit banyak bersifat kekal, </w:t>
      </w:r>
      <w:r w:rsidRPr="00FA2643">
        <w:rPr>
          <w:rFonts w:asciiTheme="majorBidi" w:hAnsiTheme="majorBidi" w:cstheme="majorBidi"/>
          <w:bCs/>
          <w:sz w:val="24"/>
          <w:szCs w:val="24"/>
          <w:lang w:val="en-US"/>
        </w:rPr>
        <w:lastRenderedPageBreak/>
        <w:t>berlandaskan perhatian dan tujuan bersama, serta telah melakukan jalinan secara berkesinambungan dalam waktu yang relative lama. Bagaimanapun, kelompok yang melakukan jalinan social dalam waktu yang relative lama itu pasti menempati kawasan tertentu.</w:t>
      </w:r>
      <w:r w:rsidRPr="00FA2643">
        <w:rPr>
          <w:rStyle w:val="FootnoteReference"/>
          <w:rFonts w:asciiTheme="majorBidi" w:hAnsiTheme="majorBidi" w:cstheme="majorBidi"/>
          <w:bCs/>
          <w:sz w:val="24"/>
          <w:szCs w:val="24"/>
          <w:lang w:val="en-US"/>
        </w:rPr>
        <w:footnoteReference w:id="30"/>
      </w:r>
      <w:r w:rsidRPr="00FA2643">
        <w:rPr>
          <w:rFonts w:asciiTheme="majorBidi" w:hAnsiTheme="majorBidi" w:cstheme="majorBidi"/>
          <w:bCs/>
          <w:sz w:val="24"/>
          <w:szCs w:val="24"/>
          <w:lang w:val="en-US"/>
        </w:rPr>
        <w:t xml:space="preserve"> Dengan demikian, karakteristik masyarakat itu terutama terletak pada kelompok manusia yang bebas dan bersifat kekal, menempati kawasan tertentu, memiliki kebudayaan serta terjalin dalam suatu hubungan di antara angota-anggotanya.</w:t>
      </w:r>
    </w:p>
    <w:p w14:paraId="0BDCA19D" w14:textId="77777777" w:rsidR="00C06E77" w:rsidRPr="00FA2643" w:rsidRDefault="00C06E77" w:rsidP="00C06E77">
      <w:pPr>
        <w:pStyle w:val="ListParagraph"/>
        <w:spacing w:after="160" w:line="480" w:lineRule="auto"/>
        <w:ind w:left="990" w:firstLine="832"/>
        <w:jc w:val="both"/>
        <w:rPr>
          <w:rFonts w:asciiTheme="majorBidi" w:hAnsiTheme="majorBidi" w:cstheme="majorBidi"/>
          <w:sz w:val="24"/>
          <w:szCs w:val="24"/>
        </w:rPr>
      </w:pPr>
      <w:r w:rsidRPr="00FA2643">
        <w:rPr>
          <w:rFonts w:asciiTheme="majorBidi" w:hAnsiTheme="majorBidi" w:cstheme="majorBidi"/>
          <w:bCs/>
          <w:sz w:val="24"/>
          <w:szCs w:val="24"/>
          <w:lang w:val="en-US"/>
        </w:rPr>
        <w:t xml:space="preserve">Masyarakat dalam istilah bahasa Inggris adalah society yang berasal dari kata Latin socius yang berarti (kawan). Istilah masyarakat berasal dari kata bahasa Arab syaraka yang berarti (ikut serta dan berpartisipasi). </w:t>
      </w:r>
      <w:r w:rsidRPr="00FA2643">
        <w:rPr>
          <w:rFonts w:asciiTheme="majorBidi" w:hAnsiTheme="majorBidi" w:cstheme="majorBidi"/>
          <w:sz w:val="24"/>
          <w:szCs w:val="24"/>
        </w:rPr>
        <w:t>Masyarakat adalah sekumpulan manusia yang saling bergaul, dalam istilah ilmiah adalah saling berinteraksi. Suatu kesatuan manusia dapat mempunyai prasarana melalui warga-warganya dapat saling berinteraksi. Definisi lain, masyarakat adalah kesatuan hidup manusia yang berinteraksi menurut suatu sistem adat istiadat tertentu yang bersifat kontinyu, dan yang terikat oleh suatu rasa identitas bersama. Kontinuitas merupakan kesatuan masyarakat yang memiliki keempat ciri yaitu: 1) Interaksi antar warga-warganya.  2)Adat istiadat.  3) Kontinuitas waktu. 4) Rasa identitas kuat yang mengikat semua warga.</w:t>
      </w:r>
      <w:r w:rsidRPr="00FA2643">
        <w:rPr>
          <w:rStyle w:val="FootnoteReference"/>
          <w:rFonts w:asciiTheme="majorBidi" w:hAnsiTheme="majorBidi" w:cstheme="majorBidi"/>
          <w:sz w:val="24"/>
          <w:szCs w:val="24"/>
        </w:rPr>
        <w:footnoteReference w:id="31"/>
      </w:r>
    </w:p>
    <w:p w14:paraId="2A30AB26" w14:textId="77777777" w:rsidR="00C06E77" w:rsidRPr="00FA2643" w:rsidRDefault="00C06E77" w:rsidP="00C06E77">
      <w:pPr>
        <w:pStyle w:val="ListParagraph"/>
        <w:spacing w:after="160" w:line="480" w:lineRule="auto"/>
        <w:ind w:left="990" w:firstLine="810"/>
        <w:jc w:val="both"/>
        <w:rPr>
          <w:rFonts w:asciiTheme="majorBidi" w:hAnsiTheme="majorBidi" w:cstheme="majorBidi"/>
          <w:sz w:val="24"/>
          <w:szCs w:val="24"/>
        </w:rPr>
      </w:pPr>
      <w:r w:rsidRPr="00FA2643">
        <w:rPr>
          <w:rFonts w:asciiTheme="majorBidi" w:hAnsiTheme="majorBidi" w:cstheme="majorBidi"/>
          <w:sz w:val="24"/>
          <w:szCs w:val="24"/>
        </w:rPr>
        <w:lastRenderedPageBreak/>
        <w:t>Di dalam Islam diungkapkan, bahwa manusia diciptakan oleh Allah SWT dari seorang laki-laki dan perempuan, berkelompok agar diantara mereka saling mengenal dan menjalin hubungan dengan masyarakat, sebagaimana firman Allah SWT dalam surat Al Hujurat ayat 13 yang berbunyi :</w:t>
      </w:r>
    </w:p>
    <w:p w14:paraId="2822A39A" w14:textId="77777777" w:rsidR="00C06E77" w:rsidRPr="00FA2643" w:rsidRDefault="00C06E77" w:rsidP="00C06E77">
      <w:pPr>
        <w:tabs>
          <w:tab w:val="right" w:pos="6947"/>
        </w:tabs>
        <w:bidi/>
        <w:spacing w:line="480" w:lineRule="auto"/>
        <w:ind w:right="1418"/>
        <w:jc w:val="both"/>
        <w:rPr>
          <w:rFonts w:asciiTheme="majorBidi" w:hAnsiTheme="majorBidi" w:cstheme="majorBidi"/>
          <w:sz w:val="24"/>
          <w:szCs w:val="24"/>
          <w:rtl/>
        </w:rPr>
      </w:pPr>
      <w:r w:rsidRPr="00FA2643">
        <w:rPr>
          <w:rFonts w:asciiTheme="majorBidi" w:hAnsiTheme="majorBidi" w:cstheme="majorBidi"/>
          <w:sz w:val="24"/>
          <w:szCs w:val="24"/>
        </w:rPr>
        <w:sym w:font="HQPB1" w:char="F024"/>
      </w:r>
      <w:r w:rsidRPr="00FA2643">
        <w:rPr>
          <w:rFonts w:asciiTheme="majorBidi" w:hAnsiTheme="majorBidi" w:cstheme="majorBidi"/>
          <w:sz w:val="24"/>
          <w:szCs w:val="24"/>
        </w:rPr>
        <w:sym w:font="HQPB5" w:char="F070"/>
      </w:r>
      <w:r w:rsidRPr="00FA2643">
        <w:rPr>
          <w:rFonts w:asciiTheme="majorBidi" w:hAnsiTheme="majorBidi" w:cstheme="majorBidi"/>
          <w:sz w:val="24"/>
          <w:szCs w:val="24"/>
        </w:rPr>
        <w:sym w:font="HQPB2" w:char="F06B"/>
      </w:r>
      <w:r w:rsidRPr="00FA2643">
        <w:rPr>
          <w:rFonts w:asciiTheme="majorBidi" w:hAnsiTheme="majorBidi" w:cstheme="majorBidi"/>
          <w:sz w:val="24"/>
          <w:szCs w:val="24"/>
        </w:rPr>
        <w:sym w:font="HQPB4" w:char="F09A"/>
      </w:r>
      <w:r w:rsidRPr="00FA2643">
        <w:rPr>
          <w:rFonts w:asciiTheme="majorBidi" w:hAnsiTheme="majorBidi" w:cstheme="majorBidi"/>
          <w:sz w:val="24"/>
          <w:szCs w:val="24"/>
        </w:rPr>
        <w:sym w:font="HQPB2" w:char="F089"/>
      </w:r>
      <w:r w:rsidRPr="00FA2643">
        <w:rPr>
          <w:rFonts w:asciiTheme="majorBidi" w:hAnsiTheme="majorBidi" w:cstheme="majorBidi"/>
          <w:sz w:val="24"/>
          <w:szCs w:val="24"/>
        </w:rPr>
        <w:sym w:font="HQPB5" w:char="F072"/>
      </w:r>
      <w:r w:rsidRPr="00FA2643">
        <w:rPr>
          <w:rFonts w:asciiTheme="majorBidi" w:hAnsiTheme="majorBidi" w:cstheme="majorBidi"/>
          <w:sz w:val="24"/>
          <w:szCs w:val="24"/>
        </w:rPr>
        <w:sym w:font="HQPB1" w:char="F027"/>
      </w:r>
      <w:r w:rsidRPr="00FA2643">
        <w:rPr>
          <w:rFonts w:asciiTheme="majorBidi" w:hAnsiTheme="majorBidi" w:cstheme="majorBidi"/>
          <w:sz w:val="24"/>
          <w:szCs w:val="24"/>
        </w:rPr>
        <w:sym w:font="HQPB5" w:char="F0AF"/>
      </w:r>
      <w:r w:rsidRPr="00FA2643">
        <w:rPr>
          <w:rFonts w:asciiTheme="majorBidi" w:hAnsiTheme="majorBidi" w:cstheme="majorBidi"/>
          <w:sz w:val="24"/>
          <w:szCs w:val="24"/>
        </w:rPr>
        <w:sym w:font="HQPB2" w:char="F0BB"/>
      </w:r>
      <w:r w:rsidRPr="00FA2643">
        <w:rPr>
          <w:rFonts w:asciiTheme="majorBidi" w:hAnsiTheme="majorBidi" w:cstheme="majorBidi"/>
          <w:sz w:val="24"/>
          <w:szCs w:val="24"/>
        </w:rPr>
        <w:sym w:font="HQPB5" w:char="F074"/>
      </w:r>
      <w:r w:rsidRPr="00FA2643">
        <w:rPr>
          <w:rFonts w:asciiTheme="majorBidi" w:hAnsiTheme="majorBidi" w:cstheme="majorBidi"/>
          <w:sz w:val="24"/>
          <w:szCs w:val="24"/>
        </w:rPr>
        <w:sym w:font="HQPB2" w:char="F083"/>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E2"/>
      </w:r>
      <w:r w:rsidRPr="00FA2643">
        <w:rPr>
          <w:rFonts w:asciiTheme="majorBidi" w:hAnsiTheme="majorBidi" w:cstheme="majorBidi"/>
          <w:sz w:val="24"/>
          <w:szCs w:val="24"/>
        </w:rPr>
        <w:sym w:font="HQPB1" w:char="F0A8"/>
      </w:r>
      <w:r w:rsidRPr="00FA2643">
        <w:rPr>
          <w:rFonts w:asciiTheme="majorBidi" w:hAnsiTheme="majorBidi" w:cstheme="majorBidi"/>
          <w:sz w:val="24"/>
          <w:szCs w:val="24"/>
        </w:rPr>
        <w:sym w:font="HQPB1" w:char="F024"/>
      </w:r>
      <w:r w:rsidRPr="00FA2643">
        <w:rPr>
          <w:rFonts w:asciiTheme="majorBidi" w:hAnsiTheme="majorBidi" w:cstheme="majorBidi"/>
          <w:sz w:val="24"/>
          <w:szCs w:val="24"/>
        </w:rPr>
        <w:sym w:font="HQPB4" w:char="F0A8"/>
      </w:r>
      <w:r w:rsidRPr="00FA2643">
        <w:rPr>
          <w:rFonts w:asciiTheme="majorBidi" w:hAnsiTheme="majorBidi" w:cstheme="majorBidi"/>
          <w:sz w:val="24"/>
          <w:szCs w:val="24"/>
        </w:rPr>
        <w:sym w:font="HQPB2" w:char="F05A"/>
      </w:r>
      <w:r w:rsidRPr="00FA2643">
        <w:rPr>
          <w:rFonts w:asciiTheme="majorBidi" w:hAnsiTheme="majorBidi" w:cstheme="majorBidi"/>
          <w:sz w:val="24"/>
          <w:szCs w:val="24"/>
        </w:rPr>
        <w:sym w:font="HQPB2" w:char="F039"/>
      </w:r>
      <w:r w:rsidRPr="00FA2643">
        <w:rPr>
          <w:rFonts w:asciiTheme="majorBidi" w:hAnsiTheme="majorBidi" w:cstheme="majorBidi"/>
          <w:sz w:val="24"/>
          <w:szCs w:val="24"/>
        </w:rPr>
        <w:sym w:font="HQPB5" w:char="F024"/>
      </w:r>
      <w:r w:rsidRPr="00FA2643">
        <w:rPr>
          <w:rFonts w:asciiTheme="majorBidi" w:hAnsiTheme="majorBidi" w:cstheme="majorBidi"/>
          <w:sz w:val="24"/>
          <w:szCs w:val="24"/>
        </w:rPr>
        <w:sym w:font="HQPB1" w:char="F023"/>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1" w:char="F024"/>
      </w:r>
      <w:r w:rsidRPr="00FA2643">
        <w:rPr>
          <w:rFonts w:asciiTheme="majorBidi" w:hAnsiTheme="majorBidi" w:cstheme="majorBidi"/>
          <w:sz w:val="24"/>
          <w:szCs w:val="24"/>
        </w:rPr>
        <w:sym w:font="HQPB4" w:char="F0AF"/>
      </w:r>
      <w:r w:rsidRPr="00FA2643">
        <w:rPr>
          <w:rFonts w:asciiTheme="majorBidi" w:hAnsiTheme="majorBidi" w:cstheme="majorBidi"/>
          <w:sz w:val="24"/>
          <w:szCs w:val="24"/>
        </w:rPr>
        <w:sym w:font="HQPB2" w:char="F052"/>
      </w:r>
      <w:r w:rsidRPr="00FA2643">
        <w:rPr>
          <w:rFonts w:asciiTheme="majorBidi" w:hAnsiTheme="majorBidi" w:cstheme="majorBidi"/>
          <w:sz w:val="24"/>
          <w:szCs w:val="24"/>
        </w:rPr>
        <w:sym w:font="HQPB4" w:char="F0CE"/>
      </w:r>
      <w:r w:rsidRPr="00FA2643">
        <w:rPr>
          <w:rFonts w:asciiTheme="majorBidi" w:hAnsiTheme="majorBidi" w:cstheme="majorBidi"/>
          <w:sz w:val="24"/>
          <w:szCs w:val="24"/>
        </w:rPr>
        <w:sym w:font="HQPB1" w:char="F029"/>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3" w:char="F02F"/>
      </w:r>
      <w:r w:rsidRPr="00FA2643">
        <w:rPr>
          <w:rFonts w:asciiTheme="majorBidi" w:hAnsiTheme="majorBidi" w:cstheme="majorBidi"/>
          <w:sz w:val="24"/>
          <w:szCs w:val="24"/>
        </w:rPr>
        <w:sym w:font="HQPB4" w:char="F0E4"/>
      </w:r>
      <w:r w:rsidRPr="00FA2643">
        <w:rPr>
          <w:rFonts w:asciiTheme="majorBidi" w:hAnsiTheme="majorBidi" w:cstheme="majorBidi"/>
          <w:sz w:val="24"/>
          <w:szCs w:val="24"/>
        </w:rPr>
        <w:sym w:font="HQPB2" w:char="F033"/>
      </w:r>
      <w:r w:rsidRPr="00FA2643">
        <w:rPr>
          <w:rFonts w:asciiTheme="majorBidi" w:hAnsiTheme="majorBidi" w:cstheme="majorBidi"/>
          <w:sz w:val="24"/>
          <w:szCs w:val="24"/>
        </w:rPr>
        <w:sym w:font="HQPB2" w:char="F0BB"/>
      </w:r>
      <w:r w:rsidRPr="00FA2643">
        <w:rPr>
          <w:rFonts w:asciiTheme="majorBidi" w:hAnsiTheme="majorBidi" w:cstheme="majorBidi"/>
          <w:sz w:val="24"/>
          <w:szCs w:val="24"/>
        </w:rPr>
        <w:sym w:font="HQPB5" w:char="F06F"/>
      </w:r>
      <w:r w:rsidRPr="00FA2643">
        <w:rPr>
          <w:rFonts w:asciiTheme="majorBidi" w:hAnsiTheme="majorBidi" w:cstheme="majorBidi"/>
          <w:sz w:val="24"/>
          <w:szCs w:val="24"/>
        </w:rPr>
        <w:sym w:font="HQPB2" w:char="F059"/>
      </w:r>
      <w:r w:rsidRPr="00FA2643">
        <w:rPr>
          <w:rFonts w:asciiTheme="majorBidi" w:hAnsiTheme="majorBidi" w:cstheme="majorBidi"/>
          <w:sz w:val="24"/>
          <w:szCs w:val="24"/>
        </w:rPr>
        <w:sym w:font="HQPB4" w:char="F0F8"/>
      </w:r>
      <w:r w:rsidRPr="00FA2643">
        <w:rPr>
          <w:rFonts w:asciiTheme="majorBidi" w:hAnsiTheme="majorBidi" w:cstheme="majorBidi"/>
          <w:sz w:val="24"/>
          <w:szCs w:val="24"/>
        </w:rPr>
        <w:sym w:font="HQPB2" w:char="F029"/>
      </w:r>
      <w:r w:rsidRPr="00FA2643">
        <w:rPr>
          <w:rFonts w:asciiTheme="majorBidi" w:hAnsiTheme="majorBidi" w:cstheme="majorBidi"/>
          <w:sz w:val="24"/>
          <w:szCs w:val="24"/>
        </w:rPr>
        <w:sym w:font="HQPB5" w:char="F06E"/>
      </w:r>
      <w:r w:rsidRPr="00FA2643">
        <w:rPr>
          <w:rFonts w:asciiTheme="majorBidi" w:hAnsiTheme="majorBidi" w:cstheme="majorBidi"/>
          <w:sz w:val="24"/>
          <w:szCs w:val="24"/>
        </w:rPr>
        <w:sym w:font="HQPB2" w:char="F03D"/>
      </w:r>
      <w:r w:rsidRPr="00FA2643">
        <w:rPr>
          <w:rFonts w:asciiTheme="majorBidi" w:hAnsiTheme="majorBidi" w:cstheme="majorBidi"/>
          <w:sz w:val="24"/>
          <w:szCs w:val="24"/>
        </w:rPr>
        <w:sym w:font="HQPB5" w:char="F079"/>
      </w:r>
      <w:r w:rsidRPr="00FA2643">
        <w:rPr>
          <w:rFonts w:asciiTheme="majorBidi" w:hAnsiTheme="majorBidi" w:cstheme="majorBidi"/>
          <w:sz w:val="24"/>
          <w:szCs w:val="24"/>
        </w:rPr>
        <w:sym w:font="HQPB1" w:char="F07A"/>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2" w:char="F060"/>
      </w:r>
      <w:r w:rsidRPr="00FA2643">
        <w:rPr>
          <w:rFonts w:asciiTheme="majorBidi" w:hAnsiTheme="majorBidi" w:cstheme="majorBidi"/>
          <w:sz w:val="24"/>
          <w:szCs w:val="24"/>
        </w:rPr>
        <w:sym w:font="HQPB4" w:char="F0CF"/>
      </w:r>
      <w:r w:rsidRPr="00FA2643">
        <w:rPr>
          <w:rFonts w:asciiTheme="majorBidi" w:hAnsiTheme="majorBidi" w:cstheme="majorBidi"/>
          <w:sz w:val="24"/>
          <w:szCs w:val="24"/>
        </w:rPr>
        <w:sym w:font="HQPB4" w:char="F069"/>
      </w:r>
      <w:r w:rsidRPr="00FA2643">
        <w:rPr>
          <w:rFonts w:asciiTheme="majorBidi" w:hAnsiTheme="majorBidi" w:cstheme="majorBidi"/>
          <w:sz w:val="24"/>
          <w:szCs w:val="24"/>
        </w:rPr>
        <w:sym w:font="HQPB2" w:char="F042"/>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39"/>
      </w:r>
      <w:r w:rsidRPr="00FA2643">
        <w:rPr>
          <w:rFonts w:asciiTheme="majorBidi" w:hAnsiTheme="majorBidi" w:cstheme="majorBidi"/>
          <w:sz w:val="24"/>
          <w:szCs w:val="24"/>
        </w:rPr>
        <w:sym w:font="HQPB1" w:char="F08D"/>
      </w:r>
      <w:r w:rsidRPr="00FA2643">
        <w:rPr>
          <w:rFonts w:asciiTheme="majorBidi" w:hAnsiTheme="majorBidi" w:cstheme="majorBidi"/>
          <w:sz w:val="24"/>
          <w:szCs w:val="24"/>
        </w:rPr>
        <w:sym w:font="HQPB5" w:char="F078"/>
      </w:r>
      <w:r w:rsidRPr="00FA2643">
        <w:rPr>
          <w:rFonts w:asciiTheme="majorBidi" w:hAnsiTheme="majorBidi" w:cstheme="majorBidi"/>
          <w:sz w:val="24"/>
          <w:szCs w:val="24"/>
        </w:rPr>
        <w:sym w:font="HQPB2" w:char="F02E"/>
      </w:r>
      <w:r w:rsidRPr="00FA2643">
        <w:rPr>
          <w:rFonts w:asciiTheme="majorBidi" w:hAnsiTheme="majorBidi" w:cstheme="majorBidi"/>
          <w:sz w:val="24"/>
          <w:szCs w:val="24"/>
        </w:rPr>
        <w:sym w:font="HQPB5" w:char="F073"/>
      </w:r>
      <w:r w:rsidRPr="00FA2643">
        <w:rPr>
          <w:rFonts w:asciiTheme="majorBidi" w:hAnsiTheme="majorBidi" w:cstheme="majorBidi"/>
          <w:sz w:val="24"/>
          <w:szCs w:val="24"/>
        </w:rPr>
        <w:sym w:font="HQPB1" w:char="F08C"/>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5" w:char="F034"/>
      </w:r>
      <w:r w:rsidRPr="00FA2643">
        <w:rPr>
          <w:rFonts w:asciiTheme="majorBidi" w:hAnsiTheme="majorBidi" w:cstheme="majorBidi"/>
          <w:sz w:val="24"/>
          <w:szCs w:val="24"/>
        </w:rPr>
        <w:sym w:font="HQPB2" w:char="F0D3"/>
      </w:r>
      <w:r w:rsidRPr="00FA2643">
        <w:rPr>
          <w:rFonts w:asciiTheme="majorBidi" w:hAnsiTheme="majorBidi" w:cstheme="majorBidi"/>
          <w:sz w:val="24"/>
          <w:szCs w:val="24"/>
        </w:rPr>
        <w:sym w:font="HQPB5" w:char="F073"/>
      </w:r>
      <w:r w:rsidRPr="00FA2643">
        <w:rPr>
          <w:rFonts w:asciiTheme="majorBidi" w:hAnsiTheme="majorBidi" w:cstheme="majorBidi"/>
          <w:sz w:val="24"/>
          <w:szCs w:val="24"/>
        </w:rPr>
        <w:sym w:font="HQPB1" w:char="F05C"/>
      </w:r>
      <w:r w:rsidRPr="00FA2643">
        <w:rPr>
          <w:rFonts w:asciiTheme="majorBidi" w:hAnsiTheme="majorBidi" w:cstheme="majorBidi"/>
          <w:sz w:val="24"/>
          <w:szCs w:val="24"/>
        </w:rPr>
        <w:sym w:font="HQPB2" w:char="F052"/>
      </w:r>
      <w:r w:rsidRPr="00FA2643">
        <w:rPr>
          <w:rFonts w:asciiTheme="majorBidi" w:hAnsiTheme="majorBidi" w:cstheme="majorBidi"/>
          <w:sz w:val="24"/>
          <w:szCs w:val="24"/>
        </w:rPr>
        <w:sym w:font="HQPB4" w:char="F0E9"/>
      </w:r>
      <w:r w:rsidRPr="00FA2643">
        <w:rPr>
          <w:rFonts w:asciiTheme="majorBidi" w:hAnsiTheme="majorBidi" w:cstheme="majorBidi"/>
          <w:sz w:val="24"/>
          <w:szCs w:val="24"/>
        </w:rPr>
        <w:sym w:font="HQPB1" w:char="F026"/>
      </w:r>
      <w:r w:rsidRPr="00FA2643">
        <w:rPr>
          <w:rFonts w:asciiTheme="majorBidi" w:hAnsiTheme="majorBidi" w:cstheme="majorBidi"/>
          <w:sz w:val="24"/>
          <w:szCs w:val="24"/>
        </w:rPr>
        <w:sym w:font="HQPB5" w:char="F075"/>
      </w:r>
      <w:r w:rsidRPr="00FA2643">
        <w:rPr>
          <w:rFonts w:asciiTheme="majorBidi" w:hAnsiTheme="majorBidi" w:cstheme="majorBidi"/>
          <w:sz w:val="24"/>
          <w:szCs w:val="24"/>
        </w:rPr>
        <w:sym w:font="HQPB2" w:char="F072"/>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F6"/>
      </w:r>
      <w:r w:rsidRPr="00FA2643">
        <w:rPr>
          <w:rFonts w:asciiTheme="majorBidi" w:hAnsiTheme="majorBidi" w:cstheme="majorBidi"/>
          <w:sz w:val="24"/>
          <w:szCs w:val="24"/>
        </w:rPr>
        <w:sym w:font="HQPB2" w:char="F04E"/>
      </w:r>
      <w:r w:rsidRPr="00FA2643">
        <w:rPr>
          <w:rFonts w:asciiTheme="majorBidi" w:hAnsiTheme="majorBidi" w:cstheme="majorBidi"/>
          <w:sz w:val="24"/>
          <w:szCs w:val="24"/>
        </w:rPr>
        <w:sym w:font="HQPB4" w:char="F0E4"/>
      </w:r>
      <w:r w:rsidRPr="00FA2643">
        <w:rPr>
          <w:rFonts w:asciiTheme="majorBidi" w:hAnsiTheme="majorBidi" w:cstheme="majorBidi"/>
          <w:sz w:val="24"/>
          <w:szCs w:val="24"/>
        </w:rPr>
        <w:sym w:font="HQPB2" w:char="F033"/>
      </w:r>
      <w:r w:rsidRPr="00FA2643">
        <w:rPr>
          <w:rFonts w:asciiTheme="majorBidi" w:hAnsiTheme="majorBidi" w:cstheme="majorBidi"/>
          <w:sz w:val="24"/>
          <w:szCs w:val="24"/>
        </w:rPr>
        <w:sym w:font="HQPB2" w:char="F0BB"/>
      </w:r>
      <w:r w:rsidRPr="00FA2643">
        <w:rPr>
          <w:rFonts w:asciiTheme="majorBidi" w:hAnsiTheme="majorBidi" w:cstheme="majorBidi"/>
          <w:sz w:val="24"/>
          <w:szCs w:val="24"/>
        </w:rPr>
        <w:sym w:font="HQPB5" w:char="F06F"/>
      </w:r>
      <w:r w:rsidRPr="00FA2643">
        <w:rPr>
          <w:rFonts w:asciiTheme="majorBidi" w:hAnsiTheme="majorBidi" w:cstheme="majorBidi"/>
          <w:sz w:val="24"/>
          <w:szCs w:val="24"/>
        </w:rPr>
        <w:sym w:font="HQPB2" w:char="F059"/>
      </w:r>
      <w:r w:rsidRPr="00FA2643">
        <w:rPr>
          <w:rFonts w:asciiTheme="majorBidi" w:hAnsiTheme="majorBidi" w:cstheme="majorBidi"/>
          <w:sz w:val="24"/>
          <w:szCs w:val="24"/>
        </w:rPr>
        <w:sym w:font="HQPB4" w:char="F0F9"/>
      </w:r>
      <w:r w:rsidRPr="00FA2643">
        <w:rPr>
          <w:rFonts w:asciiTheme="majorBidi" w:hAnsiTheme="majorBidi" w:cstheme="majorBidi"/>
          <w:sz w:val="24"/>
          <w:szCs w:val="24"/>
        </w:rPr>
        <w:sym w:font="HQPB2" w:char="F03D"/>
      </w:r>
      <w:r w:rsidRPr="00FA2643">
        <w:rPr>
          <w:rFonts w:asciiTheme="majorBidi" w:hAnsiTheme="majorBidi" w:cstheme="majorBidi"/>
          <w:sz w:val="24"/>
          <w:szCs w:val="24"/>
        </w:rPr>
        <w:sym w:font="HQPB5" w:char="F079"/>
      </w:r>
      <w:r w:rsidRPr="00FA2643">
        <w:rPr>
          <w:rFonts w:asciiTheme="majorBidi" w:hAnsiTheme="majorBidi" w:cstheme="majorBidi"/>
          <w:sz w:val="24"/>
          <w:szCs w:val="24"/>
        </w:rPr>
        <w:sym w:font="HQPB1" w:char="F0E8"/>
      </w:r>
      <w:r w:rsidRPr="00FA2643">
        <w:rPr>
          <w:rFonts w:asciiTheme="majorBidi" w:hAnsiTheme="majorBidi" w:cstheme="majorBidi"/>
          <w:sz w:val="24"/>
          <w:szCs w:val="24"/>
        </w:rPr>
        <w:sym w:font="HQPB5" w:char="F079"/>
      </w:r>
      <w:r w:rsidRPr="00FA2643">
        <w:rPr>
          <w:rFonts w:asciiTheme="majorBidi" w:hAnsiTheme="majorBidi" w:cstheme="majorBidi"/>
          <w:sz w:val="24"/>
          <w:szCs w:val="24"/>
        </w:rPr>
        <w:sym w:font="HQPB1" w:char="F05F"/>
      </w:r>
      <w:r w:rsidRPr="00FA2643">
        <w:rPr>
          <w:rFonts w:asciiTheme="majorBidi" w:hAnsiTheme="majorBidi" w:cstheme="majorBidi"/>
          <w:sz w:val="24"/>
          <w:szCs w:val="24"/>
        </w:rPr>
        <w:sym w:font="HQPB5" w:char="F075"/>
      </w:r>
      <w:r w:rsidRPr="00FA2643">
        <w:rPr>
          <w:rFonts w:asciiTheme="majorBidi" w:hAnsiTheme="majorBidi" w:cstheme="majorBidi"/>
          <w:sz w:val="24"/>
          <w:szCs w:val="24"/>
        </w:rPr>
        <w:sym w:font="HQPB2" w:char="F072"/>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1" w:char="F024"/>
      </w:r>
      <w:r w:rsidRPr="00FA2643">
        <w:rPr>
          <w:rFonts w:asciiTheme="majorBidi" w:hAnsiTheme="majorBidi" w:cstheme="majorBidi"/>
          <w:sz w:val="24"/>
          <w:szCs w:val="24"/>
        </w:rPr>
        <w:sym w:font="HQPB4" w:char="F05C"/>
      </w:r>
      <w:r w:rsidRPr="00FA2643">
        <w:rPr>
          <w:rFonts w:asciiTheme="majorBidi" w:hAnsiTheme="majorBidi" w:cstheme="majorBidi"/>
          <w:sz w:val="24"/>
          <w:szCs w:val="24"/>
        </w:rPr>
        <w:sym w:font="HQPB1" w:char="F02F"/>
      </w:r>
      <w:r w:rsidRPr="00FA2643">
        <w:rPr>
          <w:rFonts w:asciiTheme="majorBidi" w:hAnsiTheme="majorBidi" w:cstheme="majorBidi"/>
          <w:sz w:val="24"/>
          <w:szCs w:val="24"/>
        </w:rPr>
        <w:sym w:font="HQPB2" w:char="F071"/>
      </w:r>
      <w:r w:rsidRPr="00FA2643">
        <w:rPr>
          <w:rFonts w:asciiTheme="majorBidi" w:hAnsiTheme="majorBidi" w:cstheme="majorBidi"/>
          <w:sz w:val="24"/>
          <w:szCs w:val="24"/>
        </w:rPr>
        <w:sym w:font="HQPB4" w:char="F0E3"/>
      </w:r>
      <w:r w:rsidRPr="00FA2643">
        <w:rPr>
          <w:rFonts w:asciiTheme="majorBidi" w:hAnsiTheme="majorBidi" w:cstheme="majorBidi"/>
          <w:sz w:val="24"/>
          <w:szCs w:val="24"/>
        </w:rPr>
        <w:sym w:font="HQPB1" w:char="F0E8"/>
      </w:r>
      <w:r w:rsidRPr="00FA2643">
        <w:rPr>
          <w:rFonts w:asciiTheme="majorBidi" w:hAnsiTheme="majorBidi" w:cstheme="majorBidi"/>
          <w:sz w:val="24"/>
          <w:szCs w:val="24"/>
        </w:rPr>
        <w:sym w:font="HQPB4" w:char="F0E4"/>
      </w:r>
      <w:r w:rsidRPr="00FA2643">
        <w:rPr>
          <w:rFonts w:asciiTheme="majorBidi" w:hAnsiTheme="majorBidi" w:cstheme="majorBidi"/>
          <w:sz w:val="24"/>
          <w:szCs w:val="24"/>
        </w:rPr>
        <w:sym w:font="HQPB1" w:char="F0A9"/>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5" w:char="F09F"/>
      </w:r>
      <w:r w:rsidRPr="00FA2643">
        <w:rPr>
          <w:rFonts w:asciiTheme="majorBidi" w:hAnsiTheme="majorBidi" w:cstheme="majorBidi"/>
          <w:sz w:val="24"/>
          <w:szCs w:val="24"/>
        </w:rPr>
        <w:sym w:font="HQPB2" w:char="F040"/>
      </w:r>
      <w:r w:rsidRPr="00FA2643">
        <w:rPr>
          <w:rFonts w:asciiTheme="majorBidi" w:hAnsiTheme="majorBidi" w:cstheme="majorBidi"/>
          <w:sz w:val="24"/>
          <w:szCs w:val="24"/>
        </w:rPr>
        <w:sym w:font="HQPB4" w:char="F0CD"/>
      </w:r>
      <w:r w:rsidRPr="00FA2643">
        <w:rPr>
          <w:rFonts w:asciiTheme="majorBidi" w:hAnsiTheme="majorBidi" w:cstheme="majorBidi"/>
          <w:sz w:val="24"/>
          <w:szCs w:val="24"/>
        </w:rPr>
        <w:sym w:font="HQPB2" w:char="F0AC"/>
      </w:r>
      <w:r w:rsidRPr="00FA2643">
        <w:rPr>
          <w:rFonts w:asciiTheme="majorBidi" w:hAnsiTheme="majorBidi" w:cstheme="majorBidi"/>
          <w:sz w:val="24"/>
          <w:szCs w:val="24"/>
        </w:rPr>
        <w:sym w:font="HQPB5" w:char="F021"/>
      </w:r>
      <w:r w:rsidRPr="00FA2643">
        <w:rPr>
          <w:rFonts w:asciiTheme="majorBidi" w:hAnsiTheme="majorBidi" w:cstheme="majorBidi"/>
          <w:sz w:val="24"/>
          <w:szCs w:val="24"/>
        </w:rPr>
        <w:sym w:font="HQPB1" w:char="F024"/>
      </w:r>
      <w:r w:rsidRPr="00FA2643">
        <w:rPr>
          <w:rFonts w:asciiTheme="majorBidi" w:hAnsiTheme="majorBidi" w:cstheme="majorBidi"/>
          <w:sz w:val="24"/>
          <w:szCs w:val="24"/>
        </w:rPr>
        <w:sym w:font="HQPB5" w:char="F074"/>
      </w:r>
      <w:r w:rsidRPr="00FA2643">
        <w:rPr>
          <w:rFonts w:asciiTheme="majorBidi" w:hAnsiTheme="majorBidi" w:cstheme="majorBidi"/>
          <w:sz w:val="24"/>
          <w:szCs w:val="24"/>
        </w:rPr>
        <w:sym w:font="HQPB1" w:char="F037"/>
      </w:r>
      <w:r w:rsidRPr="00FA2643">
        <w:rPr>
          <w:rFonts w:asciiTheme="majorBidi" w:hAnsiTheme="majorBidi" w:cstheme="majorBidi"/>
          <w:sz w:val="24"/>
          <w:szCs w:val="24"/>
        </w:rPr>
        <w:sym w:font="HQPB5" w:char="F073"/>
      </w:r>
      <w:r w:rsidRPr="00FA2643">
        <w:rPr>
          <w:rFonts w:asciiTheme="majorBidi" w:hAnsiTheme="majorBidi" w:cstheme="majorBidi"/>
          <w:sz w:val="24"/>
          <w:szCs w:val="24"/>
        </w:rPr>
        <w:sym w:font="HQPB2" w:char="F025"/>
      </w:r>
      <w:r w:rsidRPr="00FA2643">
        <w:rPr>
          <w:rFonts w:asciiTheme="majorBidi" w:hAnsiTheme="majorBidi" w:cstheme="majorBidi"/>
          <w:sz w:val="24"/>
          <w:szCs w:val="24"/>
        </w:rPr>
        <w:sym w:font="HQPB5" w:char="F075"/>
      </w:r>
      <w:r w:rsidRPr="00FA2643">
        <w:rPr>
          <w:rFonts w:asciiTheme="majorBidi" w:hAnsiTheme="majorBidi" w:cstheme="majorBidi"/>
          <w:sz w:val="24"/>
          <w:szCs w:val="24"/>
        </w:rPr>
        <w:sym w:font="HQPB2" w:char="F072"/>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5" w:char="F028"/>
      </w:r>
      <w:r w:rsidRPr="00FA2643">
        <w:rPr>
          <w:rFonts w:asciiTheme="majorBidi" w:hAnsiTheme="majorBidi" w:cstheme="majorBidi"/>
          <w:sz w:val="24"/>
          <w:szCs w:val="24"/>
        </w:rPr>
        <w:sym w:font="HQPB1" w:char="F023"/>
      </w:r>
      <w:r w:rsidRPr="00FA2643">
        <w:rPr>
          <w:rFonts w:asciiTheme="majorBidi" w:hAnsiTheme="majorBidi" w:cstheme="majorBidi"/>
          <w:sz w:val="24"/>
          <w:szCs w:val="24"/>
        </w:rPr>
        <w:sym w:font="HQPB4" w:char="F0FE"/>
      </w:r>
      <w:r w:rsidRPr="00FA2643">
        <w:rPr>
          <w:rFonts w:asciiTheme="majorBidi" w:hAnsiTheme="majorBidi" w:cstheme="majorBidi"/>
          <w:sz w:val="24"/>
          <w:szCs w:val="24"/>
        </w:rPr>
        <w:sym w:font="HQPB2" w:char="F071"/>
      </w:r>
      <w:r w:rsidRPr="00FA2643">
        <w:rPr>
          <w:rFonts w:asciiTheme="majorBidi" w:hAnsiTheme="majorBidi" w:cstheme="majorBidi"/>
          <w:sz w:val="24"/>
          <w:szCs w:val="24"/>
        </w:rPr>
        <w:sym w:font="HQPB4" w:char="F0E8"/>
      </w:r>
      <w:r w:rsidRPr="00FA2643">
        <w:rPr>
          <w:rFonts w:asciiTheme="majorBidi" w:hAnsiTheme="majorBidi" w:cstheme="majorBidi"/>
          <w:sz w:val="24"/>
          <w:szCs w:val="24"/>
        </w:rPr>
        <w:sym w:font="HQPB1" w:char="F0F9"/>
      </w:r>
      <w:r w:rsidRPr="00FA2643">
        <w:rPr>
          <w:rFonts w:asciiTheme="majorBidi" w:hAnsiTheme="majorBidi" w:cstheme="majorBidi"/>
          <w:sz w:val="24"/>
          <w:szCs w:val="24"/>
        </w:rPr>
        <w:sym w:font="HQPB5" w:char="F075"/>
      </w:r>
      <w:r w:rsidRPr="00FA2643">
        <w:rPr>
          <w:rFonts w:asciiTheme="majorBidi" w:hAnsiTheme="majorBidi" w:cstheme="majorBidi"/>
          <w:sz w:val="24"/>
          <w:szCs w:val="24"/>
        </w:rPr>
        <w:sym w:font="HQPB1" w:char="F091"/>
      </w:r>
      <w:r w:rsidRPr="00FA2643">
        <w:rPr>
          <w:rFonts w:asciiTheme="majorBidi" w:hAnsiTheme="majorBidi" w:cstheme="majorBidi"/>
          <w:sz w:val="24"/>
          <w:szCs w:val="24"/>
        </w:rPr>
        <w:sym w:font="HQPB1" w:char="F024"/>
      </w:r>
      <w:r w:rsidRPr="00FA2643">
        <w:rPr>
          <w:rFonts w:asciiTheme="majorBidi" w:hAnsiTheme="majorBidi" w:cstheme="majorBidi"/>
          <w:sz w:val="24"/>
          <w:szCs w:val="24"/>
        </w:rPr>
        <w:sym w:font="HQPB5" w:char="F079"/>
      </w:r>
      <w:r w:rsidRPr="00FA2643">
        <w:rPr>
          <w:rFonts w:asciiTheme="majorBidi" w:hAnsiTheme="majorBidi" w:cstheme="majorBidi"/>
          <w:sz w:val="24"/>
          <w:szCs w:val="24"/>
        </w:rPr>
        <w:sym w:font="HQPB1" w:char="F0E8"/>
      </w:r>
      <w:r w:rsidRPr="00FA2643">
        <w:rPr>
          <w:rFonts w:asciiTheme="majorBidi" w:hAnsiTheme="majorBidi" w:cstheme="majorBidi"/>
          <w:sz w:val="24"/>
          <w:szCs w:val="24"/>
        </w:rPr>
        <w:sym w:font="HQPB5" w:char="F074"/>
      </w:r>
      <w:r w:rsidRPr="00FA2643">
        <w:rPr>
          <w:rFonts w:asciiTheme="majorBidi" w:hAnsiTheme="majorBidi" w:cstheme="majorBidi"/>
          <w:sz w:val="24"/>
          <w:szCs w:val="24"/>
        </w:rPr>
        <w:sym w:font="HQPB1" w:char="F047"/>
      </w:r>
      <w:r w:rsidRPr="00FA2643">
        <w:rPr>
          <w:rFonts w:asciiTheme="majorBidi" w:hAnsiTheme="majorBidi" w:cstheme="majorBidi"/>
          <w:sz w:val="24"/>
          <w:szCs w:val="24"/>
        </w:rPr>
        <w:sym w:font="HQPB4" w:char="F0CF"/>
      </w:r>
      <w:r w:rsidRPr="00FA2643">
        <w:rPr>
          <w:rFonts w:asciiTheme="majorBidi" w:hAnsiTheme="majorBidi" w:cstheme="majorBidi"/>
          <w:sz w:val="24"/>
          <w:szCs w:val="24"/>
        </w:rPr>
        <w:sym w:font="HQPB2" w:char="F039"/>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34"/>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A8"/>
      </w:r>
      <w:r w:rsidRPr="00FA2643">
        <w:rPr>
          <w:rFonts w:asciiTheme="majorBidi" w:hAnsiTheme="majorBidi" w:cstheme="majorBidi"/>
          <w:sz w:val="24"/>
          <w:szCs w:val="24"/>
        </w:rPr>
        <w:sym w:font="HQPB2" w:char="F062"/>
      </w:r>
      <w:r w:rsidRPr="00FA2643">
        <w:rPr>
          <w:rFonts w:asciiTheme="majorBidi" w:hAnsiTheme="majorBidi" w:cstheme="majorBidi"/>
          <w:sz w:val="24"/>
          <w:szCs w:val="24"/>
        </w:rPr>
        <w:sym w:font="HQPB4" w:char="F0CE"/>
      </w:r>
      <w:r w:rsidRPr="00FA2643">
        <w:rPr>
          <w:rFonts w:asciiTheme="majorBidi" w:hAnsiTheme="majorBidi" w:cstheme="majorBidi"/>
          <w:sz w:val="24"/>
          <w:szCs w:val="24"/>
        </w:rPr>
        <w:sym w:font="HQPB1" w:char="F029"/>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F6"/>
      </w:r>
      <w:r w:rsidRPr="00FA2643">
        <w:rPr>
          <w:rFonts w:asciiTheme="majorBidi" w:hAnsiTheme="majorBidi" w:cstheme="majorBidi"/>
          <w:sz w:val="24"/>
          <w:szCs w:val="24"/>
        </w:rPr>
        <w:sym w:font="HQPB3" w:char="F02F"/>
      </w:r>
      <w:r w:rsidRPr="00FA2643">
        <w:rPr>
          <w:rFonts w:asciiTheme="majorBidi" w:hAnsiTheme="majorBidi" w:cstheme="majorBidi"/>
          <w:sz w:val="24"/>
          <w:szCs w:val="24"/>
        </w:rPr>
        <w:sym w:font="HQPB4" w:char="F0E4"/>
      </w:r>
      <w:r w:rsidRPr="00FA2643">
        <w:rPr>
          <w:rFonts w:asciiTheme="majorBidi" w:hAnsiTheme="majorBidi" w:cstheme="majorBidi"/>
          <w:sz w:val="24"/>
          <w:szCs w:val="24"/>
        </w:rPr>
        <w:sym w:font="HQPB2" w:char="F033"/>
      </w:r>
      <w:r w:rsidRPr="00FA2643">
        <w:rPr>
          <w:rFonts w:asciiTheme="majorBidi" w:hAnsiTheme="majorBidi" w:cstheme="majorBidi"/>
          <w:sz w:val="24"/>
          <w:szCs w:val="24"/>
        </w:rPr>
        <w:sym w:font="HQPB5" w:char="F074"/>
      </w:r>
      <w:r w:rsidRPr="00FA2643">
        <w:rPr>
          <w:rFonts w:asciiTheme="majorBidi" w:hAnsiTheme="majorBidi" w:cstheme="majorBidi"/>
          <w:sz w:val="24"/>
          <w:szCs w:val="24"/>
        </w:rPr>
        <w:sym w:font="HQPB2" w:char="F042"/>
      </w:r>
      <w:r w:rsidRPr="00FA2643">
        <w:rPr>
          <w:rFonts w:asciiTheme="majorBidi" w:hAnsiTheme="majorBidi" w:cstheme="majorBidi"/>
          <w:sz w:val="24"/>
          <w:szCs w:val="24"/>
        </w:rPr>
        <w:sym w:font="HQPB5" w:char="F074"/>
      </w:r>
      <w:r w:rsidRPr="00FA2643">
        <w:rPr>
          <w:rFonts w:asciiTheme="majorBidi" w:hAnsiTheme="majorBidi" w:cstheme="majorBidi"/>
          <w:sz w:val="24"/>
          <w:szCs w:val="24"/>
        </w:rPr>
        <w:sym w:font="HQPB1" w:char="F08D"/>
      </w:r>
      <w:r w:rsidRPr="00FA2643">
        <w:rPr>
          <w:rFonts w:asciiTheme="majorBidi" w:hAnsiTheme="majorBidi" w:cstheme="majorBidi"/>
          <w:sz w:val="24"/>
          <w:szCs w:val="24"/>
        </w:rPr>
        <w:sym w:font="HQPB4" w:char="F0F2"/>
      </w:r>
      <w:r w:rsidRPr="00FA2643">
        <w:rPr>
          <w:rFonts w:asciiTheme="majorBidi" w:hAnsiTheme="majorBidi" w:cstheme="majorBidi"/>
          <w:sz w:val="24"/>
          <w:szCs w:val="24"/>
        </w:rPr>
        <w:sym w:font="HQPB2" w:char="F032"/>
      </w:r>
      <w:r w:rsidRPr="00FA2643">
        <w:rPr>
          <w:rFonts w:asciiTheme="majorBidi" w:hAnsiTheme="majorBidi" w:cstheme="majorBidi"/>
          <w:sz w:val="24"/>
          <w:szCs w:val="24"/>
        </w:rPr>
        <w:sym w:font="HQPB5" w:char="F072"/>
      </w:r>
      <w:r w:rsidRPr="00FA2643">
        <w:rPr>
          <w:rFonts w:asciiTheme="majorBidi" w:hAnsiTheme="majorBidi" w:cstheme="majorBidi"/>
          <w:sz w:val="24"/>
          <w:szCs w:val="24"/>
        </w:rPr>
        <w:sym w:font="HQPB1" w:char="F026"/>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5" w:char="F079"/>
      </w:r>
      <w:r w:rsidRPr="00FA2643">
        <w:rPr>
          <w:rFonts w:asciiTheme="majorBidi" w:hAnsiTheme="majorBidi" w:cstheme="majorBidi"/>
          <w:sz w:val="24"/>
          <w:szCs w:val="24"/>
        </w:rPr>
        <w:sym w:font="HQPB1" w:char="F089"/>
      </w:r>
      <w:r w:rsidRPr="00FA2643">
        <w:rPr>
          <w:rFonts w:asciiTheme="majorBidi" w:hAnsiTheme="majorBidi" w:cstheme="majorBidi"/>
          <w:sz w:val="24"/>
          <w:szCs w:val="24"/>
        </w:rPr>
        <w:sym w:font="HQPB2" w:char="F059"/>
      </w:r>
      <w:r w:rsidRPr="00FA2643">
        <w:rPr>
          <w:rFonts w:asciiTheme="majorBidi" w:hAnsiTheme="majorBidi" w:cstheme="majorBidi"/>
          <w:sz w:val="24"/>
          <w:szCs w:val="24"/>
        </w:rPr>
        <w:sym w:font="HQPB4" w:char="F0CF"/>
      </w:r>
      <w:r w:rsidRPr="00FA2643">
        <w:rPr>
          <w:rFonts w:asciiTheme="majorBidi" w:hAnsiTheme="majorBidi" w:cstheme="majorBidi"/>
          <w:sz w:val="24"/>
          <w:szCs w:val="24"/>
        </w:rPr>
        <w:sym w:font="HQPB1" w:char="F0E3"/>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5" w:char="F0AB"/>
      </w:r>
      <w:r w:rsidRPr="00FA2643">
        <w:rPr>
          <w:rFonts w:asciiTheme="majorBidi" w:hAnsiTheme="majorBidi" w:cstheme="majorBidi"/>
          <w:sz w:val="24"/>
          <w:szCs w:val="24"/>
        </w:rPr>
        <w:sym w:font="HQPB1" w:char="F021"/>
      </w:r>
      <w:r w:rsidRPr="00FA2643">
        <w:rPr>
          <w:rFonts w:asciiTheme="majorBidi" w:hAnsiTheme="majorBidi" w:cstheme="majorBidi"/>
          <w:sz w:val="24"/>
          <w:szCs w:val="24"/>
        </w:rPr>
        <w:sym w:font="HQPB5" w:char="F024"/>
      </w:r>
      <w:r w:rsidRPr="00FA2643">
        <w:rPr>
          <w:rFonts w:asciiTheme="majorBidi" w:hAnsiTheme="majorBidi" w:cstheme="majorBidi"/>
          <w:sz w:val="24"/>
          <w:szCs w:val="24"/>
        </w:rPr>
        <w:sym w:font="HQPB1" w:char="F023"/>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F6"/>
      </w:r>
      <w:r w:rsidRPr="00FA2643">
        <w:rPr>
          <w:rFonts w:asciiTheme="majorBidi" w:hAnsiTheme="majorBidi" w:cstheme="majorBidi"/>
          <w:sz w:val="24"/>
          <w:szCs w:val="24"/>
        </w:rPr>
        <w:sym w:font="HQPB2" w:char="F04E"/>
      </w:r>
      <w:r w:rsidRPr="00FA2643">
        <w:rPr>
          <w:rFonts w:asciiTheme="majorBidi" w:hAnsiTheme="majorBidi" w:cstheme="majorBidi"/>
          <w:sz w:val="24"/>
          <w:szCs w:val="24"/>
        </w:rPr>
        <w:sym w:font="HQPB4" w:char="F0E4"/>
      </w:r>
      <w:r w:rsidRPr="00FA2643">
        <w:rPr>
          <w:rFonts w:asciiTheme="majorBidi" w:hAnsiTheme="majorBidi" w:cstheme="majorBidi"/>
          <w:sz w:val="24"/>
          <w:szCs w:val="24"/>
        </w:rPr>
        <w:sym w:font="HQPB2" w:char="F033"/>
      </w:r>
      <w:r w:rsidRPr="00FA2643">
        <w:rPr>
          <w:rFonts w:asciiTheme="majorBidi" w:hAnsiTheme="majorBidi" w:cstheme="majorBidi"/>
          <w:sz w:val="24"/>
          <w:szCs w:val="24"/>
        </w:rPr>
        <w:sym w:font="HQPB3" w:char="F039"/>
      </w:r>
      <w:r w:rsidRPr="00FA2643">
        <w:rPr>
          <w:rFonts w:asciiTheme="majorBidi" w:hAnsiTheme="majorBidi" w:cstheme="majorBidi"/>
          <w:sz w:val="24"/>
          <w:szCs w:val="24"/>
        </w:rPr>
        <w:sym w:font="HQPB5" w:char="F073"/>
      </w:r>
      <w:r w:rsidRPr="00FA2643">
        <w:rPr>
          <w:rFonts w:asciiTheme="majorBidi" w:hAnsiTheme="majorBidi" w:cstheme="majorBidi"/>
          <w:sz w:val="24"/>
          <w:szCs w:val="24"/>
        </w:rPr>
        <w:sym w:font="HQPB2" w:char="F029"/>
      </w:r>
      <w:r w:rsidRPr="00FA2643">
        <w:rPr>
          <w:rFonts w:asciiTheme="majorBidi" w:hAnsiTheme="majorBidi" w:cstheme="majorBidi"/>
          <w:sz w:val="24"/>
          <w:szCs w:val="24"/>
        </w:rPr>
        <w:sym w:font="HQPB4" w:char="F0F8"/>
      </w:r>
      <w:r w:rsidRPr="00FA2643">
        <w:rPr>
          <w:rFonts w:asciiTheme="majorBidi" w:hAnsiTheme="majorBidi" w:cstheme="majorBidi"/>
          <w:sz w:val="24"/>
          <w:szCs w:val="24"/>
        </w:rPr>
        <w:sym w:font="HQPB1" w:char="F03F"/>
      </w:r>
      <w:r w:rsidRPr="00FA2643">
        <w:rPr>
          <w:rFonts w:asciiTheme="majorBidi" w:hAnsiTheme="majorBidi" w:cstheme="majorBidi"/>
          <w:sz w:val="24"/>
          <w:szCs w:val="24"/>
        </w:rPr>
        <w:sym w:font="HQPB5" w:char="F072"/>
      </w:r>
      <w:r w:rsidRPr="00FA2643">
        <w:rPr>
          <w:rFonts w:asciiTheme="majorBidi" w:hAnsiTheme="majorBidi" w:cstheme="majorBidi"/>
          <w:sz w:val="24"/>
          <w:szCs w:val="24"/>
        </w:rPr>
        <w:sym w:font="HQPB1" w:char="F026"/>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34"/>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A8"/>
      </w:r>
      <w:r w:rsidRPr="00FA2643">
        <w:rPr>
          <w:rFonts w:asciiTheme="majorBidi" w:hAnsiTheme="majorBidi" w:cstheme="majorBidi"/>
          <w:sz w:val="24"/>
          <w:szCs w:val="24"/>
        </w:rPr>
        <w:sym w:font="HQPB2" w:char="F062"/>
      </w:r>
      <w:r w:rsidRPr="00FA2643">
        <w:rPr>
          <w:rFonts w:asciiTheme="majorBidi" w:hAnsiTheme="majorBidi" w:cstheme="majorBidi"/>
          <w:sz w:val="24"/>
          <w:szCs w:val="24"/>
        </w:rPr>
        <w:sym w:font="HQPB4" w:char="F0CE"/>
      </w:r>
      <w:r w:rsidRPr="00FA2643">
        <w:rPr>
          <w:rFonts w:asciiTheme="majorBidi" w:hAnsiTheme="majorBidi" w:cstheme="majorBidi"/>
          <w:sz w:val="24"/>
          <w:szCs w:val="24"/>
        </w:rPr>
        <w:sym w:font="HQPB1" w:char="F029"/>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5" w:char="F0A9"/>
      </w:r>
      <w:r w:rsidRPr="00FA2643">
        <w:rPr>
          <w:rFonts w:asciiTheme="majorBidi" w:hAnsiTheme="majorBidi" w:cstheme="majorBidi"/>
          <w:sz w:val="24"/>
          <w:szCs w:val="24"/>
        </w:rPr>
        <w:sym w:font="HQPB1" w:char="F021"/>
      </w:r>
      <w:r w:rsidRPr="00FA2643">
        <w:rPr>
          <w:rFonts w:asciiTheme="majorBidi" w:hAnsiTheme="majorBidi" w:cstheme="majorBidi"/>
          <w:sz w:val="24"/>
          <w:szCs w:val="24"/>
        </w:rPr>
        <w:sym w:font="HQPB5" w:char="F024"/>
      </w:r>
      <w:r w:rsidRPr="00FA2643">
        <w:rPr>
          <w:rFonts w:asciiTheme="majorBidi" w:hAnsiTheme="majorBidi" w:cstheme="majorBidi"/>
          <w:sz w:val="24"/>
          <w:szCs w:val="24"/>
        </w:rPr>
        <w:sym w:font="HQPB1" w:char="F023"/>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EE"/>
      </w:r>
      <w:r w:rsidRPr="00FA2643">
        <w:rPr>
          <w:rFonts w:asciiTheme="majorBidi" w:hAnsiTheme="majorBidi" w:cstheme="majorBidi"/>
          <w:sz w:val="24"/>
          <w:szCs w:val="24"/>
        </w:rPr>
        <w:sym w:font="HQPB2" w:char="F04C"/>
      </w:r>
      <w:r w:rsidRPr="00FA2643">
        <w:rPr>
          <w:rFonts w:asciiTheme="majorBidi" w:hAnsiTheme="majorBidi" w:cstheme="majorBidi"/>
          <w:sz w:val="24"/>
          <w:szCs w:val="24"/>
        </w:rPr>
        <w:sym w:font="HQPB2" w:char="F0EC"/>
      </w:r>
      <w:r w:rsidRPr="00FA2643">
        <w:rPr>
          <w:rFonts w:asciiTheme="majorBidi" w:hAnsiTheme="majorBidi" w:cstheme="majorBidi"/>
          <w:sz w:val="24"/>
          <w:szCs w:val="24"/>
        </w:rPr>
        <w:sym w:font="HQPB4" w:char="F0CE"/>
      </w:r>
      <w:r w:rsidRPr="00FA2643">
        <w:rPr>
          <w:rFonts w:asciiTheme="majorBidi" w:hAnsiTheme="majorBidi" w:cstheme="majorBidi"/>
          <w:sz w:val="24"/>
          <w:szCs w:val="24"/>
        </w:rPr>
        <w:sym w:font="HQPB2" w:char="F03D"/>
      </w:r>
      <w:r w:rsidRPr="00FA2643">
        <w:rPr>
          <w:rFonts w:asciiTheme="majorBidi" w:hAnsiTheme="majorBidi" w:cstheme="majorBidi"/>
          <w:sz w:val="24"/>
          <w:szCs w:val="24"/>
        </w:rPr>
        <w:sym w:font="HQPB5" w:char="F074"/>
      </w:r>
      <w:r w:rsidRPr="00FA2643">
        <w:rPr>
          <w:rFonts w:asciiTheme="majorBidi" w:hAnsiTheme="majorBidi" w:cstheme="majorBidi"/>
          <w:sz w:val="24"/>
          <w:szCs w:val="24"/>
        </w:rPr>
        <w:sym w:font="HQPB1" w:char="F0E3"/>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4" w:char="F0D7"/>
      </w:r>
      <w:r w:rsidRPr="00FA2643">
        <w:rPr>
          <w:rFonts w:asciiTheme="majorBidi" w:hAnsiTheme="majorBidi" w:cstheme="majorBidi"/>
          <w:sz w:val="24"/>
          <w:szCs w:val="24"/>
        </w:rPr>
        <w:sym w:font="HQPB1" w:char="F08E"/>
      </w:r>
      <w:r w:rsidRPr="00FA2643">
        <w:rPr>
          <w:rFonts w:asciiTheme="majorBidi" w:hAnsiTheme="majorBidi" w:cstheme="majorBidi"/>
          <w:sz w:val="24"/>
          <w:szCs w:val="24"/>
        </w:rPr>
        <w:sym w:font="HQPB2" w:char="F08D"/>
      </w:r>
      <w:r w:rsidRPr="00FA2643">
        <w:rPr>
          <w:rFonts w:asciiTheme="majorBidi" w:hAnsiTheme="majorBidi" w:cstheme="majorBidi"/>
          <w:sz w:val="24"/>
          <w:szCs w:val="24"/>
        </w:rPr>
        <w:sym w:font="HQPB4" w:char="F0CE"/>
      </w:r>
      <w:r w:rsidRPr="00FA2643">
        <w:rPr>
          <w:rFonts w:asciiTheme="majorBidi" w:hAnsiTheme="majorBidi" w:cstheme="majorBidi"/>
          <w:sz w:val="24"/>
          <w:szCs w:val="24"/>
        </w:rPr>
        <w:sym w:font="HQPB1" w:char="F037"/>
      </w:r>
      <w:r w:rsidRPr="00FA2643">
        <w:rPr>
          <w:rFonts w:asciiTheme="majorBidi" w:hAnsiTheme="majorBidi" w:cstheme="majorBidi"/>
          <w:sz w:val="24"/>
          <w:szCs w:val="24"/>
        </w:rPr>
        <w:sym w:font="HQPB5" w:char="F079"/>
      </w:r>
      <w:r w:rsidRPr="00FA2643">
        <w:rPr>
          <w:rFonts w:asciiTheme="majorBidi" w:hAnsiTheme="majorBidi" w:cstheme="majorBidi"/>
          <w:sz w:val="24"/>
          <w:szCs w:val="24"/>
        </w:rPr>
        <w:sym w:font="HQPB1" w:char="F07A"/>
      </w:r>
      <w:r w:rsidRPr="00FA2643">
        <w:rPr>
          <w:rFonts w:asciiTheme="majorBidi" w:hAnsiTheme="majorBidi" w:cstheme="majorBidi"/>
          <w:sz w:val="24"/>
          <w:szCs w:val="24"/>
          <w:rtl/>
        </w:rPr>
        <w:t xml:space="preserve"> </w:t>
      </w:r>
      <w:r w:rsidRPr="00FA2643">
        <w:rPr>
          <w:rFonts w:asciiTheme="majorBidi" w:hAnsiTheme="majorBidi" w:cstheme="majorBidi"/>
          <w:sz w:val="24"/>
          <w:szCs w:val="24"/>
        </w:rPr>
        <w:sym w:font="HQPB2" w:char="F0C7"/>
      </w:r>
      <w:r w:rsidRPr="00FA2643">
        <w:rPr>
          <w:rFonts w:asciiTheme="majorBidi" w:hAnsiTheme="majorBidi" w:cstheme="majorBidi"/>
          <w:sz w:val="24"/>
          <w:szCs w:val="24"/>
        </w:rPr>
        <w:sym w:font="HQPB2" w:char="F0CA"/>
      </w:r>
      <w:r w:rsidRPr="00FA2643">
        <w:rPr>
          <w:rFonts w:asciiTheme="majorBidi" w:hAnsiTheme="majorBidi" w:cstheme="majorBidi"/>
          <w:sz w:val="24"/>
          <w:szCs w:val="24"/>
        </w:rPr>
        <w:sym w:font="HQPB2" w:char="F0CC"/>
      </w:r>
      <w:r w:rsidRPr="00FA2643">
        <w:rPr>
          <w:rFonts w:asciiTheme="majorBidi" w:hAnsiTheme="majorBidi" w:cstheme="majorBidi"/>
          <w:sz w:val="24"/>
          <w:szCs w:val="24"/>
        </w:rPr>
        <w:sym w:font="HQPB2" w:char="F0C8"/>
      </w:r>
      <w:r w:rsidRPr="00FA2643">
        <w:rPr>
          <w:rFonts w:asciiTheme="majorBidi" w:hAnsiTheme="majorBidi" w:cstheme="majorBidi"/>
          <w:sz w:val="24"/>
          <w:szCs w:val="24"/>
          <w:rtl/>
        </w:rPr>
        <w:t xml:space="preserve">   </w:t>
      </w:r>
    </w:p>
    <w:p w14:paraId="53EB19C5" w14:textId="77777777" w:rsidR="00C06E77" w:rsidRPr="00FA2643" w:rsidRDefault="00C06E77" w:rsidP="00C06E77">
      <w:pPr>
        <w:spacing w:line="480" w:lineRule="auto"/>
        <w:ind w:left="2790" w:hanging="990"/>
        <w:jc w:val="both"/>
        <w:rPr>
          <w:rFonts w:asciiTheme="majorBidi" w:hAnsiTheme="majorBidi" w:cstheme="majorBidi"/>
          <w:sz w:val="24"/>
          <w:szCs w:val="24"/>
        </w:rPr>
      </w:pPr>
      <w:r w:rsidRPr="00FA2643">
        <w:rPr>
          <w:rFonts w:asciiTheme="majorBidi" w:hAnsiTheme="majorBidi" w:cstheme="majorBidi"/>
          <w:sz w:val="24"/>
          <w:szCs w:val="24"/>
        </w:rPr>
        <w:t xml:space="preserve">Artinya: </w:t>
      </w:r>
      <w:r w:rsidRPr="00FA2643">
        <w:rPr>
          <w:rFonts w:asciiTheme="majorBidi" w:hAnsiTheme="majorBidi" w:cstheme="majorBidi"/>
          <w:i/>
          <w:iCs/>
          <w:sz w:val="24"/>
          <w:szCs w:val="24"/>
        </w:rPr>
        <w:t>“Hai manusia, Sesungguhnya Kami menciptakan kamu dari seorang laki-laki dan seorang perempuan dan menjadikan kamu berbangsa - bangsa dan bersuku-suku supaya kamu saling kenal-mengenal. Sesungguhnya orang yang paling mulia diantara kamu disisi Allah ialah orang yang paling taqwa diantara kamu. Sesungguhnya Allah Maha mengetahui lagi Maha Mengenal”.</w:t>
      </w:r>
      <w:r w:rsidRPr="00FA2643">
        <w:rPr>
          <w:rFonts w:asciiTheme="majorBidi" w:hAnsiTheme="majorBidi" w:cstheme="majorBidi"/>
          <w:sz w:val="24"/>
          <w:szCs w:val="24"/>
        </w:rPr>
        <w:t xml:space="preserve"> (Q.S.Al-hujuraat: 13)</w:t>
      </w:r>
      <w:r w:rsidRPr="00FA2643">
        <w:rPr>
          <w:rStyle w:val="FootnoteReference"/>
          <w:rFonts w:asciiTheme="majorBidi" w:hAnsiTheme="majorBidi" w:cstheme="majorBidi"/>
          <w:sz w:val="24"/>
          <w:szCs w:val="24"/>
        </w:rPr>
        <w:footnoteReference w:id="32"/>
      </w:r>
    </w:p>
    <w:p w14:paraId="7D4877B3" w14:textId="77777777" w:rsidR="00C06E77" w:rsidRPr="00FA2643" w:rsidRDefault="00C06E77" w:rsidP="00C06E77">
      <w:pPr>
        <w:tabs>
          <w:tab w:val="left" w:pos="1170"/>
        </w:tabs>
        <w:spacing w:after="0" w:line="480" w:lineRule="auto"/>
        <w:ind w:left="994" w:firstLine="806"/>
        <w:jc w:val="both"/>
        <w:rPr>
          <w:rFonts w:asciiTheme="majorBidi" w:hAnsiTheme="majorBidi" w:cstheme="majorBidi"/>
          <w:sz w:val="24"/>
          <w:szCs w:val="24"/>
          <w:lang w:val="en-US"/>
        </w:rPr>
      </w:pPr>
      <w:r w:rsidRPr="00FA2643">
        <w:rPr>
          <w:rFonts w:asciiTheme="majorBidi" w:hAnsiTheme="majorBidi" w:cstheme="majorBidi"/>
          <w:sz w:val="24"/>
          <w:szCs w:val="24"/>
        </w:rPr>
        <w:t>Ayat di</w:t>
      </w:r>
      <w:r w:rsidRPr="00FA2643">
        <w:rPr>
          <w:rFonts w:asciiTheme="majorBidi" w:hAnsiTheme="majorBidi" w:cstheme="majorBidi"/>
          <w:sz w:val="24"/>
          <w:szCs w:val="24"/>
          <w:lang w:val="en-US"/>
        </w:rPr>
        <w:t xml:space="preserve"> </w:t>
      </w:r>
      <w:r w:rsidRPr="00FA2643">
        <w:rPr>
          <w:rFonts w:asciiTheme="majorBidi" w:hAnsiTheme="majorBidi" w:cstheme="majorBidi"/>
          <w:sz w:val="24"/>
          <w:szCs w:val="24"/>
        </w:rPr>
        <w:t>atas memberikan penjelasan bagaimana manusia bergaul dengan sesamanya, hai semua manusia, kami menjadikan kamu bermacam-macam umat (berbangsa-bangsa) dan berneg</w:t>
      </w:r>
      <w:r w:rsidRPr="00FA2643">
        <w:rPr>
          <w:rFonts w:asciiTheme="majorBidi" w:hAnsiTheme="majorBidi" w:cstheme="majorBidi"/>
          <w:sz w:val="24"/>
          <w:szCs w:val="24"/>
          <w:lang w:val="en-US"/>
        </w:rPr>
        <w:t>e</w:t>
      </w:r>
      <w:r w:rsidRPr="00FA2643">
        <w:rPr>
          <w:rFonts w:asciiTheme="majorBidi" w:hAnsiTheme="majorBidi" w:cstheme="majorBidi"/>
          <w:sz w:val="24"/>
          <w:szCs w:val="24"/>
        </w:rPr>
        <w:t>ri-neg</w:t>
      </w:r>
      <w:r w:rsidRPr="00FA2643">
        <w:rPr>
          <w:rFonts w:asciiTheme="majorBidi" w:hAnsiTheme="majorBidi" w:cstheme="majorBidi"/>
          <w:sz w:val="24"/>
          <w:szCs w:val="24"/>
          <w:lang w:val="en-US"/>
        </w:rPr>
        <w:t>e</w:t>
      </w:r>
      <w:r w:rsidRPr="00FA2643">
        <w:rPr>
          <w:rFonts w:asciiTheme="majorBidi" w:hAnsiTheme="majorBidi" w:cstheme="majorBidi"/>
          <w:sz w:val="24"/>
          <w:szCs w:val="24"/>
        </w:rPr>
        <w:t xml:space="preserve">ri </w:t>
      </w:r>
      <w:r w:rsidRPr="00FA2643">
        <w:rPr>
          <w:rFonts w:asciiTheme="majorBidi" w:hAnsiTheme="majorBidi" w:cstheme="majorBidi"/>
          <w:sz w:val="24"/>
          <w:szCs w:val="24"/>
        </w:rPr>
        <w:lastRenderedPageBreak/>
        <w:t>bukan supaya kamu berperang-perangan malainkan supaya berkenal-kenalan dan berkasih-kasihan antara satu dengan yang lain. Satu bangsa tidak lebih dari bangsa lain, melainkan dengan ilmu pengetahuannya dan kecakapannya, sedang orang yang terlebih mulia disisi Allah ialah orang yang bertaqwa. Oleh sebab itu patutlah segala bangsa insaf, bahwa mereka d</w:t>
      </w:r>
      <w:r w:rsidRPr="00FA2643">
        <w:rPr>
          <w:rFonts w:asciiTheme="majorBidi" w:hAnsiTheme="majorBidi" w:cstheme="majorBidi"/>
          <w:sz w:val="24"/>
          <w:szCs w:val="24"/>
          <w:lang w:val="en-US"/>
        </w:rPr>
        <w:t>i</w:t>
      </w:r>
      <w:r w:rsidRPr="00FA2643">
        <w:rPr>
          <w:rFonts w:asciiTheme="majorBidi" w:hAnsiTheme="majorBidi" w:cstheme="majorBidi"/>
          <w:sz w:val="24"/>
          <w:szCs w:val="24"/>
        </w:rPr>
        <w:t>jadikan Allah bukanlah untuk berperang-perangan melainkan untuk berkenalan antara satu dengan yang lain.</w:t>
      </w:r>
      <w:r w:rsidRPr="00FA2643">
        <w:rPr>
          <w:rStyle w:val="FootnoteReference"/>
          <w:rFonts w:asciiTheme="majorBidi" w:hAnsiTheme="majorBidi" w:cstheme="majorBidi"/>
          <w:sz w:val="24"/>
          <w:szCs w:val="24"/>
        </w:rPr>
        <w:footnoteReference w:id="33"/>
      </w:r>
      <w:r w:rsidRPr="00FA2643">
        <w:rPr>
          <w:rFonts w:asciiTheme="majorBidi" w:hAnsiTheme="majorBidi" w:cstheme="majorBidi"/>
          <w:sz w:val="24"/>
          <w:szCs w:val="24"/>
          <w:lang w:val="en-US"/>
        </w:rPr>
        <w:t xml:space="preserve"> </w:t>
      </w:r>
    </w:p>
    <w:p w14:paraId="602505C3" w14:textId="77777777" w:rsidR="00C06E77" w:rsidRPr="00FA2643" w:rsidRDefault="00C06E77" w:rsidP="00C06E77">
      <w:pPr>
        <w:spacing w:after="0" w:line="480" w:lineRule="auto"/>
        <w:ind w:left="994" w:firstLine="806"/>
        <w:jc w:val="both"/>
        <w:rPr>
          <w:rFonts w:asciiTheme="majorBidi" w:hAnsiTheme="majorBidi" w:cstheme="majorBidi"/>
          <w:sz w:val="24"/>
          <w:szCs w:val="24"/>
          <w:lang w:val="en-US"/>
        </w:rPr>
      </w:pPr>
      <w:r w:rsidRPr="00FA2643">
        <w:rPr>
          <w:rFonts w:asciiTheme="majorBidi" w:hAnsiTheme="majorBidi" w:cstheme="majorBidi"/>
          <w:sz w:val="24"/>
          <w:szCs w:val="24"/>
          <w:lang w:val="en-US"/>
        </w:rPr>
        <w:t>Ada beberapa definisi masyarakat yang dikemukakan oleh para ahli. Menurut Hartomo:</w:t>
      </w:r>
      <w:r w:rsidRPr="00FA2643">
        <w:rPr>
          <w:rStyle w:val="FootnoteReference"/>
          <w:rFonts w:asciiTheme="majorBidi" w:hAnsiTheme="majorBidi" w:cstheme="majorBidi"/>
          <w:sz w:val="24"/>
          <w:szCs w:val="24"/>
          <w:lang w:val="en-US"/>
        </w:rPr>
        <w:t xml:space="preserve"> </w:t>
      </w:r>
      <w:r w:rsidRPr="00FA2643">
        <w:rPr>
          <w:rStyle w:val="FootnoteReference"/>
          <w:rFonts w:asciiTheme="majorBidi" w:hAnsiTheme="majorBidi" w:cstheme="majorBidi"/>
          <w:sz w:val="24"/>
          <w:szCs w:val="24"/>
          <w:lang w:val="en-US"/>
        </w:rPr>
        <w:footnoteReference w:id="34"/>
      </w:r>
    </w:p>
    <w:p w14:paraId="075AEDB9" w14:textId="77777777" w:rsidR="00C06E77" w:rsidRPr="00FA2643" w:rsidRDefault="00C06E77" w:rsidP="00C06E77">
      <w:pPr>
        <w:spacing w:after="0" w:line="480" w:lineRule="auto"/>
        <w:ind w:left="180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Masyarakat adalah setiap kelompok manusia, yang telah lama hidup dan bekerja sama, sehingga mereka itu dapat mengorganisasikan dirinya dan berpikir tentang dirinya </w:t>
      </w:r>
      <w:r w:rsidRPr="00FA2643">
        <w:rPr>
          <w:rFonts w:asciiTheme="majorBidi" w:hAnsiTheme="majorBidi" w:cstheme="majorBidi"/>
          <w:sz w:val="24"/>
          <w:szCs w:val="24"/>
          <w:lang w:val="en-US"/>
        </w:rPr>
        <w:tab/>
        <w:t>sebagai satu kesatuan sosial dengan batas-batas tertentu.</w:t>
      </w:r>
    </w:p>
    <w:p w14:paraId="465E8A8E" w14:textId="77777777" w:rsidR="00C06E77" w:rsidRPr="00FA2643" w:rsidRDefault="00C06E77" w:rsidP="00C06E77">
      <w:pPr>
        <w:pStyle w:val="ListParagraph"/>
        <w:spacing w:after="160" w:line="480" w:lineRule="auto"/>
        <w:ind w:left="990" w:firstLine="810"/>
        <w:jc w:val="both"/>
        <w:rPr>
          <w:rFonts w:asciiTheme="majorBidi" w:hAnsiTheme="majorBidi" w:cstheme="majorBidi"/>
          <w:sz w:val="24"/>
          <w:szCs w:val="24"/>
        </w:rPr>
      </w:pPr>
      <w:r w:rsidRPr="00FA2643">
        <w:rPr>
          <w:rFonts w:asciiTheme="majorBidi" w:hAnsiTheme="majorBidi" w:cstheme="majorBidi"/>
          <w:sz w:val="24"/>
          <w:szCs w:val="24"/>
        </w:rPr>
        <w:t>Menurut Burhan, masyarakat adalah sekelompok orang yang menempati sebuah wilayah tertentu, yang hidup secara lama, saling berkomunikasi, memiliki simbol-simbol dan aturan tertentu yang secara sistem hukum yang mengontrol tindakan anggota masyarakat, memiliki sistem stratifikasi, sadar sebagai bagian dari anggota masyarakat tersebut secara relatif dapat menghidupi dirinya sendiri.</w:t>
      </w:r>
      <w:r w:rsidRPr="00FA2643">
        <w:rPr>
          <w:rStyle w:val="FootnoteReference"/>
          <w:rFonts w:asciiTheme="majorBidi" w:hAnsiTheme="majorBidi" w:cstheme="majorBidi"/>
          <w:sz w:val="24"/>
          <w:szCs w:val="24"/>
        </w:rPr>
        <w:footnoteReference w:id="35"/>
      </w:r>
    </w:p>
    <w:p w14:paraId="33F633D7" w14:textId="77777777" w:rsidR="00C06E77" w:rsidRPr="00FA2643" w:rsidRDefault="00C06E77" w:rsidP="00C06E77">
      <w:pPr>
        <w:pStyle w:val="ListParagraph"/>
        <w:spacing w:after="160" w:line="480" w:lineRule="auto"/>
        <w:ind w:left="990" w:firstLine="810"/>
        <w:jc w:val="both"/>
        <w:rPr>
          <w:rFonts w:asciiTheme="majorBidi" w:hAnsiTheme="majorBidi" w:cstheme="majorBidi"/>
          <w:sz w:val="24"/>
          <w:szCs w:val="24"/>
        </w:rPr>
      </w:pPr>
      <w:r w:rsidRPr="00FA2643">
        <w:rPr>
          <w:rFonts w:asciiTheme="majorBidi" w:hAnsiTheme="majorBidi" w:cstheme="majorBidi"/>
          <w:sz w:val="24"/>
          <w:szCs w:val="24"/>
        </w:rPr>
        <w:t xml:space="preserve">Menurut Elly, masyarakat merupakan sekelompok manusia yang bertempat tinggal di daerah tertentu untuk waktu yang relatif </w:t>
      </w:r>
      <w:r w:rsidRPr="00FA2643">
        <w:rPr>
          <w:rFonts w:asciiTheme="majorBidi" w:hAnsiTheme="majorBidi" w:cstheme="majorBidi"/>
          <w:sz w:val="24"/>
          <w:szCs w:val="24"/>
        </w:rPr>
        <w:lastRenderedPageBreak/>
        <w:t>lama, memiliki norma-norma yang mengatur kehidupannya menuju tujuan yang dicita-citakan bersama, dan di tempat tersebut anggota-anggotanya melakukan generasi (beranak binak). Manusia memerlukan hidup berkelompok sebagai reaksi terhadap keadaan lingkungan yang terdapat gejala tarik-menarik yang pokok persoalannya adalah sifat alam yang selalu berubah-ubah. Untuk itulah akhirnya manusia dengan menggunakan fikiran, perasaan, dan keinginannya untuk memberikan reaksi tarik-menarik dengan kekuatan alam tersebut.</w:t>
      </w:r>
      <w:r w:rsidRPr="00FA2643">
        <w:rPr>
          <w:rStyle w:val="FootnoteReference"/>
          <w:rFonts w:asciiTheme="majorBidi" w:hAnsiTheme="majorBidi" w:cstheme="majorBidi"/>
          <w:sz w:val="24"/>
          <w:szCs w:val="24"/>
        </w:rPr>
        <w:footnoteReference w:id="36"/>
      </w:r>
    </w:p>
    <w:p w14:paraId="072F992C" w14:textId="77777777" w:rsidR="00C06E77" w:rsidRPr="00FA2643" w:rsidRDefault="00C06E77" w:rsidP="00C06E77">
      <w:pPr>
        <w:pStyle w:val="ListParagraph"/>
        <w:spacing w:after="160" w:line="480" w:lineRule="auto"/>
        <w:ind w:left="990" w:firstLine="810"/>
        <w:jc w:val="both"/>
        <w:rPr>
          <w:rFonts w:asciiTheme="majorBidi" w:hAnsiTheme="majorBidi" w:cstheme="majorBidi"/>
          <w:sz w:val="24"/>
          <w:szCs w:val="24"/>
        </w:rPr>
      </w:pPr>
      <w:r w:rsidRPr="00FA2643">
        <w:rPr>
          <w:rFonts w:asciiTheme="majorBidi" w:hAnsiTheme="majorBidi" w:cstheme="majorBidi"/>
          <w:sz w:val="24"/>
          <w:szCs w:val="24"/>
        </w:rPr>
        <w:t>Masyarakat adalah pergaulan hidup manusia, sehimpunan orang yang hidup bersama dalam satu tempat dengan ikatan-ikatan antara aturan yang tertentu. Dalam arti luas yang dimkasud masyarakat ialalah keseluruhan hubungan-hubungan dalam hidup bersama dengan tidak dibatasi oleh lingkungan, bangsa dan lain-lain. Atau keseluruhan dari semua hubungan dalam hidup masyarakat dalam arti sempit masyarakat dimaksud sekelompok manusia yang dibatasi oleh aspek-aspek tertentu umpamanya: territorial, bangsa, golongan dan sebagainya.</w:t>
      </w:r>
      <w:r w:rsidRPr="00FA2643">
        <w:rPr>
          <w:rStyle w:val="FootnoteReference"/>
          <w:rFonts w:asciiTheme="majorBidi" w:hAnsiTheme="majorBidi" w:cstheme="majorBidi"/>
          <w:sz w:val="24"/>
          <w:szCs w:val="24"/>
        </w:rPr>
        <w:footnoteReference w:id="37"/>
      </w:r>
    </w:p>
    <w:p w14:paraId="4813ED33" w14:textId="77777777" w:rsidR="00C06E77" w:rsidRPr="00FA2643" w:rsidRDefault="00C06E77" w:rsidP="00C06E77">
      <w:pPr>
        <w:pStyle w:val="ListParagraph"/>
        <w:spacing w:after="160" w:line="480" w:lineRule="auto"/>
        <w:ind w:left="990" w:firstLine="810"/>
        <w:jc w:val="both"/>
        <w:rPr>
          <w:rFonts w:asciiTheme="majorBidi" w:hAnsiTheme="majorBidi" w:cstheme="majorBidi"/>
          <w:sz w:val="24"/>
          <w:szCs w:val="24"/>
        </w:rPr>
      </w:pPr>
      <w:r w:rsidRPr="00FA2643">
        <w:rPr>
          <w:rFonts w:asciiTheme="majorBidi" w:hAnsiTheme="majorBidi" w:cstheme="majorBidi"/>
          <w:sz w:val="24"/>
          <w:szCs w:val="24"/>
        </w:rPr>
        <w:t xml:space="preserve">Berdasarkan arti tersebut di atas, dapat ditarik satu definisi sebagai berikut: “masyarakat adalah kelompok masyarakat yang telah lama bertempat tinggal di suatu daerah yang tertentu dan mempunyai aturan (undang-undang) yang mengatur tata hidup mereka untuk </w:t>
      </w:r>
      <w:r w:rsidRPr="00FA2643">
        <w:rPr>
          <w:rFonts w:asciiTheme="majorBidi" w:hAnsiTheme="majorBidi" w:cstheme="majorBidi"/>
          <w:sz w:val="24"/>
          <w:szCs w:val="24"/>
        </w:rPr>
        <w:lastRenderedPageBreak/>
        <w:t>menuju kepada tujuan yang sama”. Jadi yang menjadi unsur masyarakat ialah:</w:t>
      </w:r>
    </w:p>
    <w:p w14:paraId="3F7F8A8E" w14:textId="77777777" w:rsidR="00C06E77" w:rsidRPr="00FA2643" w:rsidRDefault="00C06E77" w:rsidP="00171E10">
      <w:pPr>
        <w:pStyle w:val="ListParagraph"/>
        <w:numPr>
          <w:ilvl w:val="0"/>
          <w:numId w:val="13"/>
        </w:numPr>
        <w:spacing w:after="160" w:line="480" w:lineRule="auto"/>
        <w:ind w:left="1350" w:hanging="270"/>
        <w:jc w:val="both"/>
        <w:rPr>
          <w:rFonts w:asciiTheme="majorBidi" w:hAnsiTheme="majorBidi" w:cstheme="majorBidi"/>
          <w:sz w:val="24"/>
          <w:szCs w:val="24"/>
        </w:rPr>
      </w:pPr>
      <w:r w:rsidRPr="00FA2643">
        <w:rPr>
          <w:rFonts w:asciiTheme="majorBidi" w:hAnsiTheme="majorBidi" w:cstheme="majorBidi"/>
          <w:sz w:val="24"/>
          <w:szCs w:val="24"/>
        </w:rPr>
        <w:t>Harus ada kelompok (pengumpulan) manusia, dan harus banyak jumlahnya, dan bukan mengumpulkan binatang.</w:t>
      </w:r>
    </w:p>
    <w:p w14:paraId="1AF338F0" w14:textId="77777777" w:rsidR="00C06E77" w:rsidRPr="00FA2643" w:rsidRDefault="00C06E77" w:rsidP="00171E10">
      <w:pPr>
        <w:pStyle w:val="ListParagraph"/>
        <w:numPr>
          <w:ilvl w:val="0"/>
          <w:numId w:val="13"/>
        </w:numPr>
        <w:spacing w:after="160" w:line="480" w:lineRule="auto"/>
        <w:ind w:left="1350" w:hanging="270"/>
        <w:jc w:val="both"/>
        <w:rPr>
          <w:rFonts w:asciiTheme="majorBidi" w:hAnsiTheme="majorBidi" w:cstheme="majorBidi"/>
          <w:sz w:val="24"/>
          <w:szCs w:val="24"/>
        </w:rPr>
      </w:pPr>
      <w:r w:rsidRPr="00FA2643">
        <w:rPr>
          <w:rFonts w:asciiTheme="majorBidi" w:hAnsiTheme="majorBidi" w:cstheme="majorBidi"/>
          <w:sz w:val="24"/>
          <w:szCs w:val="24"/>
        </w:rPr>
        <w:t>Telah berjalan dalam waktu yang lama dan bertempat tinggal dalam daerah yang tertentu.</w:t>
      </w:r>
    </w:p>
    <w:p w14:paraId="7FDC105F" w14:textId="77777777" w:rsidR="00C06E77" w:rsidRPr="00FA2643" w:rsidRDefault="00C06E77" w:rsidP="00171E10">
      <w:pPr>
        <w:pStyle w:val="ListParagraph"/>
        <w:numPr>
          <w:ilvl w:val="0"/>
          <w:numId w:val="13"/>
        </w:numPr>
        <w:spacing w:after="160" w:line="480" w:lineRule="auto"/>
        <w:ind w:left="1350" w:hanging="270"/>
        <w:jc w:val="both"/>
        <w:rPr>
          <w:rFonts w:asciiTheme="majorBidi" w:hAnsiTheme="majorBidi" w:cstheme="majorBidi"/>
          <w:sz w:val="24"/>
          <w:szCs w:val="24"/>
        </w:rPr>
      </w:pPr>
      <w:r w:rsidRPr="00FA2643">
        <w:rPr>
          <w:rFonts w:asciiTheme="majorBidi" w:hAnsiTheme="majorBidi" w:cstheme="majorBidi"/>
          <w:sz w:val="24"/>
          <w:szCs w:val="24"/>
        </w:rPr>
        <w:t>Adanya aturan (undang-undang) yang mengatur mereka bersama, untuk maju kepada cita-cita yang sama.</w:t>
      </w:r>
    </w:p>
    <w:p w14:paraId="386D0DC4" w14:textId="77777777" w:rsidR="00C06E77" w:rsidRPr="00FA2643" w:rsidRDefault="00C06E77" w:rsidP="00171E10">
      <w:pPr>
        <w:pStyle w:val="ListParagraph"/>
        <w:numPr>
          <w:ilvl w:val="0"/>
          <w:numId w:val="12"/>
        </w:numPr>
        <w:spacing w:after="160" w:line="480" w:lineRule="auto"/>
        <w:ind w:left="990" w:hanging="270"/>
        <w:jc w:val="both"/>
        <w:rPr>
          <w:rFonts w:asciiTheme="majorBidi" w:hAnsiTheme="majorBidi" w:cstheme="majorBidi"/>
          <w:b/>
          <w:bCs/>
          <w:sz w:val="24"/>
          <w:szCs w:val="24"/>
        </w:rPr>
      </w:pPr>
      <w:r w:rsidRPr="00FA2643">
        <w:rPr>
          <w:rFonts w:asciiTheme="majorBidi" w:hAnsiTheme="majorBidi" w:cstheme="majorBidi"/>
          <w:b/>
          <w:bCs/>
          <w:sz w:val="24"/>
          <w:szCs w:val="24"/>
        </w:rPr>
        <w:t>Masyarakat Sebagai Tempat Antar Hubungan Sosial</w:t>
      </w:r>
    </w:p>
    <w:p w14:paraId="4AB5D86B" w14:textId="77777777" w:rsidR="00C06E77" w:rsidRPr="00FA2643" w:rsidRDefault="00C06E77" w:rsidP="00C06E77">
      <w:pPr>
        <w:pStyle w:val="ListParagraph"/>
        <w:spacing w:after="160" w:line="480" w:lineRule="auto"/>
        <w:ind w:left="990" w:firstLine="810"/>
        <w:jc w:val="both"/>
        <w:rPr>
          <w:rFonts w:asciiTheme="majorBidi" w:hAnsiTheme="majorBidi" w:cstheme="majorBidi"/>
          <w:sz w:val="24"/>
          <w:szCs w:val="24"/>
        </w:rPr>
      </w:pPr>
      <w:r w:rsidRPr="00FA2643">
        <w:rPr>
          <w:rFonts w:asciiTheme="majorBidi" w:hAnsiTheme="majorBidi" w:cstheme="majorBidi"/>
          <w:sz w:val="24"/>
          <w:szCs w:val="24"/>
        </w:rPr>
        <w:t xml:space="preserve">Pada setiap masyarakat,jumlah kelompok dan kesatuan sosial tidak hanya satu, di samping itu individu sebagai warga masyarakat dapat menjadi bagian dari berbagai kelompok atau kesatuan sosial yang hidup dalam masyarakat tersebut. </w:t>
      </w:r>
    </w:p>
    <w:p w14:paraId="3D3C4DE6" w14:textId="77777777" w:rsidR="00C06E77" w:rsidRPr="00FA2643" w:rsidRDefault="00C06E77" w:rsidP="00C06E77">
      <w:pPr>
        <w:pStyle w:val="ListParagraph"/>
        <w:spacing w:after="160" w:line="480" w:lineRule="auto"/>
        <w:ind w:left="990" w:firstLine="270"/>
        <w:jc w:val="both"/>
        <w:rPr>
          <w:rFonts w:asciiTheme="majorBidi" w:hAnsiTheme="majorBidi" w:cstheme="majorBidi"/>
          <w:sz w:val="24"/>
          <w:szCs w:val="24"/>
          <w:lang w:val="en-US"/>
        </w:rPr>
      </w:pPr>
      <w:r w:rsidRPr="00FA2643">
        <w:rPr>
          <w:rFonts w:asciiTheme="majorBidi" w:hAnsiTheme="majorBidi" w:cstheme="majorBidi"/>
          <w:sz w:val="24"/>
          <w:szCs w:val="24"/>
        </w:rPr>
        <w:t>Dalam hubungannya dengan penggolongan-penggolongan maka kelompok adaberaneka ragam bentuk dan kriterianya.</w:t>
      </w:r>
      <w:r w:rsidRPr="00FA2643">
        <w:rPr>
          <w:rStyle w:val="FootnoteReference"/>
          <w:rFonts w:asciiTheme="majorBidi" w:hAnsiTheme="majorBidi" w:cstheme="majorBidi"/>
          <w:sz w:val="24"/>
          <w:szCs w:val="24"/>
        </w:rPr>
        <w:footnoteReference w:id="38"/>
      </w:r>
    </w:p>
    <w:p w14:paraId="4D853FE7" w14:textId="77777777" w:rsidR="00C06E77" w:rsidRPr="00FA2643" w:rsidRDefault="00C06E77" w:rsidP="00171E10">
      <w:pPr>
        <w:pStyle w:val="ListParagraph"/>
        <w:numPr>
          <w:ilvl w:val="0"/>
          <w:numId w:val="14"/>
        </w:numPr>
        <w:spacing w:after="160" w:line="480" w:lineRule="auto"/>
        <w:ind w:left="1260" w:hanging="270"/>
        <w:jc w:val="both"/>
        <w:rPr>
          <w:rFonts w:asciiTheme="majorBidi" w:hAnsiTheme="majorBidi" w:cstheme="majorBidi"/>
          <w:i/>
          <w:sz w:val="24"/>
          <w:szCs w:val="24"/>
        </w:rPr>
      </w:pPr>
      <w:r w:rsidRPr="00FA2643">
        <w:rPr>
          <w:rFonts w:asciiTheme="majorBidi" w:hAnsiTheme="majorBidi" w:cstheme="majorBidi"/>
          <w:i/>
          <w:sz w:val="24"/>
          <w:szCs w:val="24"/>
        </w:rPr>
        <w:t xml:space="preserve">Kelompok </w:t>
      </w:r>
      <w:r w:rsidRPr="00FA2643">
        <w:rPr>
          <w:rFonts w:asciiTheme="majorBidi" w:hAnsiTheme="majorBidi" w:cstheme="majorBidi"/>
          <w:i/>
          <w:iCs/>
          <w:sz w:val="24"/>
          <w:szCs w:val="24"/>
        </w:rPr>
        <w:t>Primer</w:t>
      </w:r>
      <w:r w:rsidRPr="00FA2643">
        <w:rPr>
          <w:rFonts w:asciiTheme="majorBidi" w:hAnsiTheme="majorBidi" w:cstheme="majorBidi"/>
          <w:i/>
          <w:sz w:val="24"/>
          <w:szCs w:val="24"/>
        </w:rPr>
        <w:t xml:space="preserve"> dan </w:t>
      </w:r>
      <w:r w:rsidRPr="00FA2643">
        <w:rPr>
          <w:rFonts w:asciiTheme="majorBidi" w:hAnsiTheme="majorBidi" w:cstheme="majorBidi"/>
          <w:i/>
          <w:iCs/>
          <w:sz w:val="24"/>
          <w:szCs w:val="24"/>
        </w:rPr>
        <w:t>Sekunder</w:t>
      </w:r>
      <w:r w:rsidRPr="00FA2643">
        <w:rPr>
          <w:rFonts w:asciiTheme="majorBidi" w:hAnsiTheme="majorBidi" w:cstheme="majorBidi"/>
          <w:i/>
          <w:sz w:val="24"/>
          <w:szCs w:val="24"/>
        </w:rPr>
        <w:t xml:space="preserve"> </w:t>
      </w:r>
    </w:p>
    <w:p w14:paraId="0BF16879" w14:textId="77777777" w:rsidR="00C06E77" w:rsidRPr="00FA2643" w:rsidRDefault="00C06E77" w:rsidP="00C06E77">
      <w:pPr>
        <w:pStyle w:val="ListParagraph"/>
        <w:spacing w:after="160" w:line="480" w:lineRule="auto"/>
        <w:ind w:left="1260" w:firstLine="540"/>
        <w:jc w:val="both"/>
        <w:rPr>
          <w:rFonts w:asciiTheme="majorBidi" w:hAnsiTheme="majorBidi" w:cstheme="majorBidi"/>
          <w:sz w:val="24"/>
          <w:szCs w:val="24"/>
        </w:rPr>
      </w:pPr>
      <w:r w:rsidRPr="00FA2643">
        <w:rPr>
          <w:rFonts w:asciiTheme="majorBidi" w:hAnsiTheme="majorBidi" w:cstheme="majorBidi"/>
          <w:sz w:val="24"/>
          <w:szCs w:val="24"/>
        </w:rPr>
        <w:t xml:space="preserve">Kelompok primer adalah kelompok yang ditandai ciri-ciri kenal-mengenal anatara anggota-anggotannya serta kerja sama erat dan bersifat pribadi. Sebagai salah satu hasil hubungan yang erat dan bersifat pribadi adalah peleburan induvidu-individu dalam satu kelompok-kelompok sehingga tujuan individu adalah tujuan kelompoknya. Dalam masyarakat modern terdapat amat banyak </w:t>
      </w:r>
      <w:r w:rsidRPr="00FA2643">
        <w:rPr>
          <w:rFonts w:asciiTheme="majorBidi" w:hAnsiTheme="majorBidi" w:cstheme="majorBidi"/>
          <w:sz w:val="24"/>
          <w:szCs w:val="24"/>
        </w:rPr>
        <w:lastRenderedPageBreak/>
        <w:t>kelompok yang tidak saling mengenal antara hubungan langsung karena itu disebut kelompok sekunder.</w:t>
      </w:r>
    </w:p>
    <w:p w14:paraId="47419E7B" w14:textId="77777777" w:rsidR="00C06E77" w:rsidRPr="00FA2643" w:rsidRDefault="00C06E77" w:rsidP="00171E10">
      <w:pPr>
        <w:pStyle w:val="ListParagraph"/>
        <w:numPr>
          <w:ilvl w:val="0"/>
          <w:numId w:val="14"/>
        </w:numPr>
        <w:spacing w:after="160" w:line="480" w:lineRule="auto"/>
        <w:ind w:left="1350"/>
        <w:jc w:val="both"/>
        <w:rPr>
          <w:rFonts w:asciiTheme="majorBidi" w:hAnsiTheme="majorBidi" w:cstheme="majorBidi"/>
          <w:sz w:val="24"/>
          <w:szCs w:val="24"/>
        </w:rPr>
      </w:pPr>
      <w:r w:rsidRPr="00FA2643">
        <w:rPr>
          <w:rFonts w:asciiTheme="majorBidi" w:hAnsiTheme="majorBidi" w:cstheme="majorBidi"/>
          <w:i/>
          <w:iCs/>
          <w:sz w:val="24"/>
          <w:szCs w:val="24"/>
        </w:rPr>
        <w:t>In Group</w:t>
      </w:r>
      <w:r w:rsidRPr="00FA2643">
        <w:rPr>
          <w:rFonts w:asciiTheme="majorBidi" w:hAnsiTheme="majorBidi" w:cstheme="majorBidi"/>
          <w:sz w:val="24"/>
          <w:szCs w:val="24"/>
        </w:rPr>
        <w:t xml:space="preserve"> </w:t>
      </w:r>
      <w:r w:rsidRPr="00FA2643">
        <w:rPr>
          <w:rFonts w:asciiTheme="majorBidi" w:hAnsiTheme="majorBidi" w:cstheme="majorBidi"/>
          <w:i/>
          <w:sz w:val="24"/>
          <w:szCs w:val="24"/>
        </w:rPr>
        <w:t>dan</w:t>
      </w:r>
      <w:r w:rsidRPr="00FA2643">
        <w:rPr>
          <w:rFonts w:asciiTheme="majorBidi" w:hAnsiTheme="majorBidi" w:cstheme="majorBidi"/>
          <w:sz w:val="24"/>
          <w:szCs w:val="24"/>
        </w:rPr>
        <w:t xml:space="preserve"> </w:t>
      </w:r>
      <w:r w:rsidRPr="00FA2643">
        <w:rPr>
          <w:rFonts w:asciiTheme="majorBidi" w:hAnsiTheme="majorBidi" w:cstheme="majorBidi"/>
          <w:i/>
          <w:iCs/>
          <w:sz w:val="24"/>
          <w:szCs w:val="24"/>
        </w:rPr>
        <w:t>Out Group</w:t>
      </w:r>
      <w:r w:rsidRPr="00FA2643">
        <w:rPr>
          <w:rFonts w:asciiTheme="majorBidi" w:hAnsiTheme="majorBidi" w:cstheme="majorBidi"/>
          <w:sz w:val="24"/>
          <w:szCs w:val="24"/>
        </w:rPr>
        <w:t xml:space="preserve"> </w:t>
      </w:r>
    </w:p>
    <w:p w14:paraId="3B69BB30" w14:textId="77777777" w:rsidR="00C06E77" w:rsidRPr="00FA2643" w:rsidRDefault="00C06E77" w:rsidP="00C06E77">
      <w:pPr>
        <w:pStyle w:val="ListParagraph"/>
        <w:tabs>
          <w:tab w:val="left" w:pos="1260"/>
        </w:tabs>
        <w:spacing w:after="160" w:line="480" w:lineRule="auto"/>
        <w:ind w:left="1260" w:firstLine="540"/>
        <w:jc w:val="both"/>
        <w:rPr>
          <w:rFonts w:asciiTheme="majorBidi" w:hAnsiTheme="majorBidi" w:cstheme="majorBidi"/>
          <w:sz w:val="24"/>
          <w:szCs w:val="24"/>
        </w:rPr>
      </w:pPr>
      <w:r w:rsidRPr="00FA2643">
        <w:rPr>
          <w:rFonts w:asciiTheme="majorBidi" w:hAnsiTheme="majorBidi" w:cstheme="majorBidi"/>
          <w:i/>
          <w:iCs/>
          <w:sz w:val="24"/>
          <w:szCs w:val="24"/>
        </w:rPr>
        <w:t>In Group</w:t>
      </w:r>
      <w:r w:rsidRPr="00FA2643">
        <w:rPr>
          <w:rFonts w:asciiTheme="majorBidi" w:hAnsiTheme="majorBidi" w:cstheme="majorBidi"/>
          <w:sz w:val="24"/>
          <w:szCs w:val="24"/>
        </w:rPr>
        <w:t xml:space="preserve"> atau kelompok dalam adalah setiap kelompok uang dipergunakan oleh setiap orang untuk mengidentifikasikan dirinya sendiri, sedangkan </w:t>
      </w:r>
      <w:r w:rsidRPr="00FA2643">
        <w:rPr>
          <w:rFonts w:asciiTheme="majorBidi" w:hAnsiTheme="majorBidi" w:cstheme="majorBidi"/>
          <w:i/>
          <w:iCs/>
          <w:sz w:val="24"/>
          <w:szCs w:val="24"/>
        </w:rPr>
        <w:t>Out Group</w:t>
      </w:r>
      <w:r w:rsidRPr="00FA2643">
        <w:rPr>
          <w:rFonts w:asciiTheme="majorBidi" w:hAnsiTheme="majorBidi" w:cstheme="majorBidi"/>
          <w:sz w:val="24"/>
          <w:szCs w:val="24"/>
        </w:rPr>
        <w:t xml:space="preserve"> atau kelompok luar adalah semuanya berada d luar kelompok dalam. Kelompok luar yang diartikan oleh individu merupakan lawan dari kelompok dalam, sering dihubungkan dengan istilah kelompok “mereka” sedangkan kelompok dalam menyebut dirinya kelompok “kami”. </w:t>
      </w:r>
    </w:p>
    <w:p w14:paraId="623EE67E" w14:textId="77777777" w:rsidR="00C06E77" w:rsidRPr="00FA2643" w:rsidRDefault="00C06E77" w:rsidP="00171E10">
      <w:pPr>
        <w:pStyle w:val="ListParagraph"/>
        <w:numPr>
          <w:ilvl w:val="0"/>
          <w:numId w:val="14"/>
        </w:numPr>
        <w:spacing w:after="160" w:line="480" w:lineRule="auto"/>
        <w:ind w:left="1260" w:hanging="270"/>
        <w:jc w:val="both"/>
        <w:rPr>
          <w:rFonts w:asciiTheme="majorBidi" w:hAnsiTheme="majorBidi" w:cstheme="majorBidi"/>
          <w:sz w:val="24"/>
          <w:szCs w:val="24"/>
        </w:rPr>
      </w:pPr>
      <w:r w:rsidRPr="00FA2643">
        <w:rPr>
          <w:rFonts w:asciiTheme="majorBidi" w:hAnsiTheme="majorBidi" w:cstheme="majorBidi"/>
          <w:i/>
          <w:iCs/>
          <w:sz w:val="24"/>
          <w:szCs w:val="24"/>
        </w:rPr>
        <w:t>Gemeinschaft</w:t>
      </w:r>
      <w:r w:rsidRPr="00FA2643">
        <w:rPr>
          <w:rFonts w:asciiTheme="majorBidi" w:hAnsiTheme="majorBidi" w:cstheme="majorBidi"/>
          <w:sz w:val="24"/>
          <w:szCs w:val="24"/>
        </w:rPr>
        <w:t xml:space="preserve"> dan </w:t>
      </w:r>
      <w:r w:rsidRPr="00FA2643">
        <w:rPr>
          <w:rFonts w:asciiTheme="majorBidi" w:hAnsiTheme="majorBidi" w:cstheme="majorBidi"/>
          <w:i/>
          <w:iCs/>
          <w:sz w:val="24"/>
          <w:szCs w:val="24"/>
        </w:rPr>
        <w:t>Gesellschaf</w:t>
      </w:r>
    </w:p>
    <w:p w14:paraId="221D699C" w14:textId="77777777" w:rsidR="00C06E77" w:rsidRPr="00FA2643" w:rsidRDefault="00C06E77" w:rsidP="00C06E77">
      <w:pPr>
        <w:pStyle w:val="ListParagraph"/>
        <w:spacing w:after="160" w:line="480" w:lineRule="auto"/>
        <w:ind w:left="1260" w:firstLine="540"/>
        <w:jc w:val="both"/>
        <w:rPr>
          <w:rFonts w:asciiTheme="majorBidi" w:hAnsiTheme="majorBidi" w:cstheme="majorBidi"/>
          <w:sz w:val="24"/>
          <w:szCs w:val="24"/>
        </w:rPr>
      </w:pPr>
      <w:r w:rsidRPr="00FA2643">
        <w:rPr>
          <w:rFonts w:asciiTheme="majorBidi" w:hAnsiTheme="majorBidi" w:cstheme="majorBidi"/>
          <w:i/>
          <w:iCs/>
          <w:sz w:val="24"/>
          <w:szCs w:val="24"/>
        </w:rPr>
        <w:t xml:space="preserve">Gemeinschaft </w:t>
      </w:r>
      <w:r w:rsidRPr="00FA2643">
        <w:rPr>
          <w:rFonts w:asciiTheme="majorBidi" w:hAnsiTheme="majorBidi" w:cstheme="majorBidi"/>
          <w:sz w:val="24"/>
          <w:szCs w:val="24"/>
        </w:rPr>
        <w:t xml:space="preserve">adalah bentuk kehidupan bersama dimana terdapat undur pengikat berupa hubungan batin atau murni yang bersifat alamiah dan kekal. </w:t>
      </w:r>
      <w:r w:rsidRPr="00FA2643">
        <w:rPr>
          <w:rFonts w:asciiTheme="majorBidi" w:hAnsiTheme="majorBidi" w:cstheme="majorBidi"/>
          <w:i/>
          <w:iCs/>
          <w:sz w:val="24"/>
          <w:szCs w:val="24"/>
        </w:rPr>
        <w:t xml:space="preserve">Gesellschaf </w:t>
      </w:r>
      <w:r w:rsidRPr="00FA2643">
        <w:rPr>
          <w:rFonts w:asciiTheme="majorBidi" w:hAnsiTheme="majorBidi" w:cstheme="majorBidi"/>
          <w:sz w:val="24"/>
          <w:szCs w:val="24"/>
        </w:rPr>
        <w:t xml:space="preserve"> dapat diartikan sebagai bentuk ikatan bersama berupa ikatan lahiryang ebrsifat pokok dalam jangka waktu tertentu. Ini berarti ikatan semacam ini memiliki jangka waktu yang pendek yang didasarkan pada adanya kebutuhan timbal balik seperti ikatan pedagang, serikat buruh dan sebagainya.</w:t>
      </w:r>
    </w:p>
    <w:p w14:paraId="5D69467C" w14:textId="77777777" w:rsidR="00C06E77" w:rsidRPr="00FA2643" w:rsidRDefault="00C06E77" w:rsidP="00171E10">
      <w:pPr>
        <w:pStyle w:val="ListParagraph"/>
        <w:numPr>
          <w:ilvl w:val="0"/>
          <w:numId w:val="14"/>
        </w:numPr>
        <w:spacing w:after="160" w:line="480" w:lineRule="auto"/>
        <w:ind w:left="1260" w:hanging="270"/>
        <w:jc w:val="both"/>
        <w:rPr>
          <w:rFonts w:asciiTheme="majorBidi" w:hAnsiTheme="majorBidi" w:cstheme="majorBidi"/>
          <w:i/>
          <w:iCs/>
          <w:sz w:val="24"/>
          <w:szCs w:val="24"/>
        </w:rPr>
      </w:pPr>
      <w:r w:rsidRPr="00FA2643">
        <w:rPr>
          <w:rFonts w:asciiTheme="majorBidi" w:hAnsiTheme="majorBidi" w:cstheme="majorBidi"/>
          <w:i/>
          <w:iCs/>
          <w:sz w:val="24"/>
          <w:szCs w:val="24"/>
        </w:rPr>
        <w:t>Formal Group</w:t>
      </w:r>
      <w:r w:rsidRPr="00FA2643">
        <w:rPr>
          <w:rFonts w:asciiTheme="majorBidi" w:hAnsiTheme="majorBidi" w:cstheme="majorBidi"/>
          <w:sz w:val="24"/>
          <w:szCs w:val="24"/>
        </w:rPr>
        <w:t xml:space="preserve"> dan </w:t>
      </w:r>
      <w:r w:rsidRPr="00FA2643">
        <w:rPr>
          <w:rFonts w:asciiTheme="majorBidi" w:hAnsiTheme="majorBidi" w:cstheme="majorBidi"/>
          <w:i/>
          <w:iCs/>
          <w:sz w:val="24"/>
          <w:szCs w:val="24"/>
        </w:rPr>
        <w:t>Informal Group</w:t>
      </w:r>
    </w:p>
    <w:p w14:paraId="2AC1E175" w14:textId="77777777" w:rsidR="00C06E77" w:rsidRPr="00FA2643" w:rsidRDefault="00C06E77" w:rsidP="00C06E77">
      <w:pPr>
        <w:pStyle w:val="ListParagraph"/>
        <w:spacing w:after="160" w:line="480" w:lineRule="auto"/>
        <w:ind w:left="1260" w:firstLine="540"/>
        <w:jc w:val="both"/>
        <w:rPr>
          <w:rFonts w:asciiTheme="majorBidi" w:hAnsiTheme="majorBidi" w:cstheme="majorBidi"/>
          <w:sz w:val="24"/>
          <w:szCs w:val="24"/>
          <w:lang w:val="en-US"/>
        </w:rPr>
      </w:pPr>
      <w:r w:rsidRPr="00FA2643">
        <w:rPr>
          <w:rFonts w:asciiTheme="majorBidi" w:hAnsiTheme="majorBidi" w:cstheme="majorBidi"/>
          <w:i/>
          <w:iCs/>
          <w:sz w:val="24"/>
          <w:szCs w:val="24"/>
        </w:rPr>
        <w:t>Formal group</w:t>
      </w:r>
      <w:r w:rsidRPr="00FA2643">
        <w:rPr>
          <w:rFonts w:asciiTheme="majorBidi" w:hAnsiTheme="majorBidi" w:cstheme="majorBidi"/>
          <w:sz w:val="24"/>
          <w:szCs w:val="24"/>
        </w:rPr>
        <w:t xml:space="preserve"> adalah sekelompok sosial yang di dalamnya terdapat tata aturan yang tegas yang sengaja di buat dalam rangka untuk mengatur antara hubungan para anggotanya. Sedangkan </w:t>
      </w:r>
      <w:r w:rsidRPr="00FA2643">
        <w:rPr>
          <w:rFonts w:asciiTheme="majorBidi" w:hAnsiTheme="majorBidi" w:cstheme="majorBidi"/>
          <w:i/>
          <w:iCs/>
          <w:sz w:val="24"/>
          <w:szCs w:val="24"/>
        </w:rPr>
        <w:lastRenderedPageBreak/>
        <w:t>Informal group</w:t>
      </w:r>
      <w:r w:rsidRPr="00FA2643">
        <w:rPr>
          <w:rFonts w:asciiTheme="majorBidi" w:hAnsiTheme="majorBidi" w:cstheme="majorBidi"/>
          <w:sz w:val="24"/>
          <w:szCs w:val="24"/>
        </w:rPr>
        <w:t xml:space="preserve"> adalah sekelompok sosial yang tidak mempunya struktur</w:t>
      </w:r>
      <w:r w:rsidRPr="00FA2643">
        <w:rPr>
          <w:rFonts w:asciiTheme="majorBidi" w:hAnsiTheme="majorBidi" w:cstheme="majorBidi"/>
          <w:sz w:val="24"/>
          <w:szCs w:val="24"/>
          <w:lang w:val="en-US"/>
        </w:rPr>
        <w:t xml:space="preserve"> </w:t>
      </w:r>
      <w:r w:rsidRPr="00FA2643">
        <w:rPr>
          <w:rFonts w:asciiTheme="majorBidi" w:hAnsiTheme="majorBidi" w:cstheme="majorBidi"/>
          <w:sz w:val="24"/>
          <w:szCs w:val="24"/>
        </w:rPr>
        <w:t>dan organisasi pasti (permanen).</w:t>
      </w:r>
    </w:p>
    <w:p w14:paraId="6AF31A3F" w14:textId="77777777" w:rsidR="00C06E77" w:rsidRPr="00FA2643" w:rsidRDefault="00C06E77" w:rsidP="00171E10">
      <w:pPr>
        <w:pStyle w:val="ListParagraph"/>
        <w:numPr>
          <w:ilvl w:val="0"/>
          <w:numId w:val="14"/>
        </w:numPr>
        <w:spacing w:after="160" w:line="480" w:lineRule="auto"/>
        <w:ind w:left="1260" w:hanging="270"/>
        <w:jc w:val="both"/>
        <w:rPr>
          <w:rFonts w:asciiTheme="majorBidi" w:hAnsiTheme="majorBidi" w:cstheme="majorBidi"/>
          <w:i/>
          <w:iCs/>
          <w:sz w:val="24"/>
          <w:szCs w:val="24"/>
        </w:rPr>
      </w:pPr>
      <w:r w:rsidRPr="00FA2643">
        <w:rPr>
          <w:rFonts w:asciiTheme="majorBidi" w:hAnsiTheme="majorBidi" w:cstheme="majorBidi"/>
          <w:i/>
          <w:iCs/>
          <w:sz w:val="24"/>
          <w:szCs w:val="24"/>
        </w:rPr>
        <w:t>Community</w:t>
      </w:r>
    </w:p>
    <w:p w14:paraId="0B42CD70" w14:textId="77777777" w:rsidR="00C06E77" w:rsidRPr="00FA2643" w:rsidRDefault="00C06E77" w:rsidP="00C06E77">
      <w:pPr>
        <w:pStyle w:val="ListParagraph"/>
        <w:spacing w:after="160" w:line="480" w:lineRule="auto"/>
        <w:ind w:left="1260" w:firstLine="540"/>
        <w:jc w:val="both"/>
        <w:rPr>
          <w:rFonts w:asciiTheme="majorBidi" w:hAnsiTheme="majorBidi" w:cstheme="majorBidi"/>
          <w:sz w:val="24"/>
          <w:szCs w:val="24"/>
          <w:lang w:val="en-US"/>
        </w:rPr>
      </w:pPr>
      <w:r w:rsidRPr="00FA2643">
        <w:rPr>
          <w:rFonts w:asciiTheme="majorBidi" w:hAnsiTheme="majorBidi" w:cstheme="majorBidi"/>
          <w:i/>
          <w:iCs/>
          <w:sz w:val="24"/>
          <w:szCs w:val="24"/>
        </w:rPr>
        <w:t xml:space="preserve">Community </w:t>
      </w:r>
      <w:r w:rsidRPr="00FA2643">
        <w:rPr>
          <w:rFonts w:asciiTheme="majorBidi" w:hAnsiTheme="majorBidi" w:cstheme="majorBidi"/>
          <w:sz w:val="24"/>
          <w:szCs w:val="24"/>
        </w:rPr>
        <w:t xml:space="preserve">adalah kelompok yang memperhitungkan keanggotaannya berdasarkan hubungan anggotanya dengan lingkungan setempat (lokal). </w:t>
      </w:r>
      <w:r w:rsidRPr="00FA2643">
        <w:rPr>
          <w:rFonts w:asciiTheme="majorBidi" w:hAnsiTheme="majorBidi" w:cstheme="majorBidi"/>
          <w:sz w:val="24"/>
          <w:szCs w:val="24"/>
          <w:lang w:val="en-US"/>
        </w:rPr>
        <w:t xml:space="preserve">Setiap usaha untuk mendefinisikan community (masyarakat)itu selalu menemui dilemma yang sama yaitu hadirnya masyarakat itu dalamkelompok primer maupun sekunder, dan masyarakat memiliki kreteria yang bersifat fisik dan kriteria itulah menentukan masyarakat </w:t>
      </w:r>
      <w:r w:rsidRPr="00FA2643">
        <w:rPr>
          <w:rFonts w:asciiTheme="majorBidi" w:hAnsiTheme="majorBidi" w:cstheme="majorBidi"/>
          <w:i/>
          <w:iCs/>
          <w:sz w:val="24"/>
          <w:szCs w:val="24"/>
          <w:lang w:val="en-US"/>
        </w:rPr>
        <w:t>(Community).</w:t>
      </w:r>
    </w:p>
    <w:p w14:paraId="1CD00068" w14:textId="77777777" w:rsidR="00C06E77" w:rsidRPr="00FA2643" w:rsidRDefault="00C06E77" w:rsidP="00C06E77">
      <w:pPr>
        <w:pStyle w:val="ListParagraph"/>
        <w:spacing w:after="160" w:line="480" w:lineRule="auto"/>
        <w:ind w:left="1260" w:firstLine="540"/>
        <w:jc w:val="both"/>
        <w:rPr>
          <w:rFonts w:asciiTheme="majorBidi" w:hAnsiTheme="majorBidi" w:cstheme="majorBidi"/>
          <w:iCs/>
          <w:sz w:val="24"/>
          <w:szCs w:val="24"/>
          <w:lang w:val="en-US"/>
        </w:rPr>
      </w:pPr>
      <w:r w:rsidRPr="00FA2643">
        <w:rPr>
          <w:rFonts w:asciiTheme="majorBidi" w:hAnsiTheme="majorBidi" w:cstheme="majorBidi"/>
          <w:i/>
          <w:sz w:val="24"/>
          <w:szCs w:val="24"/>
          <w:lang w:val="en-US"/>
        </w:rPr>
        <w:t>Community</w:t>
      </w:r>
      <w:r w:rsidRPr="00FA2643">
        <w:rPr>
          <w:rFonts w:asciiTheme="majorBidi" w:hAnsiTheme="majorBidi" w:cstheme="majorBidi"/>
          <w:iCs/>
          <w:sz w:val="24"/>
          <w:szCs w:val="24"/>
          <w:lang w:val="en-US"/>
        </w:rPr>
        <w:t xml:space="preserve"> yang merupakan kelompok territorial terkecil yang dapat menampung semua aspek kehidupan sosial memiliki aspek sosial yang lengkap. Adapun rumah tangga merupakan kelompok yang lebih kecil yang memiliki ruang lingkup yang lebih terbatas. Selanjutnya </w:t>
      </w:r>
      <w:r w:rsidRPr="00FA2643">
        <w:rPr>
          <w:rFonts w:asciiTheme="majorBidi" w:hAnsiTheme="majorBidi" w:cstheme="majorBidi"/>
          <w:i/>
          <w:sz w:val="24"/>
          <w:szCs w:val="24"/>
          <w:lang w:val="en-US"/>
        </w:rPr>
        <w:t>community</w:t>
      </w:r>
      <w:r w:rsidRPr="00FA2643">
        <w:rPr>
          <w:rFonts w:asciiTheme="majorBidi" w:hAnsiTheme="majorBidi" w:cstheme="majorBidi"/>
          <w:iCs/>
          <w:sz w:val="24"/>
          <w:szCs w:val="24"/>
          <w:lang w:val="en-US"/>
        </w:rPr>
        <w:t xml:space="preserve"> adalah kelompok lokal yang merupakan masyarakat berkat adanya institusi, </w:t>
      </w:r>
      <w:r w:rsidRPr="00FA2643">
        <w:rPr>
          <w:rFonts w:asciiTheme="majorBidi" w:hAnsiTheme="majorBidi" w:cstheme="majorBidi"/>
          <w:i/>
          <w:sz w:val="24"/>
          <w:szCs w:val="24"/>
          <w:lang w:val="en-US"/>
        </w:rPr>
        <w:t>statys</w:t>
      </w:r>
      <w:r w:rsidRPr="00FA2643">
        <w:rPr>
          <w:rFonts w:asciiTheme="majorBidi" w:hAnsiTheme="majorBidi" w:cstheme="majorBidi"/>
          <w:iCs/>
          <w:sz w:val="24"/>
          <w:szCs w:val="24"/>
          <w:lang w:val="en-US"/>
        </w:rPr>
        <w:t xml:space="preserve"> dan minat, sehingga community itu dapat disebut sebagai sebuah masyarakat yang lengkap.</w:t>
      </w:r>
    </w:p>
    <w:p w14:paraId="72AC4A87" w14:textId="77777777" w:rsidR="00C06E77" w:rsidRPr="00FA2643" w:rsidRDefault="00C06E77" w:rsidP="00171E10">
      <w:pPr>
        <w:pStyle w:val="ListParagraph"/>
        <w:numPr>
          <w:ilvl w:val="0"/>
          <w:numId w:val="14"/>
        </w:numPr>
        <w:spacing w:after="160" w:line="480" w:lineRule="auto"/>
        <w:ind w:left="1260" w:hanging="270"/>
        <w:jc w:val="both"/>
        <w:rPr>
          <w:rFonts w:asciiTheme="majorBidi" w:hAnsiTheme="majorBidi" w:cstheme="majorBidi"/>
          <w:i/>
          <w:sz w:val="24"/>
          <w:szCs w:val="24"/>
          <w:lang w:val="en-US"/>
        </w:rPr>
      </w:pPr>
      <w:r w:rsidRPr="00FA2643">
        <w:rPr>
          <w:rFonts w:asciiTheme="majorBidi" w:hAnsiTheme="majorBidi" w:cstheme="majorBidi"/>
          <w:i/>
          <w:iCs/>
          <w:sz w:val="24"/>
          <w:szCs w:val="24"/>
          <w:lang w:val="en-US"/>
        </w:rPr>
        <w:t>Masyarakat Desa dan Masyarakat Kota</w:t>
      </w:r>
    </w:p>
    <w:p w14:paraId="56B41873" w14:textId="77777777" w:rsidR="00C06E77" w:rsidRPr="00FA2643" w:rsidRDefault="00C06E77" w:rsidP="00C06E77">
      <w:pPr>
        <w:pStyle w:val="ListParagraph"/>
        <w:spacing w:after="160" w:line="480" w:lineRule="auto"/>
        <w:ind w:left="1260" w:firstLine="540"/>
        <w:jc w:val="both"/>
        <w:rPr>
          <w:rFonts w:asciiTheme="majorBidi" w:hAnsiTheme="majorBidi" w:cstheme="majorBidi"/>
          <w:iCs/>
          <w:sz w:val="24"/>
          <w:szCs w:val="24"/>
          <w:lang w:val="en-US"/>
        </w:rPr>
      </w:pPr>
      <w:r w:rsidRPr="00FA2643">
        <w:rPr>
          <w:rFonts w:asciiTheme="majorBidi" w:hAnsiTheme="majorBidi" w:cstheme="majorBidi"/>
          <w:iCs/>
          <w:sz w:val="24"/>
          <w:szCs w:val="24"/>
          <w:lang w:val="en-US"/>
        </w:rPr>
        <w:t xml:space="preserve">Salah satu perbedaan yang ada dalam masyarakat modern adalah antara desa dan kota. Hal ini karena pada umumnya desa atau dusun selalu menerima pengaruh kota. Sementara itu masyarakat primitif adalah masyarakat yang berada sepenuhnya bersifat </w:t>
      </w:r>
      <w:r w:rsidRPr="00FA2643">
        <w:rPr>
          <w:rFonts w:asciiTheme="majorBidi" w:hAnsiTheme="majorBidi" w:cstheme="majorBidi"/>
          <w:iCs/>
          <w:sz w:val="24"/>
          <w:szCs w:val="24"/>
          <w:lang w:val="en-US"/>
        </w:rPr>
        <w:lastRenderedPageBreak/>
        <w:t>pedesaan, dan masyarakat yang selalu merupakan masyarakat kekotaan. Selanjutnya perbedaan antara desa dan kota adalah tidak tetap, karena yang dimaksud dengan desa itu tak akan pernah memiliki sifat pedesaan terus menerus.</w:t>
      </w:r>
    </w:p>
    <w:p w14:paraId="561AD3E9" w14:textId="77777777" w:rsidR="00C06E77" w:rsidRPr="00FA2643" w:rsidRDefault="00C06E77" w:rsidP="00C06E77">
      <w:pPr>
        <w:pStyle w:val="ListParagraph"/>
        <w:spacing w:after="160" w:line="480" w:lineRule="auto"/>
        <w:ind w:left="1260" w:firstLine="540"/>
        <w:jc w:val="both"/>
        <w:rPr>
          <w:rFonts w:asciiTheme="majorBidi" w:hAnsiTheme="majorBidi" w:cstheme="majorBidi"/>
          <w:iCs/>
          <w:sz w:val="24"/>
          <w:szCs w:val="24"/>
          <w:lang w:val="en-US"/>
        </w:rPr>
      </w:pPr>
      <w:r w:rsidRPr="00FA2643">
        <w:rPr>
          <w:rFonts w:asciiTheme="majorBidi" w:hAnsiTheme="majorBidi" w:cstheme="majorBidi"/>
          <w:iCs/>
          <w:sz w:val="24"/>
          <w:szCs w:val="24"/>
          <w:lang w:val="en-US"/>
        </w:rPr>
        <w:t xml:space="preserve">Secara sosial, kota adalah suatu cara hidup </w:t>
      </w:r>
      <w:r w:rsidRPr="00FA2643">
        <w:rPr>
          <w:rFonts w:asciiTheme="majorBidi" w:hAnsiTheme="majorBidi" w:cstheme="majorBidi"/>
          <w:i/>
          <w:iCs/>
          <w:sz w:val="24"/>
          <w:szCs w:val="24"/>
          <w:lang w:val="en-US"/>
        </w:rPr>
        <w:t>(way of life).</w:t>
      </w:r>
      <w:r w:rsidRPr="00FA2643">
        <w:rPr>
          <w:rFonts w:asciiTheme="majorBidi" w:hAnsiTheme="majorBidi" w:cstheme="majorBidi"/>
          <w:iCs/>
          <w:sz w:val="24"/>
          <w:szCs w:val="24"/>
          <w:lang w:val="en-US"/>
        </w:rPr>
        <w:t xml:space="preserve"> Kekotaan atau urban memang menunjukkan suatu cara hidup, berkenaan dengan pengetahuan tentang barang dan orang, serta sejumlah tatakrama yang timbul dalam lingkungan yang cosmopolitan. Orang kota harus mampu bersifat sesuai dengan lingkungan, hormat dan sopan serta mampu menahan suara hati. Mereka harus belajar tentang bagaimana mengendalikan perbedaan dalam situasi yang berbeda-beda dan mengambil manfaat dari persahabatan. Dengan demikian orang merupakan produk dari berbagai jenis lingkungan khusus yang berlatar belakang kekotaan.</w:t>
      </w:r>
    </w:p>
    <w:p w14:paraId="5E406D35" w14:textId="77777777" w:rsidR="00C06E77" w:rsidRPr="00FA2643" w:rsidRDefault="00C06E77" w:rsidP="00171E10">
      <w:pPr>
        <w:pStyle w:val="ListParagraph"/>
        <w:numPr>
          <w:ilvl w:val="0"/>
          <w:numId w:val="14"/>
        </w:numPr>
        <w:spacing w:after="160" w:line="480" w:lineRule="auto"/>
        <w:ind w:left="1260" w:hanging="270"/>
        <w:jc w:val="both"/>
        <w:rPr>
          <w:rFonts w:asciiTheme="majorBidi" w:hAnsiTheme="majorBidi" w:cstheme="majorBidi"/>
          <w:i/>
          <w:sz w:val="24"/>
          <w:szCs w:val="24"/>
        </w:rPr>
      </w:pPr>
      <w:r w:rsidRPr="00FA2643">
        <w:rPr>
          <w:rFonts w:asciiTheme="majorBidi" w:hAnsiTheme="majorBidi" w:cstheme="majorBidi"/>
          <w:i/>
          <w:sz w:val="24"/>
          <w:szCs w:val="24"/>
        </w:rPr>
        <w:t>Kerumunan dan Publik</w:t>
      </w:r>
    </w:p>
    <w:p w14:paraId="68AA62BE" w14:textId="77777777" w:rsidR="00C06E77" w:rsidRPr="00FA2643" w:rsidRDefault="00C06E77" w:rsidP="00C06E77">
      <w:pPr>
        <w:pStyle w:val="ListParagraph"/>
        <w:spacing w:after="160" w:line="480" w:lineRule="auto"/>
        <w:ind w:left="1260" w:firstLine="540"/>
        <w:jc w:val="both"/>
        <w:rPr>
          <w:rFonts w:asciiTheme="majorBidi" w:hAnsiTheme="majorBidi" w:cstheme="majorBidi"/>
          <w:sz w:val="24"/>
          <w:szCs w:val="24"/>
          <w:lang w:val="en-US"/>
        </w:rPr>
      </w:pPr>
      <w:r w:rsidRPr="00FA2643">
        <w:rPr>
          <w:rFonts w:asciiTheme="majorBidi" w:hAnsiTheme="majorBidi" w:cstheme="majorBidi"/>
          <w:sz w:val="24"/>
          <w:szCs w:val="24"/>
        </w:rPr>
        <w:t xml:space="preserve">Kerumunan adalah kehadiran yang bersifat fisik. Sedangkan publik adalah kelompok yang cerai dan tidak terkumpul. </w:t>
      </w:r>
    </w:p>
    <w:p w14:paraId="6B9B00B7" w14:textId="77777777" w:rsidR="00C06E77" w:rsidRPr="00FA2643" w:rsidRDefault="00C06E77" w:rsidP="00C06E77">
      <w:pPr>
        <w:pStyle w:val="ListParagraph"/>
        <w:spacing w:after="160" w:line="480" w:lineRule="auto"/>
        <w:ind w:left="1260" w:firstLine="540"/>
        <w:jc w:val="both"/>
        <w:rPr>
          <w:rFonts w:asciiTheme="majorBidi" w:hAnsiTheme="majorBidi" w:cstheme="majorBidi"/>
          <w:sz w:val="24"/>
          <w:szCs w:val="24"/>
          <w:lang w:val="en-US"/>
        </w:rPr>
      </w:pPr>
      <w:r w:rsidRPr="00FA2643">
        <w:rPr>
          <w:rFonts w:asciiTheme="majorBidi" w:hAnsiTheme="majorBidi" w:cstheme="majorBidi"/>
          <w:sz w:val="24"/>
          <w:szCs w:val="24"/>
          <w:lang w:val="en-US"/>
        </w:rPr>
        <w:t>Dalam mengadakan klasifikasi masyarakat setempat, dapat digunakan empat kriteria yang Saling berpautan, yaitu:</w:t>
      </w:r>
    </w:p>
    <w:p w14:paraId="347769B0" w14:textId="77777777" w:rsidR="00C06E77" w:rsidRPr="00FA2643" w:rsidRDefault="00C06E77" w:rsidP="00171E10">
      <w:pPr>
        <w:pStyle w:val="ListParagraph"/>
        <w:numPr>
          <w:ilvl w:val="0"/>
          <w:numId w:val="15"/>
        </w:numPr>
        <w:spacing w:after="160" w:line="480" w:lineRule="auto"/>
        <w:ind w:left="1800" w:hanging="450"/>
        <w:jc w:val="both"/>
        <w:rPr>
          <w:rFonts w:asciiTheme="majorBidi" w:hAnsiTheme="majorBidi" w:cstheme="majorBidi"/>
          <w:sz w:val="24"/>
          <w:szCs w:val="24"/>
          <w:lang w:val="en-US"/>
        </w:rPr>
      </w:pPr>
      <w:r w:rsidRPr="00FA2643">
        <w:rPr>
          <w:rFonts w:asciiTheme="majorBidi" w:hAnsiTheme="majorBidi" w:cstheme="majorBidi"/>
          <w:sz w:val="24"/>
          <w:szCs w:val="24"/>
          <w:lang w:val="en-US"/>
        </w:rPr>
        <w:t>Jumlah penduduk</w:t>
      </w:r>
    </w:p>
    <w:p w14:paraId="641E4C7E" w14:textId="77777777" w:rsidR="00C06E77" w:rsidRPr="00FA2643" w:rsidRDefault="00C06E77" w:rsidP="00171E10">
      <w:pPr>
        <w:pStyle w:val="ListParagraph"/>
        <w:numPr>
          <w:ilvl w:val="0"/>
          <w:numId w:val="15"/>
        </w:numPr>
        <w:spacing w:after="160" w:line="480" w:lineRule="auto"/>
        <w:ind w:left="1800" w:hanging="450"/>
        <w:jc w:val="both"/>
        <w:rPr>
          <w:rFonts w:asciiTheme="majorBidi" w:hAnsiTheme="majorBidi" w:cstheme="majorBidi"/>
          <w:sz w:val="24"/>
          <w:szCs w:val="24"/>
          <w:lang w:val="en-US"/>
        </w:rPr>
      </w:pPr>
      <w:r w:rsidRPr="00FA2643">
        <w:rPr>
          <w:rFonts w:asciiTheme="majorBidi" w:hAnsiTheme="majorBidi" w:cstheme="majorBidi"/>
          <w:sz w:val="24"/>
          <w:szCs w:val="24"/>
          <w:lang w:val="en-US"/>
        </w:rPr>
        <w:t>Luas, kekayaan dan pendapatan penduduk daerah pedalaman</w:t>
      </w:r>
    </w:p>
    <w:p w14:paraId="79696984" w14:textId="77777777" w:rsidR="00C06E77" w:rsidRPr="00FA2643" w:rsidRDefault="00C06E77" w:rsidP="00171E10">
      <w:pPr>
        <w:pStyle w:val="ListParagraph"/>
        <w:numPr>
          <w:ilvl w:val="0"/>
          <w:numId w:val="15"/>
        </w:numPr>
        <w:spacing w:after="160" w:line="480" w:lineRule="auto"/>
        <w:ind w:left="1800" w:hanging="450"/>
        <w:jc w:val="both"/>
        <w:rPr>
          <w:rFonts w:asciiTheme="majorBidi" w:hAnsiTheme="majorBidi" w:cstheme="majorBidi"/>
          <w:sz w:val="24"/>
          <w:szCs w:val="24"/>
          <w:lang w:val="en-US"/>
        </w:rPr>
      </w:pPr>
      <w:r w:rsidRPr="00FA2643">
        <w:rPr>
          <w:rFonts w:asciiTheme="majorBidi" w:hAnsiTheme="majorBidi" w:cstheme="majorBidi"/>
          <w:sz w:val="24"/>
          <w:szCs w:val="24"/>
          <w:lang w:val="en-US"/>
        </w:rPr>
        <w:t>Fungsi-fungsi khusus masyarakat setempat terhadap seluruh masyarakat</w:t>
      </w:r>
    </w:p>
    <w:p w14:paraId="5C01F4CC" w14:textId="77777777" w:rsidR="00C06E77" w:rsidRPr="00FA2643" w:rsidRDefault="00C06E77" w:rsidP="00171E10">
      <w:pPr>
        <w:pStyle w:val="ListParagraph"/>
        <w:numPr>
          <w:ilvl w:val="0"/>
          <w:numId w:val="15"/>
        </w:numPr>
        <w:spacing w:after="160" w:line="480" w:lineRule="auto"/>
        <w:ind w:left="1800" w:hanging="450"/>
        <w:jc w:val="both"/>
        <w:rPr>
          <w:rFonts w:asciiTheme="majorBidi" w:hAnsiTheme="majorBidi" w:cstheme="majorBidi"/>
          <w:sz w:val="24"/>
          <w:szCs w:val="24"/>
          <w:lang w:val="en-US"/>
        </w:rPr>
      </w:pPr>
      <w:r w:rsidRPr="00FA2643">
        <w:rPr>
          <w:rFonts w:asciiTheme="majorBidi" w:hAnsiTheme="majorBidi" w:cstheme="majorBidi"/>
          <w:sz w:val="24"/>
          <w:szCs w:val="24"/>
          <w:lang w:val="en-US"/>
        </w:rPr>
        <w:lastRenderedPageBreak/>
        <w:t>Organisasi masyarakat setempat yang bersangkutan.</w:t>
      </w:r>
    </w:p>
    <w:p w14:paraId="52191C16" w14:textId="77777777" w:rsidR="00C06E77" w:rsidRPr="00FA2643" w:rsidRDefault="00C06E77" w:rsidP="00C06E77">
      <w:pPr>
        <w:pStyle w:val="ListParagraph"/>
        <w:spacing w:after="160" w:line="480" w:lineRule="auto"/>
        <w:ind w:left="1418" w:firstLine="472"/>
        <w:jc w:val="both"/>
        <w:rPr>
          <w:rFonts w:asciiTheme="majorBidi" w:hAnsiTheme="majorBidi" w:cstheme="majorBidi"/>
          <w:sz w:val="24"/>
          <w:szCs w:val="24"/>
          <w:lang w:val="en-US"/>
        </w:rPr>
      </w:pPr>
      <w:r w:rsidRPr="00FA2643">
        <w:rPr>
          <w:rFonts w:asciiTheme="majorBidi" w:hAnsiTheme="majorBidi" w:cstheme="majorBidi"/>
          <w:sz w:val="24"/>
          <w:szCs w:val="24"/>
          <w:lang w:val="en-US"/>
        </w:rPr>
        <w:t>Kriteria tersebut di atas dapat digunakan untuk membedakan antara bermacam-macam jenis masyarakat setempat yang sederhana dan modern,serta antara masyarakat pedesaan dan perkotaan. Masyarakat yang sederhana, apabila dibandingkan dengan masyarakat, yang sudah kompleks, terlihat kecil,organisasinya sederhana, sedangkan penduduknya tersebar. Kecilnya masyarakat dan belum berkembangnya masyarakat-masyarakat disebabkan karena perkembangan teknologinya yang lambat.</w:t>
      </w:r>
      <w:r w:rsidRPr="00FA2643">
        <w:rPr>
          <w:rStyle w:val="FootnoteReference"/>
          <w:rFonts w:asciiTheme="majorBidi" w:hAnsiTheme="majorBidi" w:cstheme="majorBidi"/>
          <w:sz w:val="24"/>
          <w:szCs w:val="24"/>
          <w:lang w:val="en-US"/>
        </w:rPr>
        <w:footnoteReference w:id="39"/>
      </w:r>
    </w:p>
    <w:p w14:paraId="28575A00" w14:textId="77777777" w:rsidR="00C06E77" w:rsidRPr="00FA2643" w:rsidRDefault="00C06E77" w:rsidP="00171E10">
      <w:pPr>
        <w:pStyle w:val="ListParagraph"/>
        <w:numPr>
          <w:ilvl w:val="0"/>
          <w:numId w:val="16"/>
        </w:numPr>
        <w:spacing w:after="160" w:line="480" w:lineRule="auto"/>
        <w:jc w:val="both"/>
        <w:rPr>
          <w:rFonts w:asciiTheme="majorBidi" w:hAnsiTheme="majorBidi" w:cstheme="majorBidi"/>
          <w:b/>
          <w:bCs/>
          <w:sz w:val="24"/>
          <w:szCs w:val="24"/>
        </w:rPr>
      </w:pPr>
      <w:r w:rsidRPr="00FA2643">
        <w:rPr>
          <w:rFonts w:asciiTheme="majorBidi" w:hAnsiTheme="majorBidi" w:cstheme="majorBidi"/>
          <w:b/>
          <w:bCs/>
          <w:sz w:val="24"/>
          <w:szCs w:val="24"/>
        </w:rPr>
        <w:t>Peminjaman Dalam Islam</w:t>
      </w:r>
    </w:p>
    <w:p w14:paraId="3A247BF4" w14:textId="77777777" w:rsidR="00C06E77" w:rsidRPr="00FA2643" w:rsidRDefault="00C06E77" w:rsidP="00171E10">
      <w:pPr>
        <w:pStyle w:val="ListParagraph"/>
        <w:numPr>
          <w:ilvl w:val="0"/>
          <w:numId w:val="11"/>
        </w:numPr>
        <w:spacing w:after="160" w:line="480" w:lineRule="auto"/>
        <w:ind w:left="1080"/>
        <w:jc w:val="both"/>
        <w:rPr>
          <w:rFonts w:asciiTheme="majorBidi" w:hAnsiTheme="majorBidi" w:cstheme="majorBidi"/>
          <w:b/>
          <w:bCs/>
          <w:sz w:val="24"/>
          <w:szCs w:val="24"/>
        </w:rPr>
      </w:pPr>
      <w:r w:rsidRPr="00FA2643">
        <w:rPr>
          <w:rFonts w:asciiTheme="majorBidi" w:hAnsiTheme="majorBidi" w:cstheme="majorBidi"/>
          <w:b/>
          <w:bCs/>
          <w:sz w:val="24"/>
          <w:szCs w:val="24"/>
        </w:rPr>
        <w:t xml:space="preserve">Pengertian </w:t>
      </w:r>
      <w:r w:rsidRPr="00FA2643">
        <w:rPr>
          <w:rFonts w:asciiTheme="majorBidi" w:hAnsiTheme="majorBidi" w:cstheme="majorBidi"/>
          <w:b/>
          <w:bCs/>
          <w:sz w:val="24"/>
          <w:szCs w:val="24"/>
          <w:lang w:val="en-US"/>
        </w:rPr>
        <w:t xml:space="preserve">Utang Piutang </w:t>
      </w:r>
      <w:r w:rsidRPr="00FA2643">
        <w:rPr>
          <w:rFonts w:asciiTheme="majorBidi" w:hAnsiTheme="majorBidi" w:cstheme="majorBidi"/>
          <w:b/>
          <w:bCs/>
          <w:i/>
          <w:iCs/>
          <w:sz w:val="24"/>
          <w:szCs w:val="24"/>
          <w:lang w:val="en-US"/>
        </w:rPr>
        <w:t>(qardh)</w:t>
      </w:r>
    </w:p>
    <w:p w14:paraId="24B42432" w14:textId="77777777" w:rsidR="00C06E77" w:rsidRPr="00FA2643" w:rsidRDefault="00C06E77" w:rsidP="00C06E77">
      <w:pPr>
        <w:pStyle w:val="ListParagraph"/>
        <w:spacing w:after="160" w:line="480" w:lineRule="auto"/>
        <w:ind w:left="1134" w:firstLine="666"/>
        <w:jc w:val="both"/>
        <w:rPr>
          <w:rFonts w:asciiTheme="majorBidi" w:hAnsiTheme="majorBidi" w:cstheme="majorBidi"/>
          <w:i/>
          <w:iCs/>
          <w:sz w:val="24"/>
          <w:szCs w:val="24"/>
          <w:lang w:val="en-US"/>
        </w:rPr>
      </w:pPr>
      <w:r w:rsidRPr="00FA2643">
        <w:rPr>
          <w:rFonts w:asciiTheme="majorBidi" w:hAnsiTheme="majorBidi" w:cstheme="majorBidi"/>
          <w:i/>
          <w:iCs/>
          <w:sz w:val="24"/>
          <w:szCs w:val="24"/>
          <w:lang w:val="en-US"/>
        </w:rPr>
        <w:t>Q</w:t>
      </w:r>
      <w:r w:rsidRPr="00FA2643">
        <w:rPr>
          <w:rFonts w:asciiTheme="majorBidi" w:hAnsiTheme="majorBidi" w:cstheme="majorBidi"/>
          <w:i/>
          <w:iCs/>
          <w:sz w:val="24"/>
          <w:szCs w:val="24"/>
        </w:rPr>
        <w:t>ard</w:t>
      </w:r>
      <w:r w:rsidRPr="00FA2643">
        <w:rPr>
          <w:rFonts w:asciiTheme="majorBidi" w:hAnsiTheme="majorBidi" w:cstheme="majorBidi"/>
          <w:i/>
          <w:iCs/>
          <w:sz w:val="24"/>
          <w:szCs w:val="24"/>
          <w:lang w:val="en-US"/>
        </w:rPr>
        <w:t>h</w:t>
      </w:r>
      <w:r w:rsidRPr="00FA2643">
        <w:rPr>
          <w:rFonts w:asciiTheme="majorBidi" w:hAnsiTheme="majorBidi" w:cstheme="majorBidi"/>
          <w:sz w:val="24"/>
          <w:szCs w:val="24"/>
        </w:rPr>
        <w:t xml:space="preserve"> dalam arti bahasa berasal dari kata: </w:t>
      </w:r>
      <w:r w:rsidRPr="00FA2643">
        <w:rPr>
          <w:rFonts w:asciiTheme="majorBidi" w:hAnsiTheme="majorBidi" w:cstheme="majorBidi"/>
          <w:i/>
          <w:iCs/>
          <w:sz w:val="24"/>
          <w:szCs w:val="24"/>
        </w:rPr>
        <w:t xml:space="preserve">qaradha </w:t>
      </w:r>
      <w:r w:rsidRPr="00FA2643">
        <w:rPr>
          <w:rFonts w:asciiTheme="majorBidi" w:hAnsiTheme="majorBidi" w:cstheme="majorBidi"/>
          <w:sz w:val="24"/>
          <w:szCs w:val="24"/>
        </w:rPr>
        <w:t xml:space="preserve">yang sinonimnya: </w:t>
      </w:r>
      <w:r w:rsidRPr="00FA2643">
        <w:rPr>
          <w:rFonts w:asciiTheme="majorBidi" w:hAnsiTheme="majorBidi" w:cstheme="majorBidi"/>
          <w:i/>
          <w:iCs/>
          <w:sz w:val="24"/>
          <w:szCs w:val="24"/>
        </w:rPr>
        <w:t>qatha’a</w:t>
      </w:r>
      <w:r w:rsidRPr="00FA2643">
        <w:rPr>
          <w:rFonts w:asciiTheme="majorBidi" w:hAnsiTheme="majorBidi" w:cstheme="majorBidi"/>
          <w:sz w:val="24"/>
          <w:szCs w:val="24"/>
        </w:rPr>
        <w:t xml:space="preserve"> artinya </w:t>
      </w:r>
      <w:r w:rsidRPr="00FA2643">
        <w:rPr>
          <w:rFonts w:asciiTheme="majorBidi" w:hAnsiTheme="majorBidi" w:cstheme="majorBidi"/>
          <w:i/>
          <w:iCs/>
          <w:sz w:val="24"/>
          <w:szCs w:val="24"/>
        </w:rPr>
        <w:t>memotong.</w:t>
      </w:r>
      <w:r w:rsidRPr="00FA2643">
        <w:rPr>
          <w:rFonts w:asciiTheme="majorBidi" w:hAnsiTheme="majorBidi" w:cstheme="majorBidi"/>
          <w:sz w:val="24"/>
          <w:szCs w:val="24"/>
        </w:rPr>
        <w:t xml:space="preserve"> Diartikan demikian karena orang yang memberikan utang memotong sebagian dari hartanya untuk diberikan kepada orang yang menerima utang </w:t>
      </w:r>
      <w:r w:rsidRPr="00FA2643">
        <w:rPr>
          <w:rFonts w:asciiTheme="majorBidi" w:hAnsiTheme="majorBidi" w:cstheme="majorBidi"/>
          <w:i/>
          <w:iCs/>
          <w:sz w:val="24"/>
          <w:szCs w:val="24"/>
        </w:rPr>
        <w:t xml:space="preserve">(muqtaridh). </w:t>
      </w:r>
    </w:p>
    <w:p w14:paraId="2DDD62DD" w14:textId="77777777" w:rsidR="00C06E77" w:rsidRPr="00FA2643" w:rsidRDefault="00C06E77" w:rsidP="00C06E77">
      <w:pPr>
        <w:pStyle w:val="ListParagraph"/>
        <w:spacing w:line="480" w:lineRule="auto"/>
        <w:ind w:left="1134"/>
        <w:jc w:val="both"/>
        <w:rPr>
          <w:rFonts w:asciiTheme="majorBidi" w:hAnsiTheme="majorBidi" w:cstheme="majorBidi"/>
          <w:sz w:val="24"/>
          <w:szCs w:val="24"/>
        </w:rPr>
      </w:pPr>
      <w:r w:rsidRPr="00FA2643">
        <w:rPr>
          <w:rFonts w:asciiTheme="majorBidi" w:hAnsiTheme="majorBidi" w:cstheme="majorBidi"/>
          <w:sz w:val="24"/>
          <w:szCs w:val="24"/>
        </w:rPr>
        <w:t xml:space="preserve">Dalam pengertian istilah,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didefinisikan oleh Hanafiah sebagai berikut:</w:t>
      </w:r>
    </w:p>
    <w:p w14:paraId="212683D1" w14:textId="77777777" w:rsidR="00C06E77" w:rsidRPr="00FA2643" w:rsidRDefault="00C06E77" w:rsidP="00C06E77">
      <w:pPr>
        <w:pStyle w:val="ListParagraph"/>
        <w:spacing w:line="480" w:lineRule="auto"/>
        <w:ind w:left="1843"/>
        <w:jc w:val="both"/>
        <w:rPr>
          <w:rFonts w:asciiTheme="majorBidi" w:hAnsiTheme="majorBidi" w:cstheme="majorBidi"/>
          <w:sz w:val="24"/>
          <w:szCs w:val="24"/>
        </w:rPr>
      </w:pPr>
      <w:r w:rsidRPr="00FA2643">
        <w:rPr>
          <w:rFonts w:asciiTheme="majorBidi" w:hAnsiTheme="majorBidi" w:cstheme="majorBidi"/>
          <w:i/>
          <w:iCs/>
          <w:sz w:val="24"/>
          <w:szCs w:val="24"/>
        </w:rPr>
        <w:t xml:space="preserve">Qardh </w:t>
      </w:r>
      <w:r w:rsidRPr="00FA2643">
        <w:rPr>
          <w:rFonts w:asciiTheme="majorBidi" w:hAnsiTheme="majorBidi" w:cstheme="majorBidi"/>
          <w:sz w:val="24"/>
          <w:szCs w:val="24"/>
        </w:rPr>
        <w:t xml:space="preserve">adalah harta yang diberikan kepada orang lain dari </w:t>
      </w:r>
      <w:r w:rsidRPr="00FA2643">
        <w:rPr>
          <w:rFonts w:asciiTheme="majorBidi" w:hAnsiTheme="majorBidi" w:cstheme="majorBidi"/>
          <w:i/>
          <w:iCs/>
          <w:sz w:val="24"/>
          <w:szCs w:val="24"/>
        </w:rPr>
        <w:t>mal mitsli</w:t>
      </w:r>
      <w:r w:rsidRPr="00FA2643">
        <w:rPr>
          <w:rFonts w:asciiTheme="majorBidi" w:hAnsiTheme="majorBidi" w:cstheme="majorBidi"/>
          <w:sz w:val="24"/>
          <w:szCs w:val="24"/>
        </w:rPr>
        <w:t xml:space="preserve"> untuk kemudian dibayar atau dikembalikan. Atau dengan ungkapan yang lain,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adalah suatu perjanjian yang khusus untuk menyerahkan harta </w:t>
      </w:r>
      <w:r w:rsidRPr="00FA2643">
        <w:rPr>
          <w:rFonts w:asciiTheme="majorBidi" w:hAnsiTheme="majorBidi" w:cstheme="majorBidi"/>
          <w:i/>
          <w:iCs/>
          <w:sz w:val="24"/>
          <w:szCs w:val="24"/>
        </w:rPr>
        <w:t>(mal mitsl</w:t>
      </w:r>
      <w:r w:rsidRPr="00FA2643">
        <w:rPr>
          <w:rFonts w:asciiTheme="majorBidi" w:hAnsiTheme="majorBidi" w:cstheme="majorBidi"/>
          <w:sz w:val="24"/>
          <w:szCs w:val="24"/>
        </w:rPr>
        <w:t>i</w:t>
      </w:r>
      <w:r w:rsidRPr="00FA2643">
        <w:rPr>
          <w:rFonts w:asciiTheme="majorBidi" w:hAnsiTheme="majorBidi" w:cstheme="majorBidi"/>
          <w:sz w:val="24"/>
          <w:szCs w:val="24"/>
          <w:lang w:val="en-US"/>
        </w:rPr>
        <w:t>)</w:t>
      </w:r>
      <w:r w:rsidRPr="00FA2643">
        <w:rPr>
          <w:rFonts w:asciiTheme="majorBidi" w:hAnsiTheme="majorBidi" w:cstheme="majorBidi"/>
          <w:sz w:val="24"/>
          <w:szCs w:val="24"/>
        </w:rPr>
        <w:t xml:space="preserve"> kepada orang </w:t>
      </w:r>
      <w:r w:rsidRPr="00FA2643">
        <w:rPr>
          <w:rFonts w:asciiTheme="majorBidi" w:hAnsiTheme="majorBidi" w:cstheme="majorBidi"/>
          <w:sz w:val="24"/>
          <w:szCs w:val="24"/>
        </w:rPr>
        <w:lastRenderedPageBreak/>
        <w:t>lain untuk kemudian dikembalikan persis seperti yang diterimanya.</w:t>
      </w:r>
    </w:p>
    <w:p w14:paraId="5D9B9FFF" w14:textId="77777777" w:rsidR="00C06E77" w:rsidRPr="00FA2643" w:rsidRDefault="00C06E77" w:rsidP="00C06E77">
      <w:pPr>
        <w:pStyle w:val="ListParagraph"/>
        <w:spacing w:line="480" w:lineRule="auto"/>
        <w:ind w:left="1134"/>
        <w:jc w:val="both"/>
        <w:rPr>
          <w:rFonts w:asciiTheme="majorBidi" w:hAnsiTheme="majorBidi" w:cstheme="majorBidi"/>
          <w:sz w:val="24"/>
          <w:szCs w:val="24"/>
        </w:rPr>
      </w:pPr>
      <w:r w:rsidRPr="00FA2643">
        <w:rPr>
          <w:rFonts w:asciiTheme="majorBidi" w:hAnsiTheme="majorBidi" w:cstheme="majorBidi"/>
          <w:sz w:val="24"/>
          <w:szCs w:val="24"/>
        </w:rPr>
        <w:t xml:space="preserve">Sayid Sabiq memberikan definisi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sebagai berikut:</w:t>
      </w:r>
    </w:p>
    <w:p w14:paraId="3655E6E2" w14:textId="77777777" w:rsidR="00C06E77" w:rsidRPr="00FA2643" w:rsidRDefault="00C06E77" w:rsidP="00C06E77">
      <w:pPr>
        <w:pStyle w:val="ListParagraph"/>
        <w:spacing w:line="480" w:lineRule="auto"/>
        <w:ind w:left="1843"/>
        <w:jc w:val="both"/>
        <w:rPr>
          <w:rFonts w:asciiTheme="majorBidi" w:hAnsiTheme="majorBidi" w:cstheme="majorBidi"/>
          <w:sz w:val="24"/>
          <w:szCs w:val="24"/>
        </w:rPr>
      </w:pPr>
      <w:r w:rsidRPr="00FA2643">
        <w:rPr>
          <w:rFonts w:asciiTheme="majorBidi" w:hAnsiTheme="majorBidi" w:cstheme="majorBidi"/>
          <w:i/>
          <w:iCs/>
          <w:sz w:val="24"/>
          <w:szCs w:val="24"/>
        </w:rPr>
        <w:t>Al-qardh</w:t>
      </w:r>
      <w:r w:rsidRPr="00FA2643">
        <w:rPr>
          <w:rFonts w:asciiTheme="majorBidi" w:hAnsiTheme="majorBidi" w:cstheme="majorBidi"/>
          <w:sz w:val="24"/>
          <w:szCs w:val="24"/>
        </w:rPr>
        <w:t xml:space="preserve"> adalah harta yang diberikan oleh pemberi utang </w:t>
      </w:r>
      <w:r w:rsidRPr="00FA2643">
        <w:rPr>
          <w:rFonts w:asciiTheme="majorBidi" w:hAnsiTheme="majorBidi" w:cstheme="majorBidi"/>
          <w:i/>
          <w:iCs/>
          <w:sz w:val="24"/>
          <w:szCs w:val="24"/>
        </w:rPr>
        <w:t>(muqridh)</w:t>
      </w:r>
      <w:r w:rsidRPr="00FA2643">
        <w:rPr>
          <w:rFonts w:asciiTheme="majorBidi" w:hAnsiTheme="majorBidi" w:cstheme="majorBidi"/>
          <w:sz w:val="24"/>
          <w:szCs w:val="24"/>
        </w:rPr>
        <w:t xml:space="preserve"> kepada penerima utang </w:t>
      </w:r>
      <w:r w:rsidRPr="00FA2643">
        <w:rPr>
          <w:rFonts w:asciiTheme="majorBidi" w:hAnsiTheme="majorBidi" w:cstheme="majorBidi"/>
          <w:i/>
          <w:iCs/>
          <w:sz w:val="24"/>
          <w:szCs w:val="24"/>
        </w:rPr>
        <w:t>(muqtaridh)</w:t>
      </w:r>
      <w:r w:rsidRPr="00FA2643">
        <w:rPr>
          <w:rFonts w:asciiTheme="majorBidi" w:hAnsiTheme="majorBidi" w:cstheme="majorBidi"/>
          <w:sz w:val="24"/>
          <w:szCs w:val="24"/>
        </w:rPr>
        <w:t xml:space="preserve"> untuk kemudian dikembalikan kepada </w:t>
      </w:r>
      <w:r w:rsidRPr="00FA2643">
        <w:rPr>
          <w:rFonts w:asciiTheme="majorBidi" w:hAnsiTheme="majorBidi" w:cstheme="majorBidi"/>
          <w:i/>
          <w:iCs/>
          <w:sz w:val="24"/>
          <w:szCs w:val="24"/>
        </w:rPr>
        <w:t>(muqridh)</w:t>
      </w:r>
      <w:r w:rsidRPr="00FA2643">
        <w:rPr>
          <w:rFonts w:asciiTheme="majorBidi" w:hAnsiTheme="majorBidi" w:cstheme="majorBidi"/>
          <w:sz w:val="24"/>
          <w:szCs w:val="24"/>
        </w:rPr>
        <w:t xml:space="preserve"> seperti yang diterimanya, ketika ia telah mampu membayarnya.</w:t>
      </w:r>
    </w:p>
    <w:p w14:paraId="18873F80" w14:textId="77777777" w:rsidR="00C06E77" w:rsidRPr="00FA2643" w:rsidRDefault="00C06E77" w:rsidP="00C06E77">
      <w:pPr>
        <w:pStyle w:val="ListParagraph"/>
        <w:spacing w:line="480" w:lineRule="auto"/>
        <w:ind w:left="1134" w:firstLine="720"/>
        <w:jc w:val="both"/>
        <w:rPr>
          <w:rFonts w:asciiTheme="majorBidi" w:hAnsiTheme="majorBidi" w:cstheme="majorBidi"/>
          <w:sz w:val="24"/>
          <w:szCs w:val="24"/>
        </w:rPr>
      </w:pPr>
      <w:r w:rsidRPr="00FA2643">
        <w:rPr>
          <w:rFonts w:asciiTheme="majorBidi" w:hAnsiTheme="majorBidi" w:cstheme="majorBidi"/>
          <w:sz w:val="24"/>
          <w:szCs w:val="24"/>
        </w:rPr>
        <w:t xml:space="preserve">Dari  definisi-definisi yang telah penulis kemukakan di atas, dapat diambil intisari bahwa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adalah suatu akad antara dua pihak, di mana pihak pertama memberikan uang atau barang kepada pihak kedua untuk dimanfaatkan dengan ketentuan bahwa uang atau barang tersebut harus dikembalikan persis seperti yang ia terima dari pihak pertama. Baik Hanafiah dalam definisi yang pertama, maupun Hanabilah, keduanya memandang bahwa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diartikan sebagai harta yang diberikan oleh </w:t>
      </w:r>
      <w:r w:rsidRPr="00FA2643">
        <w:rPr>
          <w:rFonts w:asciiTheme="majorBidi" w:hAnsiTheme="majorBidi" w:cstheme="majorBidi"/>
          <w:i/>
          <w:iCs/>
          <w:sz w:val="24"/>
          <w:szCs w:val="24"/>
        </w:rPr>
        <w:t>muqridh</w:t>
      </w:r>
      <w:r w:rsidRPr="00FA2643">
        <w:rPr>
          <w:rFonts w:asciiTheme="majorBidi" w:hAnsiTheme="majorBidi" w:cstheme="majorBidi"/>
          <w:sz w:val="24"/>
          <w:szCs w:val="24"/>
        </w:rPr>
        <w:t xml:space="preserve"> kepada </w:t>
      </w:r>
      <w:r w:rsidRPr="00FA2643">
        <w:rPr>
          <w:rFonts w:asciiTheme="majorBidi" w:hAnsiTheme="majorBidi" w:cstheme="majorBidi"/>
          <w:i/>
          <w:iCs/>
          <w:sz w:val="24"/>
          <w:szCs w:val="24"/>
        </w:rPr>
        <w:t>muqtaridh</w:t>
      </w:r>
      <w:r w:rsidRPr="00FA2643">
        <w:rPr>
          <w:rFonts w:asciiTheme="majorBidi" w:hAnsiTheme="majorBidi" w:cstheme="majorBidi"/>
          <w:sz w:val="24"/>
          <w:szCs w:val="24"/>
        </w:rPr>
        <w:t>, yang pada suatu saat harus dikembalikan.</w:t>
      </w:r>
    </w:p>
    <w:p w14:paraId="179BCB59" w14:textId="77777777" w:rsidR="00C06E77" w:rsidRDefault="00C06E77" w:rsidP="00C06E77">
      <w:pPr>
        <w:pStyle w:val="ListParagraph"/>
        <w:spacing w:line="480" w:lineRule="auto"/>
        <w:ind w:left="1134" w:firstLine="720"/>
        <w:jc w:val="both"/>
        <w:rPr>
          <w:rFonts w:asciiTheme="majorBidi" w:hAnsiTheme="majorBidi" w:cstheme="majorBidi"/>
          <w:sz w:val="24"/>
          <w:szCs w:val="24"/>
          <w:lang w:val="en-US"/>
        </w:rPr>
      </w:pPr>
      <w:r w:rsidRPr="00FA2643">
        <w:rPr>
          <w:rFonts w:asciiTheme="majorBidi" w:hAnsiTheme="majorBidi" w:cstheme="majorBidi"/>
          <w:sz w:val="24"/>
          <w:szCs w:val="24"/>
        </w:rPr>
        <w:t>Di samping itu, dari definisi yang telah disebutkan di atas dapat dipahami bahwa qardh juga bisa diartikan sebagai akad atau transaksi antara dua pihak. Jadi, dalam hal ini qardh diartikan sebagai perbuatan memberikan sesuatu kepada pihak lain nanti harus dekembalikan, bukan sesuatu (</w:t>
      </w:r>
      <w:r w:rsidRPr="00FA2643">
        <w:rPr>
          <w:rFonts w:asciiTheme="majorBidi" w:hAnsiTheme="majorBidi" w:cstheme="majorBidi"/>
          <w:i/>
          <w:iCs/>
          <w:sz w:val="24"/>
          <w:szCs w:val="24"/>
        </w:rPr>
        <w:t>mal</w:t>
      </w:r>
      <w:r w:rsidRPr="00FA2643">
        <w:rPr>
          <w:rFonts w:asciiTheme="majorBidi" w:hAnsiTheme="majorBidi" w:cstheme="majorBidi"/>
          <w:sz w:val="24"/>
          <w:szCs w:val="24"/>
        </w:rPr>
        <w:t>/harta) yang diberikan itu.</w:t>
      </w:r>
    </w:p>
    <w:p w14:paraId="4ED4D180" w14:textId="77777777" w:rsidR="00C06E77" w:rsidRDefault="00C06E77" w:rsidP="00C06E77">
      <w:pPr>
        <w:pStyle w:val="ListParagraph"/>
        <w:spacing w:line="480" w:lineRule="auto"/>
        <w:ind w:left="1134" w:firstLine="720"/>
        <w:jc w:val="both"/>
        <w:rPr>
          <w:rFonts w:asciiTheme="majorBidi" w:hAnsiTheme="majorBidi" w:cstheme="majorBidi"/>
          <w:sz w:val="24"/>
          <w:szCs w:val="24"/>
          <w:lang w:val="en-US"/>
        </w:rPr>
      </w:pPr>
    </w:p>
    <w:p w14:paraId="5575EFDE" w14:textId="77777777" w:rsidR="00C06E77" w:rsidRPr="00FA2643" w:rsidRDefault="00C06E77" w:rsidP="00C06E77">
      <w:pPr>
        <w:pStyle w:val="ListParagraph"/>
        <w:spacing w:line="480" w:lineRule="auto"/>
        <w:ind w:left="1134" w:firstLine="720"/>
        <w:jc w:val="both"/>
        <w:rPr>
          <w:rFonts w:asciiTheme="majorBidi" w:hAnsiTheme="majorBidi" w:cstheme="majorBidi"/>
          <w:sz w:val="24"/>
          <w:szCs w:val="24"/>
          <w:lang w:val="en-US"/>
        </w:rPr>
      </w:pPr>
    </w:p>
    <w:p w14:paraId="288005B8" w14:textId="77777777" w:rsidR="00C06E77" w:rsidRPr="00FA2643" w:rsidRDefault="00C06E77" w:rsidP="00171E10">
      <w:pPr>
        <w:pStyle w:val="ListParagraph"/>
        <w:numPr>
          <w:ilvl w:val="0"/>
          <w:numId w:val="11"/>
        </w:numPr>
        <w:spacing w:line="480" w:lineRule="auto"/>
        <w:ind w:left="1134" w:hanging="283"/>
        <w:jc w:val="both"/>
        <w:rPr>
          <w:rFonts w:asciiTheme="majorBidi" w:hAnsiTheme="majorBidi" w:cstheme="majorBidi"/>
          <w:b/>
          <w:bCs/>
          <w:sz w:val="24"/>
          <w:szCs w:val="24"/>
        </w:rPr>
      </w:pPr>
      <w:r w:rsidRPr="00FA2643">
        <w:rPr>
          <w:rFonts w:asciiTheme="majorBidi" w:hAnsiTheme="majorBidi" w:cstheme="majorBidi"/>
          <w:b/>
          <w:bCs/>
          <w:sz w:val="24"/>
          <w:szCs w:val="24"/>
        </w:rPr>
        <w:lastRenderedPageBreak/>
        <w:t xml:space="preserve">Dasar Hukum Disyariatkannya </w:t>
      </w:r>
      <w:r w:rsidRPr="00FA2643">
        <w:rPr>
          <w:rFonts w:asciiTheme="majorBidi" w:hAnsiTheme="majorBidi" w:cstheme="majorBidi"/>
          <w:b/>
          <w:bCs/>
          <w:i/>
          <w:iCs/>
          <w:sz w:val="24"/>
          <w:szCs w:val="24"/>
        </w:rPr>
        <w:t>Qardh</w:t>
      </w:r>
      <w:r w:rsidRPr="00FA2643">
        <w:rPr>
          <w:rFonts w:asciiTheme="majorBidi" w:hAnsiTheme="majorBidi" w:cstheme="majorBidi"/>
          <w:b/>
          <w:bCs/>
          <w:sz w:val="24"/>
          <w:szCs w:val="24"/>
        </w:rPr>
        <w:t xml:space="preserve"> </w:t>
      </w:r>
      <w:r w:rsidRPr="00FA2643">
        <w:rPr>
          <w:rFonts w:asciiTheme="majorBidi" w:hAnsiTheme="majorBidi" w:cstheme="majorBidi"/>
          <w:b/>
          <w:bCs/>
          <w:sz w:val="24"/>
          <w:szCs w:val="24"/>
          <w:lang w:val="en-US"/>
        </w:rPr>
        <w:t>dan</w:t>
      </w:r>
      <w:r w:rsidRPr="00FA2643">
        <w:rPr>
          <w:rFonts w:asciiTheme="majorBidi" w:hAnsiTheme="majorBidi" w:cstheme="majorBidi"/>
          <w:b/>
          <w:bCs/>
          <w:sz w:val="24"/>
          <w:szCs w:val="24"/>
        </w:rPr>
        <w:t xml:space="preserve"> Hikmahnya</w:t>
      </w:r>
    </w:p>
    <w:p w14:paraId="5268372A" w14:textId="77777777" w:rsidR="00C06E77" w:rsidRPr="00FA2643" w:rsidRDefault="00C06E77" w:rsidP="00C06E77">
      <w:pPr>
        <w:pStyle w:val="ListParagraph"/>
        <w:spacing w:line="480" w:lineRule="auto"/>
        <w:ind w:left="1134" w:firstLine="612"/>
        <w:jc w:val="both"/>
        <w:rPr>
          <w:rFonts w:asciiTheme="majorBidi" w:hAnsiTheme="majorBidi" w:cstheme="majorBidi"/>
          <w:sz w:val="24"/>
          <w:szCs w:val="24"/>
        </w:rPr>
      </w:pP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merupakan perbuatan baik yang diperintahkan oleh Allah dan Rasul. Dalam Al-quran, </w:t>
      </w:r>
      <w:r w:rsidRPr="00FA2643">
        <w:rPr>
          <w:rFonts w:asciiTheme="majorBidi" w:hAnsiTheme="majorBidi" w:cstheme="majorBidi"/>
          <w:i/>
          <w:iCs/>
          <w:sz w:val="24"/>
          <w:szCs w:val="24"/>
        </w:rPr>
        <w:t xml:space="preserve">qardh </w:t>
      </w:r>
      <w:r w:rsidRPr="00FA2643">
        <w:rPr>
          <w:rFonts w:asciiTheme="majorBidi" w:hAnsiTheme="majorBidi" w:cstheme="majorBidi"/>
          <w:sz w:val="24"/>
          <w:szCs w:val="24"/>
        </w:rPr>
        <w:t>disebutkan dalam beberapa ayat, antara lain:</w:t>
      </w:r>
    </w:p>
    <w:p w14:paraId="03191F80" w14:textId="77777777" w:rsidR="00C06E77" w:rsidRPr="00FA2643" w:rsidRDefault="00C06E77" w:rsidP="00171E10">
      <w:pPr>
        <w:pStyle w:val="ListParagraph"/>
        <w:numPr>
          <w:ilvl w:val="0"/>
          <w:numId w:val="19"/>
        </w:numPr>
        <w:spacing w:line="480" w:lineRule="auto"/>
        <w:ind w:left="1418" w:hanging="284"/>
        <w:jc w:val="both"/>
        <w:rPr>
          <w:rFonts w:asciiTheme="majorBidi" w:hAnsiTheme="majorBidi" w:cstheme="majorBidi"/>
          <w:sz w:val="24"/>
          <w:szCs w:val="24"/>
        </w:rPr>
      </w:pPr>
      <w:r w:rsidRPr="00FA2643">
        <w:rPr>
          <w:rFonts w:asciiTheme="majorBidi" w:hAnsiTheme="majorBidi" w:cstheme="majorBidi"/>
          <w:sz w:val="24"/>
          <w:szCs w:val="24"/>
        </w:rPr>
        <w:t>Surat Al-Baqarah (2) ayat 245:</w:t>
      </w:r>
    </w:p>
    <w:p w14:paraId="75DA31C9" w14:textId="77777777" w:rsidR="00C06E77" w:rsidRPr="00FA2643" w:rsidRDefault="00C06E77" w:rsidP="00C06E77">
      <w:pPr>
        <w:pStyle w:val="ListParagraph"/>
        <w:bidi/>
        <w:spacing w:line="240" w:lineRule="auto"/>
        <w:ind w:left="49" w:right="1418"/>
        <w:jc w:val="both"/>
        <w:rPr>
          <w:rFonts w:asciiTheme="majorBidi" w:hAnsiTheme="majorBidi" w:cs="KFGQPC Uthmanic Script HAFS"/>
          <w:sz w:val="32"/>
          <w:szCs w:val="32"/>
          <w:rtl/>
        </w:rPr>
      </w:pPr>
      <w:r w:rsidRPr="00FA2643">
        <w:rPr>
          <w:rFonts w:asciiTheme="majorBidi" w:hAnsiTheme="majorBidi" w:cs="KFGQPC Uthmanic Script HAFS"/>
          <w:sz w:val="32"/>
          <w:szCs w:val="32"/>
          <w:rtl/>
        </w:rPr>
        <w:t xml:space="preserve">مَّن ذَا ٱلَّذِي يُقۡرِضُ ٱللَّهَ قَرۡضًا حَسَنٗا فَيُضَٰعِفَهُۥ لَهُۥٓ أَضۡعَافٗا كَثِيرَةٗۚ وَٱللَّهُ يَقۡبِضُ وَيَبۡصُۜطُ وَإِلَيۡهِ تُرۡجَعُونَ ٢٤٥ </w:t>
      </w:r>
    </w:p>
    <w:p w14:paraId="4EB4E661" w14:textId="77777777" w:rsidR="00C06E77" w:rsidRPr="00FA2643" w:rsidRDefault="00C06E77" w:rsidP="00C06E77">
      <w:pPr>
        <w:pStyle w:val="ListParagraph"/>
        <w:bidi/>
        <w:spacing w:line="480" w:lineRule="auto"/>
        <w:ind w:left="49" w:right="1418"/>
        <w:jc w:val="both"/>
        <w:rPr>
          <w:rFonts w:asciiTheme="majorBidi" w:hAnsiTheme="majorBidi" w:cstheme="majorBidi"/>
          <w:sz w:val="24"/>
          <w:szCs w:val="24"/>
          <w:rtl/>
        </w:rPr>
      </w:pPr>
    </w:p>
    <w:p w14:paraId="0CF6F979" w14:textId="77777777" w:rsidR="00C06E77" w:rsidRPr="00FA2643" w:rsidRDefault="00C06E77" w:rsidP="00C06E77">
      <w:pPr>
        <w:pStyle w:val="ListParagraph"/>
        <w:spacing w:line="480" w:lineRule="auto"/>
        <w:ind w:left="2835" w:hanging="992"/>
        <w:jc w:val="both"/>
        <w:rPr>
          <w:rFonts w:asciiTheme="majorBidi" w:hAnsiTheme="majorBidi" w:cstheme="majorBidi"/>
          <w:sz w:val="24"/>
          <w:szCs w:val="24"/>
        </w:rPr>
      </w:pPr>
      <w:r w:rsidRPr="00FA2643">
        <w:rPr>
          <w:rFonts w:asciiTheme="majorBidi" w:hAnsiTheme="majorBidi" w:cstheme="majorBidi"/>
          <w:sz w:val="24"/>
          <w:szCs w:val="24"/>
        </w:rPr>
        <w:t xml:space="preserve">Artinya: </w:t>
      </w:r>
      <w:r w:rsidRPr="00FA2643">
        <w:rPr>
          <w:rFonts w:asciiTheme="majorBidi" w:hAnsiTheme="majorBidi" w:cstheme="majorBidi"/>
          <w:i/>
          <w:iCs/>
          <w:sz w:val="24"/>
          <w:szCs w:val="24"/>
        </w:rPr>
        <w:t>“Siapakah yang mau memberi pinjaman kepada Allah, pinjaman yang baik (menafkahkan hartanya di jalan Allah), maka Allah akan meperlipat gandakan pembayaran kepadanya dengan lipat ganda yang banyak. Dan Allah menyempitkan dan melapangkan (rezeki) dan kepada-Nya-lah kamu dikembalikan.”</w:t>
      </w:r>
      <w:r w:rsidRPr="00FA2643">
        <w:rPr>
          <w:rFonts w:asciiTheme="majorBidi" w:hAnsiTheme="majorBidi" w:cstheme="majorBidi"/>
          <w:sz w:val="24"/>
          <w:szCs w:val="24"/>
        </w:rPr>
        <w:t xml:space="preserve"> (Q.S. Al-Baqarah: 245)</w:t>
      </w:r>
    </w:p>
    <w:p w14:paraId="79CD4F73" w14:textId="77777777" w:rsidR="00C06E77" w:rsidRPr="00FA2643" w:rsidRDefault="00C06E77" w:rsidP="00C06E77">
      <w:pPr>
        <w:pStyle w:val="ListParagraph"/>
        <w:spacing w:line="480" w:lineRule="auto"/>
        <w:ind w:left="2835" w:hanging="992"/>
        <w:jc w:val="both"/>
        <w:rPr>
          <w:rFonts w:asciiTheme="majorBidi" w:hAnsiTheme="majorBidi" w:cstheme="majorBidi"/>
          <w:sz w:val="24"/>
          <w:szCs w:val="24"/>
          <w:lang w:val="en-US"/>
        </w:rPr>
      </w:pPr>
    </w:p>
    <w:p w14:paraId="546DED55" w14:textId="77777777" w:rsidR="00C06E77" w:rsidRPr="00FA2643" w:rsidRDefault="00C06E77" w:rsidP="00171E10">
      <w:pPr>
        <w:pStyle w:val="ListParagraph"/>
        <w:numPr>
          <w:ilvl w:val="0"/>
          <w:numId w:val="19"/>
        </w:numPr>
        <w:spacing w:line="480" w:lineRule="auto"/>
        <w:ind w:left="1418" w:hanging="284"/>
        <w:jc w:val="both"/>
        <w:rPr>
          <w:rFonts w:asciiTheme="majorBidi" w:hAnsiTheme="majorBidi" w:cstheme="majorBidi"/>
          <w:sz w:val="24"/>
          <w:szCs w:val="24"/>
        </w:rPr>
      </w:pPr>
      <w:r w:rsidRPr="00FA2643">
        <w:rPr>
          <w:rFonts w:asciiTheme="majorBidi" w:hAnsiTheme="majorBidi" w:cstheme="majorBidi"/>
          <w:sz w:val="24"/>
          <w:szCs w:val="24"/>
        </w:rPr>
        <w:t>Surah Al-Hadid (57) ayat 11:</w:t>
      </w:r>
    </w:p>
    <w:p w14:paraId="1836A7C7" w14:textId="77777777" w:rsidR="00C06E77" w:rsidRPr="00FA2643" w:rsidRDefault="00C06E77" w:rsidP="00C06E77">
      <w:pPr>
        <w:pStyle w:val="ListParagraph"/>
        <w:bidi/>
        <w:spacing w:line="480" w:lineRule="auto"/>
        <w:ind w:left="49"/>
        <w:jc w:val="both"/>
        <w:rPr>
          <w:rFonts w:asciiTheme="majorBidi" w:hAnsiTheme="majorBidi" w:cs="KFGQPC Uthmanic Script HAFS"/>
          <w:sz w:val="32"/>
          <w:szCs w:val="32"/>
          <w:rtl/>
        </w:rPr>
      </w:pPr>
      <w:r w:rsidRPr="00FA2643">
        <w:rPr>
          <w:rFonts w:asciiTheme="majorBidi" w:hAnsiTheme="majorBidi" w:cs="KFGQPC Uthmanic Script HAFS"/>
          <w:sz w:val="32"/>
          <w:szCs w:val="32"/>
          <w:rtl/>
        </w:rPr>
        <w:t xml:space="preserve">مَّن ذَا ٱلَّذِي يُقۡرِضُ ٱللَّهَ قَرۡضًا حَسَنٗا فَيُضَٰعِفَهُۥ لَهُۥ وَلَهُۥٓ أَجۡرٞ كَرِيمٞ ١١ </w:t>
      </w:r>
    </w:p>
    <w:p w14:paraId="03CF453A" w14:textId="77777777" w:rsidR="00C06E77" w:rsidRDefault="00C06E77" w:rsidP="00C06E77">
      <w:pPr>
        <w:pStyle w:val="ListParagraph"/>
        <w:spacing w:line="480" w:lineRule="auto"/>
        <w:ind w:left="2835" w:hanging="992"/>
        <w:jc w:val="both"/>
        <w:rPr>
          <w:rFonts w:asciiTheme="majorBidi" w:hAnsiTheme="majorBidi" w:cstheme="majorBidi"/>
          <w:sz w:val="24"/>
          <w:szCs w:val="24"/>
          <w:lang w:val="en-US"/>
        </w:rPr>
      </w:pPr>
      <w:r w:rsidRPr="00FA2643">
        <w:rPr>
          <w:rFonts w:asciiTheme="majorBidi" w:hAnsiTheme="majorBidi" w:cstheme="majorBidi"/>
          <w:sz w:val="24"/>
          <w:szCs w:val="24"/>
        </w:rPr>
        <w:t xml:space="preserve">Artinya: </w:t>
      </w:r>
      <w:r w:rsidRPr="00FA2643">
        <w:rPr>
          <w:rFonts w:asciiTheme="majorBidi" w:hAnsiTheme="majorBidi" w:cstheme="majorBidi"/>
          <w:i/>
          <w:iCs/>
          <w:sz w:val="24"/>
          <w:szCs w:val="24"/>
        </w:rPr>
        <w:t>“Siapakah yang mau meminjamkan kepada Allah pinjaman yang baik, maka Allah akan melipat-gandakan (balasan) pinjaman itu untuknya, dan dia akan memperoleh pahala yang banyak.”</w:t>
      </w:r>
      <w:r w:rsidRPr="00FA2643">
        <w:rPr>
          <w:rFonts w:asciiTheme="majorBidi" w:hAnsiTheme="majorBidi" w:cstheme="majorBidi"/>
          <w:sz w:val="24"/>
          <w:szCs w:val="24"/>
        </w:rPr>
        <w:t>(Q.S. Al-Hadid: 11)</w:t>
      </w:r>
    </w:p>
    <w:p w14:paraId="419F83EF" w14:textId="77777777" w:rsidR="00C06E77" w:rsidRPr="00FA2643" w:rsidRDefault="00C06E77" w:rsidP="00C06E77">
      <w:pPr>
        <w:pStyle w:val="ListParagraph"/>
        <w:spacing w:line="480" w:lineRule="auto"/>
        <w:ind w:left="2835" w:hanging="992"/>
        <w:jc w:val="both"/>
        <w:rPr>
          <w:rFonts w:asciiTheme="majorBidi" w:hAnsiTheme="majorBidi" w:cstheme="majorBidi"/>
          <w:sz w:val="24"/>
          <w:szCs w:val="24"/>
          <w:lang w:val="en-US"/>
        </w:rPr>
      </w:pPr>
    </w:p>
    <w:p w14:paraId="1F9534B4" w14:textId="77777777" w:rsidR="00C06E77" w:rsidRPr="00FA2643" w:rsidRDefault="00C06E77" w:rsidP="00171E10">
      <w:pPr>
        <w:pStyle w:val="ListParagraph"/>
        <w:numPr>
          <w:ilvl w:val="0"/>
          <w:numId w:val="19"/>
        </w:numPr>
        <w:spacing w:before="240" w:line="480" w:lineRule="auto"/>
        <w:ind w:left="1418" w:hanging="284"/>
        <w:jc w:val="both"/>
        <w:rPr>
          <w:rFonts w:asciiTheme="majorBidi" w:hAnsiTheme="majorBidi" w:cstheme="majorBidi"/>
          <w:sz w:val="24"/>
          <w:szCs w:val="24"/>
        </w:rPr>
      </w:pPr>
      <w:r w:rsidRPr="00FA2643">
        <w:rPr>
          <w:rFonts w:asciiTheme="majorBidi" w:hAnsiTheme="majorBidi" w:cstheme="majorBidi"/>
          <w:sz w:val="24"/>
          <w:szCs w:val="24"/>
        </w:rPr>
        <w:lastRenderedPageBreak/>
        <w:t>Surat At-Taghabun (64) ayat 17:</w:t>
      </w:r>
    </w:p>
    <w:p w14:paraId="3A139ECE" w14:textId="77777777" w:rsidR="00C06E77" w:rsidRPr="00FA2643" w:rsidRDefault="00C06E77" w:rsidP="00C06E77">
      <w:pPr>
        <w:pStyle w:val="ListParagraph"/>
        <w:tabs>
          <w:tab w:val="right" w:pos="6519"/>
        </w:tabs>
        <w:bidi/>
        <w:spacing w:before="240" w:line="240" w:lineRule="auto"/>
        <w:ind w:left="49" w:right="1418"/>
        <w:jc w:val="both"/>
        <w:rPr>
          <w:rFonts w:asciiTheme="majorBidi" w:hAnsiTheme="majorBidi" w:cstheme="majorBidi"/>
          <w:sz w:val="24"/>
          <w:szCs w:val="24"/>
          <w:rtl/>
        </w:rPr>
      </w:pPr>
      <w:r w:rsidRPr="00FA2643">
        <w:rPr>
          <w:rFonts w:asciiTheme="majorBidi" w:hAnsiTheme="majorBidi" w:cstheme="majorBidi"/>
          <w:sz w:val="24"/>
          <w:szCs w:val="24"/>
          <w:rtl/>
        </w:rPr>
        <w:t>إ</w:t>
      </w:r>
      <w:r w:rsidRPr="00FA2643">
        <w:rPr>
          <w:rFonts w:asciiTheme="majorBidi" w:hAnsiTheme="majorBidi" w:cs="KFGQPC Uthmanic Script HAFS"/>
          <w:sz w:val="32"/>
          <w:szCs w:val="32"/>
          <w:rtl/>
        </w:rPr>
        <w:t xml:space="preserve">ِن تُقۡرِضُواْ ٱللَّهَ قَرۡضًا حَسَنٗا يُضَٰعِفۡهُ لَكُمۡ وَيَغۡفِرۡ لَكُمۡۚ وَٱللَّهُ شَكُورٌ حَلِيمٌ ١٧ </w:t>
      </w:r>
    </w:p>
    <w:p w14:paraId="1DC00E45" w14:textId="77777777" w:rsidR="00C06E77" w:rsidRPr="00FA2643" w:rsidRDefault="00C06E77" w:rsidP="00C06E77">
      <w:pPr>
        <w:pStyle w:val="ListParagraph"/>
        <w:spacing w:line="480" w:lineRule="auto"/>
        <w:ind w:left="2835" w:hanging="992"/>
        <w:jc w:val="both"/>
        <w:rPr>
          <w:rFonts w:asciiTheme="majorBidi" w:hAnsiTheme="majorBidi" w:cstheme="majorBidi"/>
          <w:sz w:val="24"/>
          <w:szCs w:val="24"/>
        </w:rPr>
      </w:pPr>
      <w:r w:rsidRPr="00FA2643">
        <w:rPr>
          <w:rFonts w:asciiTheme="majorBidi" w:hAnsiTheme="majorBidi" w:cstheme="majorBidi"/>
          <w:sz w:val="24"/>
          <w:szCs w:val="24"/>
        </w:rPr>
        <w:t xml:space="preserve">Artinya: </w:t>
      </w:r>
      <w:r w:rsidRPr="00FA2643">
        <w:rPr>
          <w:rFonts w:asciiTheme="majorBidi" w:hAnsiTheme="majorBidi" w:cstheme="majorBidi"/>
          <w:i/>
          <w:iCs/>
          <w:sz w:val="24"/>
          <w:szCs w:val="24"/>
        </w:rPr>
        <w:t>“Jika kamu meminjamkan kepada Allah pinjaman yang baik, niscaya Allah melipat gandakan balasannya kepadamu dan mengampuni kamu. Dan Allah Maha Pembalas Jasa lagi Maha Penyantun.”</w:t>
      </w:r>
      <w:r w:rsidRPr="00FA2643">
        <w:rPr>
          <w:rFonts w:asciiTheme="majorBidi" w:hAnsiTheme="majorBidi" w:cstheme="majorBidi"/>
          <w:sz w:val="24"/>
          <w:szCs w:val="24"/>
        </w:rPr>
        <w:t xml:space="preserve"> (Q.S. At-Taghabun: 17)</w:t>
      </w:r>
    </w:p>
    <w:p w14:paraId="6BF020D7" w14:textId="77777777" w:rsidR="00C06E77" w:rsidRPr="00FA2643" w:rsidRDefault="00C06E77" w:rsidP="00C06E77">
      <w:pPr>
        <w:tabs>
          <w:tab w:val="left" w:pos="1843"/>
        </w:tabs>
        <w:spacing w:after="0" w:line="480" w:lineRule="auto"/>
        <w:ind w:left="1134" w:hanging="851"/>
        <w:jc w:val="both"/>
        <w:rPr>
          <w:rFonts w:asciiTheme="majorBidi" w:hAnsiTheme="majorBidi" w:cstheme="majorBidi"/>
          <w:sz w:val="24"/>
          <w:szCs w:val="24"/>
        </w:rPr>
      </w:pPr>
      <w:r w:rsidRPr="00FA2643">
        <w:rPr>
          <w:rFonts w:asciiTheme="majorBidi" w:hAnsiTheme="majorBidi" w:cstheme="majorBidi"/>
          <w:sz w:val="24"/>
          <w:szCs w:val="24"/>
        </w:rPr>
        <w:tab/>
      </w:r>
      <w:r w:rsidRPr="00FA2643">
        <w:rPr>
          <w:rFonts w:asciiTheme="majorBidi" w:hAnsiTheme="majorBidi" w:cstheme="majorBidi"/>
          <w:sz w:val="24"/>
          <w:szCs w:val="24"/>
        </w:rPr>
        <w:tab/>
        <w:t xml:space="preserve">Ayat-ayat tersebut pada dasarnya berisi anjuran untuk melakukan perbuatan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(memberinkan utang) kepada orang lain, dan imbalannya akan dilipat gandakan oleh Allah SWT. Dari sisi </w:t>
      </w:r>
      <w:r w:rsidRPr="00FA2643">
        <w:rPr>
          <w:rFonts w:asciiTheme="majorBidi" w:hAnsiTheme="majorBidi" w:cstheme="majorBidi"/>
          <w:i/>
          <w:iCs/>
          <w:sz w:val="24"/>
          <w:szCs w:val="24"/>
        </w:rPr>
        <w:t xml:space="preserve">muqridh </w:t>
      </w:r>
      <w:r w:rsidRPr="00FA2643">
        <w:rPr>
          <w:rFonts w:asciiTheme="majorBidi" w:hAnsiTheme="majorBidi" w:cstheme="majorBidi"/>
          <w:sz w:val="24"/>
          <w:szCs w:val="24"/>
        </w:rPr>
        <w:t xml:space="preserve">(orang yang memberikan utang), Islam menganjurkan kepada umatnya untuk memberikan bantuan kepada orang lain yang membutuhkan dengan cara memberiutang. Dari sisi </w:t>
      </w:r>
      <w:r w:rsidRPr="00FA2643">
        <w:rPr>
          <w:rFonts w:asciiTheme="majorBidi" w:hAnsiTheme="majorBidi" w:cstheme="majorBidi"/>
          <w:i/>
          <w:iCs/>
          <w:sz w:val="24"/>
          <w:szCs w:val="24"/>
        </w:rPr>
        <w:t>muqtaridh</w:t>
      </w:r>
      <w:r w:rsidRPr="00FA2643">
        <w:rPr>
          <w:rFonts w:asciiTheme="majorBidi" w:hAnsiTheme="majorBidi" w:cstheme="majorBidi"/>
          <w:sz w:val="24"/>
          <w:szCs w:val="24"/>
        </w:rPr>
        <w:t xml:space="preserve"> utang bukan perbuatan yang dilarang, melainkan dibolehkan karena seseorang berutang dengan tujuan untuk memanfaatkan barang atau uang yang utangnya itu untuk memenuhi kebutuhan hidupnya, dan iang akan mengembalikannya persis seperti yang diterimanya.</w:t>
      </w:r>
      <w:r w:rsidRPr="00FA2643">
        <w:rPr>
          <w:rStyle w:val="FootnoteReference"/>
          <w:rFonts w:asciiTheme="majorBidi" w:hAnsiTheme="majorBidi" w:cstheme="majorBidi"/>
          <w:sz w:val="24"/>
          <w:szCs w:val="24"/>
        </w:rPr>
        <w:footnoteReference w:id="40"/>
      </w:r>
      <w:r w:rsidRPr="00FA2643">
        <w:rPr>
          <w:rFonts w:asciiTheme="majorBidi" w:hAnsiTheme="majorBidi" w:cstheme="majorBidi"/>
          <w:sz w:val="24"/>
          <w:szCs w:val="24"/>
        </w:rPr>
        <w:t xml:space="preserve"> </w:t>
      </w:r>
    </w:p>
    <w:p w14:paraId="7628C5A6" w14:textId="77777777" w:rsidR="00C06E77" w:rsidRDefault="00C06E77" w:rsidP="00C06E77">
      <w:pPr>
        <w:tabs>
          <w:tab w:val="left" w:pos="1843"/>
        </w:tabs>
        <w:spacing w:after="0" w:line="480" w:lineRule="auto"/>
        <w:ind w:left="1134" w:hanging="851"/>
        <w:jc w:val="both"/>
        <w:rPr>
          <w:rFonts w:asciiTheme="majorBidi" w:hAnsiTheme="majorBidi" w:cstheme="majorBidi"/>
          <w:sz w:val="24"/>
          <w:szCs w:val="24"/>
        </w:rPr>
      </w:pPr>
    </w:p>
    <w:p w14:paraId="15336093" w14:textId="77777777" w:rsidR="00C06E77" w:rsidRPr="00FA2643" w:rsidRDefault="00C06E77" w:rsidP="00C06E77">
      <w:pPr>
        <w:tabs>
          <w:tab w:val="left" w:pos="1843"/>
        </w:tabs>
        <w:spacing w:after="0" w:line="480" w:lineRule="auto"/>
        <w:ind w:left="1134" w:hanging="851"/>
        <w:jc w:val="both"/>
        <w:rPr>
          <w:rFonts w:asciiTheme="majorBidi" w:hAnsiTheme="majorBidi" w:cstheme="majorBidi"/>
          <w:sz w:val="24"/>
          <w:szCs w:val="24"/>
        </w:rPr>
      </w:pPr>
    </w:p>
    <w:p w14:paraId="6F0CB733" w14:textId="77777777" w:rsidR="00C06E77" w:rsidRPr="00FA2643" w:rsidRDefault="00C06E77" w:rsidP="00C06E77">
      <w:pPr>
        <w:tabs>
          <w:tab w:val="left" w:pos="1843"/>
        </w:tabs>
        <w:spacing w:after="0" w:line="480" w:lineRule="auto"/>
        <w:ind w:left="1134" w:hanging="851"/>
        <w:jc w:val="both"/>
        <w:rPr>
          <w:rFonts w:asciiTheme="majorBidi" w:hAnsiTheme="majorBidi" w:cstheme="majorBidi"/>
          <w:sz w:val="24"/>
          <w:szCs w:val="24"/>
        </w:rPr>
      </w:pPr>
    </w:p>
    <w:p w14:paraId="55DD0A86" w14:textId="77777777" w:rsidR="00C06E77" w:rsidRPr="00FA2643" w:rsidRDefault="00C06E77" w:rsidP="00C06E77">
      <w:pPr>
        <w:tabs>
          <w:tab w:val="left" w:pos="1843"/>
        </w:tabs>
        <w:spacing w:after="0" w:line="480" w:lineRule="auto"/>
        <w:ind w:left="1134" w:hanging="851"/>
        <w:jc w:val="both"/>
        <w:rPr>
          <w:rFonts w:asciiTheme="majorBidi" w:hAnsiTheme="majorBidi" w:cstheme="majorBidi"/>
          <w:sz w:val="24"/>
          <w:szCs w:val="24"/>
        </w:rPr>
      </w:pPr>
    </w:p>
    <w:p w14:paraId="1BE99F35" w14:textId="77777777" w:rsidR="00C06E77" w:rsidRPr="00FA2643" w:rsidRDefault="00C06E77" w:rsidP="00171E10">
      <w:pPr>
        <w:pStyle w:val="ListParagraph"/>
        <w:numPr>
          <w:ilvl w:val="0"/>
          <w:numId w:val="11"/>
        </w:numPr>
        <w:tabs>
          <w:tab w:val="left" w:pos="1080"/>
        </w:tabs>
        <w:spacing w:after="0" w:line="480" w:lineRule="auto"/>
        <w:ind w:left="1170"/>
        <w:jc w:val="both"/>
        <w:rPr>
          <w:rFonts w:asciiTheme="majorBidi" w:hAnsiTheme="majorBidi" w:cstheme="majorBidi"/>
          <w:b/>
          <w:bCs/>
          <w:sz w:val="24"/>
          <w:szCs w:val="24"/>
        </w:rPr>
      </w:pPr>
      <w:r w:rsidRPr="00FA2643">
        <w:rPr>
          <w:rFonts w:asciiTheme="majorBidi" w:hAnsiTheme="majorBidi" w:cstheme="majorBidi"/>
          <w:b/>
          <w:bCs/>
          <w:sz w:val="24"/>
          <w:szCs w:val="24"/>
          <w:lang w:val="en-US"/>
        </w:rPr>
        <w:t>Rukun dan Syarat</w:t>
      </w:r>
      <w:r w:rsidRPr="00FA2643">
        <w:rPr>
          <w:rFonts w:asciiTheme="majorBidi" w:hAnsiTheme="majorBidi" w:cstheme="majorBidi"/>
          <w:b/>
          <w:bCs/>
          <w:i/>
          <w:iCs/>
          <w:sz w:val="24"/>
          <w:szCs w:val="24"/>
          <w:lang w:val="en-US"/>
        </w:rPr>
        <w:t xml:space="preserve"> Qardh</w:t>
      </w:r>
    </w:p>
    <w:p w14:paraId="6C8D76A3" w14:textId="77777777" w:rsidR="00C06E77" w:rsidRPr="00FA2643" w:rsidRDefault="00C06E77" w:rsidP="00C06E77">
      <w:pPr>
        <w:pStyle w:val="ListParagraph"/>
        <w:spacing w:line="480" w:lineRule="auto"/>
        <w:ind w:left="1134" w:firstLine="720"/>
        <w:jc w:val="both"/>
        <w:rPr>
          <w:rFonts w:asciiTheme="majorBidi" w:hAnsiTheme="majorBidi" w:cstheme="majorBidi"/>
          <w:sz w:val="24"/>
          <w:szCs w:val="24"/>
        </w:rPr>
      </w:pPr>
      <w:r w:rsidRPr="00FA2643">
        <w:rPr>
          <w:rFonts w:asciiTheme="majorBidi" w:hAnsiTheme="majorBidi" w:cstheme="majorBidi"/>
          <w:sz w:val="24"/>
          <w:szCs w:val="24"/>
        </w:rPr>
        <w:t xml:space="preserve">Seperti halnya jual beli, rukun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juga diperselisihkan oleh para </w:t>
      </w:r>
      <w:r w:rsidRPr="00FA2643">
        <w:rPr>
          <w:rFonts w:asciiTheme="majorBidi" w:hAnsiTheme="majorBidi" w:cstheme="majorBidi"/>
          <w:i/>
          <w:iCs/>
          <w:sz w:val="24"/>
          <w:szCs w:val="24"/>
        </w:rPr>
        <w:t>fuqaha</w:t>
      </w:r>
      <w:r w:rsidRPr="00FA2643">
        <w:rPr>
          <w:rFonts w:asciiTheme="majorBidi" w:hAnsiTheme="majorBidi" w:cstheme="majorBidi"/>
          <w:sz w:val="24"/>
          <w:szCs w:val="24"/>
        </w:rPr>
        <w:t xml:space="preserve">. Menurut Hanafiah, rukun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adalah </w:t>
      </w:r>
      <w:r w:rsidRPr="00FA2643">
        <w:rPr>
          <w:rFonts w:asciiTheme="majorBidi" w:hAnsiTheme="majorBidi" w:cstheme="majorBidi"/>
          <w:i/>
          <w:iCs/>
          <w:sz w:val="24"/>
          <w:szCs w:val="24"/>
        </w:rPr>
        <w:t>ijab</w:t>
      </w:r>
      <w:r w:rsidRPr="00FA2643">
        <w:rPr>
          <w:rFonts w:asciiTheme="majorBidi" w:hAnsiTheme="majorBidi" w:cstheme="majorBidi"/>
          <w:sz w:val="24"/>
          <w:szCs w:val="24"/>
        </w:rPr>
        <w:t xml:space="preserve"> dan </w:t>
      </w:r>
      <w:r w:rsidRPr="00FA2643">
        <w:rPr>
          <w:rFonts w:asciiTheme="majorBidi" w:hAnsiTheme="majorBidi" w:cstheme="majorBidi"/>
          <w:i/>
          <w:iCs/>
          <w:sz w:val="24"/>
          <w:szCs w:val="24"/>
        </w:rPr>
        <w:t>qabul.</w:t>
      </w:r>
      <w:r w:rsidRPr="00FA2643">
        <w:rPr>
          <w:rFonts w:asciiTheme="majorBidi" w:hAnsiTheme="majorBidi" w:cstheme="majorBidi"/>
          <w:sz w:val="24"/>
          <w:szCs w:val="24"/>
        </w:rPr>
        <w:t xml:space="preserve"> Sedangkan menurut jumhur </w:t>
      </w:r>
      <w:r w:rsidRPr="00FA2643">
        <w:rPr>
          <w:rFonts w:asciiTheme="majorBidi" w:hAnsiTheme="majorBidi" w:cstheme="majorBidi"/>
          <w:i/>
          <w:iCs/>
          <w:sz w:val="24"/>
          <w:szCs w:val="24"/>
        </w:rPr>
        <w:t>fuqaha</w:t>
      </w:r>
      <w:r w:rsidRPr="00FA2643">
        <w:rPr>
          <w:rFonts w:asciiTheme="majorBidi" w:hAnsiTheme="majorBidi" w:cstheme="majorBidi"/>
          <w:sz w:val="24"/>
          <w:szCs w:val="24"/>
        </w:rPr>
        <w:t xml:space="preserve">, rukun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adalah</w:t>
      </w:r>
    </w:p>
    <w:p w14:paraId="0A0D48E0" w14:textId="77777777" w:rsidR="00C06E77" w:rsidRPr="00FA2643" w:rsidRDefault="00C06E77" w:rsidP="00171E10">
      <w:pPr>
        <w:pStyle w:val="ListParagraph"/>
        <w:numPr>
          <w:ilvl w:val="0"/>
          <w:numId w:val="20"/>
        </w:numPr>
        <w:spacing w:line="480" w:lineRule="auto"/>
        <w:ind w:left="1560" w:hanging="426"/>
        <w:jc w:val="both"/>
        <w:rPr>
          <w:rFonts w:asciiTheme="majorBidi" w:hAnsiTheme="majorBidi" w:cstheme="majorBidi"/>
          <w:sz w:val="24"/>
          <w:szCs w:val="24"/>
        </w:rPr>
      </w:pPr>
      <w:r w:rsidRPr="00FA2643">
        <w:rPr>
          <w:rFonts w:asciiTheme="majorBidi" w:hAnsiTheme="majorBidi" w:cstheme="majorBidi"/>
          <w:i/>
          <w:iCs/>
          <w:sz w:val="24"/>
          <w:szCs w:val="24"/>
        </w:rPr>
        <w:t>Aqid,</w:t>
      </w:r>
      <w:r w:rsidRPr="00FA2643">
        <w:rPr>
          <w:rFonts w:asciiTheme="majorBidi" w:hAnsiTheme="majorBidi" w:cstheme="majorBidi"/>
          <w:sz w:val="24"/>
          <w:szCs w:val="24"/>
        </w:rPr>
        <w:t xml:space="preserve"> yaitu </w:t>
      </w:r>
      <w:r w:rsidRPr="00FA2643">
        <w:rPr>
          <w:rFonts w:asciiTheme="majorBidi" w:hAnsiTheme="majorBidi" w:cstheme="majorBidi"/>
          <w:i/>
          <w:iCs/>
          <w:sz w:val="24"/>
          <w:szCs w:val="24"/>
        </w:rPr>
        <w:t>muqridh</w:t>
      </w:r>
      <w:r w:rsidRPr="00FA2643">
        <w:rPr>
          <w:rFonts w:asciiTheme="majorBidi" w:hAnsiTheme="majorBidi" w:cstheme="majorBidi"/>
          <w:sz w:val="24"/>
          <w:szCs w:val="24"/>
        </w:rPr>
        <w:t xml:space="preserve"> dan </w:t>
      </w:r>
      <w:r w:rsidRPr="00FA2643">
        <w:rPr>
          <w:rFonts w:asciiTheme="majorBidi" w:hAnsiTheme="majorBidi" w:cstheme="majorBidi"/>
          <w:i/>
          <w:iCs/>
          <w:sz w:val="24"/>
          <w:szCs w:val="24"/>
        </w:rPr>
        <w:t>muqtaridh</w:t>
      </w:r>
    </w:p>
    <w:p w14:paraId="3AB15E04" w14:textId="77777777" w:rsidR="00C06E77" w:rsidRPr="00FA2643" w:rsidRDefault="00C06E77" w:rsidP="00C06E77">
      <w:pPr>
        <w:pStyle w:val="ListParagraph"/>
        <w:spacing w:line="480" w:lineRule="auto"/>
        <w:ind w:left="1560" w:firstLine="600"/>
        <w:jc w:val="both"/>
        <w:rPr>
          <w:rFonts w:asciiTheme="majorBidi" w:hAnsiTheme="majorBidi" w:cstheme="majorBidi"/>
          <w:sz w:val="24"/>
          <w:szCs w:val="24"/>
        </w:rPr>
      </w:pPr>
      <w:r w:rsidRPr="00FA2643">
        <w:rPr>
          <w:rFonts w:asciiTheme="majorBidi" w:hAnsiTheme="majorBidi" w:cstheme="majorBidi"/>
          <w:sz w:val="24"/>
          <w:szCs w:val="24"/>
        </w:rPr>
        <w:t xml:space="preserve">Untuk </w:t>
      </w:r>
      <w:r w:rsidRPr="00FA2643">
        <w:rPr>
          <w:rFonts w:asciiTheme="majorBidi" w:hAnsiTheme="majorBidi" w:cstheme="majorBidi"/>
          <w:i/>
          <w:iCs/>
          <w:sz w:val="24"/>
          <w:szCs w:val="24"/>
        </w:rPr>
        <w:t>aqid,</w:t>
      </w:r>
      <w:r w:rsidRPr="00FA2643">
        <w:rPr>
          <w:rFonts w:asciiTheme="majorBidi" w:hAnsiTheme="majorBidi" w:cstheme="majorBidi"/>
          <w:sz w:val="24"/>
          <w:szCs w:val="24"/>
        </w:rPr>
        <w:t xml:space="preserve"> baik </w:t>
      </w:r>
      <w:r w:rsidRPr="00FA2643">
        <w:rPr>
          <w:rFonts w:asciiTheme="majorBidi" w:hAnsiTheme="majorBidi" w:cstheme="majorBidi"/>
          <w:i/>
          <w:iCs/>
          <w:sz w:val="24"/>
          <w:szCs w:val="24"/>
        </w:rPr>
        <w:t>muqridh</w:t>
      </w:r>
      <w:r w:rsidRPr="00FA2643">
        <w:rPr>
          <w:rFonts w:asciiTheme="majorBidi" w:hAnsiTheme="majorBidi" w:cstheme="majorBidi"/>
          <w:sz w:val="24"/>
          <w:szCs w:val="24"/>
        </w:rPr>
        <w:t xml:space="preserve"> maupun </w:t>
      </w:r>
      <w:r w:rsidRPr="00FA2643">
        <w:rPr>
          <w:rFonts w:asciiTheme="majorBidi" w:hAnsiTheme="majorBidi" w:cstheme="majorBidi"/>
          <w:i/>
          <w:iCs/>
          <w:sz w:val="24"/>
          <w:szCs w:val="24"/>
        </w:rPr>
        <w:t>muqtaridh</w:t>
      </w:r>
      <w:r w:rsidRPr="00FA2643">
        <w:rPr>
          <w:rFonts w:asciiTheme="majorBidi" w:hAnsiTheme="majorBidi" w:cstheme="majorBidi"/>
          <w:sz w:val="24"/>
          <w:szCs w:val="24"/>
        </w:rPr>
        <w:t xml:space="preserve"> disyaratkan harus orang yang dibolehkan melakukan</w:t>
      </w:r>
      <w:r w:rsidRPr="00FA2643">
        <w:rPr>
          <w:rFonts w:asciiTheme="majorBidi" w:hAnsiTheme="majorBidi" w:cstheme="majorBidi"/>
          <w:i/>
          <w:iCs/>
          <w:sz w:val="24"/>
          <w:szCs w:val="24"/>
        </w:rPr>
        <w:t xml:space="preserve"> tasarruf</w:t>
      </w:r>
      <w:r w:rsidRPr="00FA2643">
        <w:rPr>
          <w:rFonts w:asciiTheme="majorBidi" w:hAnsiTheme="majorBidi" w:cstheme="majorBidi"/>
          <w:sz w:val="24"/>
          <w:szCs w:val="24"/>
        </w:rPr>
        <w:t xml:space="preserve"> atau memiliki </w:t>
      </w:r>
      <w:r w:rsidRPr="00FA2643">
        <w:rPr>
          <w:rFonts w:asciiTheme="majorBidi" w:hAnsiTheme="majorBidi" w:cstheme="majorBidi"/>
          <w:i/>
          <w:iCs/>
          <w:sz w:val="24"/>
          <w:szCs w:val="24"/>
        </w:rPr>
        <w:t>ahliyatul ada’</w:t>
      </w:r>
      <w:r w:rsidRPr="00FA2643">
        <w:rPr>
          <w:rFonts w:asciiTheme="majorBidi" w:hAnsiTheme="majorBidi" w:cstheme="majorBidi"/>
          <w:sz w:val="24"/>
          <w:szCs w:val="24"/>
        </w:rPr>
        <w:t xml:space="preserve">. Oleh karena itu,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tidak sah apabila dilakukan oleh anak yang masih di bawah umur atau orang gila. Syafi’iyah memberikan persyaratan untuk </w:t>
      </w:r>
      <w:r w:rsidRPr="00FA2643">
        <w:rPr>
          <w:rFonts w:asciiTheme="majorBidi" w:hAnsiTheme="majorBidi" w:cstheme="majorBidi"/>
          <w:i/>
          <w:iCs/>
          <w:sz w:val="24"/>
          <w:szCs w:val="24"/>
        </w:rPr>
        <w:t>muqridh,</w:t>
      </w:r>
      <w:r w:rsidRPr="00FA2643">
        <w:rPr>
          <w:rFonts w:asciiTheme="majorBidi" w:hAnsiTheme="majorBidi" w:cstheme="majorBidi"/>
          <w:sz w:val="24"/>
          <w:szCs w:val="24"/>
        </w:rPr>
        <w:t xml:space="preserve"> antara lain:</w:t>
      </w:r>
    </w:p>
    <w:p w14:paraId="41709279" w14:textId="77777777" w:rsidR="00C06E77" w:rsidRPr="00FA2643" w:rsidRDefault="00C06E77" w:rsidP="00171E10">
      <w:pPr>
        <w:pStyle w:val="ListParagraph"/>
        <w:numPr>
          <w:ilvl w:val="0"/>
          <w:numId w:val="21"/>
        </w:numPr>
        <w:spacing w:line="480" w:lineRule="auto"/>
        <w:jc w:val="both"/>
        <w:rPr>
          <w:rFonts w:asciiTheme="majorBidi" w:hAnsiTheme="majorBidi" w:cstheme="majorBidi"/>
          <w:sz w:val="24"/>
          <w:szCs w:val="24"/>
        </w:rPr>
      </w:pPr>
      <w:r w:rsidRPr="00FA2643">
        <w:rPr>
          <w:rFonts w:asciiTheme="majorBidi" w:hAnsiTheme="majorBidi" w:cstheme="majorBidi"/>
          <w:i/>
          <w:iCs/>
          <w:sz w:val="24"/>
          <w:szCs w:val="24"/>
        </w:rPr>
        <w:t>Ahliyah</w:t>
      </w:r>
      <w:r w:rsidRPr="00FA2643">
        <w:rPr>
          <w:rFonts w:asciiTheme="majorBidi" w:hAnsiTheme="majorBidi" w:cstheme="majorBidi"/>
          <w:sz w:val="24"/>
          <w:szCs w:val="24"/>
        </w:rPr>
        <w:t xml:space="preserve"> atau kecakapan untuk melakukan </w:t>
      </w:r>
      <w:r w:rsidRPr="00FA2643">
        <w:rPr>
          <w:rFonts w:asciiTheme="majorBidi" w:hAnsiTheme="majorBidi" w:cstheme="majorBidi"/>
          <w:i/>
          <w:iCs/>
          <w:sz w:val="24"/>
          <w:szCs w:val="24"/>
        </w:rPr>
        <w:t>tabarru’</w:t>
      </w:r>
      <w:r w:rsidRPr="00FA2643">
        <w:rPr>
          <w:rFonts w:asciiTheme="majorBidi" w:hAnsiTheme="majorBidi" w:cstheme="majorBidi"/>
          <w:sz w:val="24"/>
          <w:szCs w:val="24"/>
        </w:rPr>
        <w:t>.</w:t>
      </w:r>
    </w:p>
    <w:p w14:paraId="16B00FB0" w14:textId="77777777" w:rsidR="00C06E77" w:rsidRPr="00FA2643" w:rsidRDefault="00C06E77" w:rsidP="00171E10">
      <w:pPr>
        <w:pStyle w:val="ListParagraph"/>
        <w:numPr>
          <w:ilvl w:val="0"/>
          <w:numId w:val="21"/>
        </w:numPr>
        <w:spacing w:line="480" w:lineRule="auto"/>
        <w:jc w:val="both"/>
        <w:rPr>
          <w:rFonts w:asciiTheme="majorBidi" w:hAnsiTheme="majorBidi" w:cstheme="majorBidi"/>
          <w:sz w:val="24"/>
          <w:szCs w:val="24"/>
        </w:rPr>
      </w:pPr>
      <w:r w:rsidRPr="00FA2643">
        <w:rPr>
          <w:rFonts w:asciiTheme="majorBidi" w:hAnsiTheme="majorBidi" w:cstheme="majorBidi"/>
          <w:i/>
          <w:iCs/>
          <w:sz w:val="24"/>
          <w:szCs w:val="24"/>
        </w:rPr>
        <w:t xml:space="preserve">Mukhtar </w:t>
      </w:r>
      <w:r w:rsidRPr="00FA2643">
        <w:rPr>
          <w:rFonts w:asciiTheme="majorBidi" w:hAnsiTheme="majorBidi" w:cstheme="majorBidi"/>
          <w:sz w:val="24"/>
          <w:szCs w:val="24"/>
        </w:rPr>
        <w:t>(memiliki pilihan).</w:t>
      </w:r>
    </w:p>
    <w:p w14:paraId="7B56A3B5" w14:textId="77777777" w:rsidR="00C06E77" w:rsidRPr="00FA2643" w:rsidRDefault="00C06E77" w:rsidP="00C06E77">
      <w:pPr>
        <w:pStyle w:val="ListParagraph"/>
        <w:spacing w:line="480" w:lineRule="auto"/>
        <w:ind w:left="1560" w:firstLine="600"/>
        <w:jc w:val="both"/>
        <w:rPr>
          <w:rFonts w:asciiTheme="majorBidi" w:hAnsiTheme="majorBidi" w:cstheme="majorBidi"/>
          <w:sz w:val="24"/>
          <w:szCs w:val="24"/>
        </w:rPr>
      </w:pPr>
      <w:r w:rsidRPr="00FA2643">
        <w:rPr>
          <w:rFonts w:asciiTheme="majorBidi" w:hAnsiTheme="majorBidi" w:cstheme="majorBidi"/>
          <w:sz w:val="24"/>
          <w:szCs w:val="24"/>
        </w:rPr>
        <w:t xml:space="preserve">Sedangkan untuk </w:t>
      </w:r>
      <w:r w:rsidRPr="00FA2643">
        <w:rPr>
          <w:rFonts w:asciiTheme="majorBidi" w:hAnsiTheme="majorBidi" w:cstheme="majorBidi"/>
          <w:i/>
          <w:iCs/>
          <w:sz w:val="24"/>
          <w:szCs w:val="24"/>
        </w:rPr>
        <w:t xml:space="preserve">muqtaridh </w:t>
      </w:r>
      <w:r w:rsidRPr="00FA2643">
        <w:rPr>
          <w:rFonts w:asciiTheme="majorBidi" w:hAnsiTheme="majorBidi" w:cstheme="majorBidi"/>
          <w:sz w:val="24"/>
          <w:szCs w:val="24"/>
        </w:rPr>
        <w:t xml:space="preserve">disyaratkan harus memiliki </w:t>
      </w:r>
      <w:r w:rsidRPr="00FA2643">
        <w:rPr>
          <w:rFonts w:asciiTheme="majorBidi" w:hAnsiTheme="majorBidi" w:cstheme="majorBidi"/>
          <w:i/>
          <w:iCs/>
          <w:sz w:val="24"/>
          <w:szCs w:val="24"/>
        </w:rPr>
        <w:t>ahliyah</w:t>
      </w:r>
      <w:r w:rsidRPr="00FA2643">
        <w:rPr>
          <w:rFonts w:asciiTheme="majorBidi" w:hAnsiTheme="majorBidi" w:cstheme="majorBidi"/>
          <w:sz w:val="24"/>
          <w:szCs w:val="24"/>
        </w:rPr>
        <w:t xml:space="preserve"> atau kecakapan untuk melakukan muamalat, seperti baligh, berakal, dan tidak </w:t>
      </w:r>
      <w:r w:rsidRPr="00FA2643">
        <w:rPr>
          <w:rFonts w:asciiTheme="majorBidi" w:hAnsiTheme="majorBidi" w:cstheme="majorBidi"/>
          <w:i/>
          <w:iCs/>
          <w:sz w:val="24"/>
          <w:szCs w:val="24"/>
        </w:rPr>
        <w:t>mahjur ‘alaih</w:t>
      </w:r>
      <w:r w:rsidRPr="00FA2643">
        <w:rPr>
          <w:rFonts w:asciiTheme="majorBidi" w:hAnsiTheme="majorBidi" w:cstheme="majorBidi"/>
          <w:sz w:val="24"/>
          <w:szCs w:val="24"/>
        </w:rPr>
        <w:t>.</w:t>
      </w:r>
    </w:p>
    <w:p w14:paraId="45D34F9D" w14:textId="77777777" w:rsidR="00C06E77" w:rsidRPr="00FA2643" w:rsidRDefault="00C06E77" w:rsidP="00171E10">
      <w:pPr>
        <w:pStyle w:val="ListParagraph"/>
        <w:numPr>
          <w:ilvl w:val="0"/>
          <w:numId w:val="20"/>
        </w:numPr>
        <w:spacing w:line="480" w:lineRule="auto"/>
        <w:ind w:left="1560" w:hanging="426"/>
        <w:jc w:val="both"/>
        <w:rPr>
          <w:rFonts w:asciiTheme="majorBidi" w:hAnsiTheme="majorBidi" w:cstheme="majorBidi"/>
          <w:sz w:val="24"/>
          <w:szCs w:val="24"/>
        </w:rPr>
      </w:pPr>
      <w:r w:rsidRPr="00FA2643">
        <w:rPr>
          <w:rFonts w:asciiTheme="majorBidi" w:hAnsiTheme="majorBidi" w:cstheme="majorBidi"/>
          <w:i/>
          <w:iCs/>
          <w:sz w:val="24"/>
          <w:szCs w:val="24"/>
        </w:rPr>
        <w:t>Ma’qud ‘alaih</w:t>
      </w:r>
      <w:r w:rsidRPr="00FA2643">
        <w:rPr>
          <w:rFonts w:asciiTheme="majorBidi" w:hAnsiTheme="majorBidi" w:cstheme="majorBidi"/>
          <w:sz w:val="24"/>
          <w:szCs w:val="24"/>
        </w:rPr>
        <w:t>, yaitu uang atau barang.</w:t>
      </w:r>
    </w:p>
    <w:p w14:paraId="56A2136C" w14:textId="77777777" w:rsidR="00C06E77" w:rsidRPr="00FA2643" w:rsidRDefault="00C06E77" w:rsidP="00C06E77">
      <w:pPr>
        <w:pStyle w:val="ListParagraph"/>
        <w:spacing w:line="480" w:lineRule="auto"/>
        <w:ind w:left="1560" w:firstLine="600"/>
        <w:jc w:val="both"/>
        <w:rPr>
          <w:rFonts w:asciiTheme="majorBidi" w:hAnsiTheme="majorBidi" w:cstheme="majorBidi"/>
          <w:sz w:val="24"/>
          <w:szCs w:val="24"/>
        </w:rPr>
      </w:pPr>
      <w:r w:rsidRPr="00FA2643">
        <w:rPr>
          <w:rFonts w:asciiTheme="majorBidi" w:hAnsiTheme="majorBidi" w:cstheme="majorBidi"/>
          <w:sz w:val="24"/>
          <w:szCs w:val="24"/>
        </w:rPr>
        <w:t xml:space="preserve">Menurut jumhur ulama yang terdiri atas Malikiyah, Syafi’iyah, dan Hanabilah, yangmenjadi objek akad dalam </w:t>
      </w:r>
      <w:r w:rsidRPr="00FA2643">
        <w:rPr>
          <w:rFonts w:asciiTheme="majorBidi" w:hAnsiTheme="majorBidi" w:cstheme="majorBidi"/>
          <w:i/>
          <w:iCs/>
          <w:sz w:val="24"/>
          <w:szCs w:val="24"/>
        </w:rPr>
        <w:t>al-qardh</w:t>
      </w:r>
      <w:r w:rsidRPr="00FA2643">
        <w:rPr>
          <w:rFonts w:asciiTheme="majorBidi" w:hAnsiTheme="majorBidi" w:cstheme="majorBidi"/>
          <w:sz w:val="24"/>
          <w:szCs w:val="24"/>
        </w:rPr>
        <w:t xml:space="preserve"> sama dengan objek akad </w:t>
      </w:r>
      <w:r w:rsidRPr="00FA2643">
        <w:rPr>
          <w:rFonts w:asciiTheme="majorBidi" w:hAnsiTheme="majorBidi" w:cstheme="majorBidi"/>
          <w:i/>
          <w:iCs/>
          <w:sz w:val="24"/>
          <w:szCs w:val="24"/>
        </w:rPr>
        <w:t xml:space="preserve">salam, </w:t>
      </w:r>
      <w:r w:rsidRPr="00FA2643">
        <w:rPr>
          <w:rFonts w:asciiTheme="majorBidi" w:hAnsiTheme="majorBidi" w:cstheme="majorBidi"/>
          <w:sz w:val="24"/>
          <w:szCs w:val="24"/>
        </w:rPr>
        <w:t xml:space="preserve">baik berupa barang-barangyang ditakar </w:t>
      </w:r>
      <w:r w:rsidRPr="00FA2643">
        <w:rPr>
          <w:rFonts w:asciiTheme="majorBidi" w:hAnsiTheme="majorBidi" w:cstheme="majorBidi"/>
          <w:i/>
          <w:iCs/>
          <w:sz w:val="24"/>
          <w:szCs w:val="24"/>
        </w:rPr>
        <w:t xml:space="preserve">(makilat) </w:t>
      </w:r>
      <w:r w:rsidRPr="00FA2643">
        <w:rPr>
          <w:rFonts w:asciiTheme="majorBidi" w:hAnsiTheme="majorBidi" w:cstheme="majorBidi"/>
          <w:sz w:val="24"/>
          <w:szCs w:val="24"/>
        </w:rPr>
        <w:t xml:space="preserve">dan ditimbang </w:t>
      </w:r>
      <w:r w:rsidRPr="00FA2643">
        <w:rPr>
          <w:rFonts w:asciiTheme="majorBidi" w:hAnsiTheme="majorBidi" w:cstheme="majorBidi"/>
          <w:i/>
          <w:iCs/>
          <w:sz w:val="24"/>
          <w:szCs w:val="24"/>
        </w:rPr>
        <w:t xml:space="preserve">(mauzunat), </w:t>
      </w:r>
      <w:r w:rsidRPr="00FA2643">
        <w:rPr>
          <w:rFonts w:asciiTheme="majorBidi" w:hAnsiTheme="majorBidi" w:cstheme="majorBidi"/>
          <w:sz w:val="24"/>
          <w:szCs w:val="24"/>
        </w:rPr>
        <w:t xml:space="preserve">maupun </w:t>
      </w:r>
      <w:r w:rsidRPr="00FA2643">
        <w:rPr>
          <w:rFonts w:asciiTheme="majorBidi" w:hAnsiTheme="majorBidi" w:cstheme="majorBidi"/>
          <w:i/>
          <w:iCs/>
          <w:sz w:val="24"/>
          <w:szCs w:val="24"/>
        </w:rPr>
        <w:t>qimiyat</w:t>
      </w:r>
      <w:r w:rsidRPr="00FA2643">
        <w:rPr>
          <w:rFonts w:asciiTheme="majorBidi" w:hAnsiTheme="majorBidi" w:cstheme="majorBidi"/>
          <w:sz w:val="24"/>
          <w:szCs w:val="24"/>
        </w:rPr>
        <w:t xml:space="preserve"> (barang-barang yangtidak ada persamaannya di pasaran ), seperti hewan, barang-barang dagangan, dan barang yang </w:t>
      </w:r>
      <w:r w:rsidRPr="00FA2643">
        <w:rPr>
          <w:rFonts w:asciiTheme="majorBidi" w:hAnsiTheme="majorBidi" w:cstheme="majorBidi"/>
          <w:sz w:val="24"/>
          <w:szCs w:val="24"/>
        </w:rPr>
        <w:lastRenderedPageBreak/>
        <w:t xml:space="preserve">dihitung. Atau dengan perkataan lain, setiap barang yang dijadikan objek jual beli. Boleh pula dijadikan objek akad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w:t>
      </w:r>
    </w:p>
    <w:p w14:paraId="22D00AD3" w14:textId="77777777" w:rsidR="00C06E77" w:rsidRPr="00FA2643" w:rsidRDefault="00C06E77" w:rsidP="00C06E77">
      <w:pPr>
        <w:pStyle w:val="ListParagraph"/>
        <w:spacing w:line="480" w:lineRule="auto"/>
        <w:ind w:left="1560" w:firstLine="720"/>
        <w:jc w:val="both"/>
        <w:rPr>
          <w:rFonts w:asciiTheme="majorBidi" w:hAnsiTheme="majorBidi" w:cstheme="majorBidi"/>
          <w:sz w:val="24"/>
          <w:szCs w:val="24"/>
        </w:rPr>
      </w:pPr>
      <w:r w:rsidRPr="00FA2643">
        <w:rPr>
          <w:rFonts w:asciiTheme="majorBidi" w:hAnsiTheme="majorBidi" w:cstheme="majorBidi"/>
          <w:sz w:val="24"/>
          <w:szCs w:val="24"/>
        </w:rPr>
        <w:t xml:space="preserve">Hanafiah mengemukakan bahwa </w:t>
      </w:r>
      <w:r w:rsidRPr="00FA2643">
        <w:rPr>
          <w:rFonts w:asciiTheme="majorBidi" w:hAnsiTheme="majorBidi" w:cstheme="majorBidi"/>
          <w:i/>
          <w:iCs/>
          <w:sz w:val="24"/>
          <w:szCs w:val="24"/>
        </w:rPr>
        <w:t xml:space="preserve">maqud ‘alaih </w:t>
      </w:r>
      <w:r w:rsidRPr="00FA2643">
        <w:rPr>
          <w:rFonts w:asciiTheme="majorBidi" w:hAnsiTheme="majorBidi" w:cstheme="majorBidi"/>
          <w:sz w:val="24"/>
          <w:szCs w:val="24"/>
        </w:rPr>
        <w:t xml:space="preserve">hukumnya sah dalam </w:t>
      </w:r>
      <w:r w:rsidRPr="00FA2643">
        <w:rPr>
          <w:rFonts w:asciiTheme="majorBidi" w:hAnsiTheme="majorBidi" w:cstheme="majorBidi"/>
          <w:i/>
          <w:iCs/>
          <w:sz w:val="24"/>
          <w:szCs w:val="24"/>
        </w:rPr>
        <w:t xml:space="preserve">mal mitsli, </w:t>
      </w:r>
      <w:r w:rsidRPr="00FA2643">
        <w:rPr>
          <w:rFonts w:asciiTheme="majorBidi" w:hAnsiTheme="majorBidi" w:cstheme="majorBidi"/>
          <w:sz w:val="24"/>
          <w:szCs w:val="24"/>
        </w:rPr>
        <w:t xml:space="preserve">seperti barang-barang yang ditukar </w:t>
      </w:r>
      <w:r w:rsidRPr="00FA2643">
        <w:rPr>
          <w:rFonts w:asciiTheme="majorBidi" w:hAnsiTheme="majorBidi" w:cstheme="majorBidi"/>
          <w:i/>
          <w:iCs/>
          <w:sz w:val="24"/>
          <w:szCs w:val="24"/>
        </w:rPr>
        <w:t xml:space="preserve">(makilat), </w:t>
      </w:r>
      <w:r w:rsidRPr="00FA2643">
        <w:rPr>
          <w:rFonts w:asciiTheme="majorBidi" w:hAnsiTheme="majorBidi" w:cstheme="majorBidi"/>
          <w:sz w:val="24"/>
          <w:szCs w:val="24"/>
        </w:rPr>
        <w:t xml:space="preserve">barang-barang yang ditimbang </w:t>
      </w:r>
      <w:r w:rsidRPr="00FA2643">
        <w:rPr>
          <w:rFonts w:asciiTheme="majorBidi" w:hAnsiTheme="majorBidi" w:cstheme="majorBidi"/>
          <w:i/>
          <w:iCs/>
          <w:sz w:val="24"/>
          <w:szCs w:val="24"/>
        </w:rPr>
        <w:t xml:space="preserve">(mauzunat), </w:t>
      </w:r>
      <w:r w:rsidRPr="00FA2643">
        <w:rPr>
          <w:rFonts w:asciiTheme="majorBidi" w:hAnsiTheme="majorBidi" w:cstheme="majorBidi"/>
          <w:sz w:val="24"/>
          <w:szCs w:val="24"/>
        </w:rPr>
        <w:t xml:space="preserve">barang-barang yang dihitung </w:t>
      </w:r>
      <w:r w:rsidRPr="00FA2643">
        <w:rPr>
          <w:rFonts w:asciiTheme="majorBidi" w:hAnsiTheme="majorBidi" w:cstheme="majorBidi"/>
          <w:i/>
          <w:iCs/>
          <w:sz w:val="24"/>
          <w:szCs w:val="24"/>
        </w:rPr>
        <w:t>(ma’dudat)</w:t>
      </w:r>
      <w:r w:rsidRPr="00FA2643">
        <w:rPr>
          <w:rFonts w:asciiTheme="majorBidi" w:hAnsiTheme="majorBidi" w:cstheme="majorBidi"/>
          <w:sz w:val="24"/>
          <w:szCs w:val="24"/>
        </w:rPr>
        <w:t xml:space="preserve"> seperti telur, barang-barang yang bisa diukur dengan meteran </w:t>
      </w:r>
      <w:r w:rsidRPr="00FA2643">
        <w:rPr>
          <w:rFonts w:asciiTheme="majorBidi" w:hAnsiTheme="majorBidi" w:cstheme="majorBidi"/>
          <w:i/>
          <w:iCs/>
          <w:sz w:val="24"/>
          <w:szCs w:val="24"/>
        </w:rPr>
        <w:t>(madzru’at)</w:t>
      </w:r>
      <w:r w:rsidRPr="00FA2643">
        <w:rPr>
          <w:rFonts w:asciiTheme="majorBidi" w:hAnsiTheme="majorBidi" w:cstheme="majorBidi"/>
          <w:sz w:val="24"/>
          <w:szCs w:val="24"/>
        </w:rPr>
        <w:t xml:space="preserve">. Sedangkan barang-barang yang tidak ada atau sulit mencari persamaannya di pasaran </w:t>
      </w:r>
      <w:r w:rsidRPr="00FA2643">
        <w:rPr>
          <w:rFonts w:asciiTheme="majorBidi" w:hAnsiTheme="majorBidi" w:cstheme="majorBidi"/>
          <w:i/>
          <w:iCs/>
          <w:sz w:val="24"/>
          <w:szCs w:val="24"/>
        </w:rPr>
        <w:t xml:space="preserve">(qimiyat) </w:t>
      </w:r>
      <w:r w:rsidRPr="00FA2643">
        <w:rPr>
          <w:rFonts w:asciiTheme="majorBidi" w:hAnsiTheme="majorBidi" w:cstheme="majorBidi"/>
          <w:sz w:val="24"/>
          <w:szCs w:val="24"/>
        </w:rPr>
        <w:t xml:space="preserve">tidak boleh dijadikan objek </w:t>
      </w:r>
      <w:r w:rsidRPr="00FA2643">
        <w:rPr>
          <w:rFonts w:asciiTheme="majorBidi" w:hAnsiTheme="majorBidi" w:cstheme="majorBidi"/>
          <w:i/>
          <w:iCs/>
          <w:sz w:val="24"/>
          <w:szCs w:val="24"/>
        </w:rPr>
        <w:t xml:space="preserve">qardh, </w:t>
      </w:r>
      <w:r w:rsidRPr="00FA2643">
        <w:rPr>
          <w:rFonts w:asciiTheme="majorBidi" w:hAnsiTheme="majorBidi" w:cstheme="majorBidi"/>
          <w:sz w:val="24"/>
          <w:szCs w:val="24"/>
        </w:rPr>
        <w:t>seperti hewan, kaena sulit mengembalikan dengan barang yang sama.</w:t>
      </w:r>
    </w:p>
    <w:p w14:paraId="223C0C68" w14:textId="77777777" w:rsidR="00C06E77" w:rsidRPr="00FA2643" w:rsidRDefault="00C06E77" w:rsidP="00171E10">
      <w:pPr>
        <w:pStyle w:val="ListParagraph"/>
        <w:numPr>
          <w:ilvl w:val="0"/>
          <w:numId w:val="20"/>
        </w:numPr>
        <w:spacing w:line="480" w:lineRule="auto"/>
        <w:ind w:left="1560" w:hanging="426"/>
        <w:jc w:val="both"/>
        <w:rPr>
          <w:rFonts w:asciiTheme="majorBidi" w:hAnsiTheme="majorBidi" w:cstheme="majorBidi"/>
          <w:sz w:val="24"/>
          <w:szCs w:val="24"/>
        </w:rPr>
      </w:pPr>
      <w:r w:rsidRPr="00FA2643">
        <w:rPr>
          <w:rFonts w:asciiTheme="majorBidi" w:hAnsiTheme="majorBidi" w:cstheme="majorBidi"/>
          <w:i/>
          <w:iCs/>
          <w:sz w:val="24"/>
          <w:szCs w:val="24"/>
        </w:rPr>
        <w:t>Shighat</w:t>
      </w:r>
      <w:r w:rsidRPr="00FA2643">
        <w:rPr>
          <w:rFonts w:asciiTheme="majorBidi" w:hAnsiTheme="majorBidi" w:cstheme="majorBidi"/>
          <w:sz w:val="24"/>
          <w:szCs w:val="24"/>
        </w:rPr>
        <w:t xml:space="preserve">, yaitu </w:t>
      </w:r>
      <w:r w:rsidRPr="00FA2643">
        <w:rPr>
          <w:rFonts w:asciiTheme="majorBidi" w:hAnsiTheme="majorBidi" w:cstheme="majorBidi"/>
          <w:i/>
          <w:iCs/>
          <w:sz w:val="24"/>
          <w:szCs w:val="24"/>
        </w:rPr>
        <w:t>ijab</w:t>
      </w:r>
      <w:r w:rsidRPr="00FA2643">
        <w:rPr>
          <w:rFonts w:asciiTheme="majorBidi" w:hAnsiTheme="majorBidi" w:cstheme="majorBidi"/>
          <w:sz w:val="24"/>
          <w:szCs w:val="24"/>
        </w:rPr>
        <w:t xml:space="preserve"> dan </w:t>
      </w:r>
      <w:r w:rsidRPr="00FA2643">
        <w:rPr>
          <w:rFonts w:asciiTheme="majorBidi" w:hAnsiTheme="majorBidi" w:cstheme="majorBidi"/>
          <w:i/>
          <w:iCs/>
          <w:sz w:val="24"/>
          <w:szCs w:val="24"/>
        </w:rPr>
        <w:t>qabul</w:t>
      </w:r>
      <w:r w:rsidRPr="00FA2643">
        <w:rPr>
          <w:rFonts w:asciiTheme="majorBidi" w:hAnsiTheme="majorBidi" w:cstheme="majorBidi"/>
          <w:sz w:val="24"/>
          <w:szCs w:val="24"/>
        </w:rPr>
        <w:t>.</w:t>
      </w:r>
    </w:p>
    <w:p w14:paraId="74B4BDC1" w14:textId="77777777" w:rsidR="00C06E77" w:rsidRPr="00FA2643" w:rsidRDefault="00C06E77" w:rsidP="00C06E77">
      <w:pPr>
        <w:pStyle w:val="ListParagraph"/>
        <w:spacing w:line="480" w:lineRule="auto"/>
        <w:ind w:left="1560" w:firstLine="600"/>
        <w:jc w:val="both"/>
        <w:rPr>
          <w:rFonts w:asciiTheme="majorBidi" w:hAnsiTheme="majorBidi" w:cstheme="majorBidi"/>
          <w:sz w:val="24"/>
          <w:szCs w:val="24"/>
          <w:lang w:val="en-US"/>
        </w:rPr>
      </w:pPr>
      <w:r w:rsidRPr="00FA2643">
        <w:rPr>
          <w:rFonts w:asciiTheme="majorBidi" w:hAnsiTheme="majorBidi" w:cstheme="majorBidi"/>
          <w:i/>
          <w:iCs/>
          <w:sz w:val="24"/>
          <w:szCs w:val="24"/>
        </w:rPr>
        <w:t xml:space="preserve">Qardh </w:t>
      </w:r>
      <w:r w:rsidRPr="00FA2643">
        <w:rPr>
          <w:rFonts w:asciiTheme="majorBidi" w:hAnsiTheme="majorBidi" w:cstheme="majorBidi"/>
          <w:sz w:val="24"/>
          <w:szCs w:val="24"/>
        </w:rPr>
        <w:t xml:space="preserve">adalah suatu akad kepemilikan atas harta. Oleh karena itu, akad tersebut tidak sah kecuali dengan adanya </w:t>
      </w:r>
      <w:r w:rsidRPr="00FA2643">
        <w:rPr>
          <w:rFonts w:asciiTheme="majorBidi" w:hAnsiTheme="majorBidi" w:cstheme="majorBidi"/>
          <w:i/>
          <w:iCs/>
          <w:sz w:val="24"/>
          <w:szCs w:val="24"/>
        </w:rPr>
        <w:t xml:space="preserve">ijab </w:t>
      </w:r>
      <w:r w:rsidRPr="00FA2643">
        <w:rPr>
          <w:rFonts w:asciiTheme="majorBidi" w:hAnsiTheme="majorBidi" w:cstheme="majorBidi"/>
          <w:sz w:val="24"/>
          <w:szCs w:val="24"/>
        </w:rPr>
        <w:t xml:space="preserve">dan </w:t>
      </w:r>
      <w:r w:rsidRPr="00FA2643">
        <w:rPr>
          <w:rFonts w:asciiTheme="majorBidi" w:hAnsiTheme="majorBidi" w:cstheme="majorBidi"/>
          <w:i/>
          <w:iCs/>
          <w:sz w:val="24"/>
          <w:szCs w:val="24"/>
        </w:rPr>
        <w:t xml:space="preserve">qabul, </w:t>
      </w:r>
      <w:r w:rsidRPr="00FA2643">
        <w:rPr>
          <w:rFonts w:asciiTheme="majorBidi" w:hAnsiTheme="majorBidi" w:cstheme="majorBidi"/>
          <w:sz w:val="24"/>
          <w:szCs w:val="24"/>
        </w:rPr>
        <w:t>sama seperti akad jual beli dan hibah.</w:t>
      </w:r>
    </w:p>
    <w:p w14:paraId="54E09C5C" w14:textId="77777777" w:rsidR="00C06E77" w:rsidRPr="00FA2643" w:rsidRDefault="00C06E77" w:rsidP="00C06E77">
      <w:pPr>
        <w:pStyle w:val="ListParagraph"/>
        <w:spacing w:line="480" w:lineRule="auto"/>
        <w:ind w:left="1560" w:firstLine="600"/>
        <w:jc w:val="both"/>
        <w:rPr>
          <w:rFonts w:asciiTheme="majorBidi" w:hAnsiTheme="majorBidi" w:cstheme="majorBidi"/>
          <w:sz w:val="24"/>
          <w:szCs w:val="24"/>
        </w:rPr>
      </w:pPr>
      <w:r w:rsidRPr="00FA2643">
        <w:rPr>
          <w:rFonts w:asciiTheme="majorBidi" w:hAnsiTheme="majorBidi" w:cstheme="majorBidi"/>
          <w:i/>
          <w:iCs/>
          <w:sz w:val="24"/>
          <w:szCs w:val="24"/>
        </w:rPr>
        <w:t xml:space="preserve">Shighat ijab </w:t>
      </w:r>
      <w:r w:rsidRPr="00FA2643">
        <w:rPr>
          <w:rFonts w:asciiTheme="majorBidi" w:hAnsiTheme="majorBidi" w:cstheme="majorBidi"/>
          <w:sz w:val="24"/>
          <w:szCs w:val="24"/>
        </w:rPr>
        <w:t xml:space="preserve">bisa dengan menggunakan lafal </w:t>
      </w:r>
      <w:r w:rsidRPr="00FA2643">
        <w:rPr>
          <w:rFonts w:asciiTheme="majorBidi" w:hAnsiTheme="majorBidi" w:cstheme="majorBidi"/>
          <w:i/>
          <w:iCs/>
          <w:sz w:val="24"/>
          <w:szCs w:val="24"/>
        </w:rPr>
        <w:t xml:space="preserve">qardh </w:t>
      </w:r>
      <w:r w:rsidRPr="00FA2643">
        <w:rPr>
          <w:rFonts w:asciiTheme="majorBidi" w:hAnsiTheme="majorBidi" w:cstheme="majorBidi"/>
          <w:sz w:val="24"/>
          <w:szCs w:val="24"/>
        </w:rPr>
        <w:t xml:space="preserve">(utang atau pinjam) dan </w:t>
      </w:r>
      <w:r w:rsidRPr="00FA2643">
        <w:rPr>
          <w:rFonts w:asciiTheme="majorBidi" w:hAnsiTheme="majorBidi" w:cstheme="majorBidi"/>
          <w:i/>
          <w:iCs/>
          <w:sz w:val="24"/>
          <w:szCs w:val="24"/>
        </w:rPr>
        <w:t xml:space="preserve">salaf </w:t>
      </w:r>
      <w:r w:rsidRPr="00FA2643">
        <w:rPr>
          <w:rFonts w:asciiTheme="majorBidi" w:hAnsiTheme="majorBidi" w:cstheme="majorBidi"/>
          <w:sz w:val="24"/>
          <w:szCs w:val="24"/>
        </w:rPr>
        <w:t xml:space="preserve"> (utang), atau dengan lafal yang mengandung arti kepemilikan. Contohnya: </w:t>
      </w:r>
      <w:r w:rsidRPr="00FA2643">
        <w:rPr>
          <w:rFonts w:asciiTheme="majorBidi" w:hAnsiTheme="majorBidi" w:cstheme="majorBidi"/>
          <w:i/>
          <w:iCs/>
          <w:sz w:val="24"/>
          <w:szCs w:val="24"/>
        </w:rPr>
        <w:t xml:space="preserve">“Saya milikkan kepadamu barang ini, dengan ketentuan Anda harus mengembalikan kepada saya penggantinya”. </w:t>
      </w:r>
      <w:r w:rsidRPr="00FA2643">
        <w:rPr>
          <w:rFonts w:asciiTheme="majorBidi" w:hAnsiTheme="majorBidi" w:cstheme="majorBidi"/>
          <w:sz w:val="24"/>
          <w:szCs w:val="24"/>
        </w:rPr>
        <w:t xml:space="preserve">Penggunaan kata </w:t>
      </w:r>
      <w:r w:rsidRPr="00FA2643">
        <w:rPr>
          <w:rFonts w:asciiTheme="majorBidi" w:hAnsiTheme="majorBidi" w:cstheme="majorBidi"/>
          <w:i/>
          <w:iCs/>
          <w:sz w:val="24"/>
          <w:szCs w:val="24"/>
        </w:rPr>
        <w:t xml:space="preserve">milik </w:t>
      </w:r>
      <w:r w:rsidRPr="00FA2643">
        <w:rPr>
          <w:rFonts w:asciiTheme="majorBidi" w:hAnsiTheme="majorBidi" w:cstheme="majorBidi"/>
          <w:sz w:val="24"/>
          <w:szCs w:val="24"/>
        </w:rPr>
        <w:t>di sini bukan berarti diberikan cuma-cuma, melainkan pemberian utang yang harus dibayar.</w:t>
      </w:r>
      <w:r w:rsidRPr="00FA2643">
        <w:rPr>
          <w:rStyle w:val="FootnoteReference"/>
          <w:rFonts w:asciiTheme="majorBidi" w:hAnsiTheme="majorBidi" w:cstheme="majorBidi"/>
          <w:sz w:val="24"/>
          <w:szCs w:val="24"/>
        </w:rPr>
        <w:footnoteReference w:id="41"/>
      </w:r>
    </w:p>
    <w:p w14:paraId="47DB4A04" w14:textId="77777777" w:rsidR="00C06E77" w:rsidRPr="00FA2643" w:rsidRDefault="00C06E77" w:rsidP="00C06E77">
      <w:pPr>
        <w:pStyle w:val="ListParagraph"/>
        <w:spacing w:line="480" w:lineRule="auto"/>
        <w:ind w:left="1560" w:firstLine="600"/>
        <w:jc w:val="both"/>
        <w:rPr>
          <w:rFonts w:asciiTheme="majorBidi" w:hAnsiTheme="majorBidi" w:cstheme="majorBidi"/>
          <w:sz w:val="24"/>
          <w:szCs w:val="24"/>
          <w:lang w:val="en-US"/>
        </w:rPr>
      </w:pPr>
    </w:p>
    <w:p w14:paraId="42B35811" w14:textId="77777777" w:rsidR="00C06E77" w:rsidRPr="00FA2643" w:rsidRDefault="00C06E77" w:rsidP="00171E10">
      <w:pPr>
        <w:pStyle w:val="ListParagraph"/>
        <w:numPr>
          <w:ilvl w:val="0"/>
          <w:numId w:val="11"/>
        </w:numPr>
        <w:spacing w:line="480" w:lineRule="auto"/>
        <w:ind w:left="1134" w:hanging="283"/>
        <w:jc w:val="both"/>
        <w:rPr>
          <w:rFonts w:asciiTheme="majorBidi" w:hAnsiTheme="majorBidi" w:cstheme="majorBidi"/>
          <w:b/>
          <w:bCs/>
          <w:i/>
          <w:iCs/>
          <w:sz w:val="24"/>
          <w:szCs w:val="24"/>
        </w:rPr>
      </w:pPr>
      <w:r w:rsidRPr="00FA2643">
        <w:rPr>
          <w:rFonts w:asciiTheme="majorBidi" w:hAnsiTheme="majorBidi" w:cstheme="majorBidi"/>
          <w:b/>
          <w:bCs/>
          <w:sz w:val="24"/>
          <w:szCs w:val="24"/>
        </w:rPr>
        <w:lastRenderedPageBreak/>
        <w:t xml:space="preserve">Hukum </w:t>
      </w:r>
      <w:r w:rsidRPr="00FA2643">
        <w:rPr>
          <w:rFonts w:asciiTheme="majorBidi" w:hAnsiTheme="majorBidi" w:cstheme="majorBidi"/>
          <w:b/>
          <w:bCs/>
          <w:i/>
          <w:iCs/>
          <w:sz w:val="24"/>
          <w:szCs w:val="24"/>
        </w:rPr>
        <w:t>Qardh</w:t>
      </w:r>
    </w:p>
    <w:p w14:paraId="75464B21" w14:textId="77777777" w:rsidR="00C06E77" w:rsidRPr="00FA2643" w:rsidRDefault="00C06E77" w:rsidP="00C06E77">
      <w:pPr>
        <w:pStyle w:val="ListParagraph"/>
        <w:spacing w:line="480" w:lineRule="auto"/>
        <w:ind w:left="1134" w:firstLine="589"/>
        <w:jc w:val="both"/>
        <w:rPr>
          <w:rFonts w:asciiTheme="majorBidi" w:hAnsiTheme="majorBidi" w:cstheme="majorBidi"/>
          <w:sz w:val="24"/>
          <w:szCs w:val="24"/>
          <w:lang w:val="en-US"/>
        </w:rPr>
      </w:pPr>
      <w:r w:rsidRPr="00FA2643">
        <w:rPr>
          <w:rFonts w:asciiTheme="majorBidi" w:hAnsiTheme="majorBidi" w:cstheme="majorBidi"/>
          <w:sz w:val="24"/>
          <w:szCs w:val="24"/>
        </w:rPr>
        <w:t xml:space="preserve">Menurut Imam Abu Hanifiah dan Muhammad,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baru berlaku dan mengikat apabila barang atau uang telah diterima. Apabila seseorang meminjam sejumlah uang dan ia telah menerimanya maka uang tersebut menjadi miliknya, dan ia wajib mengembalikan dengan sejumlah uang yang sama </w:t>
      </w:r>
      <w:r w:rsidRPr="00FA2643">
        <w:rPr>
          <w:rFonts w:asciiTheme="majorBidi" w:hAnsiTheme="majorBidi" w:cstheme="majorBidi"/>
          <w:i/>
          <w:iCs/>
          <w:sz w:val="24"/>
          <w:szCs w:val="24"/>
        </w:rPr>
        <w:t>(mitsli)</w:t>
      </w:r>
      <w:r w:rsidRPr="00FA2643">
        <w:rPr>
          <w:rFonts w:asciiTheme="majorBidi" w:hAnsiTheme="majorBidi" w:cstheme="majorBidi"/>
          <w:sz w:val="24"/>
          <w:szCs w:val="24"/>
        </w:rPr>
        <w:t xml:space="preserve">, bukan uang yang diterimanya. Akan tetapi, menurut Imam Abu Yusuf </w:t>
      </w:r>
      <w:r w:rsidRPr="00FA2643">
        <w:rPr>
          <w:rFonts w:asciiTheme="majorBidi" w:hAnsiTheme="majorBidi" w:cstheme="majorBidi"/>
          <w:i/>
          <w:iCs/>
          <w:sz w:val="24"/>
          <w:szCs w:val="24"/>
        </w:rPr>
        <w:t xml:space="preserve">muqtaridh </w:t>
      </w:r>
      <w:r w:rsidRPr="00FA2643">
        <w:rPr>
          <w:rFonts w:asciiTheme="majorBidi" w:hAnsiTheme="majorBidi" w:cstheme="majorBidi"/>
          <w:sz w:val="24"/>
          <w:szCs w:val="24"/>
        </w:rPr>
        <w:t>tidak memiliki barang yang diutangkan (dipimjamkan), apabila barang tersebut masih ada.</w:t>
      </w:r>
    </w:p>
    <w:p w14:paraId="24BD31B8" w14:textId="77777777" w:rsidR="00C06E77" w:rsidRPr="00FA2643" w:rsidRDefault="00C06E77" w:rsidP="00C06E77">
      <w:pPr>
        <w:pStyle w:val="ListParagraph"/>
        <w:spacing w:line="480" w:lineRule="auto"/>
        <w:ind w:left="1134" w:firstLine="589"/>
        <w:jc w:val="both"/>
        <w:rPr>
          <w:rFonts w:asciiTheme="majorBidi" w:hAnsiTheme="majorBidi" w:cstheme="majorBidi"/>
          <w:sz w:val="24"/>
          <w:szCs w:val="24"/>
          <w:lang w:val="en-US"/>
        </w:rPr>
      </w:pPr>
      <w:r w:rsidRPr="00FA2643">
        <w:rPr>
          <w:rFonts w:asciiTheme="majorBidi" w:hAnsiTheme="majorBidi" w:cstheme="majorBidi"/>
          <w:sz w:val="24"/>
          <w:szCs w:val="24"/>
        </w:rPr>
        <w:t xml:space="preserve">Menurut Malikiyah, </w:t>
      </w:r>
      <w:r w:rsidRPr="00FA2643">
        <w:rPr>
          <w:rFonts w:asciiTheme="majorBidi" w:hAnsiTheme="majorBidi" w:cstheme="majorBidi"/>
          <w:i/>
          <w:iCs/>
          <w:sz w:val="24"/>
          <w:szCs w:val="24"/>
        </w:rPr>
        <w:t xml:space="preserve">qardh </w:t>
      </w:r>
      <w:r w:rsidRPr="00FA2643">
        <w:rPr>
          <w:rFonts w:asciiTheme="majorBidi" w:hAnsiTheme="majorBidi" w:cstheme="majorBidi"/>
          <w:sz w:val="24"/>
          <w:szCs w:val="24"/>
        </w:rPr>
        <w:t xml:space="preserve">hukumnya sama dengan hibah, shadaqah dan </w:t>
      </w:r>
      <w:r w:rsidRPr="00FA2643">
        <w:rPr>
          <w:rFonts w:asciiTheme="majorBidi" w:hAnsiTheme="majorBidi" w:cstheme="majorBidi"/>
          <w:i/>
          <w:iCs/>
          <w:sz w:val="24"/>
          <w:szCs w:val="24"/>
        </w:rPr>
        <w:t>‘ariyah</w:t>
      </w:r>
      <w:r w:rsidRPr="00FA2643">
        <w:rPr>
          <w:rFonts w:asciiTheme="majorBidi" w:hAnsiTheme="majorBidi" w:cstheme="majorBidi"/>
          <w:sz w:val="24"/>
          <w:szCs w:val="24"/>
        </w:rPr>
        <w:t xml:space="preserve">, berlaku dan mengikat dengan telah terjadinya akad </w:t>
      </w:r>
      <w:r w:rsidRPr="00FA2643">
        <w:rPr>
          <w:rFonts w:asciiTheme="majorBidi" w:hAnsiTheme="majorBidi" w:cstheme="majorBidi"/>
          <w:i/>
          <w:iCs/>
          <w:sz w:val="24"/>
          <w:szCs w:val="24"/>
        </w:rPr>
        <w:t xml:space="preserve">(ijab qabul), </w:t>
      </w:r>
      <w:r w:rsidRPr="00FA2643">
        <w:rPr>
          <w:rFonts w:asciiTheme="majorBidi" w:hAnsiTheme="majorBidi" w:cstheme="majorBidi"/>
          <w:sz w:val="24"/>
          <w:szCs w:val="24"/>
        </w:rPr>
        <w:t xml:space="preserve">walaupun </w:t>
      </w:r>
      <w:r w:rsidRPr="00FA2643">
        <w:rPr>
          <w:rFonts w:asciiTheme="majorBidi" w:hAnsiTheme="majorBidi" w:cstheme="majorBidi"/>
          <w:i/>
          <w:iCs/>
          <w:sz w:val="24"/>
          <w:szCs w:val="24"/>
        </w:rPr>
        <w:t xml:space="preserve">muqtaridh </w:t>
      </w:r>
      <w:r w:rsidRPr="00FA2643">
        <w:rPr>
          <w:rFonts w:asciiTheme="majorBidi" w:hAnsiTheme="majorBidi" w:cstheme="majorBidi"/>
          <w:sz w:val="24"/>
          <w:szCs w:val="24"/>
        </w:rPr>
        <w:t xml:space="preserve">belum menerima barangnya. Dalam hal ini </w:t>
      </w:r>
      <w:r w:rsidRPr="00FA2643">
        <w:rPr>
          <w:rFonts w:asciiTheme="majorBidi" w:hAnsiTheme="majorBidi" w:cstheme="majorBidi"/>
          <w:i/>
          <w:iCs/>
          <w:sz w:val="24"/>
          <w:szCs w:val="24"/>
        </w:rPr>
        <w:t xml:space="preserve">muqtaridh </w:t>
      </w:r>
      <w:r w:rsidRPr="00FA2643">
        <w:rPr>
          <w:rFonts w:asciiTheme="majorBidi" w:hAnsiTheme="majorBidi" w:cstheme="majorBidi"/>
          <w:sz w:val="24"/>
          <w:szCs w:val="24"/>
        </w:rPr>
        <w:t xml:space="preserve">boleh mengembalikan persamaan dari barang yang dipinjamnya, dan boleh pula mengembalikan jenis barangnya, baik barang tersebut </w:t>
      </w:r>
      <w:r w:rsidRPr="00FA2643">
        <w:rPr>
          <w:rFonts w:asciiTheme="majorBidi" w:hAnsiTheme="majorBidi" w:cstheme="majorBidi"/>
          <w:i/>
          <w:iCs/>
          <w:sz w:val="24"/>
          <w:szCs w:val="24"/>
        </w:rPr>
        <w:t>mitsli</w:t>
      </w:r>
      <w:r w:rsidRPr="00FA2643">
        <w:rPr>
          <w:rFonts w:asciiTheme="majorBidi" w:hAnsiTheme="majorBidi" w:cstheme="majorBidi"/>
          <w:sz w:val="24"/>
          <w:szCs w:val="24"/>
        </w:rPr>
        <w:t xml:space="preserve"> atau </w:t>
      </w:r>
      <w:r w:rsidRPr="00FA2643">
        <w:rPr>
          <w:rFonts w:asciiTheme="majorBidi" w:hAnsiTheme="majorBidi" w:cstheme="majorBidi"/>
          <w:i/>
          <w:iCs/>
          <w:sz w:val="24"/>
          <w:szCs w:val="24"/>
        </w:rPr>
        <w:t>ghair mitsli,</w:t>
      </w:r>
      <w:r w:rsidRPr="00FA2643">
        <w:rPr>
          <w:rFonts w:asciiTheme="majorBidi" w:hAnsiTheme="majorBidi" w:cstheme="majorBidi"/>
          <w:sz w:val="24"/>
          <w:szCs w:val="24"/>
        </w:rPr>
        <w:t xml:space="preserve"> apabila barang tersebut belum berubah dengan tambah atau kurang. Apabila barang telah berubah maka </w:t>
      </w:r>
      <w:r w:rsidRPr="00FA2643">
        <w:rPr>
          <w:rFonts w:asciiTheme="majorBidi" w:hAnsiTheme="majorBidi" w:cstheme="majorBidi"/>
          <w:i/>
          <w:iCs/>
          <w:sz w:val="24"/>
          <w:szCs w:val="24"/>
        </w:rPr>
        <w:t>muqtaridh</w:t>
      </w:r>
      <w:r w:rsidRPr="00FA2643">
        <w:rPr>
          <w:rFonts w:asciiTheme="majorBidi" w:hAnsiTheme="majorBidi" w:cstheme="majorBidi"/>
          <w:sz w:val="24"/>
          <w:szCs w:val="24"/>
        </w:rPr>
        <w:t xml:space="preserve"> wajib mengembalikan barang yang sama.</w:t>
      </w:r>
    </w:p>
    <w:p w14:paraId="09291592" w14:textId="77777777" w:rsidR="00C06E77" w:rsidRPr="00FA2643" w:rsidRDefault="00C06E77" w:rsidP="00C06E77">
      <w:pPr>
        <w:pStyle w:val="ListParagraph"/>
        <w:spacing w:line="480" w:lineRule="auto"/>
        <w:ind w:left="1134" w:firstLine="589"/>
        <w:jc w:val="both"/>
        <w:rPr>
          <w:rFonts w:asciiTheme="majorBidi" w:hAnsiTheme="majorBidi" w:cstheme="majorBidi"/>
          <w:b/>
          <w:bCs/>
          <w:i/>
          <w:iCs/>
          <w:sz w:val="24"/>
          <w:szCs w:val="24"/>
          <w:lang w:val="en-US"/>
        </w:rPr>
      </w:pPr>
      <w:r w:rsidRPr="00FA2643">
        <w:rPr>
          <w:rFonts w:asciiTheme="majorBidi" w:hAnsiTheme="majorBidi" w:cstheme="majorBidi"/>
          <w:sz w:val="24"/>
          <w:szCs w:val="24"/>
        </w:rPr>
        <w:t xml:space="preserve">Menurut pendapat yang shahih dari Syafi’iyah dan Hanabilah, kepemilikan dalam </w:t>
      </w:r>
      <w:r w:rsidRPr="00FA2643">
        <w:rPr>
          <w:rFonts w:asciiTheme="majorBidi" w:hAnsiTheme="majorBidi" w:cstheme="majorBidi"/>
          <w:i/>
          <w:iCs/>
          <w:sz w:val="24"/>
          <w:szCs w:val="24"/>
        </w:rPr>
        <w:t>qardh</w:t>
      </w:r>
      <w:r w:rsidRPr="00FA2643">
        <w:rPr>
          <w:rFonts w:asciiTheme="majorBidi" w:hAnsiTheme="majorBidi" w:cstheme="majorBidi"/>
          <w:sz w:val="24"/>
          <w:szCs w:val="24"/>
        </w:rPr>
        <w:t xml:space="preserve"> berlaku apabilabarang telah diterima. Selanjutnya menurut Syafi’iyah, </w:t>
      </w:r>
      <w:r w:rsidRPr="00FA2643">
        <w:rPr>
          <w:rFonts w:asciiTheme="majorBidi" w:hAnsiTheme="majorBidi" w:cstheme="majorBidi"/>
          <w:i/>
          <w:iCs/>
          <w:sz w:val="24"/>
          <w:szCs w:val="24"/>
        </w:rPr>
        <w:t xml:space="preserve">muqtaridh </w:t>
      </w:r>
      <w:r w:rsidRPr="00FA2643">
        <w:rPr>
          <w:rFonts w:asciiTheme="majorBidi" w:hAnsiTheme="majorBidi" w:cstheme="majorBidi"/>
          <w:sz w:val="24"/>
          <w:szCs w:val="24"/>
        </w:rPr>
        <w:t xml:space="preserve">mengembalikan barang yang sama kalau barang </w:t>
      </w:r>
      <w:r w:rsidRPr="00FA2643">
        <w:rPr>
          <w:rFonts w:asciiTheme="majorBidi" w:hAnsiTheme="majorBidi" w:cstheme="majorBidi"/>
          <w:i/>
          <w:iCs/>
          <w:sz w:val="24"/>
          <w:szCs w:val="24"/>
        </w:rPr>
        <w:t>mal mitsli</w:t>
      </w:r>
      <w:r w:rsidRPr="00FA2643">
        <w:rPr>
          <w:rFonts w:asciiTheme="majorBidi" w:hAnsiTheme="majorBidi" w:cstheme="majorBidi"/>
          <w:sz w:val="24"/>
          <w:szCs w:val="24"/>
        </w:rPr>
        <w:t xml:space="preserve">. Apabila barangnya </w:t>
      </w:r>
      <w:r w:rsidRPr="00FA2643">
        <w:rPr>
          <w:rFonts w:asciiTheme="majorBidi" w:hAnsiTheme="majorBidi" w:cstheme="majorBidi"/>
          <w:i/>
          <w:iCs/>
          <w:sz w:val="24"/>
          <w:szCs w:val="24"/>
        </w:rPr>
        <w:t>mal qimi</w:t>
      </w:r>
      <w:r w:rsidRPr="00FA2643">
        <w:rPr>
          <w:rFonts w:asciiTheme="majorBidi" w:hAnsiTheme="majorBidi" w:cstheme="majorBidi"/>
          <w:sz w:val="24"/>
          <w:szCs w:val="24"/>
        </w:rPr>
        <w:t xml:space="preserve"> maka</w:t>
      </w:r>
      <w:r w:rsidRPr="00FA2643">
        <w:rPr>
          <w:rFonts w:asciiTheme="majorBidi" w:hAnsiTheme="majorBidi" w:cstheme="majorBidi"/>
          <w:sz w:val="24"/>
          <w:szCs w:val="24"/>
          <w:lang w:val="en-US"/>
        </w:rPr>
        <w:t xml:space="preserve"> </w:t>
      </w:r>
      <w:r w:rsidRPr="00FA2643">
        <w:rPr>
          <w:rFonts w:asciiTheme="majorBidi" w:hAnsiTheme="majorBidi" w:cstheme="majorBidi"/>
          <w:sz w:val="24"/>
          <w:szCs w:val="24"/>
        </w:rPr>
        <w:lastRenderedPageBreak/>
        <w:t>ia mengembalikannya dengan barang yang nilainya sama dengan barang yang dipinjamnya.</w:t>
      </w:r>
      <w:r w:rsidRPr="00FA2643">
        <w:rPr>
          <w:rStyle w:val="FootnoteReference"/>
          <w:rFonts w:asciiTheme="majorBidi" w:hAnsiTheme="majorBidi" w:cstheme="majorBidi"/>
          <w:sz w:val="24"/>
          <w:szCs w:val="24"/>
        </w:rPr>
        <w:footnoteReference w:id="42"/>
      </w:r>
    </w:p>
    <w:p w14:paraId="082D3E96" w14:textId="77777777" w:rsidR="00C06E77" w:rsidRPr="00FA2643" w:rsidRDefault="00C06E77" w:rsidP="00171E10">
      <w:pPr>
        <w:pStyle w:val="ListParagraph"/>
        <w:numPr>
          <w:ilvl w:val="0"/>
          <w:numId w:val="11"/>
        </w:numPr>
        <w:autoSpaceDE w:val="0"/>
        <w:autoSpaceDN w:val="0"/>
        <w:adjustRightInd w:val="0"/>
        <w:spacing w:after="0" w:line="480" w:lineRule="auto"/>
        <w:ind w:left="1134" w:hanging="283"/>
        <w:jc w:val="both"/>
        <w:rPr>
          <w:rFonts w:asciiTheme="majorBidi" w:hAnsiTheme="majorBidi" w:cstheme="majorBidi"/>
          <w:b/>
          <w:bCs/>
          <w:i/>
          <w:iCs/>
          <w:sz w:val="24"/>
          <w:szCs w:val="24"/>
          <w:lang w:val="en-US"/>
        </w:rPr>
      </w:pPr>
      <w:r w:rsidRPr="00FA2643">
        <w:rPr>
          <w:rFonts w:asciiTheme="majorBidi" w:hAnsiTheme="majorBidi" w:cstheme="majorBidi"/>
          <w:b/>
          <w:bCs/>
          <w:sz w:val="24"/>
          <w:szCs w:val="24"/>
        </w:rPr>
        <w:t xml:space="preserve">Ketentuan Hukum dalam Akad </w:t>
      </w:r>
      <w:r w:rsidRPr="00FA2643">
        <w:rPr>
          <w:rFonts w:asciiTheme="majorBidi" w:hAnsiTheme="majorBidi" w:cstheme="majorBidi"/>
          <w:b/>
          <w:bCs/>
          <w:i/>
          <w:iCs/>
          <w:sz w:val="24"/>
          <w:szCs w:val="24"/>
        </w:rPr>
        <w:t>Qardh</w:t>
      </w:r>
    </w:p>
    <w:p w14:paraId="4AC6AAFA" w14:textId="77777777" w:rsidR="00C06E77" w:rsidRPr="00FA2643" w:rsidRDefault="00C06E77" w:rsidP="00C06E77">
      <w:pPr>
        <w:autoSpaceDE w:val="0"/>
        <w:autoSpaceDN w:val="0"/>
        <w:adjustRightInd w:val="0"/>
        <w:spacing w:after="0" w:line="480" w:lineRule="auto"/>
        <w:ind w:left="1134" w:firstLine="589"/>
        <w:jc w:val="both"/>
        <w:rPr>
          <w:rFonts w:asciiTheme="majorBidi" w:hAnsiTheme="majorBidi" w:cstheme="majorBidi"/>
          <w:sz w:val="24"/>
          <w:szCs w:val="24"/>
          <w:lang w:val="en-US"/>
        </w:rPr>
      </w:pPr>
      <w:r w:rsidRPr="00FA2643">
        <w:rPr>
          <w:rFonts w:asciiTheme="majorBidi" w:hAnsiTheme="majorBidi" w:cstheme="majorBidi"/>
          <w:sz w:val="24"/>
          <w:szCs w:val="24"/>
        </w:rPr>
        <w:t>Beberapa ketentuan hukum dalam akad qardh adalah sebagai berikut:</w:t>
      </w:r>
    </w:p>
    <w:p w14:paraId="429A1249" w14:textId="77777777" w:rsidR="00C06E77" w:rsidRPr="00FA2643" w:rsidRDefault="00C06E77" w:rsidP="00171E10">
      <w:pPr>
        <w:pStyle w:val="ListParagraph"/>
        <w:numPr>
          <w:ilvl w:val="2"/>
          <w:numId w:val="3"/>
        </w:numPr>
        <w:autoSpaceDE w:val="0"/>
        <w:autoSpaceDN w:val="0"/>
        <w:adjustRightInd w:val="0"/>
        <w:spacing w:after="0" w:line="480" w:lineRule="auto"/>
        <w:ind w:left="1491" w:hanging="357"/>
        <w:jc w:val="both"/>
        <w:rPr>
          <w:rFonts w:asciiTheme="majorBidi" w:hAnsiTheme="majorBidi" w:cstheme="majorBidi"/>
          <w:i/>
          <w:iCs/>
          <w:sz w:val="24"/>
          <w:szCs w:val="24"/>
          <w:lang w:val="en-US"/>
        </w:rPr>
      </w:pPr>
      <w:r w:rsidRPr="00FA2643">
        <w:rPr>
          <w:rFonts w:asciiTheme="majorBidi" w:hAnsiTheme="majorBidi" w:cstheme="majorBidi"/>
          <w:sz w:val="24"/>
          <w:szCs w:val="24"/>
        </w:rPr>
        <w:t>Tidak boleh ada tambahan</w:t>
      </w:r>
    </w:p>
    <w:p w14:paraId="2BBC4FB7" w14:textId="77777777" w:rsidR="00C06E77" w:rsidRPr="00FA2643" w:rsidRDefault="00C06E77" w:rsidP="00C06E77">
      <w:pPr>
        <w:autoSpaceDE w:val="0"/>
        <w:autoSpaceDN w:val="0"/>
        <w:adjustRightInd w:val="0"/>
        <w:spacing w:after="0" w:line="480" w:lineRule="auto"/>
        <w:ind w:left="1440" w:firstLine="720"/>
        <w:jc w:val="both"/>
        <w:rPr>
          <w:rFonts w:asciiTheme="majorBidi" w:hAnsiTheme="majorBidi" w:cstheme="majorBidi"/>
          <w:sz w:val="24"/>
          <w:szCs w:val="24"/>
          <w:lang w:val="en-US"/>
        </w:rPr>
      </w:pPr>
      <w:r w:rsidRPr="00FA2643">
        <w:rPr>
          <w:rFonts w:asciiTheme="majorBidi" w:hAnsiTheme="majorBidi" w:cstheme="majorBidi"/>
          <w:sz w:val="24"/>
          <w:szCs w:val="24"/>
        </w:rPr>
        <w:t xml:space="preserve">Akad al-qardh bukanlah akad tijarah melainkan akad ta‟awun. Konsekwensinys pihak kreditur dilarang memungut tambahan. Tambahan berupa bunga atau berupa kenaikan harga yang lazim dalam sistem konvensional, tidak berlaku dalam sistem syariah. Demikian juga tidak boleh ada tambahan berupa manfaat, misalnya pemanfaatan barang gadai. </w:t>
      </w:r>
    </w:p>
    <w:p w14:paraId="724AE71C" w14:textId="77777777" w:rsidR="00C06E77" w:rsidRPr="00FA2643" w:rsidRDefault="00C06E77" w:rsidP="00C06E77">
      <w:pPr>
        <w:autoSpaceDE w:val="0"/>
        <w:autoSpaceDN w:val="0"/>
        <w:adjustRightInd w:val="0"/>
        <w:spacing w:after="0" w:line="480" w:lineRule="auto"/>
        <w:ind w:left="1440" w:firstLine="720"/>
        <w:jc w:val="both"/>
        <w:rPr>
          <w:rFonts w:asciiTheme="majorBidi" w:hAnsiTheme="majorBidi" w:cstheme="majorBidi"/>
          <w:sz w:val="24"/>
          <w:szCs w:val="24"/>
        </w:rPr>
      </w:pPr>
      <w:r w:rsidRPr="00FA2643">
        <w:rPr>
          <w:rFonts w:asciiTheme="majorBidi" w:hAnsiTheme="majorBidi" w:cstheme="majorBidi"/>
          <w:sz w:val="24"/>
          <w:szCs w:val="24"/>
        </w:rPr>
        <w:t>Larangan adanya tambahan dapat dipahami pada diktum pertama point 2 Fatwa DSN MUI No. 19 Tahun 2001 tentang al-qardh, dinyatakan bahwasannya “Nasabah al-qardh wajib mengembalikan jumlah pokok yang diterima pada waktu yang tealah disepakati bersama”.</w:t>
      </w:r>
      <w:r w:rsidRPr="00FA2643">
        <w:rPr>
          <w:rFonts w:asciiTheme="majorBidi" w:hAnsiTheme="majorBidi" w:cstheme="majorBidi"/>
          <w:sz w:val="24"/>
          <w:szCs w:val="24"/>
          <w:lang w:val="en-US"/>
        </w:rPr>
        <w:t xml:space="preserve"> </w:t>
      </w:r>
      <w:r w:rsidRPr="00FA2643">
        <w:rPr>
          <w:rFonts w:asciiTheme="majorBidi" w:hAnsiTheme="majorBidi" w:cstheme="majorBidi"/>
          <w:sz w:val="24"/>
          <w:szCs w:val="24"/>
        </w:rPr>
        <w:t>Nasabah al-qardh dapat memberikan tambahan (sumbangan) dengan sukarela kepada</w:t>
      </w:r>
      <w:r w:rsidRPr="00FA2643">
        <w:rPr>
          <w:rFonts w:asciiTheme="majorBidi" w:hAnsiTheme="majorBidi" w:cstheme="majorBidi"/>
          <w:sz w:val="24"/>
          <w:szCs w:val="24"/>
          <w:lang w:val="en-US"/>
        </w:rPr>
        <w:t xml:space="preserve"> </w:t>
      </w:r>
      <w:r w:rsidRPr="00FA2643">
        <w:rPr>
          <w:rFonts w:asciiTheme="majorBidi" w:hAnsiTheme="majorBidi" w:cstheme="majorBidi"/>
          <w:sz w:val="24"/>
          <w:szCs w:val="24"/>
        </w:rPr>
        <w:t>bank selama mengenai hal itu tidak diperjanjikan dalam akad.</w:t>
      </w:r>
      <w:r w:rsidRPr="00FA2643">
        <w:rPr>
          <w:rStyle w:val="FootnoteReference"/>
          <w:rFonts w:asciiTheme="majorBidi" w:hAnsiTheme="majorBidi" w:cstheme="majorBidi"/>
          <w:sz w:val="24"/>
          <w:szCs w:val="24"/>
        </w:rPr>
        <w:footnoteReference w:id="43"/>
      </w:r>
    </w:p>
    <w:p w14:paraId="3E910FE3" w14:textId="77777777" w:rsidR="00C06E77" w:rsidRDefault="00C06E77" w:rsidP="00C06E77">
      <w:pPr>
        <w:autoSpaceDE w:val="0"/>
        <w:autoSpaceDN w:val="0"/>
        <w:adjustRightInd w:val="0"/>
        <w:spacing w:after="0" w:line="480" w:lineRule="auto"/>
        <w:ind w:left="1440" w:firstLine="720"/>
        <w:jc w:val="both"/>
        <w:rPr>
          <w:rFonts w:asciiTheme="majorBidi" w:hAnsiTheme="majorBidi" w:cstheme="majorBidi"/>
          <w:sz w:val="24"/>
          <w:szCs w:val="24"/>
        </w:rPr>
      </w:pPr>
    </w:p>
    <w:p w14:paraId="5E1B54E6" w14:textId="77777777" w:rsidR="00C06E77" w:rsidRPr="00FA2643" w:rsidRDefault="00C06E77" w:rsidP="00C06E77">
      <w:pPr>
        <w:autoSpaceDE w:val="0"/>
        <w:autoSpaceDN w:val="0"/>
        <w:adjustRightInd w:val="0"/>
        <w:spacing w:after="0" w:line="480" w:lineRule="auto"/>
        <w:ind w:left="1440" w:firstLine="720"/>
        <w:jc w:val="both"/>
        <w:rPr>
          <w:rFonts w:asciiTheme="majorBidi" w:hAnsiTheme="majorBidi" w:cstheme="majorBidi"/>
          <w:sz w:val="24"/>
          <w:szCs w:val="24"/>
        </w:rPr>
      </w:pPr>
    </w:p>
    <w:p w14:paraId="5994E8CD" w14:textId="77777777" w:rsidR="00C06E77" w:rsidRPr="00FA2643" w:rsidRDefault="00C06E77" w:rsidP="00C06E77">
      <w:pPr>
        <w:autoSpaceDE w:val="0"/>
        <w:autoSpaceDN w:val="0"/>
        <w:adjustRightInd w:val="0"/>
        <w:spacing w:after="0" w:line="480" w:lineRule="auto"/>
        <w:ind w:left="1440" w:firstLine="720"/>
        <w:jc w:val="both"/>
        <w:rPr>
          <w:rFonts w:asciiTheme="majorBidi" w:hAnsiTheme="majorBidi" w:cstheme="majorBidi"/>
          <w:sz w:val="24"/>
          <w:szCs w:val="24"/>
          <w:lang w:val="en-US"/>
        </w:rPr>
      </w:pPr>
    </w:p>
    <w:p w14:paraId="40B3D3DE" w14:textId="77777777" w:rsidR="00C06E77" w:rsidRPr="00FA2643" w:rsidRDefault="00C06E77" w:rsidP="00171E10">
      <w:pPr>
        <w:pStyle w:val="ListParagraph"/>
        <w:numPr>
          <w:ilvl w:val="2"/>
          <w:numId w:val="3"/>
        </w:numPr>
        <w:autoSpaceDE w:val="0"/>
        <w:autoSpaceDN w:val="0"/>
        <w:adjustRightInd w:val="0"/>
        <w:spacing w:after="0" w:line="480" w:lineRule="auto"/>
        <w:ind w:left="1491" w:hanging="357"/>
        <w:jc w:val="both"/>
        <w:rPr>
          <w:rFonts w:asciiTheme="majorBidi" w:hAnsiTheme="majorBidi" w:cstheme="majorBidi"/>
          <w:sz w:val="24"/>
          <w:szCs w:val="24"/>
          <w:lang w:val="en-US"/>
        </w:rPr>
      </w:pPr>
      <w:r w:rsidRPr="00FA2643">
        <w:rPr>
          <w:rFonts w:asciiTheme="majorBidi" w:hAnsiTheme="majorBidi" w:cstheme="majorBidi"/>
          <w:sz w:val="24"/>
          <w:szCs w:val="24"/>
        </w:rPr>
        <w:lastRenderedPageBreak/>
        <w:t>Tidak boleh ada denda keterlambatan pelunasan.</w:t>
      </w:r>
    </w:p>
    <w:p w14:paraId="4DD3CBDB" w14:textId="77777777" w:rsidR="00C06E77" w:rsidRPr="00FA2643" w:rsidRDefault="00C06E77" w:rsidP="00C06E77">
      <w:pPr>
        <w:pStyle w:val="ListParagraph"/>
        <w:autoSpaceDE w:val="0"/>
        <w:autoSpaceDN w:val="0"/>
        <w:adjustRightInd w:val="0"/>
        <w:spacing w:after="0" w:line="480" w:lineRule="auto"/>
        <w:ind w:left="1491" w:firstLine="669"/>
        <w:jc w:val="both"/>
        <w:rPr>
          <w:rFonts w:asciiTheme="majorBidi" w:hAnsiTheme="majorBidi" w:cstheme="majorBidi"/>
          <w:sz w:val="24"/>
          <w:szCs w:val="24"/>
          <w:lang w:val="en-US"/>
        </w:rPr>
      </w:pPr>
      <w:r w:rsidRPr="00FA2643">
        <w:rPr>
          <w:rFonts w:asciiTheme="majorBidi" w:hAnsiTheme="majorBidi" w:cstheme="majorBidi"/>
          <w:sz w:val="24"/>
          <w:szCs w:val="24"/>
        </w:rPr>
        <w:t xml:space="preserve">Atas keterlambatan yang benar-benar disebabkan ketidak mampuan nasabah, ada dua sikap yang harus diputuskan oleh pihak kreditur: </w:t>
      </w:r>
    </w:p>
    <w:p w14:paraId="51407317" w14:textId="77777777" w:rsidR="00C06E77" w:rsidRPr="00FA2643" w:rsidRDefault="00C06E77" w:rsidP="00171E10">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lang w:val="en-US"/>
        </w:rPr>
      </w:pPr>
      <w:r w:rsidRPr="00FA2643">
        <w:rPr>
          <w:rFonts w:asciiTheme="majorBidi" w:hAnsiTheme="majorBidi" w:cstheme="majorBidi"/>
          <w:sz w:val="24"/>
          <w:szCs w:val="24"/>
        </w:rPr>
        <w:t xml:space="preserve">Memperpanjang jangka waktu pengenbalian, atau </w:t>
      </w:r>
    </w:p>
    <w:p w14:paraId="308C0DBA" w14:textId="77777777" w:rsidR="00C06E77" w:rsidRPr="00FA2643" w:rsidRDefault="00C06E77" w:rsidP="00171E10">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lang w:val="en-US"/>
        </w:rPr>
      </w:pPr>
      <w:r w:rsidRPr="00FA2643">
        <w:rPr>
          <w:rFonts w:asciiTheme="majorBidi" w:hAnsiTheme="majorBidi" w:cstheme="majorBidi"/>
          <w:sz w:val="24"/>
          <w:szCs w:val="24"/>
        </w:rPr>
        <w:t>Menghapuskan sebagian atau seluruh kewajibannya. Keputusan pemberian sanksi keterlambatan pelunasan hanya diberlakukan terhadap nasabah mampu dan sengaja bersikap tidak amanah. Sanksi tersebut bisa berupa penjualan barang jaminan dan bisa juga berupa denda</w:t>
      </w:r>
      <w:r w:rsidRPr="00FA2643">
        <w:rPr>
          <w:rFonts w:asciiTheme="majorBidi" w:hAnsiTheme="majorBidi" w:cstheme="majorBidi"/>
          <w:sz w:val="24"/>
          <w:szCs w:val="24"/>
          <w:lang w:val="en-US"/>
        </w:rPr>
        <w:t>.</w:t>
      </w:r>
      <w:r w:rsidRPr="00FA2643">
        <w:rPr>
          <w:rStyle w:val="FootnoteReference"/>
          <w:rFonts w:asciiTheme="majorBidi" w:hAnsiTheme="majorBidi" w:cstheme="majorBidi"/>
          <w:sz w:val="24"/>
          <w:szCs w:val="24"/>
          <w:lang w:val="en-US"/>
        </w:rPr>
        <w:footnoteReference w:id="44"/>
      </w:r>
    </w:p>
    <w:p w14:paraId="07F76048" w14:textId="77777777" w:rsidR="00C06E77" w:rsidRPr="00FA2643" w:rsidRDefault="00C06E77" w:rsidP="00171E10">
      <w:pPr>
        <w:pStyle w:val="ListParagraph"/>
        <w:numPr>
          <w:ilvl w:val="2"/>
          <w:numId w:val="3"/>
        </w:numPr>
        <w:autoSpaceDE w:val="0"/>
        <w:autoSpaceDN w:val="0"/>
        <w:adjustRightInd w:val="0"/>
        <w:spacing w:after="0" w:line="480" w:lineRule="auto"/>
        <w:ind w:left="1491" w:hanging="357"/>
        <w:jc w:val="both"/>
        <w:rPr>
          <w:rFonts w:asciiTheme="majorBidi" w:hAnsiTheme="majorBidi" w:cstheme="majorBidi"/>
          <w:sz w:val="24"/>
          <w:szCs w:val="24"/>
          <w:lang w:val="en-US"/>
        </w:rPr>
      </w:pPr>
      <w:r w:rsidRPr="00FA2643">
        <w:rPr>
          <w:rFonts w:asciiTheme="majorBidi" w:hAnsiTheme="majorBidi" w:cstheme="majorBidi"/>
          <w:sz w:val="24"/>
          <w:szCs w:val="24"/>
        </w:rPr>
        <w:t xml:space="preserve">Jaminan </w:t>
      </w:r>
    </w:p>
    <w:p w14:paraId="3835571D" w14:textId="77777777" w:rsidR="00C06E77" w:rsidRPr="00FA2643" w:rsidRDefault="00C06E77" w:rsidP="00C06E77">
      <w:pPr>
        <w:pStyle w:val="ListParagraph"/>
        <w:autoSpaceDE w:val="0"/>
        <w:autoSpaceDN w:val="0"/>
        <w:adjustRightInd w:val="0"/>
        <w:spacing w:after="0" w:line="480" w:lineRule="auto"/>
        <w:ind w:left="1491" w:firstLine="669"/>
        <w:jc w:val="both"/>
        <w:rPr>
          <w:rFonts w:asciiTheme="majorBidi" w:hAnsiTheme="majorBidi" w:cstheme="majorBidi"/>
          <w:sz w:val="24"/>
          <w:szCs w:val="24"/>
          <w:lang w:val="en-US"/>
        </w:rPr>
      </w:pPr>
      <w:r w:rsidRPr="00FA2643">
        <w:rPr>
          <w:rFonts w:asciiTheme="majorBidi" w:hAnsiTheme="majorBidi" w:cstheme="majorBidi"/>
          <w:sz w:val="24"/>
          <w:szCs w:val="24"/>
        </w:rPr>
        <w:t>Menurut prinsip syariah tidak dilarang bagi kreditur untuk meminta jaminan dari debitur, yaitu jaminan atas pengembalian atau pelunasan pinjaman kreditur kepada debitur.</w:t>
      </w:r>
      <w:r w:rsidRPr="00FA2643">
        <w:rPr>
          <w:rFonts w:asciiTheme="majorBidi" w:hAnsiTheme="majorBidi" w:cstheme="majorBidi"/>
          <w:sz w:val="24"/>
          <w:szCs w:val="24"/>
          <w:lang w:val="en-US"/>
        </w:rPr>
        <w:t xml:space="preserve"> </w:t>
      </w:r>
      <w:r w:rsidRPr="00FA2643">
        <w:rPr>
          <w:rFonts w:asciiTheme="majorBidi" w:hAnsiTheme="majorBidi" w:cstheme="majorBidi"/>
          <w:sz w:val="24"/>
          <w:szCs w:val="24"/>
        </w:rPr>
        <w:t>Sesuai prinsip syariah, jaminan tersebut dapat berupa barang (agunan) marhun, baik milik debitur sendiri maupun pihak ketiga. Dapat pula jaminan tersebut merupakan penjaminan/penanggungan (quarantee) yang diberikan oleh seorang penjamin/ penanggung (guarantor) baik penjamin orang perseorangan/ individu maupun penjamin korporasi.</w:t>
      </w:r>
      <w:r w:rsidRPr="00FA2643">
        <w:rPr>
          <w:rStyle w:val="FootnoteReference"/>
          <w:rFonts w:asciiTheme="majorBidi" w:hAnsiTheme="majorBidi" w:cstheme="majorBidi"/>
          <w:sz w:val="24"/>
          <w:szCs w:val="24"/>
        </w:rPr>
        <w:footnoteReference w:id="45"/>
      </w:r>
    </w:p>
    <w:p w14:paraId="715BCCC6" w14:textId="77777777" w:rsidR="00C06E77" w:rsidRPr="00FA2643" w:rsidRDefault="00C06E77" w:rsidP="00C06E77">
      <w:pPr>
        <w:pStyle w:val="ListParagraph"/>
        <w:autoSpaceDE w:val="0"/>
        <w:autoSpaceDN w:val="0"/>
        <w:adjustRightInd w:val="0"/>
        <w:spacing w:after="0" w:line="480" w:lineRule="auto"/>
        <w:ind w:left="1491" w:firstLine="669"/>
        <w:jc w:val="both"/>
        <w:rPr>
          <w:rFonts w:asciiTheme="majorBidi" w:hAnsiTheme="majorBidi" w:cstheme="majorBidi"/>
          <w:sz w:val="24"/>
          <w:szCs w:val="24"/>
          <w:lang w:val="en-US"/>
        </w:rPr>
      </w:pPr>
    </w:p>
    <w:p w14:paraId="69CBAE94" w14:textId="77777777" w:rsidR="00C06E77" w:rsidRPr="00FA2643" w:rsidRDefault="00C06E77" w:rsidP="00C06E77">
      <w:pPr>
        <w:autoSpaceDE w:val="0"/>
        <w:autoSpaceDN w:val="0"/>
        <w:adjustRightInd w:val="0"/>
        <w:spacing w:after="0" w:line="480" w:lineRule="auto"/>
        <w:jc w:val="both"/>
        <w:rPr>
          <w:rFonts w:asciiTheme="majorBidi" w:hAnsiTheme="majorBidi" w:cstheme="majorBidi"/>
          <w:sz w:val="24"/>
          <w:szCs w:val="24"/>
        </w:rPr>
      </w:pPr>
    </w:p>
    <w:p w14:paraId="45F55E20" w14:textId="77777777" w:rsidR="00C06E77" w:rsidRPr="00FA2643" w:rsidRDefault="00C06E77" w:rsidP="00171E10">
      <w:pPr>
        <w:pStyle w:val="ListParagraph"/>
        <w:numPr>
          <w:ilvl w:val="0"/>
          <w:numId w:val="11"/>
        </w:numPr>
        <w:autoSpaceDE w:val="0"/>
        <w:autoSpaceDN w:val="0"/>
        <w:adjustRightInd w:val="0"/>
        <w:spacing w:after="0" w:line="480" w:lineRule="auto"/>
        <w:ind w:left="1134" w:hanging="283"/>
        <w:jc w:val="both"/>
        <w:rPr>
          <w:rFonts w:asciiTheme="majorBidi" w:hAnsiTheme="majorBidi" w:cstheme="majorBidi"/>
          <w:sz w:val="24"/>
          <w:szCs w:val="24"/>
          <w:lang w:val="en-US"/>
        </w:rPr>
      </w:pPr>
      <w:r w:rsidRPr="00FA2643">
        <w:rPr>
          <w:rFonts w:asciiTheme="majorBidi" w:hAnsiTheme="majorBidi" w:cstheme="majorBidi"/>
          <w:b/>
          <w:bCs/>
          <w:sz w:val="24"/>
          <w:szCs w:val="24"/>
          <w:lang w:val="en-US"/>
        </w:rPr>
        <w:lastRenderedPageBreak/>
        <w:t xml:space="preserve">Fatwa Dewan Syariah Nasional (DSN) Pembiayaan </w:t>
      </w:r>
      <w:r w:rsidRPr="00FA2643">
        <w:rPr>
          <w:rFonts w:asciiTheme="majorBidi" w:hAnsiTheme="majorBidi" w:cstheme="majorBidi"/>
          <w:b/>
          <w:bCs/>
          <w:i/>
          <w:iCs/>
          <w:sz w:val="24"/>
          <w:szCs w:val="24"/>
          <w:lang w:val="en-US"/>
        </w:rPr>
        <w:t>Al-Qardh</w:t>
      </w:r>
    </w:p>
    <w:p w14:paraId="7128BCDA" w14:textId="77777777" w:rsidR="00C06E77" w:rsidRPr="00FA2643" w:rsidRDefault="00C06E77" w:rsidP="00C06E77">
      <w:pPr>
        <w:autoSpaceDE w:val="0"/>
        <w:autoSpaceDN w:val="0"/>
        <w:adjustRightInd w:val="0"/>
        <w:spacing w:after="0" w:line="480" w:lineRule="auto"/>
        <w:ind w:left="1134" w:firstLine="72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Berikut ini akan dipaparkan ketentuan-ketentuan fatwa DSN (Dewan Syariah Nasional) tentang Pembiayaan </w:t>
      </w:r>
      <w:r w:rsidRPr="00FA2643">
        <w:rPr>
          <w:rFonts w:asciiTheme="majorBidi" w:hAnsiTheme="majorBidi" w:cstheme="majorBidi"/>
          <w:i/>
          <w:iCs/>
          <w:sz w:val="24"/>
          <w:szCs w:val="24"/>
          <w:lang w:val="en-US"/>
        </w:rPr>
        <w:t>Al-Qardh:</w:t>
      </w:r>
      <w:r w:rsidRPr="00FA2643">
        <w:rPr>
          <w:rStyle w:val="FootnoteReference"/>
          <w:rFonts w:asciiTheme="majorBidi" w:hAnsiTheme="majorBidi" w:cstheme="majorBidi"/>
          <w:i/>
          <w:iCs/>
          <w:sz w:val="24"/>
          <w:szCs w:val="24"/>
          <w:lang w:val="en-US"/>
        </w:rPr>
        <w:footnoteReference w:id="46"/>
      </w:r>
    </w:p>
    <w:p w14:paraId="42E1DF1F" w14:textId="77777777" w:rsidR="00C06E77" w:rsidRPr="00FA2643" w:rsidRDefault="00C06E77" w:rsidP="00171E10">
      <w:pPr>
        <w:pStyle w:val="ListParagraph"/>
        <w:numPr>
          <w:ilvl w:val="0"/>
          <w:numId w:val="22"/>
        </w:numPr>
        <w:autoSpaceDE w:val="0"/>
        <w:autoSpaceDN w:val="0"/>
        <w:adjustRightInd w:val="0"/>
        <w:spacing w:after="0" w:line="480" w:lineRule="auto"/>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Ketentuan Umum </w:t>
      </w:r>
      <w:r w:rsidRPr="00FA2643">
        <w:rPr>
          <w:rFonts w:asciiTheme="majorBidi" w:hAnsiTheme="majorBidi" w:cstheme="majorBidi"/>
          <w:i/>
          <w:iCs/>
          <w:sz w:val="24"/>
          <w:szCs w:val="24"/>
          <w:lang w:val="en-US"/>
        </w:rPr>
        <w:t>Al-Qardh</w:t>
      </w:r>
      <w:r w:rsidRPr="00FA2643">
        <w:rPr>
          <w:rFonts w:asciiTheme="majorBidi" w:hAnsiTheme="majorBidi" w:cstheme="majorBidi"/>
          <w:sz w:val="24"/>
          <w:szCs w:val="24"/>
          <w:lang w:val="en-US"/>
        </w:rPr>
        <w:t xml:space="preserve"> </w:t>
      </w:r>
    </w:p>
    <w:p w14:paraId="6E397FB3" w14:textId="77777777" w:rsidR="00C06E77" w:rsidRPr="00FA2643" w:rsidRDefault="00C06E77" w:rsidP="00C06E77">
      <w:pPr>
        <w:pStyle w:val="ListParagraph"/>
        <w:autoSpaceDE w:val="0"/>
        <w:autoSpaceDN w:val="0"/>
        <w:adjustRightInd w:val="0"/>
        <w:spacing w:after="0" w:line="480" w:lineRule="auto"/>
        <w:ind w:left="1494"/>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Ketentuan pembiayaan </w:t>
      </w:r>
      <w:r w:rsidRPr="00FA2643">
        <w:rPr>
          <w:rFonts w:asciiTheme="majorBidi" w:hAnsiTheme="majorBidi" w:cstheme="majorBidi"/>
          <w:i/>
          <w:iCs/>
          <w:sz w:val="24"/>
          <w:szCs w:val="24"/>
          <w:lang w:val="en-US"/>
        </w:rPr>
        <w:t>Al-Qardh Al-Hasan</w:t>
      </w:r>
      <w:r w:rsidRPr="00FA2643">
        <w:rPr>
          <w:rFonts w:asciiTheme="majorBidi" w:hAnsiTheme="majorBidi" w:cstheme="majorBidi"/>
          <w:sz w:val="24"/>
          <w:szCs w:val="24"/>
          <w:lang w:val="en-US"/>
        </w:rPr>
        <w:t xml:space="preserve"> telah diatur dalam Fatwa DSN No. 19/DSN-MUI/IX/2000. Dalam fatwa ini, ketentuan umum </w:t>
      </w:r>
      <w:r w:rsidRPr="00FA2643">
        <w:rPr>
          <w:rFonts w:asciiTheme="majorBidi" w:hAnsiTheme="majorBidi" w:cstheme="majorBidi"/>
          <w:i/>
          <w:iCs/>
          <w:sz w:val="24"/>
          <w:szCs w:val="24"/>
          <w:lang w:val="en-US"/>
        </w:rPr>
        <w:t>Qardh</w:t>
      </w:r>
      <w:r w:rsidRPr="00FA2643">
        <w:rPr>
          <w:rFonts w:asciiTheme="majorBidi" w:hAnsiTheme="majorBidi" w:cstheme="majorBidi"/>
          <w:sz w:val="24"/>
          <w:szCs w:val="24"/>
          <w:lang w:val="en-US"/>
        </w:rPr>
        <w:t xml:space="preserve"> adalah sebagai berikut:</w:t>
      </w:r>
    </w:p>
    <w:p w14:paraId="2EE4F542" w14:textId="77777777" w:rsidR="00C06E77" w:rsidRPr="00FA2643" w:rsidRDefault="00C06E77" w:rsidP="00C06E77">
      <w:pPr>
        <w:autoSpaceDE w:val="0"/>
        <w:autoSpaceDN w:val="0"/>
        <w:adjustRightInd w:val="0"/>
        <w:spacing w:after="0" w:line="480" w:lineRule="auto"/>
        <w:ind w:left="1826" w:hanging="352"/>
        <w:jc w:val="both"/>
        <w:rPr>
          <w:rFonts w:asciiTheme="majorBidi" w:hAnsiTheme="majorBidi" w:cstheme="majorBidi"/>
          <w:sz w:val="24"/>
          <w:szCs w:val="24"/>
          <w:lang w:val="en-US"/>
        </w:rPr>
      </w:pPr>
      <w:r w:rsidRPr="00FA2643">
        <w:rPr>
          <w:rFonts w:asciiTheme="majorBidi" w:hAnsiTheme="majorBidi" w:cstheme="majorBidi"/>
          <w:sz w:val="24"/>
          <w:szCs w:val="24"/>
          <w:lang w:val="en-US"/>
        </w:rPr>
        <w:t>1)</w:t>
      </w:r>
      <w:r w:rsidRPr="00FA2643">
        <w:rPr>
          <w:rFonts w:asciiTheme="majorBidi" w:hAnsiTheme="majorBidi" w:cstheme="majorBidi"/>
          <w:sz w:val="24"/>
          <w:szCs w:val="24"/>
          <w:lang w:val="en-US"/>
        </w:rPr>
        <w:tab/>
      </w:r>
      <w:r w:rsidRPr="00FA2643">
        <w:rPr>
          <w:rFonts w:asciiTheme="majorBidi" w:hAnsiTheme="majorBidi" w:cstheme="majorBidi"/>
          <w:i/>
          <w:iCs/>
          <w:sz w:val="24"/>
          <w:szCs w:val="24"/>
          <w:lang w:val="en-US"/>
        </w:rPr>
        <w:t>Al-Qardh</w:t>
      </w:r>
      <w:r w:rsidRPr="00FA2643">
        <w:rPr>
          <w:rFonts w:asciiTheme="majorBidi" w:hAnsiTheme="majorBidi" w:cstheme="majorBidi"/>
          <w:sz w:val="24"/>
          <w:szCs w:val="24"/>
          <w:lang w:val="en-US"/>
        </w:rPr>
        <w:t xml:space="preserve"> adalah pinjaman yang diberikan kepada nasabah (</w:t>
      </w:r>
      <w:r w:rsidRPr="00FA2643">
        <w:rPr>
          <w:rFonts w:asciiTheme="majorBidi" w:hAnsiTheme="majorBidi" w:cstheme="majorBidi"/>
          <w:i/>
          <w:iCs/>
          <w:sz w:val="24"/>
          <w:szCs w:val="24"/>
          <w:lang w:val="en-US"/>
        </w:rPr>
        <w:t>muqtaridh</w:t>
      </w:r>
      <w:r w:rsidRPr="00FA2643">
        <w:rPr>
          <w:rFonts w:asciiTheme="majorBidi" w:hAnsiTheme="majorBidi" w:cstheme="majorBidi"/>
          <w:sz w:val="24"/>
          <w:szCs w:val="24"/>
          <w:lang w:val="en-US"/>
        </w:rPr>
        <w:t>) yang memerlukan.</w:t>
      </w:r>
    </w:p>
    <w:p w14:paraId="20A1A8CA" w14:textId="77777777" w:rsidR="00C06E77" w:rsidRPr="00FA2643" w:rsidRDefault="00C06E77" w:rsidP="00C06E77">
      <w:pPr>
        <w:autoSpaceDE w:val="0"/>
        <w:autoSpaceDN w:val="0"/>
        <w:adjustRightInd w:val="0"/>
        <w:spacing w:after="0" w:line="480" w:lineRule="auto"/>
        <w:ind w:left="1843" w:hanging="369"/>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2) </w:t>
      </w:r>
      <w:r w:rsidRPr="00FA2643">
        <w:rPr>
          <w:rFonts w:asciiTheme="majorBidi" w:hAnsiTheme="majorBidi" w:cstheme="majorBidi"/>
          <w:sz w:val="24"/>
          <w:szCs w:val="24"/>
          <w:lang w:val="en-US"/>
        </w:rPr>
        <w:tab/>
        <w:t xml:space="preserve">Nasabah </w:t>
      </w:r>
      <w:r w:rsidRPr="00FA2643">
        <w:rPr>
          <w:rFonts w:asciiTheme="majorBidi" w:hAnsiTheme="majorBidi" w:cstheme="majorBidi"/>
          <w:i/>
          <w:iCs/>
          <w:sz w:val="24"/>
          <w:szCs w:val="24"/>
          <w:lang w:val="en-US"/>
        </w:rPr>
        <w:t>al-qardh</w:t>
      </w:r>
      <w:r w:rsidRPr="00FA2643">
        <w:rPr>
          <w:rFonts w:asciiTheme="majorBidi" w:hAnsiTheme="majorBidi" w:cstheme="majorBidi"/>
          <w:sz w:val="24"/>
          <w:szCs w:val="24"/>
          <w:lang w:val="en-US"/>
        </w:rPr>
        <w:t xml:space="preserve"> wajib menegembalikkan jumlah pokok yang diterima yang telah disepekatai bersama. </w:t>
      </w:r>
    </w:p>
    <w:p w14:paraId="74D50F9E" w14:textId="77777777" w:rsidR="00C06E77" w:rsidRPr="00FA2643" w:rsidRDefault="00C06E77" w:rsidP="00C06E77">
      <w:pPr>
        <w:autoSpaceDE w:val="0"/>
        <w:autoSpaceDN w:val="0"/>
        <w:adjustRightInd w:val="0"/>
        <w:spacing w:after="0" w:line="480" w:lineRule="auto"/>
        <w:ind w:left="1826" w:hanging="352"/>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3) </w:t>
      </w:r>
      <w:r w:rsidRPr="00FA2643">
        <w:rPr>
          <w:rFonts w:asciiTheme="majorBidi" w:hAnsiTheme="majorBidi" w:cstheme="majorBidi"/>
          <w:sz w:val="24"/>
          <w:szCs w:val="24"/>
          <w:lang w:val="en-US"/>
        </w:rPr>
        <w:tab/>
        <w:t xml:space="preserve">Biaya administrasi dibebankan pada nsabah. </w:t>
      </w:r>
    </w:p>
    <w:p w14:paraId="2CC5101E" w14:textId="77777777" w:rsidR="00C06E77" w:rsidRPr="00FA2643" w:rsidRDefault="00C06E77" w:rsidP="00171E10">
      <w:pPr>
        <w:pStyle w:val="ListParagraph"/>
        <w:numPr>
          <w:ilvl w:val="0"/>
          <w:numId w:val="20"/>
        </w:numPr>
        <w:autoSpaceDE w:val="0"/>
        <w:autoSpaceDN w:val="0"/>
        <w:adjustRightInd w:val="0"/>
        <w:spacing w:after="0" w:line="480" w:lineRule="auto"/>
        <w:ind w:left="1843" w:hanging="352"/>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Bank dapat meminta jaminan kepada nasabah bila mana dipandang perlu. </w:t>
      </w:r>
    </w:p>
    <w:p w14:paraId="1F082225" w14:textId="77777777" w:rsidR="00C06E77" w:rsidRPr="00FA2643" w:rsidRDefault="00C06E77" w:rsidP="00171E10">
      <w:pPr>
        <w:pStyle w:val="ListParagraph"/>
        <w:numPr>
          <w:ilvl w:val="0"/>
          <w:numId w:val="20"/>
        </w:numPr>
        <w:autoSpaceDE w:val="0"/>
        <w:autoSpaceDN w:val="0"/>
        <w:adjustRightInd w:val="0"/>
        <w:spacing w:after="0" w:line="480" w:lineRule="auto"/>
        <w:ind w:left="1843" w:hanging="352"/>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Nasabah </w:t>
      </w:r>
      <w:r w:rsidRPr="00FA2643">
        <w:rPr>
          <w:rFonts w:asciiTheme="majorBidi" w:hAnsiTheme="majorBidi" w:cstheme="majorBidi"/>
          <w:i/>
          <w:iCs/>
          <w:sz w:val="24"/>
          <w:szCs w:val="24"/>
          <w:lang w:val="en-US"/>
        </w:rPr>
        <w:t>qardh</w:t>
      </w:r>
      <w:r w:rsidRPr="00FA2643">
        <w:rPr>
          <w:rFonts w:asciiTheme="majorBidi" w:hAnsiTheme="majorBidi" w:cstheme="majorBidi"/>
          <w:sz w:val="24"/>
          <w:szCs w:val="24"/>
          <w:lang w:val="en-US"/>
        </w:rPr>
        <w:t xml:space="preserve"> dapat memberikan (sumbangan) dengan sukarela kepada bank selama tidak diperjanjikan dalam akad.</w:t>
      </w:r>
    </w:p>
    <w:p w14:paraId="1612B7B7" w14:textId="77777777" w:rsidR="00C06E77" w:rsidRPr="00FA2643" w:rsidRDefault="00C06E77" w:rsidP="00171E10">
      <w:pPr>
        <w:pStyle w:val="ListParagraph"/>
        <w:numPr>
          <w:ilvl w:val="0"/>
          <w:numId w:val="20"/>
        </w:numPr>
        <w:autoSpaceDE w:val="0"/>
        <w:autoSpaceDN w:val="0"/>
        <w:adjustRightInd w:val="0"/>
        <w:spacing w:after="0" w:line="480" w:lineRule="auto"/>
        <w:ind w:left="1843" w:hanging="352"/>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Jika nasabah tidak dapat mengembailkan pada waktu yang disepakatai dan bank sudah memastikan ketidakmampuannya, bank dapat memperpanjang jangka waktu pengembalian atau menghapus </w:t>
      </w:r>
      <w:r w:rsidRPr="00FA2643">
        <w:rPr>
          <w:rFonts w:asciiTheme="majorBidi" w:hAnsiTheme="majorBidi" w:cstheme="majorBidi"/>
          <w:i/>
          <w:iCs/>
          <w:sz w:val="24"/>
          <w:szCs w:val="24"/>
          <w:lang w:val="en-US"/>
        </w:rPr>
        <w:t xml:space="preserve">(write off) </w:t>
      </w:r>
      <w:r w:rsidRPr="00FA2643">
        <w:rPr>
          <w:rFonts w:asciiTheme="majorBidi" w:hAnsiTheme="majorBidi" w:cstheme="majorBidi"/>
          <w:sz w:val="24"/>
          <w:szCs w:val="24"/>
          <w:lang w:val="en-US"/>
        </w:rPr>
        <w:t>sebagian atau seluruh kewajibannya.</w:t>
      </w:r>
    </w:p>
    <w:p w14:paraId="671EABE3" w14:textId="77777777" w:rsidR="00C06E77" w:rsidRPr="00FA2643" w:rsidRDefault="00C06E77" w:rsidP="00C06E77">
      <w:pPr>
        <w:autoSpaceDE w:val="0"/>
        <w:autoSpaceDN w:val="0"/>
        <w:adjustRightInd w:val="0"/>
        <w:spacing w:after="0" w:line="480" w:lineRule="auto"/>
        <w:jc w:val="both"/>
        <w:rPr>
          <w:rFonts w:asciiTheme="majorBidi" w:hAnsiTheme="majorBidi" w:cstheme="majorBidi"/>
          <w:sz w:val="24"/>
          <w:szCs w:val="24"/>
          <w:lang w:val="en-US"/>
        </w:rPr>
      </w:pPr>
    </w:p>
    <w:p w14:paraId="1EB51D73" w14:textId="77777777" w:rsidR="00C06E77" w:rsidRPr="00FA2643" w:rsidRDefault="00C06E77" w:rsidP="00C06E77">
      <w:pPr>
        <w:autoSpaceDE w:val="0"/>
        <w:autoSpaceDN w:val="0"/>
        <w:adjustRightInd w:val="0"/>
        <w:spacing w:after="0" w:line="480" w:lineRule="auto"/>
        <w:jc w:val="both"/>
        <w:rPr>
          <w:rFonts w:asciiTheme="majorBidi" w:hAnsiTheme="majorBidi" w:cstheme="majorBidi"/>
          <w:sz w:val="24"/>
          <w:szCs w:val="24"/>
          <w:lang w:val="en-US"/>
        </w:rPr>
      </w:pPr>
    </w:p>
    <w:p w14:paraId="25379387" w14:textId="77777777" w:rsidR="00C06E77" w:rsidRPr="00FA2643" w:rsidRDefault="00C06E77" w:rsidP="00171E10">
      <w:pPr>
        <w:pStyle w:val="ListParagraph"/>
        <w:numPr>
          <w:ilvl w:val="0"/>
          <w:numId w:val="22"/>
        </w:numPr>
        <w:autoSpaceDE w:val="0"/>
        <w:autoSpaceDN w:val="0"/>
        <w:adjustRightInd w:val="0"/>
        <w:spacing w:after="0" w:line="480" w:lineRule="auto"/>
        <w:rPr>
          <w:rFonts w:ascii="Times New Roman" w:hAnsi="Times New Roman" w:cs="Times New Roman"/>
          <w:sz w:val="24"/>
          <w:szCs w:val="24"/>
          <w:lang w:val="en-US"/>
        </w:rPr>
      </w:pPr>
      <w:r w:rsidRPr="00FA2643">
        <w:rPr>
          <w:rFonts w:ascii="Times New Roman" w:hAnsi="Times New Roman" w:cs="Times New Roman"/>
          <w:sz w:val="24"/>
          <w:szCs w:val="24"/>
          <w:lang w:val="en-US"/>
        </w:rPr>
        <w:lastRenderedPageBreak/>
        <w:t xml:space="preserve">Sanksi </w:t>
      </w:r>
    </w:p>
    <w:p w14:paraId="60237835" w14:textId="77777777" w:rsidR="00C06E77" w:rsidRPr="00FA2643" w:rsidRDefault="00C06E77" w:rsidP="00C06E77">
      <w:pPr>
        <w:autoSpaceDE w:val="0"/>
        <w:autoSpaceDN w:val="0"/>
        <w:adjustRightInd w:val="0"/>
        <w:spacing w:after="0" w:line="480" w:lineRule="auto"/>
        <w:ind w:left="1440" w:firstLine="720"/>
        <w:jc w:val="both"/>
        <w:rPr>
          <w:rFonts w:ascii="Times New Roman" w:hAnsi="Times New Roman" w:cs="Times New Roman"/>
          <w:sz w:val="24"/>
          <w:szCs w:val="24"/>
          <w:lang w:val="en-US"/>
        </w:rPr>
      </w:pPr>
      <w:r w:rsidRPr="00FA2643">
        <w:rPr>
          <w:rFonts w:ascii="Times New Roman" w:hAnsi="Times New Roman" w:cs="Times New Roman"/>
          <w:sz w:val="24"/>
          <w:szCs w:val="24"/>
          <w:lang w:val="en-US"/>
        </w:rPr>
        <w:t xml:space="preserve">Dalam hal ini nasabah tidak menunjukkan keinginan mengembalikkan sebagaian atau seluruh kewajibnnya, LKS dapat menjatuhkan sanksi kepada nasabah. Sanksi yang dijatuhkan kepada nasabah sebagai mana dimaksudkan butir dapat berupa dan tidak terbatas pada penjualan barang jaminan. Jika barang jaminan tidak mencukupi, nasabah tetap harus memenuhi kewajibannya secara penuh.  </w:t>
      </w:r>
    </w:p>
    <w:p w14:paraId="4BC7851C" w14:textId="77777777" w:rsidR="00C06E77" w:rsidRPr="00FA2643" w:rsidRDefault="00C06E77" w:rsidP="00171E10">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lang w:val="en-US"/>
        </w:rPr>
      </w:pPr>
      <w:r w:rsidRPr="00FA2643">
        <w:rPr>
          <w:rFonts w:ascii="Times New Roman" w:hAnsi="Times New Roman" w:cs="Times New Roman"/>
          <w:b/>
          <w:bCs/>
          <w:sz w:val="24"/>
          <w:szCs w:val="24"/>
          <w:lang w:val="en-US"/>
        </w:rPr>
        <w:t xml:space="preserve">Manfaat </w:t>
      </w:r>
      <w:r w:rsidRPr="00FA2643">
        <w:rPr>
          <w:rFonts w:ascii="Times New Roman" w:hAnsi="Times New Roman" w:cs="Times New Roman"/>
          <w:b/>
          <w:bCs/>
          <w:i/>
          <w:iCs/>
          <w:sz w:val="24"/>
          <w:szCs w:val="24"/>
          <w:lang w:val="en-US"/>
        </w:rPr>
        <w:t>Al-Qardh</w:t>
      </w:r>
      <w:r w:rsidRPr="00FA2643">
        <w:rPr>
          <w:rFonts w:ascii="Times New Roman" w:hAnsi="Times New Roman" w:cs="Times New Roman"/>
          <w:b/>
          <w:bCs/>
          <w:sz w:val="24"/>
          <w:szCs w:val="24"/>
          <w:lang w:val="en-US"/>
        </w:rPr>
        <w:t xml:space="preserve"> </w:t>
      </w:r>
    </w:p>
    <w:p w14:paraId="404A66AD" w14:textId="77777777" w:rsidR="00C06E77" w:rsidRPr="00FA2643" w:rsidRDefault="00C06E77" w:rsidP="00C06E77">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FA2643">
        <w:rPr>
          <w:rFonts w:ascii="Times New Roman" w:hAnsi="Times New Roman" w:cs="Times New Roman"/>
          <w:sz w:val="24"/>
          <w:szCs w:val="24"/>
          <w:lang w:val="en-US"/>
        </w:rPr>
        <w:t xml:space="preserve">Manfaat akad </w:t>
      </w:r>
      <w:r w:rsidRPr="00FA2643">
        <w:rPr>
          <w:rFonts w:ascii="Times New Roman" w:hAnsi="Times New Roman" w:cs="Times New Roman"/>
          <w:i/>
          <w:iCs/>
          <w:sz w:val="24"/>
          <w:szCs w:val="24"/>
          <w:lang w:val="en-US"/>
        </w:rPr>
        <w:t>al-qardh</w:t>
      </w:r>
      <w:r w:rsidRPr="00FA2643">
        <w:rPr>
          <w:rFonts w:ascii="Times New Roman" w:hAnsi="Times New Roman" w:cs="Times New Roman"/>
          <w:sz w:val="24"/>
          <w:szCs w:val="24"/>
          <w:lang w:val="en-US"/>
        </w:rPr>
        <w:t xml:space="preserve"> banyak sekali, diantaranya:</w:t>
      </w:r>
      <w:r w:rsidRPr="00FA2643">
        <w:rPr>
          <w:rStyle w:val="FootnoteReference"/>
          <w:rFonts w:ascii="Times New Roman" w:hAnsi="Times New Roman" w:cs="Times New Roman"/>
          <w:sz w:val="24"/>
          <w:szCs w:val="24"/>
          <w:lang w:val="en-US"/>
        </w:rPr>
        <w:footnoteReference w:id="47"/>
      </w:r>
    </w:p>
    <w:p w14:paraId="0151DD15" w14:textId="77777777" w:rsidR="00C06E77" w:rsidRPr="00FA2643" w:rsidRDefault="00C06E77" w:rsidP="00171E10">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en-US"/>
        </w:rPr>
      </w:pPr>
      <w:r w:rsidRPr="00FA2643">
        <w:rPr>
          <w:rFonts w:ascii="Times New Roman" w:hAnsi="Times New Roman" w:cs="Times New Roman"/>
          <w:sz w:val="24"/>
          <w:szCs w:val="24"/>
          <w:lang w:val="en-US"/>
        </w:rPr>
        <w:t xml:space="preserve">Memungkinkan nasabah yang sedang dalam kesulitan mendesak untuk mendapat talangan jangka pendek. </w:t>
      </w:r>
    </w:p>
    <w:p w14:paraId="3C9B2720" w14:textId="77777777" w:rsidR="00C06E77" w:rsidRPr="00FA2643" w:rsidRDefault="00C06E77" w:rsidP="00171E10">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en-US"/>
        </w:rPr>
      </w:pPr>
      <w:r w:rsidRPr="00FA2643">
        <w:rPr>
          <w:rFonts w:ascii="Times New Roman" w:hAnsi="Times New Roman" w:cs="Times New Roman"/>
          <w:i/>
          <w:iCs/>
          <w:sz w:val="24"/>
          <w:szCs w:val="24"/>
          <w:lang w:val="en-US"/>
        </w:rPr>
        <w:t>Al-qardh al-hasan</w:t>
      </w:r>
      <w:r w:rsidRPr="00FA2643">
        <w:rPr>
          <w:rFonts w:ascii="Times New Roman" w:hAnsi="Times New Roman" w:cs="Times New Roman"/>
          <w:sz w:val="24"/>
          <w:szCs w:val="24"/>
          <w:lang w:val="en-US"/>
        </w:rPr>
        <w:t xml:space="preserve"> juga merukapan salah satu ciri pembeda antara bank syariah dan bank konvensional yang didalamnya terkandung misi sosial, disamping misi komersial. </w:t>
      </w:r>
    </w:p>
    <w:p w14:paraId="2738CED2" w14:textId="77777777" w:rsidR="00C06E77" w:rsidRPr="00FA2643" w:rsidRDefault="00C06E77" w:rsidP="00171E10">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en-US"/>
        </w:rPr>
      </w:pPr>
      <w:r w:rsidRPr="00FA2643">
        <w:rPr>
          <w:rFonts w:ascii="Times New Roman" w:hAnsi="Times New Roman" w:cs="Times New Roman"/>
          <w:sz w:val="24"/>
          <w:szCs w:val="24"/>
          <w:lang w:val="en-US"/>
        </w:rPr>
        <w:t>Adanya misi sosial-kemasyarakatan ini akan meningkatkan citra baik dan meningkatkan loyalitas masyarakat terhadap bank syariah.</w:t>
      </w:r>
    </w:p>
    <w:p w14:paraId="49630536" w14:textId="77777777" w:rsidR="00C06E77" w:rsidRPr="00FA2643" w:rsidRDefault="00C06E77" w:rsidP="00171E10">
      <w:pPr>
        <w:pStyle w:val="ListParagraph"/>
        <w:numPr>
          <w:ilvl w:val="0"/>
          <w:numId w:val="11"/>
        </w:numPr>
        <w:spacing w:line="480" w:lineRule="auto"/>
        <w:ind w:left="1134" w:hanging="283"/>
        <w:jc w:val="both"/>
        <w:rPr>
          <w:rFonts w:asciiTheme="majorBidi" w:hAnsiTheme="majorBidi" w:cstheme="majorBidi"/>
          <w:b/>
          <w:sz w:val="24"/>
          <w:szCs w:val="24"/>
          <w:lang w:val="en-US"/>
        </w:rPr>
      </w:pPr>
      <w:r w:rsidRPr="00FA2643">
        <w:rPr>
          <w:rFonts w:asciiTheme="majorBidi" w:hAnsiTheme="majorBidi" w:cstheme="majorBidi"/>
          <w:b/>
          <w:sz w:val="24"/>
          <w:szCs w:val="24"/>
          <w:lang w:val="en-US"/>
        </w:rPr>
        <w:t xml:space="preserve">Pinjam Meminjam </w:t>
      </w:r>
      <w:r w:rsidRPr="00FA2643">
        <w:rPr>
          <w:rFonts w:asciiTheme="majorBidi" w:hAnsiTheme="majorBidi" w:cstheme="majorBidi"/>
          <w:b/>
          <w:sz w:val="24"/>
          <w:szCs w:val="24"/>
        </w:rPr>
        <w:t>M</w:t>
      </w:r>
      <w:r w:rsidRPr="00FA2643">
        <w:rPr>
          <w:rFonts w:asciiTheme="majorBidi" w:hAnsiTheme="majorBidi" w:cstheme="majorBidi"/>
          <w:b/>
          <w:sz w:val="24"/>
          <w:szCs w:val="24"/>
          <w:lang w:val="en-US"/>
        </w:rPr>
        <w:t>enurut Islam</w:t>
      </w:r>
    </w:p>
    <w:p w14:paraId="76CBC7EC" w14:textId="77777777" w:rsidR="00C06E77" w:rsidRPr="00FA2643" w:rsidRDefault="00C06E77" w:rsidP="00C06E77">
      <w:pPr>
        <w:pStyle w:val="ListParagraph"/>
        <w:spacing w:line="480" w:lineRule="auto"/>
        <w:ind w:left="1080" w:firstLine="720"/>
        <w:jc w:val="both"/>
        <w:rPr>
          <w:rFonts w:asciiTheme="majorBidi" w:hAnsiTheme="majorBidi" w:cstheme="majorBidi"/>
          <w:sz w:val="24"/>
          <w:szCs w:val="24"/>
          <w:lang w:val="en-US"/>
        </w:rPr>
      </w:pPr>
      <w:r w:rsidRPr="00FA2643">
        <w:rPr>
          <w:rFonts w:asciiTheme="majorBidi" w:hAnsiTheme="majorBidi" w:cstheme="majorBidi"/>
          <w:sz w:val="24"/>
          <w:szCs w:val="24"/>
          <w:lang w:val="en-US"/>
        </w:rPr>
        <w:t xml:space="preserve">Pinjaman adalah pemberian harta kepada orang lain yang dapatditagih atau diminta atau dengan kata lain meminjamkan tanpa mengharapka imbalan. Dan suatu pinjaman juga adalah apa yang </w:t>
      </w:r>
      <w:r w:rsidRPr="00FA2643">
        <w:rPr>
          <w:rFonts w:asciiTheme="majorBidi" w:hAnsiTheme="majorBidi" w:cstheme="majorBidi"/>
          <w:sz w:val="24"/>
          <w:szCs w:val="24"/>
          <w:lang w:val="en-US"/>
        </w:rPr>
        <w:lastRenderedPageBreak/>
        <w:t>dimiliki satu orang lalu diberikan kepada yang lain kemudian dikembalikan dalam kepunyaannya dalam baik hati.</w:t>
      </w:r>
      <w:r w:rsidRPr="00FA2643">
        <w:rPr>
          <w:rStyle w:val="FootnoteReference"/>
          <w:rFonts w:asciiTheme="majorBidi" w:hAnsiTheme="majorBidi" w:cstheme="majorBidi"/>
          <w:sz w:val="24"/>
          <w:szCs w:val="24"/>
          <w:lang w:val="en-US"/>
        </w:rPr>
        <w:footnoteReference w:id="48"/>
      </w:r>
      <w:r w:rsidRPr="00FA2643">
        <w:rPr>
          <w:rFonts w:asciiTheme="majorBidi" w:hAnsiTheme="majorBidi" w:cstheme="majorBidi"/>
          <w:sz w:val="24"/>
          <w:szCs w:val="24"/>
          <w:lang w:val="en-US"/>
        </w:rPr>
        <w:t>Pinjaman adalah akad pinjaman dari bank kepada pihak tertentu yang wajib dikembalikan dengan jumlah yang sama sesuai pinjaman.</w:t>
      </w:r>
      <w:r w:rsidRPr="00FA2643">
        <w:rPr>
          <w:rStyle w:val="FootnoteReference"/>
          <w:rFonts w:asciiTheme="majorBidi" w:hAnsiTheme="majorBidi" w:cstheme="majorBidi"/>
          <w:sz w:val="24"/>
          <w:szCs w:val="24"/>
          <w:lang w:val="en-US"/>
        </w:rPr>
        <w:footnoteReference w:id="49"/>
      </w:r>
    </w:p>
    <w:p w14:paraId="02C1AABD" w14:textId="77777777" w:rsidR="00C06E77" w:rsidRPr="00FA2643" w:rsidRDefault="00C06E77" w:rsidP="00C06E77">
      <w:pPr>
        <w:pStyle w:val="ListParagraph"/>
        <w:spacing w:line="480" w:lineRule="auto"/>
        <w:ind w:left="1080" w:firstLine="720"/>
        <w:jc w:val="both"/>
        <w:rPr>
          <w:rFonts w:asciiTheme="majorBidi" w:hAnsiTheme="majorBidi" w:cstheme="majorBidi"/>
          <w:sz w:val="24"/>
          <w:szCs w:val="24"/>
          <w:lang w:val="en-US"/>
        </w:rPr>
      </w:pPr>
      <w:r w:rsidRPr="00FA2643">
        <w:rPr>
          <w:rFonts w:asciiTheme="majorBidi" w:hAnsiTheme="majorBidi" w:cstheme="majorBidi"/>
          <w:sz w:val="24"/>
          <w:szCs w:val="24"/>
          <w:lang w:val="en-US"/>
        </w:rPr>
        <w:t>Etika meminjam secara Islam sebenarnya penggunaan kata pinjaman meminjam kurang tepat digunakan disebabkan dua hal. Pertama pinjaman merupakan salah satu contoh metode hubungan finansial dalam Islam. Masih banyak metode yang diajarkan oleh syariah selain pinjaman, seperti jual beli,, bagi hasil, sewa dan sebagainya. Kedua dalam Islam, pinjam meminjam adalah akad sosial, bukan akad komersial. Artinya bila seseorang meminjam sesuatu, ia tidak boleh diisyaratkan untuk memberi tambahan atas pokok pinjamannya. Hal ini didasarkan pada hadist Nabi saw. Yang mengatakan bahwa setiap pinjaman yang menghasilkan manfaat adalah riba sedangkan para ulama sepakat bahwa riba itu haram.</w:t>
      </w:r>
      <w:r w:rsidRPr="00FA2643">
        <w:rPr>
          <w:rStyle w:val="FootnoteReference"/>
          <w:rFonts w:asciiTheme="majorBidi" w:hAnsiTheme="majorBidi" w:cstheme="majorBidi"/>
          <w:sz w:val="24"/>
          <w:szCs w:val="24"/>
          <w:lang w:val="en-US"/>
        </w:rPr>
        <w:footnoteReference w:id="50"/>
      </w:r>
    </w:p>
    <w:p w14:paraId="3F78442D" w14:textId="77777777" w:rsidR="00C06E77" w:rsidRDefault="00C06E77" w:rsidP="00FC7CCD">
      <w:pPr>
        <w:tabs>
          <w:tab w:val="left" w:pos="1418"/>
        </w:tabs>
        <w:spacing w:after="160" w:line="480" w:lineRule="auto"/>
        <w:rPr>
          <w:rFonts w:asciiTheme="majorBidi" w:hAnsiTheme="majorBidi" w:cstheme="majorBidi"/>
          <w:sz w:val="24"/>
          <w:szCs w:val="24"/>
        </w:rPr>
      </w:pPr>
    </w:p>
    <w:p w14:paraId="0B21201D" w14:textId="77777777" w:rsidR="00C06E77" w:rsidRDefault="00C06E77" w:rsidP="00FC7CCD">
      <w:pPr>
        <w:tabs>
          <w:tab w:val="left" w:pos="1418"/>
        </w:tabs>
        <w:spacing w:after="160" w:line="480" w:lineRule="auto"/>
        <w:rPr>
          <w:rFonts w:asciiTheme="majorBidi" w:hAnsiTheme="majorBidi" w:cstheme="majorBidi"/>
          <w:sz w:val="24"/>
          <w:szCs w:val="24"/>
        </w:rPr>
      </w:pPr>
    </w:p>
    <w:p w14:paraId="10D99DB4" w14:textId="77777777" w:rsidR="00C06E77" w:rsidRDefault="00C06E77" w:rsidP="00FC7CCD">
      <w:pPr>
        <w:tabs>
          <w:tab w:val="left" w:pos="1418"/>
        </w:tabs>
        <w:spacing w:after="160" w:line="480" w:lineRule="auto"/>
        <w:rPr>
          <w:rFonts w:asciiTheme="majorBidi" w:hAnsiTheme="majorBidi" w:cstheme="majorBidi"/>
          <w:sz w:val="24"/>
          <w:szCs w:val="24"/>
        </w:rPr>
      </w:pPr>
    </w:p>
    <w:p w14:paraId="0783B977" w14:textId="77777777" w:rsidR="00C06E77" w:rsidRDefault="00C06E77" w:rsidP="00FC7CCD">
      <w:pPr>
        <w:tabs>
          <w:tab w:val="left" w:pos="1418"/>
        </w:tabs>
        <w:spacing w:after="160" w:line="480" w:lineRule="auto"/>
        <w:rPr>
          <w:rFonts w:asciiTheme="majorBidi" w:hAnsiTheme="majorBidi" w:cstheme="majorBidi"/>
          <w:sz w:val="24"/>
          <w:szCs w:val="24"/>
        </w:rPr>
      </w:pPr>
    </w:p>
    <w:p w14:paraId="2D5918EF" w14:textId="77777777" w:rsidR="00C06E77" w:rsidRPr="00121AD9" w:rsidRDefault="00C06E77" w:rsidP="00C06E77">
      <w:pPr>
        <w:pStyle w:val="Default"/>
        <w:spacing w:line="480" w:lineRule="auto"/>
        <w:jc w:val="center"/>
      </w:pPr>
      <w:r w:rsidRPr="00121AD9">
        <w:rPr>
          <w:b/>
          <w:bCs/>
        </w:rPr>
        <w:lastRenderedPageBreak/>
        <w:t>BAB III</w:t>
      </w:r>
    </w:p>
    <w:p w14:paraId="4E1E42AB" w14:textId="77777777" w:rsidR="00C06E77" w:rsidRPr="00A0162F" w:rsidRDefault="00C06E77" w:rsidP="00C06E77">
      <w:pPr>
        <w:spacing w:line="480" w:lineRule="auto"/>
        <w:jc w:val="center"/>
        <w:rPr>
          <w:rFonts w:ascii="Times New Roman" w:hAnsi="Times New Roman" w:cs="Times New Roman"/>
          <w:b/>
          <w:bCs/>
          <w:sz w:val="24"/>
          <w:szCs w:val="24"/>
        </w:rPr>
      </w:pPr>
      <w:r w:rsidRPr="00121AD9">
        <w:rPr>
          <w:rFonts w:ascii="Times New Roman" w:hAnsi="Times New Roman" w:cs="Times New Roman"/>
          <w:b/>
          <w:bCs/>
          <w:sz w:val="24"/>
          <w:szCs w:val="24"/>
        </w:rPr>
        <w:t>GAMBARAN UMUM OBJEK PENELITIAN</w:t>
      </w:r>
    </w:p>
    <w:p w14:paraId="79F07CA6" w14:textId="77777777" w:rsidR="00C06E77" w:rsidRPr="00121AD9" w:rsidRDefault="00C06E77" w:rsidP="00171E10">
      <w:pPr>
        <w:pStyle w:val="Default"/>
        <w:numPr>
          <w:ilvl w:val="0"/>
          <w:numId w:val="26"/>
        </w:numPr>
        <w:spacing w:line="480" w:lineRule="auto"/>
      </w:pPr>
      <w:r w:rsidRPr="00121AD9">
        <w:rPr>
          <w:b/>
          <w:bCs/>
        </w:rPr>
        <w:t xml:space="preserve">Sejarah Desa Tawang Rejo Kecamatan Air Periukan Kabupaten Seluma </w:t>
      </w:r>
    </w:p>
    <w:p w14:paraId="19EAE70A" w14:textId="77777777" w:rsidR="00C06E77" w:rsidRDefault="00C06E77" w:rsidP="00C06E77">
      <w:pPr>
        <w:pStyle w:val="Default"/>
        <w:spacing w:line="480" w:lineRule="auto"/>
        <w:ind w:left="720" w:firstLine="720"/>
        <w:jc w:val="both"/>
      </w:pPr>
      <w:r w:rsidRPr="00121AD9">
        <w:t>Pada tahun 1974 pemerintah mengirimkan transmigran dari daerah istimewa Yogyakarta ke Bengkulu tepatnya di daerah periukan lebih kurang 150 KK, belum lama transmigran ditempatkan disana pada tahun 1982 terjadi banjir besar, sehingga transmigran banyak yang pindah kedaerah Bengkulu bagian utara yaitu daerah Lubuk Durian. Karena jumlah KK dan penduduk transmigran di Periukan belom mencukupi maka didatangkan lagi transmigran dari Yogyakarta, Jawa Barat, dan Jawa Timur.</w:t>
      </w:r>
    </w:p>
    <w:p w14:paraId="63AE3256" w14:textId="77777777" w:rsidR="00C06E77" w:rsidRDefault="00C06E77" w:rsidP="00C06E77">
      <w:pPr>
        <w:pStyle w:val="Default"/>
        <w:spacing w:line="480" w:lineRule="auto"/>
        <w:ind w:left="720" w:firstLine="720"/>
        <w:jc w:val="both"/>
        <w:rPr>
          <w:sz w:val="23"/>
          <w:szCs w:val="23"/>
        </w:rPr>
      </w:pPr>
      <w:r>
        <w:rPr>
          <w:sz w:val="23"/>
          <w:szCs w:val="23"/>
        </w:rPr>
        <w:t>Pada tahun 1982 Desa Tawang Rejo menjadi satu Desa dengan Desa Sukasari yaitu Desa Periukan I dan Periukan II. Seiring dengan berjalannya waktu dan bertambahnya jumlah penduduk, akhirnya Tawang Rejo menjadi Dusun pada tahun 2003 dan dipimpin oleh seorang Kepala Dusun sebagai perpanjangan tangan dari Kepala Desa untuk melayani warga.</w:t>
      </w:r>
    </w:p>
    <w:p w14:paraId="2CCE06ED" w14:textId="77777777" w:rsidR="00C06E77" w:rsidRPr="00121AD9" w:rsidRDefault="00C06E77" w:rsidP="00C06E77">
      <w:pPr>
        <w:pStyle w:val="Default"/>
        <w:spacing w:line="480" w:lineRule="auto"/>
        <w:ind w:left="709" w:firstLine="709"/>
        <w:jc w:val="both"/>
      </w:pPr>
      <w:r w:rsidRPr="00121AD9">
        <w:t>Pada tahun 2006 diadakan lagi pemilihan kepala desa dimana terdapat 2 kandidat yaitu Bpk Sugeng dan Bpk Poniman, kemudian dari hasil penghitungan suara, Bpk Poniman terpilih sebagai Kepala Desa Tawang Rejo yang kedua periode 2006 – 2010. Setelah beberapa tahun memimpin Desa Tawang Rejo, Bpk Poniman mencalonkan diri sebagai calon anggota DPRD Kabupaten Seluma, tapi</w:t>
      </w:r>
      <w:r>
        <w:t xml:space="preserve"> </w:t>
      </w:r>
      <w:r w:rsidRPr="00121AD9">
        <w:t xml:space="preserve">belum berhasil menduduki </w:t>
      </w:r>
      <w:r w:rsidRPr="00121AD9">
        <w:lastRenderedPageBreak/>
        <w:t xml:space="preserve">kursi di DPRD, lalu beliau melanjutkan kepemimpinannya lagi sebagai Kepala Desa. </w:t>
      </w:r>
    </w:p>
    <w:p w14:paraId="76EC8B56" w14:textId="77777777" w:rsidR="00C06E77" w:rsidRPr="00B066D4" w:rsidRDefault="00C06E77" w:rsidP="00C06E77">
      <w:pPr>
        <w:pStyle w:val="Default"/>
        <w:spacing w:line="480" w:lineRule="auto"/>
        <w:ind w:left="720" w:firstLine="720"/>
        <w:jc w:val="both"/>
        <w:rPr>
          <w:sz w:val="23"/>
          <w:szCs w:val="23"/>
        </w:rPr>
      </w:pPr>
      <w:r>
        <w:rPr>
          <w:sz w:val="23"/>
          <w:szCs w:val="23"/>
        </w:rPr>
        <w:t>Pada tahun 2012 tepatnya pada bulan Juni kembali lagi diadakan pemilihan Kepala Desa dimana diikuti oleh dua orang calon kandidat yaitu Bpk Edwar Widodo dan Ibu Murdi Enik. Setelah diadakan penghitungan suara ternyata Ibu Murdi Enik terpilih sebagai Kepala Desa Tawang Rejo. Kemudian pada tahun 2016 kepala desa Tawang Rejo dilanjutkan oleh bapak Mujiyanto.</w:t>
      </w:r>
      <w:r>
        <w:rPr>
          <w:rStyle w:val="FootnoteReference"/>
          <w:sz w:val="23"/>
          <w:szCs w:val="23"/>
        </w:rPr>
        <w:footnoteReference w:id="51"/>
      </w:r>
    </w:p>
    <w:p w14:paraId="6BAA48E4" w14:textId="77777777" w:rsidR="00C06E77" w:rsidRDefault="00C06E77" w:rsidP="00171E10">
      <w:pPr>
        <w:pStyle w:val="Default"/>
        <w:numPr>
          <w:ilvl w:val="0"/>
          <w:numId w:val="26"/>
        </w:numPr>
        <w:spacing w:line="480" w:lineRule="auto"/>
        <w:rPr>
          <w:sz w:val="23"/>
          <w:szCs w:val="23"/>
        </w:rPr>
      </w:pPr>
      <w:r>
        <w:rPr>
          <w:b/>
          <w:bCs/>
          <w:sz w:val="23"/>
          <w:szCs w:val="23"/>
        </w:rPr>
        <w:t>Visi dan Misi Desa Tawang Rejo Tahun 2019</w:t>
      </w:r>
    </w:p>
    <w:p w14:paraId="7EBB4D2F" w14:textId="77777777" w:rsidR="00C06E77" w:rsidRPr="00121AD9" w:rsidRDefault="00C06E77" w:rsidP="00171E10">
      <w:pPr>
        <w:pStyle w:val="Default"/>
        <w:numPr>
          <w:ilvl w:val="0"/>
          <w:numId w:val="27"/>
        </w:numPr>
        <w:spacing w:line="480" w:lineRule="auto"/>
        <w:ind w:left="993" w:hanging="273"/>
        <w:rPr>
          <w:sz w:val="23"/>
          <w:szCs w:val="23"/>
        </w:rPr>
      </w:pPr>
      <w:r>
        <w:t xml:space="preserve">Visi Desa </w:t>
      </w:r>
      <w:r>
        <w:rPr>
          <w:lang w:val="id-ID"/>
        </w:rPr>
        <w:t>T</w:t>
      </w:r>
      <w:r>
        <w:t xml:space="preserve">awang </w:t>
      </w:r>
      <w:r>
        <w:rPr>
          <w:lang w:val="id-ID"/>
        </w:rPr>
        <w:t>R</w:t>
      </w:r>
      <w:r w:rsidRPr="00121AD9">
        <w:t xml:space="preserve">ejo </w:t>
      </w:r>
    </w:p>
    <w:p w14:paraId="728CF5BD" w14:textId="77777777" w:rsidR="00C06E77" w:rsidRDefault="00C06E77" w:rsidP="00C06E77">
      <w:pPr>
        <w:pStyle w:val="Default"/>
        <w:spacing w:line="480" w:lineRule="auto"/>
        <w:ind w:left="993"/>
        <w:jc w:val="both"/>
      </w:pPr>
      <w:r w:rsidRPr="00121AD9">
        <w:t>Meningkatkan kesejahteraan masyarakat dengan mengembangkan potensi sumber daya alam dan sumber daya manusia</w:t>
      </w:r>
      <w:r>
        <w:t>.</w:t>
      </w:r>
    </w:p>
    <w:p w14:paraId="24BC42A2" w14:textId="77777777" w:rsidR="00C06E77" w:rsidRPr="00C4521B" w:rsidRDefault="00C06E77" w:rsidP="00171E10">
      <w:pPr>
        <w:pStyle w:val="Default"/>
        <w:numPr>
          <w:ilvl w:val="0"/>
          <w:numId w:val="27"/>
        </w:numPr>
        <w:spacing w:line="480" w:lineRule="auto"/>
        <w:ind w:left="993" w:hanging="284"/>
      </w:pPr>
      <w:r w:rsidRPr="00C4521B">
        <w:t xml:space="preserve">Misi Desa Tawang Rejo </w:t>
      </w:r>
    </w:p>
    <w:p w14:paraId="6554F4C6" w14:textId="77777777" w:rsidR="00C06E77" w:rsidRPr="00C4521B" w:rsidRDefault="00C06E77" w:rsidP="00171E10">
      <w:pPr>
        <w:pStyle w:val="Default"/>
        <w:numPr>
          <w:ilvl w:val="0"/>
          <w:numId w:val="28"/>
        </w:numPr>
        <w:spacing w:line="480" w:lineRule="auto"/>
        <w:ind w:left="1276" w:hanging="283"/>
      </w:pPr>
      <w:r w:rsidRPr="00C4521B">
        <w:t xml:space="preserve">Mengembangkan dan meningkatkan hasil pertanian </w:t>
      </w:r>
    </w:p>
    <w:p w14:paraId="073F4B6A" w14:textId="77777777" w:rsidR="00C06E77" w:rsidRPr="00C4521B" w:rsidRDefault="00C06E77" w:rsidP="00171E10">
      <w:pPr>
        <w:pStyle w:val="Default"/>
        <w:numPr>
          <w:ilvl w:val="0"/>
          <w:numId w:val="28"/>
        </w:numPr>
        <w:spacing w:line="480" w:lineRule="auto"/>
        <w:ind w:left="1276" w:hanging="283"/>
      </w:pPr>
      <w:r w:rsidRPr="00C4521B">
        <w:t xml:space="preserve">Pembangunan dan peningkatan layanan sarana kesehatan dan umum </w:t>
      </w:r>
    </w:p>
    <w:p w14:paraId="223CE22C" w14:textId="77777777" w:rsidR="00C06E77" w:rsidRPr="00C4521B" w:rsidRDefault="00C06E77" w:rsidP="00171E10">
      <w:pPr>
        <w:pStyle w:val="Default"/>
        <w:numPr>
          <w:ilvl w:val="0"/>
          <w:numId w:val="28"/>
        </w:numPr>
        <w:spacing w:line="480" w:lineRule="auto"/>
        <w:ind w:left="1276" w:hanging="283"/>
      </w:pPr>
      <w:r w:rsidRPr="00C4521B">
        <w:t xml:space="preserve">Meningkatkan ketrampilan dan kualitas SDM masyarakat </w:t>
      </w:r>
    </w:p>
    <w:p w14:paraId="14BD8276" w14:textId="77777777" w:rsidR="00C06E77" w:rsidRPr="00C4521B" w:rsidRDefault="00C06E77" w:rsidP="00171E10">
      <w:pPr>
        <w:pStyle w:val="Default"/>
        <w:numPr>
          <w:ilvl w:val="0"/>
          <w:numId w:val="28"/>
        </w:numPr>
        <w:spacing w:line="480" w:lineRule="auto"/>
        <w:ind w:left="1276" w:hanging="283"/>
      </w:pPr>
      <w:r w:rsidRPr="00C4521B">
        <w:t xml:space="preserve">Pengadaan permodalan untuk usaja kecil, memperluas lapangan pekerjaan dan managemen usaha masyarakat </w:t>
      </w:r>
    </w:p>
    <w:p w14:paraId="45429F7D" w14:textId="77777777" w:rsidR="00C06E77" w:rsidRPr="00C4521B" w:rsidRDefault="00C06E77" w:rsidP="00171E10">
      <w:pPr>
        <w:pStyle w:val="Default"/>
        <w:numPr>
          <w:ilvl w:val="0"/>
          <w:numId w:val="28"/>
        </w:numPr>
        <w:spacing w:line="480" w:lineRule="auto"/>
        <w:ind w:left="1276" w:hanging="283"/>
      </w:pPr>
      <w:r w:rsidRPr="00C4521B">
        <w:t xml:space="preserve">Peningkatan kapasitas aparat desa dan BPD </w:t>
      </w:r>
    </w:p>
    <w:p w14:paraId="27ED6836" w14:textId="77777777" w:rsidR="00C06E77" w:rsidRPr="00C4521B" w:rsidRDefault="00C06E77" w:rsidP="00171E10">
      <w:pPr>
        <w:pStyle w:val="Default"/>
        <w:numPr>
          <w:ilvl w:val="0"/>
          <w:numId w:val="28"/>
        </w:numPr>
        <w:spacing w:line="480" w:lineRule="auto"/>
        <w:ind w:left="1276" w:hanging="283"/>
      </w:pPr>
      <w:r w:rsidRPr="00C4521B">
        <w:t xml:space="preserve">Peningkatan sarana dan prasarana kerja aparat desa dan BPD </w:t>
      </w:r>
    </w:p>
    <w:p w14:paraId="59C3A560" w14:textId="77777777" w:rsidR="00C06E77" w:rsidRPr="00C4521B" w:rsidRDefault="00C06E77" w:rsidP="00171E10">
      <w:pPr>
        <w:pStyle w:val="Default"/>
        <w:numPr>
          <w:ilvl w:val="0"/>
          <w:numId w:val="28"/>
        </w:numPr>
        <w:spacing w:line="480" w:lineRule="auto"/>
        <w:ind w:left="1276" w:hanging="283"/>
      </w:pPr>
      <w:r w:rsidRPr="00C4521B">
        <w:t xml:space="preserve">Peningkatan sanitasi lingkungan </w:t>
      </w:r>
    </w:p>
    <w:p w14:paraId="41AC31D6" w14:textId="77777777" w:rsidR="00C06E77" w:rsidRPr="00C4521B" w:rsidRDefault="00C06E77" w:rsidP="00171E10">
      <w:pPr>
        <w:pStyle w:val="Default"/>
        <w:numPr>
          <w:ilvl w:val="0"/>
          <w:numId w:val="28"/>
        </w:numPr>
        <w:spacing w:line="480" w:lineRule="auto"/>
        <w:ind w:left="1276" w:hanging="283"/>
      </w:pPr>
      <w:r w:rsidRPr="00C4521B">
        <w:t xml:space="preserve">Meningkatkan mutu pendidikan di usia dini </w:t>
      </w:r>
    </w:p>
    <w:p w14:paraId="0600B00B" w14:textId="77777777" w:rsidR="00C06E77" w:rsidRPr="00C4521B" w:rsidRDefault="00C06E77" w:rsidP="00171E10">
      <w:pPr>
        <w:pStyle w:val="Default"/>
        <w:numPr>
          <w:ilvl w:val="0"/>
          <w:numId w:val="28"/>
        </w:numPr>
        <w:spacing w:line="480" w:lineRule="auto"/>
        <w:ind w:left="1276" w:hanging="283"/>
      </w:pPr>
      <w:r w:rsidRPr="00C4521B">
        <w:lastRenderedPageBreak/>
        <w:t>Peningkatan kreatifitas anak</w:t>
      </w:r>
    </w:p>
    <w:p w14:paraId="636E4C8B" w14:textId="77777777" w:rsidR="00C06E77" w:rsidRDefault="00C06E77" w:rsidP="00171E10">
      <w:pPr>
        <w:pStyle w:val="Default"/>
        <w:numPr>
          <w:ilvl w:val="0"/>
          <w:numId w:val="28"/>
        </w:numPr>
        <w:spacing w:line="480" w:lineRule="auto"/>
        <w:ind w:left="1276" w:hanging="283"/>
      </w:pPr>
      <w:r w:rsidRPr="00C4521B">
        <w:t>Memenuhi kelengkapan saranan dan prasarana.</w:t>
      </w:r>
      <w:r w:rsidRPr="00C4521B">
        <w:rPr>
          <w:rStyle w:val="FootnoteReference"/>
        </w:rPr>
        <w:footnoteReference w:id="52"/>
      </w:r>
      <w:r w:rsidRPr="00C4521B">
        <w:t xml:space="preserve"> </w:t>
      </w:r>
    </w:p>
    <w:p w14:paraId="197B5354" w14:textId="77777777" w:rsidR="00C06E77" w:rsidRPr="00C4521B" w:rsidRDefault="00C06E77" w:rsidP="00171E10">
      <w:pPr>
        <w:pStyle w:val="Default"/>
        <w:numPr>
          <w:ilvl w:val="0"/>
          <w:numId w:val="26"/>
        </w:numPr>
        <w:spacing w:line="480" w:lineRule="auto"/>
      </w:pPr>
      <w:r w:rsidRPr="00C4521B">
        <w:rPr>
          <w:b/>
          <w:bCs/>
        </w:rPr>
        <w:t xml:space="preserve">Kondisi Demografis </w:t>
      </w:r>
    </w:p>
    <w:p w14:paraId="2B388766" w14:textId="77777777" w:rsidR="00C06E77" w:rsidRDefault="00C06E77" w:rsidP="00C06E77">
      <w:pPr>
        <w:pStyle w:val="Default"/>
        <w:spacing w:line="480" w:lineRule="auto"/>
        <w:ind w:left="720" w:firstLine="720"/>
        <w:jc w:val="both"/>
      </w:pPr>
      <w:r w:rsidRPr="00C4521B">
        <w:t>Desa Tawang Rejo merupakan salah satu Desa dari Kecamata</w:t>
      </w:r>
      <w:r>
        <w:t xml:space="preserve">n Air Periukan </w:t>
      </w:r>
      <w:r>
        <w:rPr>
          <w:lang w:val="id-ID"/>
        </w:rPr>
        <w:t>K</w:t>
      </w:r>
      <w:r>
        <w:t>abupaten Seluma</w:t>
      </w:r>
      <w:r>
        <w:rPr>
          <w:lang w:val="id-ID"/>
        </w:rPr>
        <w:t xml:space="preserve"> P</w:t>
      </w:r>
      <w:r w:rsidRPr="00C4521B">
        <w:t>rovinsi Bengkulu yang terletak di bagian Selatan Provinsi Bengkulu. Luas wilayah Provinsi Bengkulu mencapai 10.000 Ha. Wilayah Provinsi Bengkulu memanjang dari perbatasan Provinsi Sumatera Barat sampai Provinsi Lampung yang jaraknya mencapai lebih kurang 567 Km. untuk wilayah Desa Tawang Rejo dengan luas 945,37 Ha. Desa Tawang Rejo terletak di dalam wilayah Kecamatan Air Periukan Kabupaten Seluma Provinsi Bengkulu yang berbatasan dengan :</w:t>
      </w:r>
    </w:p>
    <w:p w14:paraId="32AF0B47" w14:textId="77777777" w:rsidR="00C06E77" w:rsidRPr="00C4521B" w:rsidRDefault="00C06E77" w:rsidP="00171E10">
      <w:pPr>
        <w:pStyle w:val="Default"/>
        <w:numPr>
          <w:ilvl w:val="0"/>
          <w:numId w:val="29"/>
        </w:numPr>
        <w:tabs>
          <w:tab w:val="left" w:pos="2694"/>
        </w:tabs>
        <w:spacing w:line="480" w:lineRule="auto"/>
        <w:jc w:val="both"/>
      </w:pPr>
      <w:r w:rsidRPr="00C4521B">
        <w:t xml:space="preserve">Sebelah Utara </w:t>
      </w:r>
      <w:r>
        <w:t xml:space="preserve">   </w:t>
      </w:r>
      <w:r w:rsidRPr="00C4521B">
        <w:t xml:space="preserve">: Berbatasan dengan Desa Kungkai Baru. </w:t>
      </w:r>
    </w:p>
    <w:p w14:paraId="0050779E" w14:textId="77777777" w:rsidR="00C06E77" w:rsidRPr="00C4521B" w:rsidRDefault="00C06E77" w:rsidP="00171E10">
      <w:pPr>
        <w:pStyle w:val="Default"/>
        <w:numPr>
          <w:ilvl w:val="0"/>
          <w:numId w:val="29"/>
        </w:numPr>
        <w:tabs>
          <w:tab w:val="left" w:pos="2694"/>
        </w:tabs>
        <w:spacing w:line="480" w:lineRule="auto"/>
        <w:jc w:val="both"/>
      </w:pPr>
      <w:r w:rsidRPr="00C4521B">
        <w:t xml:space="preserve">Sebelah Timur </w:t>
      </w:r>
      <w:r>
        <w:t xml:space="preserve">  </w:t>
      </w:r>
      <w:r w:rsidRPr="00C4521B">
        <w:t xml:space="preserve">: Berbatasan dengan Desa Talang Benuang. </w:t>
      </w:r>
    </w:p>
    <w:p w14:paraId="2A098D31" w14:textId="77777777" w:rsidR="00C06E77" w:rsidRPr="00C4521B" w:rsidRDefault="00C06E77" w:rsidP="00171E10">
      <w:pPr>
        <w:pStyle w:val="Default"/>
        <w:numPr>
          <w:ilvl w:val="0"/>
          <w:numId w:val="29"/>
        </w:numPr>
        <w:spacing w:line="480" w:lineRule="auto"/>
        <w:jc w:val="both"/>
      </w:pPr>
      <w:r w:rsidRPr="00C4521B">
        <w:t xml:space="preserve">Sebelah Selatan : Berbatasan dengan Desa Sukasari </w:t>
      </w:r>
    </w:p>
    <w:p w14:paraId="4B7A4B65" w14:textId="77777777" w:rsidR="00C06E77" w:rsidRDefault="00C06E77" w:rsidP="00171E10">
      <w:pPr>
        <w:pStyle w:val="Default"/>
        <w:numPr>
          <w:ilvl w:val="0"/>
          <w:numId w:val="29"/>
        </w:numPr>
        <w:tabs>
          <w:tab w:val="left" w:pos="2694"/>
        </w:tabs>
        <w:spacing w:line="480" w:lineRule="auto"/>
        <w:jc w:val="both"/>
      </w:pPr>
      <w:r w:rsidRPr="00C4521B">
        <w:t xml:space="preserve">Sebelah Barat </w:t>
      </w:r>
      <w:r>
        <w:t xml:space="preserve">   </w:t>
      </w:r>
      <w:r w:rsidRPr="00C4521B">
        <w:t xml:space="preserve">: Berbatasan dengan Samudera Hindia (Lautan) </w:t>
      </w:r>
    </w:p>
    <w:p w14:paraId="2DAB4B91" w14:textId="77777777" w:rsidR="00C06E77" w:rsidRPr="00661F78" w:rsidRDefault="00C06E77" w:rsidP="00C06E77">
      <w:pPr>
        <w:pStyle w:val="Default"/>
        <w:spacing w:line="480" w:lineRule="auto"/>
        <w:ind w:left="720"/>
        <w:jc w:val="both"/>
      </w:pPr>
      <w:r>
        <w:rPr>
          <w:sz w:val="23"/>
          <w:szCs w:val="23"/>
        </w:rPr>
        <w:tab/>
      </w:r>
      <w:r w:rsidRPr="00661F78">
        <w:t>Luas wilayah Desa Tawang Rejo adalah Km2, dimana 70% berupa rawa-rawa yang dimanfaatkan untuk areal persawahan. Sedangkan 30% merupakan perumahan warga dan perkebunan.</w:t>
      </w:r>
    </w:p>
    <w:p w14:paraId="1F7EC668" w14:textId="77777777" w:rsidR="00C06E77" w:rsidRPr="00127927" w:rsidRDefault="00C06E77" w:rsidP="00C06E77">
      <w:pPr>
        <w:pStyle w:val="Default"/>
        <w:spacing w:line="480" w:lineRule="auto"/>
        <w:ind w:left="720" w:firstLine="720"/>
        <w:jc w:val="both"/>
        <w:rPr>
          <w:lang w:val="id-ID"/>
        </w:rPr>
      </w:pPr>
      <w:r w:rsidRPr="00661F78">
        <w:t>Iklim Desa Tawang Rejo, sebagaimana Desa-Desa lain di wilayah Provinsi Bengkulu dan Indonesia pada</w:t>
      </w:r>
      <w:r>
        <w:t xml:space="preserve"> umumnya mempunyai iklim tropis</w:t>
      </w:r>
      <w:r w:rsidRPr="00661F78">
        <w:t xml:space="preserve">/ musim Kemarau dan Penghujan, hal tersebut mempunyai pengaruh </w:t>
      </w:r>
      <w:r w:rsidRPr="00661F78">
        <w:lastRenderedPageBreak/>
        <w:t>langsung terhadap</w:t>
      </w:r>
      <w:r>
        <w:rPr>
          <w:lang w:val="id-ID"/>
        </w:rPr>
        <w:t xml:space="preserve"> </w:t>
      </w:r>
      <w:r w:rsidRPr="00661F78">
        <w:t>pola tanam pada lahan pertanian dan perkebunan yang ada di Desa Tawang Rejo Kecamatan Air Periukan Kabupaten Seluma Provinsi Bengkulu.</w:t>
      </w:r>
      <w:r>
        <w:rPr>
          <w:rStyle w:val="FootnoteReference"/>
        </w:rPr>
        <w:footnoteReference w:id="53"/>
      </w:r>
    </w:p>
    <w:p w14:paraId="5D8E3741" w14:textId="77777777" w:rsidR="00C06E77" w:rsidRPr="00661F78" w:rsidRDefault="00C06E77" w:rsidP="00171E10">
      <w:pPr>
        <w:pStyle w:val="Default"/>
        <w:numPr>
          <w:ilvl w:val="0"/>
          <w:numId w:val="26"/>
        </w:numPr>
        <w:spacing w:line="480" w:lineRule="auto"/>
      </w:pPr>
      <w:r w:rsidRPr="00661F78">
        <w:rPr>
          <w:b/>
          <w:bCs/>
        </w:rPr>
        <w:t xml:space="preserve">Personil Perangkat Desa </w:t>
      </w:r>
    </w:p>
    <w:p w14:paraId="33EAB0A6" w14:textId="77777777" w:rsidR="00C06E77" w:rsidRDefault="00C06E77" w:rsidP="00C06E77">
      <w:pPr>
        <w:pStyle w:val="Default"/>
        <w:ind w:left="720"/>
        <w:jc w:val="center"/>
        <w:rPr>
          <w:b/>
          <w:bCs/>
          <w:sz w:val="23"/>
          <w:szCs w:val="23"/>
        </w:rPr>
      </w:pPr>
      <w:r>
        <w:rPr>
          <w:b/>
          <w:bCs/>
          <w:sz w:val="23"/>
          <w:szCs w:val="23"/>
        </w:rPr>
        <w:t>Tabel 3.1</w:t>
      </w:r>
    </w:p>
    <w:p w14:paraId="4D87A9B2" w14:textId="77777777" w:rsidR="00C06E77" w:rsidRDefault="00C06E77" w:rsidP="00C06E77">
      <w:pPr>
        <w:pStyle w:val="Default"/>
        <w:ind w:left="720"/>
        <w:jc w:val="center"/>
        <w:rPr>
          <w:sz w:val="23"/>
          <w:szCs w:val="23"/>
        </w:rPr>
      </w:pPr>
    </w:p>
    <w:p w14:paraId="6885DFE3" w14:textId="77777777" w:rsidR="00C06E77" w:rsidRDefault="00C06E77" w:rsidP="00C06E77">
      <w:pPr>
        <w:pStyle w:val="Default"/>
        <w:ind w:left="720"/>
        <w:jc w:val="center"/>
        <w:rPr>
          <w:b/>
          <w:bCs/>
          <w:sz w:val="23"/>
          <w:szCs w:val="23"/>
        </w:rPr>
      </w:pPr>
      <w:r>
        <w:rPr>
          <w:b/>
          <w:bCs/>
          <w:sz w:val="23"/>
          <w:szCs w:val="23"/>
        </w:rPr>
        <w:t>Perangkat Desa Tawang Rejo</w:t>
      </w:r>
    </w:p>
    <w:p w14:paraId="72EAF994" w14:textId="77777777" w:rsidR="00C06E77" w:rsidRPr="00661F78" w:rsidRDefault="00C06E77" w:rsidP="00C06E77">
      <w:pPr>
        <w:pStyle w:val="Default"/>
        <w:ind w:left="720"/>
        <w:jc w:val="center"/>
      </w:pPr>
    </w:p>
    <w:tbl>
      <w:tblPr>
        <w:tblStyle w:val="TableGrid"/>
        <w:tblW w:w="6804" w:type="dxa"/>
        <w:tblInd w:w="912" w:type="dxa"/>
        <w:tblLook w:val="04A0" w:firstRow="1" w:lastRow="0" w:firstColumn="1" w:lastColumn="0" w:noHBand="0" w:noVBand="1"/>
      </w:tblPr>
      <w:tblGrid>
        <w:gridCol w:w="709"/>
        <w:gridCol w:w="2693"/>
        <w:gridCol w:w="3402"/>
      </w:tblGrid>
      <w:tr w:rsidR="00C06E77" w14:paraId="50B47FE7" w14:textId="77777777" w:rsidTr="00C06E77">
        <w:trPr>
          <w:trHeight w:val="340"/>
        </w:trPr>
        <w:tc>
          <w:tcPr>
            <w:tcW w:w="709" w:type="dxa"/>
          </w:tcPr>
          <w:p w14:paraId="3B75951B" w14:textId="77777777" w:rsidR="00C06E77" w:rsidRDefault="00C06E77" w:rsidP="00C06E77">
            <w:pPr>
              <w:pStyle w:val="Default"/>
              <w:spacing w:line="360" w:lineRule="auto"/>
              <w:jc w:val="center"/>
            </w:pPr>
            <w:r>
              <w:t>No</w:t>
            </w:r>
          </w:p>
        </w:tc>
        <w:tc>
          <w:tcPr>
            <w:tcW w:w="2693" w:type="dxa"/>
          </w:tcPr>
          <w:p w14:paraId="28E60DB1" w14:textId="77777777" w:rsidR="00C06E77" w:rsidRDefault="00C06E77" w:rsidP="00C06E77">
            <w:pPr>
              <w:pStyle w:val="Default"/>
              <w:spacing w:line="360" w:lineRule="auto"/>
              <w:jc w:val="center"/>
            </w:pPr>
            <w:r>
              <w:t>Nama</w:t>
            </w:r>
          </w:p>
          <w:p w14:paraId="1CA813D3" w14:textId="77777777" w:rsidR="00C06E77" w:rsidRDefault="00C06E77" w:rsidP="00C06E77">
            <w:pPr>
              <w:pStyle w:val="Default"/>
              <w:spacing w:line="360" w:lineRule="auto"/>
              <w:jc w:val="center"/>
            </w:pPr>
          </w:p>
        </w:tc>
        <w:tc>
          <w:tcPr>
            <w:tcW w:w="3402" w:type="dxa"/>
          </w:tcPr>
          <w:p w14:paraId="770D34EE" w14:textId="77777777" w:rsidR="00C06E77" w:rsidRDefault="00C06E77" w:rsidP="00C06E77">
            <w:pPr>
              <w:pStyle w:val="Default"/>
              <w:spacing w:line="360" w:lineRule="auto"/>
              <w:jc w:val="center"/>
            </w:pPr>
            <w:r>
              <w:t>Jabatan</w:t>
            </w:r>
          </w:p>
        </w:tc>
      </w:tr>
      <w:tr w:rsidR="00C06E77" w14:paraId="20B9386C" w14:textId="77777777" w:rsidTr="00C06E77">
        <w:trPr>
          <w:trHeight w:val="352"/>
        </w:trPr>
        <w:tc>
          <w:tcPr>
            <w:tcW w:w="709" w:type="dxa"/>
          </w:tcPr>
          <w:p w14:paraId="379B9AE8" w14:textId="77777777" w:rsidR="00C06E77" w:rsidRDefault="00C06E77" w:rsidP="00C06E77">
            <w:pPr>
              <w:pStyle w:val="Default"/>
              <w:spacing w:line="360" w:lineRule="auto"/>
              <w:jc w:val="center"/>
            </w:pPr>
            <w:r>
              <w:t>1</w:t>
            </w:r>
          </w:p>
        </w:tc>
        <w:tc>
          <w:tcPr>
            <w:tcW w:w="2693" w:type="dxa"/>
          </w:tcPr>
          <w:p w14:paraId="679295E3" w14:textId="77777777" w:rsidR="00C06E77" w:rsidRDefault="00C06E77" w:rsidP="00C06E77">
            <w:pPr>
              <w:pStyle w:val="Default"/>
              <w:jc w:val="center"/>
              <w:rPr>
                <w:sz w:val="23"/>
                <w:szCs w:val="23"/>
              </w:rPr>
            </w:pPr>
            <w:r>
              <w:rPr>
                <w:sz w:val="23"/>
                <w:szCs w:val="23"/>
              </w:rPr>
              <w:t xml:space="preserve">Mujiyanto </w:t>
            </w:r>
          </w:p>
          <w:p w14:paraId="7D8D1CF9" w14:textId="77777777" w:rsidR="00C06E77" w:rsidRDefault="00C06E77" w:rsidP="00C06E77">
            <w:pPr>
              <w:pStyle w:val="Default"/>
              <w:spacing w:line="360" w:lineRule="auto"/>
              <w:jc w:val="center"/>
            </w:pPr>
          </w:p>
        </w:tc>
        <w:tc>
          <w:tcPr>
            <w:tcW w:w="3402" w:type="dxa"/>
          </w:tcPr>
          <w:p w14:paraId="299D71CC" w14:textId="77777777" w:rsidR="00C06E77" w:rsidRDefault="00C06E77" w:rsidP="00C06E77">
            <w:pPr>
              <w:pStyle w:val="Default"/>
              <w:jc w:val="center"/>
              <w:rPr>
                <w:sz w:val="23"/>
                <w:szCs w:val="23"/>
              </w:rPr>
            </w:pPr>
            <w:r>
              <w:rPr>
                <w:sz w:val="23"/>
                <w:szCs w:val="23"/>
              </w:rPr>
              <w:t xml:space="preserve">Kepala Desa </w:t>
            </w:r>
          </w:p>
          <w:p w14:paraId="182363D2" w14:textId="77777777" w:rsidR="00C06E77" w:rsidRDefault="00C06E77" w:rsidP="00C06E77">
            <w:pPr>
              <w:pStyle w:val="Default"/>
              <w:spacing w:line="360" w:lineRule="auto"/>
              <w:jc w:val="center"/>
            </w:pPr>
          </w:p>
        </w:tc>
      </w:tr>
      <w:tr w:rsidR="00C06E77" w14:paraId="6AAE03EA" w14:textId="77777777" w:rsidTr="00C06E77">
        <w:trPr>
          <w:trHeight w:val="340"/>
        </w:trPr>
        <w:tc>
          <w:tcPr>
            <w:tcW w:w="709" w:type="dxa"/>
          </w:tcPr>
          <w:p w14:paraId="7CB6457F" w14:textId="77777777" w:rsidR="00C06E77" w:rsidRDefault="00C06E77" w:rsidP="00C06E77">
            <w:pPr>
              <w:pStyle w:val="Default"/>
              <w:spacing w:line="360" w:lineRule="auto"/>
              <w:jc w:val="center"/>
            </w:pPr>
            <w:r>
              <w:t>2</w:t>
            </w:r>
          </w:p>
        </w:tc>
        <w:tc>
          <w:tcPr>
            <w:tcW w:w="2693" w:type="dxa"/>
          </w:tcPr>
          <w:p w14:paraId="7795172A" w14:textId="77777777" w:rsidR="00C06E77" w:rsidRDefault="00C06E77" w:rsidP="00C06E77">
            <w:pPr>
              <w:pStyle w:val="Default"/>
              <w:jc w:val="center"/>
              <w:rPr>
                <w:sz w:val="23"/>
                <w:szCs w:val="23"/>
              </w:rPr>
            </w:pPr>
            <w:r>
              <w:rPr>
                <w:sz w:val="23"/>
                <w:szCs w:val="23"/>
              </w:rPr>
              <w:t xml:space="preserve">Munir </w:t>
            </w:r>
          </w:p>
          <w:p w14:paraId="2DA69407" w14:textId="77777777" w:rsidR="00C06E77" w:rsidRDefault="00C06E77" w:rsidP="00C06E77">
            <w:pPr>
              <w:pStyle w:val="Default"/>
              <w:spacing w:line="360" w:lineRule="auto"/>
              <w:jc w:val="center"/>
            </w:pPr>
          </w:p>
        </w:tc>
        <w:tc>
          <w:tcPr>
            <w:tcW w:w="3402" w:type="dxa"/>
          </w:tcPr>
          <w:p w14:paraId="6A89AE6D" w14:textId="77777777" w:rsidR="00C06E77" w:rsidRDefault="00C06E77" w:rsidP="00C06E77">
            <w:pPr>
              <w:pStyle w:val="Default"/>
              <w:jc w:val="center"/>
              <w:rPr>
                <w:sz w:val="23"/>
                <w:szCs w:val="23"/>
              </w:rPr>
            </w:pPr>
            <w:r>
              <w:rPr>
                <w:sz w:val="23"/>
                <w:szCs w:val="23"/>
              </w:rPr>
              <w:t xml:space="preserve">Sekretaris Desa </w:t>
            </w:r>
          </w:p>
          <w:p w14:paraId="3EF57C4A" w14:textId="77777777" w:rsidR="00C06E77" w:rsidRDefault="00C06E77" w:rsidP="00C06E77">
            <w:pPr>
              <w:pStyle w:val="Default"/>
              <w:spacing w:line="360" w:lineRule="auto"/>
              <w:jc w:val="center"/>
            </w:pPr>
          </w:p>
        </w:tc>
      </w:tr>
      <w:tr w:rsidR="00C06E77" w14:paraId="540C1524" w14:textId="77777777" w:rsidTr="00C06E77">
        <w:trPr>
          <w:trHeight w:val="340"/>
        </w:trPr>
        <w:tc>
          <w:tcPr>
            <w:tcW w:w="709" w:type="dxa"/>
          </w:tcPr>
          <w:p w14:paraId="30D90A77" w14:textId="77777777" w:rsidR="00C06E77" w:rsidRDefault="00C06E77" w:rsidP="00C06E77">
            <w:pPr>
              <w:pStyle w:val="Default"/>
              <w:spacing w:line="360" w:lineRule="auto"/>
              <w:jc w:val="center"/>
            </w:pPr>
            <w:r>
              <w:t>3</w:t>
            </w:r>
          </w:p>
        </w:tc>
        <w:tc>
          <w:tcPr>
            <w:tcW w:w="2693" w:type="dxa"/>
          </w:tcPr>
          <w:p w14:paraId="117344A2" w14:textId="77777777" w:rsidR="00C06E77" w:rsidRDefault="00C06E77" w:rsidP="00C06E77">
            <w:pPr>
              <w:pStyle w:val="Default"/>
              <w:jc w:val="center"/>
              <w:rPr>
                <w:sz w:val="23"/>
                <w:szCs w:val="23"/>
              </w:rPr>
            </w:pPr>
            <w:r>
              <w:rPr>
                <w:sz w:val="23"/>
                <w:szCs w:val="23"/>
              </w:rPr>
              <w:t xml:space="preserve">Lukman </w:t>
            </w:r>
          </w:p>
          <w:p w14:paraId="0E1CC6AF" w14:textId="77777777" w:rsidR="00C06E77" w:rsidRDefault="00C06E77" w:rsidP="00C06E77">
            <w:pPr>
              <w:pStyle w:val="Default"/>
              <w:spacing w:line="360" w:lineRule="auto"/>
              <w:jc w:val="center"/>
            </w:pPr>
          </w:p>
        </w:tc>
        <w:tc>
          <w:tcPr>
            <w:tcW w:w="3402" w:type="dxa"/>
          </w:tcPr>
          <w:p w14:paraId="00FED429" w14:textId="77777777" w:rsidR="00C06E77" w:rsidRDefault="00C06E77" w:rsidP="00C06E77">
            <w:pPr>
              <w:pStyle w:val="Default"/>
              <w:jc w:val="center"/>
              <w:rPr>
                <w:sz w:val="23"/>
                <w:szCs w:val="23"/>
              </w:rPr>
            </w:pPr>
            <w:r>
              <w:rPr>
                <w:sz w:val="23"/>
                <w:szCs w:val="23"/>
              </w:rPr>
              <w:t xml:space="preserve">Bendahara Desa </w:t>
            </w:r>
          </w:p>
          <w:p w14:paraId="4B1DDF4B" w14:textId="77777777" w:rsidR="00C06E77" w:rsidRDefault="00C06E77" w:rsidP="00C06E77">
            <w:pPr>
              <w:pStyle w:val="Default"/>
              <w:spacing w:line="360" w:lineRule="auto"/>
              <w:jc w:val="center"/>
            </w:pPr>
          </w:p>
        </w:tc>
      </w:tr>
      <w:tr w:rsidR="00C06E77" w14:paraId="5565E6E2" w14:textId="77777777" w:rsidTr="00C06E77">
        <w:trPr>
          <w:trHeight w:val="340"/>
        </w:trPr>
        <w:tc>
          <w:tcPr>
            <w:tcW w:w="709" w:type="dxa"/>
          </w:tcPr>
          <w:p w14:paraId="6E93E3A9" w14:textId="77777777" w:rsidR="00C06E77" w:rsidRDefault="00C06E77" w:rsidP="00C06E77">
            <w:pPr>
              <w:pStyle w:val="Default"/>
              <w:spacing w:line="360" w:lineRule="auto"/>
              <w:jc w:val="center"/>
            </w:pPr>
            <w:r>
              <w:t>4</w:t>
            </w:r>
          </w:p>
        </w:tc>
        <w:tc>
          <w:tcPr>
            <w:tcW w:w="2693" w:type="dxa"/>
          </w:tcPr>
          <w:p w14:paraId="3A91C594" w14:textId="77777777" w:rsidR="00C06E77" w:rsidRDefault="00C06E77" w:rsidP="00C06E77">
            <w:pPr>
              <w:pStyle w:val="Default"/>
              <w:jc w:val="center"/>
              <w:rPr>
                <w:sz w:val="23"/>
                <w:szCs w:val="23"/>
              </w:rPr>
            </w:pPr>
            <w:r>
              <w:rPr>
                <w:sz w:val="23"/>
                <w:szCs w:val="23"/>
              </w:rPr>
              <w:t xml:space="preserve">Kusirin </w:t>
            </w:r>
          </w:p>
          <w:p w14:paraId="055589EC" w14:textId="77777777" w:rsidR="00C06E77" w:rsidRDefault="00C06E77" w:rsidP="00C06E77">
            <w:pPr>
              <w:pStyle w:val="Default"/>
              <w:spacing w:line="360" w:lineRule="auto"/>
              <w:jc w:val="center"/>
            </w:pPr>
          </w:p>
        </w:tc>
        <w:tc>
          <w:tcPr>
            <w:tcW w:w="3402" w:type="dxa"/>
          </w:tcPr>
          <w:p w14:paraId="3D98DD54" w14:textId="77777777" w:rsidR="00C06E77" w:rsidRDefault="00C06E77" w:rsidP="00C06E77">
            <w:pPr>
              <w:pStyle w:val="Default"/>
              <w:jc w:val="center"/>
              <w:rPr>
                <w:sz w:val="23"/>
                <w:szCs w:val="23"/>
              </w:rPr>
            </w:pPr>
            <w:r>
              <w:rPr>
                <w:sz w:val="23"/>
                <w:szCs w:val="23"/>
              </w:rPr>
              <w:t xml:space="preserve">Kaur Pemerintahan </w:t>
            </w:r>
          </w:p>
          <w:p w14:paraId="2C6FBB01" w14:textId="77777777" w:rsidR="00C06E77" w:rsidRDefault="00C06E77" w:rsidP="00C06E77">
            <w:pPr>
              <w:pStyle w:val="Default"/>
              <w:spacing w:line="360" w:lineRule="auto"/>
              <w:jc w:val="center"/>
            </w:pPr>
          </w:p>
        </w:tc>
      </w:tr>
      <w:tr w:rsidR="00C06E77" w14:paraId="2D26532E" w14:textId="77777777" w:rsidTr="00C06E77">
        <w:trPr>
          <w:trHeight w:val="352"/>
        </w:trPr>
        <w:tc>
          <w:tcPr>
            <w:tcW w:w="709" w:type="dxa"/>
          </w:tcPr>
          <w:p w14:paraId="41575DEB" w14:textId="77777777" w:rsidR="00C06E77" w:rsidRDefault="00C06E77" w:rsidP="00C06E77">
            <w:pPr>
              <w:pStyle w:val="Default"/>
              <w:spacing w:line="360" w:lineRule="auto"/>
              <w:jc w:val="center"/>
            </w:pPr>
            <w:r>
              <w:t>5</w:t>
            </w:r>
          </w:p>
        </w:tc>
        <w:tc>
          <w:tcPr>
            <w:tcW w:w="2693" w:type="dxa"/>
          </w:tcPr>
          <w:p w14:paraId="4FBAD6D6" w14:textId="77777777" w:rsidR="00C06E77" w:rsidRDefault="00C06E77" w:rsidP="00C06E77">
            <w:pPr>
              <w:pStyle w:val="Default"/>
              <w:jc w:val="center"/>
              <w:rPr>
                <w:sz w:val="23"/>
                <w:szCs w:val="23"/>
              </w:rPr>
            </w:pPr>
            <w:r>
              <w:rPr>
                <w:sz w:val="23"/>
                <w:szCs w:val="23"/>
              </w:rPr>
              <w:t xml:space="preserve">Lukman Harahap </w:t>
            </w:r>
          </w:p>
          <w:p w14:paraId="4DD0C11C" w14:textId="77777777" w:rsidR="00C06E77" w:rsidRDefault="00C06E77" w:rsidP="00C06E77">
            <w:pPr>
              <w:pStyle w:val="Default"/>
              <w:spacing w:line="360" w:lineRule="auto"/>
              <w:jc w:val="center"/>
            </w:pPr>
          </w:p>
        </w:tc>
        <w:tc>
          <w:tcPr>
            <w:tcW w:w="3402" w:type="dxa"/>
          </w:tcPr>
          <w:p w14:paraId="5C8D2231" w14:textId="77777777" w:rsidR="00C06E77" w:rsidRDefault="00C06E77" w:rsidP="00C06E77">
            <w:pPr>
              <w:pStyle w:val="Default"/>
              <w:jc w:val="center"/>
              <w:rPr>
                <w:sz w:val="23"/>
                <w:szCs w:val="23"/>
              </w:rPr>
            </w:pPr>
            <w:r>
              <w:rPr>
                <w:sz w:val="23"/>
                <w:szCs w:val="23"/>
              </w:rPr>
              <w:t xml:space="preserve">Kaur Umum </w:t>
            </w:r>
          </w:p>
          <w:p w14:paraId="2D659588" w14:textId="77777777" w:rsidR="00C06E77" w:rsidRDefault="00C06E77" w:rsidP="00C06E77">
            <w:pPr>
              <w:pStyle w:val="Default"/>
              <w:spacing w:line="360" w:lineRule="auto"/>
              <w:jc w:val="center"/>
            </w:pPr>
          </w:p>
        </w:tc>
      </w:tr>
      <w:tr w:rsidR="00C06E77" w14:paraId="337167B6" w14:textId="77777777" w:rsidTr="00C06E77">
        <w:trPr>
          <w:trHeight w:val="340"/>
        </w:trPr>
        <w:tc>
          <w:tcPr>
            <w:tcW w:w="709" w:type="dxa"/>
          </w:tcPr>
          <w:p w14:paraId="3251DE35" w14:textId="77777777" w:rsidR="00C06E77" w:rsidRDefault="00C06E77" w:rsidP="00C06E77">
            <w:pPr>
              <w:pStyle w:val="Default"/>
              <w:spacing w:line="360" w:lineRule="auto"/>
              <w:jc w:val="center"/>
            </w:pPr>
            <w:r>
              <w:t>6</w:t>
            </w:r>
          </w:p>
        </w:tc>
        <w:tc>
          <w:tcPr>
            <w:tcW w:w="2693" w:type="dxa"/>
          </w:tcPr>
          <w:p w14:paraId="09C67092" w14:textId="77777777" w:rsidR="00C06E77" w:rsidRDefault="00C06E77" w:rsidP="00C06E77">
            <w:pPr>
              <w:pStyle w:val="Default"/>
              <w:jc w:val="center"/>
              <w:rPr>
                <w:sz w:val="23"/>
                <w:szCs w:val="23"/>
              </w:rPr>
            </w:pPr>
            <w:r>
              <w:rPr>
                <w:sz w:val="23"/>
                <w:szCs w:val="23"/>
              </w:rPr>
              <w:t xml:space="preserve">Sugeng </w:t>
            </w:r>
          </w:p>
          <w:p w14:paraId="1CD9584C" w14:textId="77777777" w:rsidR="00C06E77" w:rsidRDefault="00C06E77" w:rsidP="00C06E77">
            <w:pPr>
              <w:pStyle w:val="Default"/>
              <w:spacing w:line="360" w:lineRule="auto"/>
              <w:jc w:val="center"/>
            </w:pPr>
          </w:p>
        </w:tc>
        <w:tc>
          <w:tcPr>
            <w:tcW w:w="3402" w:type="dxa"/>
          </w:tcPr>
          <w:p w14:paraId="591D2B7B" w14:textId="77777777" w:rsidR="00C06E77" w:rsidRDefault="00C06E77" w:rsidP="00C06E77">
            <w:pPr>
              <w:pStyle w:val="Default"/>
              <w:jc w:val="center"/>
              <w:rPr>
                <w:sz w:val="23"/>
                <w:szCs w:val="23"/>
              </w:rPr>
            </w:pPr>
            <w:r>
              <w:rPr>
                <w:sz w:val="23"/>
                <w:szCs w:val="23"/>
              </w:rPr>
              <w:t>Kadus Dusun 1</w:t>
            </w:r>
          </w:p>
          <w:p w14:paraId="4F19FFA6" w14:textId="77777777" w:rsidR="00C06E77" w:rsidRDefault="00C06E77" w:rsidP="00C06E77">
            <w:pPr>
              <w:pStyle w:val="Default"/>
              <w:spacing w:line="360" w:lineRule="auto"/>
              <w:jc w:val="center"/>
            </w:pPr>
          </w:p>
        </w:tc>
      </w:tr>
      <w:tr w:rsidR="00C06E77" w14:paraId="783A06A2" w14:textId="77777777" w:rsidTr="00C06E77">
        <w:trPr>
          <w:trHeight w:val="340"/>
        </w:trPr>
        <w:tc>
          <w:tcPr>
            <w:tcW w:w="709" w:type="dxa"/>
          </w:tcPr>
          <w:p w14:paraId="20A473E1" w14:textId="77777777" w:rsidR="00C06E77" w:rsidRDefault="00C06E77" w:rsidP="00C06E77">
            <w:pPr>
              <w:pStyle w:val="Default"/>
              <w:spacing w:line="360" w:lineRule="auto"/>
              <w:jc w:val="center"/>
            </w:pPr>
            <w:r>
              <w:t>7</w:t>
            </w:r>
          </w:p>
        </w:tc>
        <w:tc>
          <w:tcPr>
            <w:tcW w:w="2693" w:type="dxa"/>
          </w:tcPr>
          <w:p w14:paraId="5FFE5282" w14:textId="77777777" w:rsidR="00C06E77" w:rsidRDefault="00C06E77" w:rsidP="00C06E77">
            <w:pPr>
              <w:pStyle w:val="Default"/>
              <w:jc w:val="center"/>
              <w:rPr>
                <w:sz w:val="23"/>
                <w:szCs w:val="23"/>
              </w:rPr>
            </w:pPr>
            <w:r>
              <w:rPr>
                <w:sz w:val="23"/>
                <w:szCs w:val="23"/>
              </w:rPr>
              <w:t xml:space="preserve">Lukani </w:t>
            </w:r>
          </w:p>
          <w:p w14:paraId="3AB021EA" w14:textId="77777777" w:rsidR="00C06E77" w:rsidRDefault="00C06E77" w:rsidP="00C06E77">
            <w:pPr>
              <w:pStyle w:val="Default"/>
              <w:spacing w:line="360" w:lineRule="auto"/>
              <w:jc w:val="center"/>
            </w:pPr>
          </w:p>
        </w:tc>
        <w:tc>
          <w:tcPr>
            <w:tcW w:w="3402" w:type="dxa"/>
          </w:tcPr>
          <w:p w14:paraId="1211DBF0" w14:textId="77777777" w:rsidR="00C06E77" w:rsidRDefault="00C06E77" w:rsidP="00C06E77">
            <w:pPr>
              <w:pStyle w:val="Default"/>
              <w:jc w:val="center"/>
              <w:rPr>
                <w:sz w:val="23"/>
                <w:szCs w:val="23"/>
              </w:rPr>
            </w:pPr>
            <w:r>
              <w:rPr>
                <w:sz w:val="23"/>
                <w:szCs w:val="23"/>
              </w:rPr>
              <w:t>Kadus Dusun 2</w:t>
            </w:r>
          </w:p>
          <w:p w14:paraId="522F3611" w14:textId="77777777" w:rsidR="00C06E77" w:rsidRDefault="00C06E77" w:rsidP="00C06E77">
            <w:pPr>
              <w:pStyle w:val="Default"/>
              <w:spacing w:line="360" w:lineRule="auto"/>
              <w:jc w:val="center"/>
            </w:pPr>
          </w:p>
        </w:tc>
      </w:tr>
      <w:tr w:rsidR="00C06E77" w14:paraId="2D4EA949" w14:textId="77777777" w:rsidTr="00C06E77">
        <w:trPr>
          <w:trHeight w:val="340"/>
        </w:trPr>
        <w:tc>
          <w:tcPr>
            <w:tcW w:w="709" w:type="dxa"/>
          </w:tcPr>
          <w:p w14:paraId="651D7A99" w14:textId="77777777" w:rsidR="00C06E77" w:rsidRDefault="00C06E77" w:rsidP="00C06E77">
            <w:pPr>
              <w:pStyle w:val="Default"/>
              <w:spacing w:line="360" w:lineRule="auto"/>
              <w:jc w:val="center"/>
            </w:pPr>
            <w:r>
              <w:t>8</w:t>
            </w:r>
          </w:p>
        </w:tc>
        <w:tc>
          <w:tcPr>
            <w:tcW w:w="2693" w:type="dxa"/>
          </w:tcPr>
          <w:p w14:paraId="36F52243" w14:textId="77777777" w:rsidR="00C06E77" w:rsidRDefault="00C06E77" w:rsidP="00C06E77">
            <w:pPr>
              <w:pStyle w:val="Default"/>
              <w:jc w:val="center"/>
              <w:rPr>
                <w:sz w:val="23"/>
                <w:szCs w:val="23"/>
              </w:rPr>
            </w:pPr>
            <w:r>
              <w:rPr>
                <w:sz w:val="23"/>
                <w:szCs w:val="23"/>
              </w:rPr>
              <w:t xml:space="preserve">Samsudin </w:t>
            </w:r>
          </w:p>
          <w:p w14:paraId="753046A5" w14:textId="77777777" w:rsidR="00C06E77" w:rsidRDefault="00C06E77" w:rsidP="00C06E77">
            <w:pPr>
              <w:pStyle w:val="Default"/>
              <w:spacing w:line="360" w:lineRule="auto"/>
              <w:jc w:val="center"/>
            </w:pPr>
          </w:p>
        </w:tc>
        <w:tc>
          <w:tcPr>
            <w:tcW w:w="3402" w:type="dxa"/>
          </w:tcPr>
          <w:p w14:paraId="58130DC5" w14:textId="77777777" w:rsidR="00C06E77" w:rsidRDefault="00C06E77" w:rsidP="00C06E77">
            <w:pPr>
              <w:pStyle w:val="Default"/>
              <w:jc w:val="center"/>
              <w:rPr>
                <w:sz w:val="23"/>
                <w:szCs w:val="23"/>
              </w:rPr>
            </w:pPr>
            <w:r>
              <w:rPr>
                <w:sz w:val="23"/>
                <w:szCs w:val="23"/>
              </w:rPr>
              <w:t>Kadus Dusun 3</w:t>
            </w:r>
          </w:p>
          <w:p w14:paraId="6E0412B5" w14:textId="77777777" w:rsidR="00C06E77" w:rsidRDefault="00C06E77" w:rsidP="00C06E77">
            <w:pPr>
              <w:pStyle w:val="Default"/>
              <w:spacing w:line="360" w:lineRule="auto"/>
              <w:jc w:val="center"/>
            </w:pPr>
          </w:p>
        </w:tc>
      </w:tr>
      <w:tr w:rsidR="00C06E77" w14:paraId="3726EFC8" w14:textId="77777777" w:rsidTr="00C06E77">
        <w:trPr>
          <w:trHeight w:val="352"/>
        </w:trPr>
        <w:tc>
          <w:tcPr>
            <w:tcW w:w="709" w:type="dxa"/>
          </w:tcPr>
          <w:p w14:paraId="3DC10ED7" w14:textId="77777777" w:rsidR="00C06E77" w:rsidRDefault="00C06E77" w:rsidP="00C06E77">
            <w:pPr>
              <w:pStyle w:val="Default"/>
              <w:spacing w:line="360" w:lineRule="auto"/>
              <w:jc w:val="center"/>
            </w:pPr>
            <w:r>
              <w:t>9</w:t>
            </w:r>
          </w:p>
        </w:tc>
        <w:tc>
          <w:tcPr>
            <w:tcW w:w="2693" w:type="dxa"/>
          </w:tcPr>
          <w:p w14:paraId="32632639" w14:textId="77777777" w:rsidR="00C06E77" w:rsidRDefault="00C06E77" w:rsidP="00C06E77">
            <w:pPr>
              <w:pStyle w:val="Default"/>
              <w:jc w:val="center"/>
              <w:rPr>
                <w:sz w:val="23"/>
                <w:szCs w:val="23"/>
              </w:rPr>
            </w:pPr>
            <w:r>
              <w:rPr>
                <w:sz w:val="23"/>
                <w:szCs w:val="23"/>
              </w:rPr>
              <w:t xml:space="preserve">Sri </w:t>
            </w:r>
          </w:p>
          <w:p w14:paraId="20BE2390" w14:textId="77777777" w:rsidR="00C06E77" w:rsidRDefault="00C06E77" w:rsidP="00C06E77">
            <w:pPr>
              <w:pStyle w:val="Default"/>
              <w:spacing w:line="360" w:lineRule="auto"/>
              <w:jc w:val="center"/>
            </w:pPr>
          </w:p>
        </w:tc>
        <w:tc>
          <w:tcPr>
            <w:tcW w:w="3402" w:type="dxa"/>
          </w:tcPr>
          <w:p w14:paraId="39671066" w14:textId="77777777" w:rsidR="00C06E77" w:rsidRDefault="00C06E77" w:rsidP="00C06E77">
            <w:pPr>
              <w:pStyle w:val="Default"/>
              <w:jc w:val="center"/>
              <w:rPr>
                <w:sz w:val="23"/>
                <w:szCs w:val="23"/>
              </w:rPr>
            </w:pPr>
            <w:r>
              <w:rPr>
                <w:sz w:val="23"/>
                <w:szCs w:val="23"/>
              </w:rPr>
              <w:t>Kadus Dusun 4</w:t>
            </w:r>
          </w:p>
          <w:p w14:paraId="41ECDEAA" w14:textId="77777777" w:rsidR="00C06E77" w:rsidRDefault="00C06E77" w:rsidP="00C06E77">
            <w:pPr>
              <w:pStyle w:val="Default"/>
              <w:spacing w:line="360" w:lineRule="auto"/>
              <w:jc w:val="center"/>
            </w:pPr>
          </w:p>
        </w:tc>
      </w:tr>
      <w:tr w:rsidR="00C06E77" w14:paraId="564C63F4" w14:textId="77777777" w:rsidTr="00C06E77">
        <w:trPr>
          <w:trHeight w:val="340"/>
        </w:trPr>
        <w:tc>
          <w:tcPr>
            <w:tcW w:w="709" w:type="dxa"/>
          </w:tcPr>
          <w:p w14:paraId="6BC9A531" w14:textId="77777777" w:rsidR="00C06E77" w:rsidRDefault="00C06E77" w:rsidP="00C06E77">
            <w:pPr>
              <w:pStyle w:val="Default"/>
              <w:spacing w:line="360" w:lineRule="auto"/>
              <w:jc w:val="center"/>
            </w:pPr>
            <w:r>
              <w:t>10</w:t>
            </w:r>
          </w:p>
        </w:tc>
        <w:tc>
          <w:tcPr>
            <w:tcW w:w="2693" w:type="dxa"/>
          </w:tcPr>
          <w:p w14:paraId="31D34B54" w14:textId="77777777" w:rsidR="00C06E77" w:rsidRDefault="00C06E77" w:rsidP="00C06E77">
            <w:pPr>
              <w:pStyle w:val="Default"/>
              <w:jc w:val="center"/>
              <w:rPr>
                <w:sz w:val="23"/>
                <w:szCs w:val="23"/>
              </w:rPr>
            </w:pPr>
            <w:r>
              <w:rPr>
                <w:sz w:val="23"/>
                <w:szCs w:val="23"/>
              </w:rPr>
              <w:t xml:space="preserve">Warno </w:t>
            </w:r>
          </w:p>
          <w:p w14:paraId="11FD9907" w14:textId="77777777" w:rsidR="00C06E77" w:rsidRDefault="00C06E77" w:rsidP="00C06E77">
            <w:pPr>
              <w:pStyle w:val="Default"/>
              <w:spacing w:line="360" w:lineRule="auto"/>
              <w:jc w:val="center"/>
            </w:pPr>
          </w:p>
        </w:tc>
        <w:tc>
          <w:tcPr>
            <w:tcW w:w="3402" w:type="dxa"/>
          </w:tcPr>
          <w:p w14:paraId="48E46E45" w14:textId="77777777" w:rsidR="00C06E77" w:rsidRDefault="00C06E77" w:rsidP="00C06E77">
            <w:pPr>
              <w:pStyle w:val="Default"/>
              <w:jc w:val="center"/>
              <w:rPr>
                <w:sz w:val="23"/>
                <w:szCs w:val="23"/>
              </w:rPr>
            </w:pPr>
            <w:r>
              <w:rPr>
                <w:sz w:val="23"/>
                <w:szCs w:val="23"/>
              </w:rPr>
              <w:t xml:space="preserve">Kadus Dusun 5 </w:t>
            </w:r>
          </w:p>
          <w:p w14:paraId="7E6726E7" w14:textId="77777777" w:rsidR="00C06E77" w:rsidRDefault="00C06E77" w:rsidP="00C06E77">
            <w:pPr>
              <w:pStyle w:val="Default"/>
              <w:spacing w:line="360" w:lineRule="auto"/>
              <w:jc w:val="center"/>
            </w:pPr>
          </w:p>
        </w:tc>
      </w:tr>
      <w:tr w:rsidR="00C06E77" w14:paraId="2967F684" w14:textId="77777777" w:rsidTr="00C06E77">
        <w:trPr>
          <w:trHeight w:val="340"/>
        </w:trPr>
        <w:tc>
          <w:tcPr>
            <w:tcW w:w="709" w:type="dxa"/>
          </w:tcPr>
          <w:p w14:paraId="4BA36108" w14:textId="77777777" w:rsidR="00C06E77" w:rsidRDefault="00C06E77" w:rsidP="00C06E77">
            <w:pPr>
              <w:pStyle w:val="Default"/>
              <w:spacing w:line="360" w:lineRule="auto"/>
              <w:jc w:val="center"/>
            </w:pPr>
            <w:r>
              <w:t>11</w:t>
            </w:r>
          </w:p>
        </w:tc>
        <w:tc>
          <w:tcPr>
            <w:tcW w:w="2693" w:type="dxa"/>
          </w:tcPr>
          <w:p w14:paraId="55CE3E21" w14:textId="77777777" w:rsidR="00C06E77" w:rsidRDefault="00C06E77" w:rsidP="00C06E77">
            <w:pPr>
              <w:pStyle w:val="Default"/>
              <w:jc w:val="center"/>
              <w:rPr>
                <w:sz w:val="23"/>
                <w:szCs w:val="23"/>
              </w:rPr>
            </w:pPr>
            <w:r>
              <w:rPr>
                <w:sz w:val="23"/>
                <w:szCs w:val="23"/>
              </w:rPr>
              <w:t xml:space="preserve">Selamet </w:t>
            </w:r>
          </w:p>
          <w:p w14:paraId="64326A1A" w14:textId="77777777" w:rsidR="00C06E77" w:rsidRDefault="00C06E77" w:rsidP="00C06E77">
            <w:pPr>
              <w:pStyle w:val="Default"/>
              <w:spacing w:line="360" w:lineRule="auto"/>
              <w:jc w:val="center"/>
            </w:pPr>
          </w:p>
        </w:tc>
        <w:tc>
          <w:tcPr>
            <w:tcW w:w="3402" w:type="dxa"/>
          </w:tcPr>
          <w:p w14:paraId="7D1D59C8" w14:textId="77777777" w:rsidR="00C06E77" w:rsidRDefault="00C06E77" w:rsidP="00C06E77">
            <w:pPr>
              <w:pStyle w:val="Default"/>
              <w:jc w:val="center"/>
              <w:rPr>
                <w:sz w:val="23"/>
                <w:szCs w:val="23"/>
              </w:rPr>
            </w:pPr>
            <w:r>
              <w:rPr>
                <w:sz w:val="23"/>
                <w:szCs w:val="23"/>
              </w:rPr>
              <w:t xml:space="preserve">Ketua BPD </w:t>
            </w:r>
          </w:p>
          <w:p w14:paraId="6A0A54E6" w14:textId="77777777" w:rsidR="00C06E77" w:rsidRDefault="00C06E77" w:rsidP="00C06E77">
            <w:pPr>
              <w:pStyle w:val="Default"/>
              <w:spacing w:line="360" w:lineRule="auto"/>
              <w:jc w:val="center"/>
            </w:pPr>
          </w:p>
        </w:tc>
      </w:tr>
      <w:tr w:rsidR="00C06E77" w14:paraId="6FA5B360" w14:textId="77777777" w:rsidTr="00C06E77">
        <w:trPr>
          <w:trHeight w:val="352"/>
        </w:trPr>
        <w:tc>
          <w:tcPr>
            <w:tcW w:w="709" w:type="dxa"/>
          </w:tcPr>
          <w:p w14:paraId="1468DC34" w14:textId="77777777" w:rsidR="00C06E77" w:rsidRDefault="00C06E77" w:rsidP="00C06E77">
            <w:pPr>
              <w:pStyle w:val="Default"/>
              <w:spacing w:line="360" w:lineRule="auto"/>
              <w:jc w:val="center"/>
            </w:pPr>
            <w:r>
              <w:t>12</w:t>
            </w:r>
          </w:p>
        </w:tc>
        <w:tc>
          <w:tcPr>
            <w:tcW w:w="2693" w:type="dxa"/>
          </w:tcPr>
          <w:p w14:paraId="15D47DDA" w14:textId="77777777" w:rsidR="00C06E77" w:rsidRDefault="00C06E77" w:rsidP="00C06E77">
            <w:pPr>
              <w:pStyle w:val="Default"/>
              <w:jc w:val="center"/>
              <w:rPr>
                <w:sz w:val="23"/>
                <w:szCs w:val="23"/>
              </w:rPr>
            </w:pPr>
            <w:r>
              <w:rPr>
                <w:sz w:val="23"/>
                <w:szCs w:val="23"/>
              </w:rPr>
              <w:t xml:space="preserve">Sarinto </w:t>
            </w:r>
          </w:p>
          <w:p w14:paraId="13ECC833" w14:textId="77777777" w:rsidR="00C06E77" w:rsidRDefault="00C06E77" w:rsidP="00C06E77">
            <w:pPr>
              <w:pStyle w:val="Default"/>
              <w:spacing w:line="360" w:lineRule="auto"/>
              <w:jc w:val="center"/>
            </w:pPr>
          </w:p>
        </w:tc>
        <w:tc>
          <w:tcPr>
            <w:tcW w:w="3402" w:type="dxa"/>
          </w:tcPr>
          <w:p w14:paraId="7DC9023F" w14:textId="77777777" w:rsidR="00C06E77" w:rsidRDefault="00C06E77" w:rsidP="00C06E77">
            <w:pPr>
              <w:pStyle w:val="Default"/>
              <w:jc w:val="center"/>
              <w:rPr>
                <w:sz w:val="23"/>
                <w:szCs w:val="23"/>
              </w:rPr>
            </w:pPr>
            <w:r>
              <w:rPr>
                <w:sz w:val="23"/>
                <w:szCs w:val="23"/>
              </w:rPr>
              <w:lastRenderedPageBreak/>
              <w:t xml:space="preserve">Ketua Adat / Tokoh Masyarakat </w:t>
            </w:r>
          </w:p>
          <w:p w14:paraId="23683428" w14:textId="77777777" w:rsidR="00C06E77" w:rsidRDefault="00C06E77" w:rsidP="00C06E77">
            <w:pPr>
              <w:pStyle w:val="Default"/>
              <w:spacing w:line="360" w:lineRule="auto"/>
              <w:jc w:val="center"/>
            </w:pPr>
          </w:p>
        </w:tc>
      </w:tr>
    </w:tbl>
    <w:p w14:paraId="42DF69B4" w14:textId="77777777" w:rsidR="00C06E77" w:rsidRPr="004D2F44" w:rsidRDefault="00C06E77" w:rsidP="00C06E77">
      <w:pPr>
        <w:pStyle w:val="Default"/>
        <w:tabs>
          <w:tab w:val="left" w:pos="709"/>
        </w:tabs>
        <w:spacing w:after="240" w:line="360" w:lineRule="auto"/>
        <w:rPr>
          <w:lang w:val="id-ID"/>
        </w:rPr>
      </w:pPr>
      <w:r>
        <w:lastRenderedPageBreak/>
        <w:tab/>
        <w:t xml:space="preserve"> Sumber</w:t>
      </w:r>
      <w:r>
        <w:rPr>
          <w:lang w:val="id-ID"/>
        </w:rPr>
        <w:t xml:space="preserve">: </w:t>
      </w:r>
      <w:r w:rsidRPr="009D248D">
        <w:t xml:space="preserve">Data </w:t>
      </w:r>
      <w:r>
        <w:t>Kantor Desa Tawang Rejo Tahun 2019</w:t>
      </w:r>
      <w:r w:rsidRPr="00C4521B">
        <w:t xml:space="preserve"> </w:t>
      </w:r>
    </w:p>
    <w:p w14:paraId="0FE6F396" w14:textId="77777777" w:rsidR="00C06E77" w:rsidRPr="009D248D" w:rsidRDefault="00C06E77" w:rsidP="00171E10">
      <w:pPr>
        <w:pStyle w:val="Default"/>
        <w:numPr>
          <w:ilvl w:val="0"/>
          <w:numId w:val="26"/>
        </w:numPr>
        <w:spacing w:line="480" w:lineRule="auto"/>
        <w:jc w:val="both"/>
      </w:pPr>
      <w:r w:rsidRPr="009D248D">
        <w:rPr>
          <w:b/>
          <w:bCs/>
        </w:rPr>
        <w:t xml:space="preserve">Keadaan Sosial </w:t>
      </w:r>
    </w:p>
    <w:p w14:paraId="2A1B8920" w14:textId="77777777" w:rsidR="00C06E77" w:rsidRPr="009D248D" w:rsidRDefault="00C06E77" w:rsidP="00C06E77">
      <w:pPr>
        <w:pStyle w:val="Default"/>
        <w:spacing w:line="480" w:lineRule="auto"/>
        <w:ind w:left="720" w:firstLine="720"/>
        <w:jc w:val="both"/>
      </w:pPr>
      <w:r w:rsidRPr="009D248D">
        <w:t>Penduduk Desa Tawang Rejo terdiri dari berbagai suku atau etnis, diantaranya penduduk asli (Serawai), Jawa, Madura dan Batak. Sehingga terjadi percampuran dan kerja sama diantara penduduk asli dan pendatang, seperti gotong royong dan kearifan lokal yang dijalin untuk menghindari adanya benturan ataupun konflik sosial.</w:t>
      </w:r>
    </w:p>
    <w:p w14:paraId="7D685CF9" w14:textId="77777777" w:rsidR="00C06E77" w:rsidRDefault="00C06E77" w:rsidP="00C06E77">
      <w:pPr>
        <w:pStyle w:val="Default"/>
        <w:spacing w:line="480" w:lineRule="auto"/>
        <w:ind w:left="720" w:firstLine="720"/>
        <w:jc w:val="both"/>
      </w:pPr>
      <w:r w:rsidRPr="009D248D">
        <w:t>Desa Tawang Rejo mempunyai jumlah penduduk 1.597 jiwa, yang terdiri dari laki-laki : 868 jiwa, perempuan : 729 orang dan terdiri dari 397 KK, yang terbagi dalam 5 (Lima) wilayah Dusun, dengan rincian sebagai berikut :</w:t>
      </w:r>
    </w:p>
    <w:p w14:paraId="27C3C02F" w14:textId="77777777" w:rsidR="00C06E77" w:rsidRPr="00E62CD8" w:rsidRDefault="00C06E77" w:rsidP="00C06E77">
      <w:pPr>
        <w:pStyle w:val="Default"/>
        <w:jc w:val="center"/>
        <w:rPr>
          <w:b/>
          <w:bCs/>
          <w:sz w:val="23"/>
          <w:szCs w:val="23"/>
        </w:rPr>
      </w:pPr>
      <w:r>
        <w:rPr>
          <w:b/>
          <w:bCs/>
          <w:sz w:val="23"/>
          <w:szCs w:val="23"/>
        </w:rPr>
        <w:t>Tabel 3.2</w:t>
      </w:r>
    </w:p>
    <w:p w14:paraId="1BB08AFE" w14:textId="77777777" w:rsidR="00C06E77" w:rsidRDefault="00C06E77" w:rsidP="00C06E77">
      <w:pPr>
        <w:pStyle w:val="Default"/>
        <w:jc w:val="center"/>
        <w:rPr>
          <w:b/>
          <w:bCs/>
          <w:sz w:val="23"/>
          <w:szCs w:val="23"/>
        </w:rPr>
      </w:pPr>
      <w:r>
        <w:rPr>
          <w:b/>
          <w:bCs/>
          <w:sz w:val="23"/>
          <w:szCs w:val="23"/>
        </w:rPr>
        <w:t>Jumlah Penduduk Desa Tawang Rejo</w:t>
      </w:r>
    </w:p>
    <w:p w14:paraId="5ED0E36D" w14:textId="77777777" w:rsidR="00C06E77" w:rsidRPr="009D248D" w:rsidRDefault="00C06E77" w:rsidP="00C06E77">
      <w:pPr>
        <w:pStyle w:val="Default"/>
        <w:jc w:val="center"/>
      </w:pPr>
    </w:p>
    <w:tbl>
      <w:tblPr>
        <w:tblStyle w:val="TableGrid"/>
        <w:tblW w:w="0" w:type="auto"/>
        <w:tblInd w:w="959" w:type="dxa"/>
        <w:tblLook w:val="04A0" w:firstRow="1" w:lastRow="0" w:firstColumn="1" w:lastColumn="0" w:noHBand="0" w:noVBand="1"/>
      </w:tblPr>
      <w:tblGrid>
        <w:gridCol w:w="711"/>
        <w:gridCol w:w="2704"/>
        <w:gridCol w:w="3415"/>
      </w:tblGrid>
      <w:tr w:rsidR="00C06E77" w14:paraId="5FD60C02" w14:textId="77777777" w:rsidTr="00C06E77">
        <w:trPr>
          <w:trHeight w:val="530"/>
        </w:trPr>
        <w:tc>
          <w:tcPr>
            <w:tcW w:w="711" w:type="dxa"/>
          </w:tcPr>
          <w:p w14:paraId="0EB1AC6F" w14:textId="77777777" w:rsidR="00C06E77" w:rsidRDefault="00C06E77" w:rsidP="00C06E77">
            <w:pPr>
              <w:pStyle w:val="Default"/>
              <w:spacing w:line="480" w:lineRule="auto"/>
              <w:jc w:val="center"/>
            </w:pPr>
            <w:r>
              <w:t>No</w:t>
            </w:r>
          </w:p>
        </w:tc>
        <w:tc>
          <w:tcPr>
            <w:tcW w:w="2704" w:type="dxa"/>
          </w:tcPr>
          <w:p w14:paraId="5130DE03" w14:textId="77777777" w:rsidR="00C06E77" w:rsidRDefault="00C06E77" w:rsidP="00C06E77">
            <w:pPr>
              <w:pStyle w:val="Default"/>
              <w:spacing w:line="480" w:lineRule="auto"/>
              <w:jc w:val="center"/>
            </w:pPr>
            <w:r>
              <w:t>Penduduk</w:t>
            </w:r>
          </w:p>
        </w:tc>
        <w:tc>
          <w:tcPr>
            <w:tcW w:w="3415" w:type="dxa"/>
          </w:tcPr>
          <w:p w14:paraId="5AC20210" w14:textId="77777777" w:rsidR="00C06E77" w:rsidRDefault="00C06E77" w:rsidP="00C06E77">
            <w:pPr>
              <w:pStyle w:val="Default"/>
              <w:spacing w:line="480" w:lineRule="auto"/>
              <w:jc w:val="center"/>
            </w:pPr>
            <w:r>
              <w:t>Jiwa</w:t>
            </w:r>
          </w:p>
        </w:tc>
      </w:tr>
      <w:tr w:rsidR="00C06E77" w14:paraId="1A2AC0B1" w14:textId="77777777" w:rsidTr="00C06E77">
        <w:trPr>
          <w:trHeight w:val="516"/>
        </w:trPr>
        <w:tc>
          <w:tcPr>
            <w:tcW w:w="711" w:type="dxa"/>
          </w:tcPr>
          <w:p w14:paraId="31978DA8" w14:textId="77777777" w:rsidR="00C06E77" w:rsidRDefault="00C06E77" w:rsidP="00C06E77">
            <w:pPr>
              <w:pStyle w:val="Default"/>
              <w:spacing w:line="480" w:lineRule="auto"/>
              <w:jc w:val="center"/>
            </w:pPr>
            <w:r>
              <w:t>1</w:t>
            </w:r>
          </w:p>
        </w:tc>
        <w:tc>
          <w:tcPr>
            <w:tcW w:w="2704" w:type="dxa"/>
          </w:tcPr>
          <w:p w14:paraId="1E223336" w14:textId="77777777" w:rsidR="00C06E77" w:rsidRPr="00034834" w:rsidRDefault="00C06E77" w:rsidP="00C06E77">
            <w:pPr>
              <w:pStyle w:val="Default"/>
              <w:jc w:val="center"/>
              <w:rPr>
                <w:sz w:val="23"/>
                <w:szCs w:val="23"/>
              </w:rPr>
            </w:pPr>
            <w:r>
              <w:rPr>
                <w:sz w:val="23"/>
                <w:szCs w:val="23"/>
              </w:rPr>
              <w:t>Laki-Laki</w:t>
            </w:r>
          </w:p>
        </w:tc>
        <w:tc>
          <w:tcPr>
            <w:tcW w:w="3415" w:type="dxa"/>
          </w:tcPr>
          <w:p w14:paraId="2113558B" w14:textId="77777777" w:rsidR="00C06E77" w:rsidRDefault="00C06E77" w:rsidP="00C06E77">
            <w:pPr>
              <w:pStyle w:val="Default"/>
              <w:jc w:val="center"/>
              <w:rPr>
                <w:sz w:val="23"/>
                <w:szCs w:val="23"/>
              </w:rPr>
            </w:pPr>
            <w:r>
              <w:rPr>
                <w:sz w:val="23"/>
                <w:szCs w:val="23"/>
              </w:rPr>
              <w:t>868</w:t>
            </w:r>
          </w:p>
          <w:p w14:paraId="7DC56E70" w14:textId="77777777" w:rsidR="00C06E77" w:rsidRDefault="00C06E77" w:rsidP="00C06E77">
            <w:pPr>
              <w:pStyle w:val="Default"/>
              <w:spacing w:line="480" w:lineRule="auto"/>
            </w:pPr>
          </w:p>
        </w:tc>
      </w:tr>
      <w:tr w:rsidR="00C06E77" w14:paraId="23E53EA0" w14:textId="77777777" w:rsidTr="00C06E77">
        <w:trPr>
          <w:trHeight w:val="530"/>
        </w:trPr>
        <w:tc>
          <w:tcPr>
            <w:tcW w:w="711" w:type="dxa"/>
          </w:tcPr>
          <w:p w14:paraId="752EFF78" w14:textId="77777777" w:rsidR="00C06E77" w:rsidRDefault="00C06E77" w:rsidP="00C06E77">
            <w:pPr>
              <w:pStyle w:val="Default"/>
              <w:spacing w:line="480" w:lineRule="auto"/>
              <w:jc w:val="center"/>
            </w:pPr>
            <w:r>
              <w:t>2</w:t>
            </w:r>
          </w:p>
        </w:tc>
        <w:tc>
          <w:tcPr>
            <w:tcW w:w="2704" w:type="dxa"/>
          </w:tcPr>
          <w:p w14:paraId="270B8F23" w14:textId="77777777" w:rsidR="00C06E77" w:rsidRDefault="00C06E77" w:rsidP="00C06E77">
            <w:pPr>
              <w:pStyle w:val="Default"/>
              <w:jc w:val="center"/>
              <w:rPr>
                <w:sz w:val="23"/>
                <w:szCs w:val="23"/>
              </w:rPr>
            </w:pPr>
            <w:r>
              <w:rPr>
                <w:sz w:val="23"/>
                <w:szCs w:val="23"/>
              </w:rPr>
              <w:t>Perempuan</w:t>
            </w:r>
          </w:p>
          <w:p w14:paraId="017F04D1" w14:textId="77777777" w:rsidR="00C06E77" w:rsidRDefault="00C06E77" w:rsidP="00C06E77">
            <w:pPr>
              <w:pStyle w:val="Default"/>
              <w:spacing w:line="480" w:lineRule="auto"/>
            </w:pPr>
          </w:p>
        </w:tc>
        <w:tc>
          <w:tcPr>
            <w:tcW w:w="3415" w:type="dxa"/>
          </w:tcPr>
          <w:p w14:paraId="00E863E7" w14:textId="77777777" w:rsidR="00C06E77" w:rsidRDefault="00C06E77" w:rsidP="00C06E77">
            <w:pPr>
              <w:pStyle w:val="Default"/>
              <w:jc w:val="center"/>
              <w:rPr>
                <w:sz w:val="23"/>
                <w:szCs w:val="23"/>
              </w:rPr>
            </w:pPr>
            <w:r>
              <w:rPr>
                <w:sz w:val="23"/>
                <w:szCs w:val="23"/>
              </w:rPr>
              <w:t>729</w:t>
            </w:r>
          </w:p>
          <w:p w14:paraId="6E4D3B34" w14:textId="77777777" w:rsidR="00C06E77" w:rsidRDefault="00C06E77" w:rsidP="00C06E77">
            <w:pPr>
              <w:pStyle w:val="Default"/>
              <w:spacing w:line="480" w:lineRule="auto"/>
            </w:pPr>
          </w:p>
        </w:tc>
      </w:tr>
      <w:tr w:rsidR="00C06E77" w14:paraId="29847B19" w14:textId="77777777" w:rsidTr="00C06E77">
        <w:trPr>
          <w:trHeight w:val="623"/>
        </w:trPr>
        <w:tc>
          <w:tcPr>
            <w:tcW w:w="711" w:type="dxa"/>
          </w:tcPr>
          <w:p w14:paraId="2CA04D87" w14:textId="77777777" w:rsidR="00C06E77" w:rsidRDefault="00C06E77" w:rsidP="00C06E77">
            <w:pPr>
              <w:pStyle w:val="Default"/>
              <w:spacing w:line="480" w:lineRule="auto"/>
            </w:pPr>
          </w:p>
        </w:tc>
        <w:tc>
          <w:tcPr>
            <w:tcW w:w="2704" w:type="dxa"/>
          </w:tcPr>
          <w:p w14:paraId="1CCAFFDF" w14:textId="77777777" w:rsidR="00C06E77" w:rsidRDefault="00C06E77" w:rsidP="00C06E77">
            <w:pPr>
              <w:pStyle w:val="Default"/>
              <w:spacing w:line="480" w:lineRule="auto"/>
              <w:jc w:val="center"/>
            </w:pPr>
            <w:r>
              <w:t>Jumlah</w:t>
            </w:r>
          </w:p>
        </w:tc>
        <w:tc>
          <w:tcPr>
            <w:tcW w:w="3415" w:type="dxa"/>
          </w:tcPr>
          <w:p w14:paraId="32C6E0F5" w14:textId="77777777" w:rsidR="00C06E77" w:rsidRDefault="00C06E77" w:rsidP="00C06E77">
            <w:pPr>
              <w:pStyle w:val="Default"/>
              <w:jc w:val="center"/>
              <w:rPr>
                <w:sz w:val="23"/>
                <w:szCs w:val="23"/>
              </w:rPr>
            </w:pPr>
            <w:r>
              <w:rPr>
                <w:sz w:val="23"/>
                <w:szCs w:val="23"/>
              </w:rPr>
              <w:t>1.597</w:t>
            </w:r>
          </w:p>
          <w:p w14:paraId="12B0F3C5" w14:textId="77777777" w:rsidR="00C06E77" w:rsidRDefault="00C06E77" w:rsidP="00C06E77">
            <w:pPr>
              <w:pStyle w:val="Default"/>
              <w:spacing w:line="480" w:lineRule="auto"/>
            </w:pPr>
          </w:p>
        </w:tc>
      </w:tr>
    </w:tbl>
    <w:p w14:paraId="5A734034" w14:textId="77777777" w:rsidR="00C06E77" w:rsidRPr="00E62CD8" w:rsidRDefault="00C06E77" w:rsidP="00C06E77">
      <w:pPr>
        <w:pStyle w:val="Default"/>
        <w:spacing w:line="480" w:lineRule="auto"/>
        <w:rPr>
          <w:lang w:val="id-ID"/>
        </w:rPr>
      </w:pPr>
      <w:r>
        <w:t xml:space="preserve"> </w:t>
      </w:r>
      <w:r>
        <w:tab/>
        <w:t xml:space="preserve"> Sumber: Data K</w:t>
      </w:r>
      <w:r w:rsidRPr="00034834">
        <w:t>antor Desa Tawang Rejo</w:t>
      </w:r>
      <w:r>
        <w:rPr>
          <w:lang w:val="id-ID"/>
        </w:rPr>
        <w:t xml:space="preserve"> </w:t>
      </w:r>
      <w:r>
        <w:t>Tahun 2019</w:t>
      </w:r>
      <w:r w:rsidRPr="00C4521B">
        <w:t xml:space="preserve">  </w:t>
      </w:r>
    </w:p>
    <w:p w14:paraId="1272E7BB"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r w:rsidRPr="004110E0">
        <w:rPr>
          <w:rFonts w:ascii="Times New Roman" w:hAnsi="Times New Roman" w:cs="Times New Roman"/>
          <w:b/>
          <w:bCs/>
          <w:color w:val="000000"/>
          <w:sz w:val="24"/>
          <w:szCs w:val="24"/>
        </w:rPr>
        <w:t>Tabel 3.3</w:t>
      </w:r>
    </w:p>
    <w:p w14:paraId="5D30A66E" w14:textId="77777777" w:rsidR="00C06E77" w:rsidRPr="004110E0" w:rsidRDefault="00C06E77" w:rsidP="00C06E77">
      <w:pPr>
        <w:autoSpaceDE w:val="0"/>
        <w:autoSpaceDN w:val="0"/>
        <w:adjustRightInd w:val="0"/>
        <w:spacing w:after="0" w:line="240" w:lineRule="auto"/>
        <w:jc w:val="center"/>
        <w:rPr>
          <w:rFonts w:ascii="Times New Roman" w:hAnsi="Times New Roman" w:cs="Times New Roman"/>
          <w:color w:val="000000"/>
          <w:sz w:val="24"/>
          <w:szCs w:val="24"/>
        </w:rPr>
      </w:pPr>
    </w:p>
    <w:p w14:paraId="2E6DBE53" w14:textId="77777777" w:rsidR="00C06E77" w:rsidRDefault="00C06E77" w:rsidP="00C06E77">
      <w:pPr>
        <w:pStyle w:val="Default"/>
        <w:jc w:val="center"/>
        <w:rPr>
          <w:b/>
          <w:bCs/>
        </w:rPr>
      </w:pPr>
      <w:r w:rsidRPr="004110E0">
        <w:rPr>
          <w:b/>
          <w:bCs/>
        </w:rPr>
        <w:t>Jumlah Penduduk Dilihat Dari Dusun Ke Dusun</w:t>
      </w:r>
    </w:p>
    <w:p w14:paraId="432B535D" w14:textId="77777777" w:rsidR="00C06E77" w:rsidRDefault="00C06E77" w:rsidP="00C06E77">
      <w:pPr>
        <w:pStyle w:val="Default"/>
        <w:jc w:val="center"/>
        <w:rPr>
          <w:b/>
          <w:bCs/>
        </w:rPr>
      </w:pPr>
    </w:p>
    <w:tbl>
      <w:tblPr>
        <w:tblStyle w:val="TableGrid"/>
        <w:tblW w:w="0" w:type="auto"/>
        <w:tblInd w:w="534" w:type="dxa"/>
        <w:tblLook w:val="04A0" w:firstRow="1" w:lastRow="0" w:firstColumn="1" w:lastColumn="0" w:noHBand="0" w:noVBand="1"/>
      </w:tblPr>
      <w:tblGrid>
        <w:gridCol w:w="1323"/>
        <w:gridCol w:w="1198"/>
        <w:gridCol w:w="1242"/>
        <w:gridCol w:w="1242"/>
        <w:gridCol w:w="1372"/>
        <w:gridCol w:w="1242"/>
      </w:tblGrid>
      <w:tr w:rsidR="00C06E77" w14:paraId="18EE84C9" w14:textId="77777777" w:rsidTr="00C06E77">
        <w:tc>
          <w:tcPr>
            <w:tcW w:w="1323" w:type="dxa"/>
          </w:tcPr>
          <w:p w14:paraId="7029EF1F" w14:textId="77777777" w:rsidR="00C06E77" w:rsidRDefault="00C06E77" w:rsidP="00C06E77">
            <w:pPr>
              <w:pStyle w:val="Default"/>
              <w:spacing w:line="360" w:lineRule="auto"/>
              <w:jc w:val="center"/>
            </w:pPr>
            <w:r>
              <w:t xml:space="preserve">Keterangan </w:t>
            </w:r>
          </w:p>
        </w:tc>
        <w:tc>
          <w:tcPr>
            <w:tcW w:w="1228" w:type="dxa"/>
          </w:tcPr>
          <w:p w14:paraId="13C77E63" w14:textId="77777777" w:rsidR="00C06E77" w:rsidRDefault="00C06E77" w:rsidP="00C06E77">
            <w:pPr>
              <w:pStyle w:val="Default"/>
              <w:spacing w:line="360" w:lineRule="auto"/>
              <w:jc w:val="center"/>
            </w:pPr>
            <w:r>
              <w:t>Dusun I</w:t>
            </w:r>
          </w:p>
        </w:tc>
        <w:tc>
          <w:tcPr>
            <w:tcW w:w="1276" w:type="dxa"/>
          </w:tcPr>
          <w:p w14:paraId="674854AF" w14:textId="77777777" w:rsidR="00C06E77" w:rsidRDefault="00C06E77" w:rsidP="00C06E77">
            <w:pPr>
              <w:pStyle w:val="Default"/>
              <w:spacing w:line="360" w:lineRule="auto"/>
              <w:jc w:val="center"/>
            </w:pPr>
            <w:r>
              <w:t>Dusun II</w:t>
            </w:r>
          </w:p>
        </w:tc>
        <w:tc>
          <w:tcPr>
            <w:tcW w:w="1276" w:type="dxa"/>
          </w:tcPr>
          <w:p w14:paraId="5CE5AAAB" w14:textId="77777777" w:rsidR="00C06E77" w:rsidRDefault="00C06E77" w:rsidP="00C06E77">
            <w:pPr>
              <w:pStyle w:val="Default"/>
              <w:spacing w:line="360" w:lineRule="auto"/>
              <w:jc w:val="center"/>
            </w:pPr>
            <w:r>
              <w:t>Dusun III</w:t>
            </w:r>
          </w:p>
        </w:tc>
        <w:tc>
          <w:tcPr>
            <w:tcW w:w="1417" w:type="dxa"/>
          </w:tcPr>
          <w:p w14:paraId="71D14DF1" w14:textId="77777777" w:rsidR="00C06E77" w:rsidRDefault="00C06E77" w:rsidP="00C06E77">
            <w:pPr>
              <w:pStyle w:val="Default"/>
              <w:spacing w:line="360" w:lineRule="auto"/>
              <w:jc w:val="center"/>
            </w:pPr>
            <w:r>
              <w:t>Dusun IV</w:t>
            </w:r>
          </w:p>
        </w:tc>
        <w:tc>
          <w:tcPr>
            <w:tcW w:w="1276" w:type="dxa"/>
          </w:tcPr>
          <w:p w14:paraId="05A7FF01" w14:textId="77777777" w:rsidR="00C06E77" w:rsidRDefault="00C06E77" w:rsidP="00C06E77">
            <w:pPr>
              <w:pStyle w:val="Default"/>
              <w:spacing w:line="360" w:lineRule="auto"/>
              <w:jc w:val="center"/>
            </w:pPr>
            <w:r>
              <w:t>Dusun V</w:t>
            </w:r>
          </w:p>
        </w:tc>
      </w:tr>
      <w:tr w:rsidR="00C06E77" w14:paraId="5B4AC7C8" w14:textId="77777777" w:rsidTr="00C06E77">
        <w:tc>
          <w:tcPr>
            <w:tcW w:w="1323" w:type="dxa"/>
          </w:tcPr>
          <w:p w14:paraId="1168C812" w14:textId="77777777" w:rsidR="00C06E77" w:rsidRDefault="00C06E77" w:rsidP="00C06E77">
            <w:pPr>
              <w:pStyle w:val="Default"/>
              <w:spacing w:line="360" w:lineRule="auto"/>
              <w:jc w:val="center"/>
            </w:pPr>
            <w:r>
              <w:lastRenderedPageBreak/>
              <w:t>Jiwa</w:t>
            </w:r>
          </w:p>
        </w:tc>
        <w:tc>
          <w:tcPr>
            <w:tcW w:w="1228" w:type="dxa"/>
          </w:tcPr>
          <w:p w14:paraId="7BD02517" w14:textId="77777777" w:rsidR="00C06E77" w:rsidRDefault="00C06E77" w:rsidP="00C06E77">
            <w:pPr>
              <w:pStyle w:val="Default"/>
              <w:spacing w:line="360" w:lineRule="auto"/>
              <w:jc w:val="center"/>
            </w:pPr>
            <w:r>
              <w:t>243</w:t>
            </w:r>
          </w:p>
        </w:tc>
        <w:tc>
          <w:tcPr>
            <w:tcW w:w="1276" w:type="dxa"/>
          </w:tcPr>
          <w:p w14:paraId="7B2BD94A" w14:textId="77777777" w:rsidR="00C06E77" w:rsidRDefault="00C06E77" w:rsidP="00C06E77">
            <w:pPr>
              <w:pStyle w:val="Default"/>
              <w:spacing w:line="360" w:lineRule="auto"/>
              <w:jc w:val="center"/>
            </w:pPr>
            <w:r>
              <w:t>347</w:t>
            </w:r>
          </w:p>
        </w:tc>
        <w:tc>
          <w:tcPr>
            <w:tcW w:w="1276" w:type="dxa"/>
          </w:tcPr>
          <w:p w14:paraId="5C3BE856" w14:textId="77777777" w:rsidR="00C06E77" w:rsidRDefault="00C06E77" w:rsidP="00C06E77">
            <w:pPr>
              <w:pStyle w:val="Default"/>
              <w:spacing w:line="360" w:lineRule="auto"/>
              <w:jc w:val="center"/>
            </w:pPr>
            <w:r>
              <w:t>363</w:t>
            </w:r>
          </w:p>
        </w:tc>
        <w:tc>
          <w:tcPr>
            <w:tcW w:w="1417" w:type="dxa"/>
          </w:tcPr>
          <w:p w14:paraId="014D2036" w14:textId="77777777" w:rsidR="00C06E77" w:rsidRDefault="00C06E77" w:rsidP="00C06E77">
            <w:pPr>
              <w:pStyle w:val="Default"/>
              <w:spacing w:line="360" w:lineRule="auto"/>
              <w:jc w:val="center"/>
            </w:pPr>
            <w:r>
              <w:t>423</w:t>
            </w:r>
          </w:p>
        </w:tc>
        <w:tc>
          <w:tcPr>
            <w:tcW w:w="1276" w:type="dxa"/>
          </w:tcPr>
          <w:p w14:paraId="06D9597D" w14:textId="77777777" w:rsidR="00C06E77" w:rsidRDefault="00C06E77" w:rsidP="00C06E77">
            <w:pPr>
              <w:pStyle w:val="Default"/>
              <w:spacing w:line="360" w:lineRule="auto"/>
              <w:jc w:val="center"/>
            </w:pPr>
            <w:r>
              <w:t>221</w:t>
            </w:r>
          </w:p>
        </w:tc>
      </w:tr>
      <w:tr w:rsidR="00C06E77" w14:paraId="6658C531" w14:textId="77777777" w:rsidTr="00C06E77">
        <w:tc>
          <w:tcPr>
            <w:tcW w:w="1323" w:type="dxa"/>
          </w:tcPr>
          <w:p w14:paraId="5EDF31E9" w14:textId="77777777" w:rsidR="00C06E77" w:rsidRDefault="00C06E77" w:rsidP="00C06E77">
            <w:pPr>
              <w:pStyle w:val="Default"/>
              <w:spacing w:line="360" w:lineRule="auto"/>
              <w:jc w:val="center"/>
            </w:pPr>
            <w:r>
              <w:t>KK</w:t>
            </w:r>
          </w:p>
        </w:tc>
        <w:tc>
          <w:tcPr>
            <w:tcW w:w="1228" w:type="dxa"/>
          </w:tcPr>
          <w:p w14:paraId="338AAF9B" w14:textId="77777777" w:rsidR="00C06E77" w:rsidRDefault="00C06E77" w:rsidP="00C06E77">
            <w:pPr>
              <w:pStyle w:val="Default"/>
              <w:spacing w:line="360" w:lineRule="auto"/>
              <w:jc w:val="center"/>
            </w:pPr>
            <w:r>
              <w:t>80</w:t>
            </w:r>
          </w:p>
        </w:tc>
        <w:tc>
          <w:tcPr>
            <w:tcW w:w="1276" w:type="dxa"/>
          </w:tcPr>
          <w:p w14:paraId="6A7F9FBA" w14:textId="77777777" w:rsidR="00C06E77" w:rsidRDefault="00C06E77" w:rsidP="00C06E77">
            <w:pPr>
              <w:pStyle w:val="Default"/>
              <w:spacing w:line="360" w:lineRule="auto"/>
              <w:jc w:val="center"/>
            </w:pPr>
            <w:r>
              <w:t>86</w:t>
            </w:r>
          </w:p>
        </w:tc>
        <w:tc>
          <w:tcPr>
            <w:tcW w:w="1276" w:type="dxa"/>
          </w:tcPr>
          <w:p w14:paraId="3D1F9B48" w14:textId="77777777" w:rsidR="00C06E77" w:rsidRDefault="00C06E77" w:rsidP="00C06E77">
            <w:pPr>
              <w:pStyle w:val="Default"/>
              <w:spacing w:line="360" w:lineRule="auto"/>
              <w:jc w:val="center"/>
            </w:pPr>
            <w:r>
              <w:t>90</w:t>
            </w:r>
          </w:p>
        </w:tc>
        <w:tc>
          <w:tcPr>
            <w:tcW w:w="1417" w:type="dxa"/>
          </w:tcPr>
          <w:p w14:paraId="0094E48A" w14:textId="77777777" w:rsidR="00C06E77" w:rsidRDefault="00C06E77" w:rsidP="00C06E77">
            <w:pPr>
              <w:pStyle w:val="Default"/>
              <w:spacing w:line="360" w:lineRule="auto"/>
              <w:jc w:val="center"/>
            </w:pPr>
            <w:r>
              <w:t>105</w:t>
            </w:r>
          </w:p>
        </w:tc>
        <w:tc>
          <w:tcPr>
            <w:tcW w:w="1276" w:type="dxa"/>
          </w:tcPr>
          <w:p w14:paraId="6B102B44" w14:textId="77777777" w:rsidR="00C06E77" w:rsidRDefault="00C06E77" w:rsidP="00C06E77">
            <w:pPr>
              <w:pStyle w:val="Default"/>
              <w:spacing w:line="360" w:lineRule="auto"/>
              <w:jc w:val="center"/>
            </w:pPr>
            <w:r>
              <w:t>54</w:t>
            </w:r>
          </w:p>
        </w:tc>
      </w:tr>
    </w:tbl>
    <w:p w14:paraId="7691C6FC" w14:textId="77777777" w:rsidR="00C06E77" w:rsidRPr="004D2F44" w:rsidRDefault="00C06E77" w:rsidP="00C06E77">
      <w:pPr>
        <w:pStyle w:val="Default"/>
        <w:spacing w:line="480" w:lineRule="auto"/>
        <w:ind w:left="426"/>
        <w:rPr>
          <w:lang w:val="id-ID"/>
        </w:rPr>
      </w:pPr>
      <w:r>
        <w:t>Sumber: Data K</w:t>
      </w:r>
      <w:r w:rsidRPr="00034834">
        <w:t>antor Desa Tawang Rejo</w:t>
      </w:r>
      <w:r>
        <w:rPr>
          <w:lang w:val="id-ID"/>
        </w:rPr>
        <w:t xml:space="preserve"> </w:t>
      </w:r>
      <w:r>
        <w:t>Tahun 2019</w:t>
      </w:r>
    </w:p>
    <w:p w14:paraId="518B97C0" w14:textId="77777777" w:rsidR="00C06E77" w:rsidRPr="000B4CD7" w:rsidRDefault="00C06E77" w:rsidP="00171E10">
      <w:pPr>
        <w:pStyle w:val="ListParagraph"/>
        <w:numPr>
          <w:ilvl w:val="0"/>
          <w:numId w:val="26"/>
        </w:numPr>
        <w:autoSpaceDE w:val="0"/>
        <w:autoSpaceDN w:val="0"/>
        <w:adjustRightInd w:val="0"/>
        <w:spacing w:after="0" w:line="480" w:lineRule="auto"/>
        <w:jc w:val="both"/>
        <w:rPr>
          <w:rFonts w:ascii="Times New Roman" w:hAnsi="Times New Roman" w:cs="Times New Roman"/>
          <w:color w:val="000000"/>
          <w:sz w:val="24"/>
          <w:szCs w:val="24"/>
        </w:rPr>
      </w:pPr>
      <w:r w:rsidRPr="000B4CD7">
        <w:rPr>
          <w:rFonts w:ascii="Times New Roman" w:hAnsi="Times New Roman" w:cs="Times New Roman"/>
          <w:b/>
          <w:bCs/>
          <w:color w:val="000000"/>
          <w:sz w:val="24"/>
          <w:szCs w:val="24"/>
        </w:rPr>
        <w:t xml:space="preserve">Keadaan Ekonomi Desa </w:t>
      </w:r>
    </w:p>
    <w:p w14:paraId="7349714C" w14:textId="77777777" w:rsidR="00C06E77" w:rsidRPr="000B4CD7" w:rsidRDefault="00C06E77" w:rsidP="00C06E77">
      <w:pPr>
        <w:pStyle w:val="Default"/>
        <w:spacing w:line="480" w:lineRule="auto"/>
        <w:ind w:left="720" w:firstLine="720"/>
        <w:jc w:val="both"/>
      </w:pPr>
      <w:r w:rsidRPr="000B4CD7">
        <w:t>Kondisi ekonomi masyarakat Desa Tawang Rejo secara kasat mata terlihat jelas perbedaannya antara Rumah Tangga yang berkategori miskin, sangat miskin, sedang dan kaya. Hal ini disebabkan karena mata pencahariannya di sektor-sektor usaha yang berbeda-beda pula, sebagian besar di sektor non formal seperti Petani, usaha kecil perumahan, buruh bangunan, buruh tani, dan di sektor formal seperti PNS pemda, Honorer, guru, tenaga medis, dan TNI.</w:t>
      </w:r>
    </w:p>
    <w:p w14:paraId="638C5490" w14:textId="77777777" w:rsidR="00C06E77" w:rsidRPr="000B4CD7" w:rsidRDefault="00C06E77" w:rsidP="00C06E77">
      <w:pPr>
        <w:pStyle w:val="Default"/>
        <w:spacing w:line="480" w:lineRule="auto"/>
        <w:ind w:left="720" w:firstLine="720"/>
        <w:jc w:val="both"/>
      </w:pPr>
      <w:r w:rsidRPr="000B4CD7">
        <w:t>Karena Desa Tawang Rejo merupakan pertanian maka sebagian besar penduduknya bermata pencaharian sebagai petani, selengkapnya sebagai berikut :</w:t>
      </w:r>
    </w:p>
    <w:p w14:paraId="1994FDFE" w14:textId="77777777" w:rsidR="00C06E77" w:rsidRPr="00CB2F03" w:rsidRDefault="00C06E77" w:rsidP="00171E10">
      <w:pPr>
        <w:pStyle w:val="ListParagraph"/>
        <w:numPr>
          <w:ilvl w:val="0"/>
          <w:numId w:val="30"/>
        </w:numPr>
        <w:autoSpaceDE w:val="0"/>
        <w:autoSpaceDN w:val="0"/>
        <w:adjustRightInd w:val="0"/>
        <w:spacing w:after="0" w:line="240" w:lineRule="auto"/>
        <w:ind w:left="993" w:hanging="284"/>
        <w:rPr>
          <w:rFonts w:ascii="Times New Roman" w:hAnsi="Times New Roman" w:cs="Times New Roman"/>
          <w:color w:val="000000"/>
          <w:sz w:val="23"/>
          <w:szCs w:val="23"/>
        </w:rPr>
      </w:pPr>
      <w:r>
        <w:rPr>
          <w:rFonts w:ascii="Times New Roman" w:hAnsi="Times New Roman" w:cs="Times New Roman"/>
          <w:color w:val="000000"/>
          <w:sz w:val="23"/>
          <w:szCs w:val="23"/>
        </w:rPr>
        <w:t>Data Pekerjaan</w:t>
      </w:r>
    </w:p>
    <w:p w14:paraId="03E0BF69" w14:textId="77777777" w:rsidR="00C06E77" w:rsidRPr="001F018A" w:rsidRDefault="00C06E77" w:rsidP="00C06E77">
      <w:pPr>
        <w:autoSpaceDE w:val="0"/>
        <w:autoSpaceDN w:val="0"/>
        <w:adjustRightInd w:val="0"/>
        <w:spacing w:after="0" w:line="240" w:lineRule="auto"/>
        <w:rPr>
          <w:rFonts w:ascii="Times New Roman" w:hAnsi="Times New Roman" w:cs="Times New Roman"/>
          <w:color w:val="000000"/>
          <w:sz w:val="23"/>
          <w:szCs w:val="23"/>
        </w:rPr>
      </w:pPr>
    </w:p>
    <w:p w14:paraId="601BD338" w14:textId="77777777" w:rsidR="00C06E77"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r w:rsidRPr="000B4CD7">
        <w:rPr>
          <w:rFonts w:ascii="Times New Roman" w:hAnsi="Times New Roman" w:cs="Times New Roman"/>
          <w:b/>
          <w:bCs/>
          <w:color w:val="000000"/>
          <w:sz w:val="24"/>
          <w:szCs w:val="24"/>
        </w:rPr>
        <w:t>Tabel 3.4</w:t>
      </w:r>
    </w:p>
    <w:p w14:paraId="2682EE67" w14:textId="77777777" w:rsidR="00C06E77" w:rsidRPr="000B4CD7" w:rsidRDefault="00C06E77" w:rsidP="00C06E77">
      <w:pPr>
        <w:pStyle w:val="ListParagraph"/>
        <w:autoSpaceDE w:val="0"/>
        <w:autoSpaceDN w:val="0"/>
        <w:adjustRightInd w:val="0"/>
        <w:spacing w:after="0" w:line="240" w:lineRule="auto"/>
        <w:jc w:val="center"/>
        <w:rPr>
          <w:rFonts w:ascii="Times New Roman" w:hAnsi="Times New Roman" w:cs="Times New Roman"/>
          <w:color w:val="000000"/>
          <w:sz w:val="24"/>
          <w:szCs w:val="24"/>
        </w:rPr>
      </w:pPr>
    </w:p>
    <w:p w14:paraId="08009DD8" w14:textId="77777777" w:rsidR="00C06E77" w:rsidRDefault="00C06E77" w:rsidP="00C06E77">
      <w:pPr>
        <w:pStyle w:val="Default"/>
        <w:ind w:left="720"/>
        <w:jc w:val="center"/>
        <w:rPr>
          <w:b/>
          <w:bCs/>
        </w:rPr>
      </w:pPr>
      <w:r w:rsidRPr="000B4CD7">
        <w:rPr>
          <w:b/>
          <w:bCs/>
        </w:rPr>
        <w:t>Data Pekerjaan</w:t>
      </w:r>
    </w:p>
    <w:p w14:paraId="1AB41255" w14:textId="77777777" w:rsidR="00C06E77" w:rsidRDefault="00C06E77" w:rsidP="00C06E77">
      <w:pPr>
        <w:pStyle w:val="Default"/>
        <w:ind w:left="720"/>
        <w:jc w:val="center"/>
        <w:rPr>
          <w:b/>
          <w:bCs/>
        </w:rPr>
      </w:pPr>
    </w:p>
    <w:tbl>
      <w:tblPr>
        <w:tblStyle w:val="TableGrid"/>
        <w:tblW w:w="0" w:type="auto"/>
        <w:tblInd w:w="720" w:type="dxa"/>
        <w:tblLook w:val="04A0" w:firstRow="1" w:lastRow="0" w:firstColumn="1" w:lastColumn="0" w:noHBand="0" w:noVBand="1"/>
      </w:tblPr>
      <w:tblGrid>
        <w:gridCol w:w="1286"/>
        <w:gridCol w:w="1290"/>
        <w:gridCol w:w="1292"/>
        <w:gridCol w:w="1450"/>
        <w:gridCol w:w="1122"/>
        <w:gridCol w:w="993"/>
      </w:tblGrid>
      <w:tr w:rsidR="00C06E77" w14:paraId="21FF42F9" w14:textId="77777777" w:rsidTr="00C06E77">
        <w:tc>
          <w:tcPr>
            <w:tcW w:w="1294" w:type="dxa"/>
          </w:tcPr>
          <w:p w14:paraId="092FF676" w14:textId="77777777" w:rsidR="00C06E77" w:rsidRPr="000B4CD7" w:rsidRDefault="00C06E77" w:rsidP="00C06E77">
            <w:pPr>
              <w:pStyle w:val="Default"/>
              <w:spacing w:line="360" w:lineRule="auto"/>
              <w:jc w:val="center"/>
              <w:rPr>
                <w:bCs/>
              </w:rPr>
            </w:pPr>
            <w:r w:rsidRPr="000B4CD7">
              <w:rPr>
                <w:bCs/>
              </w:rPr>
              <w:t>Petani</w:t>
            </w:r>
          </w:p>
        </w:tc>
        <w:tc>
          <w:tcPr>
            <w:tcW w:w="1294" w:type="dxa"/>
          </w:tcPr>
          <w:p w14:paraId="100ECD75" w14:textId="77777777" w:rsidR="00C06E77" w:rsidRPr="000B4CD7" w:rsidRDefault="00C06E77" w:rsidP="00C06E77">
            <w:pPr>
              <w:pStyle w:val="Default"/>
              <w:spacing w:line="360" w:lineRule="auto"/>
              <w:jc w:val="center"/>
              <w:rPr>
                <w:bCs/>
              </w:rPr>
            </w:pPr>
            <w:r w:rsidRPr="000B4CD7">
              <w:rPr>
                <w:bCs/>
              </w:rPr>
              <w:t xml:space="preserve">Peternak </w:t>
            </w:r>
          </w:p>
        </w:tc>
        <w:tc>
          <w:tcPr>
            <w:tcW w:w="1294" w:type="dxa"/>
          </w:tcPr>
          <w:p w14:paraId="22ECCB03" w14:textId="77777777" w:rsidR="00C06E77" w:rsidRPr="000B4CD7" w:rsidRDefault="00C06E77" w:rsidP="00C06E77">
            <w:pPr>
              <w:pStyle w:val="Default"/>
              <w:spacing w:line="360" w:lineRule="auto"/>
              <w:jc w:val="center"/>
              <w:rPr>
                <w:bCs/>
              </w:rPr>
            </w:pPr>
            <w:r w:rsidRPr="000B4CD7">
              <w:rPr>
                <w:bCs/>
              </w:rPr>
              <w:t xml:space="preserve">Pedagang </w:t>
            </w:r>
          </w:p>
        </w:tc>
        <w:tc>
          <w:tcPr>
            <w:tcW w:w="1460" w:type="dxa"/>
          </w:tcPr>
          <w:p w14:paraId="7134ECD5" w14:textId="77777777" w:rsidR="00C06E77" w:rsidRPr="000B4CD7" w:rsidRDefault="00C06E77" w:rsidP="00C06E77">
            <w:pPr>
              <w:pStyle w:val="Default"/>
              <w:spacing w:line="360" w:lineRule="auto"/>
              <w:jc w:val="center"/>
              <w:rPr>
                <w:bCs/>
              </w:rPr>
            </w:pPr>
            <w:r w:rsidRPr="000B4CD7">
              <w:rPr>
                <w:bCs/>
              </w:rPr>
              <w:t xml:space="preserve">Usaha Kecil </w:t>
            </w:r>
          </w:p>
        </w:tc>
        <w:tc>
          <w:tcPr>
            <w:tcW w:w="1130" w:type="dxa"/>
          </w:tcPr>
          <w:p w14:paraId="166E90CE" w14:textId="77777777" w:rsidR="00C06E77" w:rsidRPr="000B4CD7" w:rsidRDefault="00C06E77" w:rsidP="00C06E77">
            <w:pPr>
              <w:pStyle w:val="Default"/>
              <w:spacing w:line="360" w:lineRule="auto"/>
              <w:jc w:val="center"/>
              <w:rPr>
                <w:bCs/>
              </w:rPr>
            </w:pPr>
            <w:r w:rsidRPr="000B4CD7">
              <w:rPr>
                <w:bCs/>
              </w:rPr>
              <w:t>PNS</w:t>
            </w:r>
          </w:p>
        </w:tc>
        <w:tc>
          <w:tcPr>
            <w:tcW w:w="996" w:type="dxa"/>
          </w:tcPr>
          <w:p w14:paraId="2AB5F831" w14:textId="77777777" w:rsidR="00C06E77" w:rsidRPr="000B4CD7" w:rsidRDefault="00C06E77" w:rsidP="00C06E77">
            <w:pPr>
              <w:pStyle w:val="Default"/>
              <w:spacing w:line="360" w:lineRule="auto"/>
              <w:jc w:val="center"/>
              <w:rPr>
                <w:bCs/>
              </w:rPr>
            </w:pPr>
            <w:r w:rsidRPr="000B4CD7">
              <w:rPr>
                <w:bCs/>
              </w:rPr>
              <w:t>Buruh</w:t>
            </w:r>
          </w:p>
        </w:tc>
      </w:tr>
      <w:tr w:rsidR="00C06E77" w14:paraId="6927B5B3" w14:textId="77777777" w:rsidTr="00C06E77">
        <w:tc>
          <w:tcPr>
            <w:tcW w:w="1294" w:type="dxa"/>
          </w:tcPr>
          <w:p w14:paraId="58B915C2" w14:textId="77777777" w:rsidR="00C06E77" w:rsidRPr="000B4CD7" w:rsidRDefault="00C06E77" w:rsidP="00C06E77">
            <w:pPr>
              <w:pStyle w:val="Default"/>
              <w:spacing w:line="360" w:lineRule="auto"/>
              <w:jc w:val="center"/>
              <w:rPr>
                <w:bCs/>
              </w:rPr>
            </w:pPr>
            <w:r w:rsidRPr="000B4CD7">
              <w:rPr>
                <w:bCs/>
              </w:rPr>
              <w:t>600</w:t>
            </w:r>
          </w:p>
        </w:tc>
        <w:tc>
          <w:tcPr>
            <w:tcW w:w="1294" w:type="dxa"/>
          </w:tcPr>
          <w:p w14:paraId="4F84A25F" w14:textId="77777777" w:rsidR="00C06E77" w:rsidRPr="000B4CD7" w:rsidRDefault="00C06E77" w:rsidP="00C06E77">
            <w:pPr>
              <w:pStyle w:val="Default"/>
              <w:spacing w:line="360" w:lineRule="auto"/>
              <w:jc w:val="center"/>
              <w:rPr>
                <w:bCs/>
              </w:rPr>
            </w:pPr>
            <w:r w:rsidRPr="000B4CD7">
              <w:rPr>
                <w:bCs/>
              </w:rPr>
              <w:t>80</w:t>
            </w:r>
          </w:p>
        </w:tc>
        <w:tc>
          <w:tcPr>
            <w:tcW w:w="1294" w:type="dxa"/>
          </w:tcPr>
          <w:p w14:paraId="2E55E9C2" w14:textId="77777777" w:rsidR="00C06E77" w:rsidRPr="000B4CD7" w:rsidRDefault="00C06E77" w:rsidP="00C06E77">
            <w:pPr>
              <w:pStyle w:val="Default"/>
              <w:spacing w:line="360" w:lineRule="auto"/>
              <w:jc w:val="center"/>
              <w:rPr>
                <w:bCs/>
              </w:rPr>
            </w:pPr>
            <w:r w:rsidRPr="000B4CD7">
              <w:rPr>
                <w:bCs/>
              </w:rPr>
              <w:t>60</w:t>
            </w:r>
          </w:p>
        </w:tc>
        <w:tc>
          <w:tcPr>
            <w:tcW w:w="1460" w:type="dxa"/>
          </w:tcPr>
          <w:p w14:paraId="30F589C0" w14:textId="77777777" w:rsidR="00C06E77" w:rsidRPr="000B4CD7" w:rsidRDefault="00C06E77" w:rsidP="00C06E77">
            <w:pPr>
              <w:pStyle w:val="Default"/>
              <w:spacing w:line="360" w:lineRule="auto"/>
              <w:jc w:val="center"/>
              <w:rPr>
                <w:bCs/>
              </w:rPr>
            </w:pPr>
            <w:r w:rsidRPr="000B4CD7">
              <w:rPr>
                <w:bCs/>
              </w:rPr>
              <w:t>63</w:t>
            </w:r>
          </w:p>
        </w:tc>
        <w:tc>
          <w:tcPr>
            <w:tcW w:w="1130" w:type="dxa"/>
          </w:tcPr>
          <w:p w14:paraId="56B24F29" w14:textId="77777777" w:rsidR="00C06E77" w:rsidRPr="000B4CD7" w:rsidRDefault="00C06E77" w:rsidP="00C06E77">
            <w:pPr>
              <w:pStyle w:val="Default"/>
              <w:spacing w:line="360" w:lineRule="auto"/>
              <w:jc w:val="center"/>
              <w:rPr>
                <w:bCs/>
              </w:rPr>
            </w:pPr>
            <w:r w:rsidRPr="000B4CD7">
              <w:rPr>
                <w:bCs/>
              </w:rPr>
              <w:t>7</w:t>
            </w:r>
          </w:p>
        </w:tc>
        <w:tc>
          <w:tcPr>
            <w:tcW w:w="996" w:type="dxa"/>
          </w:tcPr>
          <w:p w14:paraId="1193AB85" w14:textId="77777777" w:rsidR="00C06E77" w:rsidRPr="000B4CD7" w:rsidRDefault="00C06E77" w:rsidP="00C06E77">
            <w:pPr>
              <w:pStyle w:val="Default"/>
              <w:spacing w:line="360" w:lineRule="auto"/>
              <w:jc w:val="center"/>
              <w:rPr>
                <w:bCs/>
              </w:rPr>
            </w:pPr>
            <w:r w:rsidRPr="000B4CD7">
              <w:rPr>
                <w:bCs/>
              </w:rPr>
              <w:t>354</w:t>
            </w:r>
          </w:p>
        </w:tc>
      </w:tr>
    </w:tbl>
    <w:p w14:paraId="3372908F" w14:textId="77777777" w:rsidR="00C06E77" w:rsidRPr="004D2F44" w:rsidRDefault="00C06E77" w:rsidP="00C06E77">
      <w:pPr>
        <w:pStyle w:val="Default"/>
        <w:spacing w:line="360" w:lineRule="auto"/>
        <w:ind w:left="567"/>
        <w:rPr>
          <w:lang w:val="id-ID"/>
        </w:rPr>
      </w:pPr>
      <w:r>
        <w:t>Sumber: Data K</w:t>
      </w:r>
      <w:r w:rsidRPr="000B4CD7">
        <w:t>antor Desa Tawang Rejo</w:t>
      </w:r>
      <w:r>
        <w:rPr>
          <w:lang w:val="id-ID"/>
        </w:rPr>
        <w:t xml:space="preserve"> </w:t>
      </w:r>
      <w:r>
        <w:t>Tahun 2019</w:t>
      </w:r>
      <w:r w:rsidRPr="00C4521B">
        <w:t xml:space="preserve">  </w:t>
      </w:r>
    </w:p>
    <w:p w14:paraId="4D209371" w14:textId="77777777" w:rsidR="00C06E77" w:rsidRPr="000B4CD7" w:rsidRDefault="00C06E77" w:rsidP="00C06E77">
      <w:pPr>
        <w:autoSpaceDE w:val="0"/>
        <w:autoSpaceDN w:val="0"/>
        <w:adjustRightInd w:val="0"/>
        <w:spacing w:after="0" w:line="240" w:lineRule="auto"/>
        <w:rPr>
          <w:rFonts w:ascii="Times New Roman" w:hAnsi="Times New Roman" w:cs="Times New Roman"/>
          <w:color w:val="000000"/>
          <w:sz w:val="24"/>
          <w:szCs w:val="24"/>
        </w:rPr>
      </w:pPr>
    </w:p>
    <w:p w14:paraId="75C5398D" w14:textId="77777777" w:rsidR="00C06E77" w:rsidRPr="000B4CD7" w:rsidRDefault="00C06E77" w:rsidP="00171E10">
      <w:pPr>
        <w:pStyle w:val="ListParagraph"/>
        <w:numPr>
          <w:ilvl w:val="0"/>
          <w:numId w:val="30"/>
        </w:numPr>
        <w:autoSpaceDE w:val="0"/>
        <w:autoSpaceDN w:val="0"/>
        <w:adjustRightInd w:val="0"/>
        <w:spacing w:after="0" w:line="480" w:lineRule="auto"/>
        <w:ind w:left="993"/>
        <w:jc w:val="both"/>
        <w:rPr>
          <w:rFonts w:ascii="Times New Roman" w:hAnsi="Times New Roman" w:cs="Times New Roman"/>
          <w:color w:val="000000"/>
          <w:sz w:val="24"/>
          <w:szCs w:val="24"/>
        </w:rPr>
      </w:pPr>
      <w:r w:rsidRPr="000B4CD7">
        <w:rPr>
          <w:rFonts w:ascii="Times New Roman" w:hAnsi="Times New Roman" w:cs="Times New Roman"/>
          <w:color w:val="000000"/>
          <w:sz w:val="24"/>
          <w:szCs w:val="24"/>
        </w:rPr>
        <w:t xml:space="preserve">Data Sumber Ekonomi Lain </w:t>
      </w:r>
    </w:p>
    <w:p w14:paraId="2A3DDED2" w14:textId="77777777" w:rsidR="00C06E77" w:rsidRPr="000B4CD7" w:rsidRDefault="00C06E77" w:rsidP="00C06E77">
      <w:pPr>
        <w:pStyle w:val="ListParagraph"/>
        <w:autoSpaceDE w:val="0"/>
        <w:autoSpaceDN w:val="0"/>
        <w:adjustRightInd w:val="0"/>
        <w:spacing w:after="0" w:line="480" w:lineRule="auto"/>
        <w:ind w:left="993" w:firstLine="447"/>
        <w:jc w:val="both"/>
        <w:rPr>
          <w:rFonts w:ascii="Times New Roman" w:hAnsi="Times New Roman" w:cs="Times New Roman"/>
          <w:color w:val="000000"/>
          <w:sz w:val="24"/>
          <w:szCs w:val="24"/>
        </w:rPr>
      </w:pPr>
      <w:r w:rsidRPr="000B4CD7">
        <w:rPr>
          <w:rFonts w:ascii="Times New Roman" w:hAnsi="Times New Roman" w:cs="Times New Roman"/>
          <w:sz w:val="24"/>
          <w:szCs w:val="24"/>
        </w:rPr>
        <w:t xml:space="preserve">Penggunaan Tanah di Desa Tawang Rejo sebagian besar diperuntukkan untuk tanah pertanian sawah dan perkebunan sedangkan </w:t>
      </w:r>
      <w:r w:rsidRPr="000B4CD7">
        <w:rPr>
          <w:rFonts w:ascii="Times New Roman" w:hAnsi="Times New Roman" w:cs="Times New Roman"/>
          <w:sz w:val="24"/>
          <w:szCs w:val="24"/>
        </w:rPr>
        <w:lastRenderedPageBreak/>
        <w:t>sisanya untuk Tanah datar dan Kering yang diperuntukan untuk bangunan rumah dan fasilitas-fasilitas lainnya.</w:t>
      </w:r>
    </w:p>
    <w:p w14:paraId="2299D6DD" w14:textId="77777777" w:rsidR="00C06E77" w:rsidRDefault="00C06E77" w:rsidP="00C06E77">
      <w:pPr>
        <w:pStyle w:val="Default"/>
        <w:spacing w:line="480" w:lineRule="auto"/>
        <w:ind w:left="993" w:firstLine="447"/>
        <w:jc w:val="both"/>
      </w:pPr>
      <w:r w:rsidRPr="0040707B">
        <w:t>Jumlah kepemilikan hewan ternak oleh penduduk Desa Tawang Rejo Kecamatan Air Periukan adalah sebagai berikut :</w:t>
      </w:r>
    </w:p>
    <w:p w14:paraId="02D49516"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r w:rsidRPr="0040707B">
        <w:rPr>
          <w:rFonts w:ascii="Times New Roman" w:hAnsi="Times New Roman" w:cs="Times New Roman"/>
          <w:b/>
          <w:bCs/>
          <w:color w:val="000000"/>
          <w:sz w:val="24"/>
          <w:szCs w:val="24"/>
        </w:rPr>
        <w:t>Tabel 3.5</w:t>
      </w:r>
    </w:p>
    <w:p w14:paraId="30681455" w14:textId="77777777" w:rsidR="00C06E77" w:rsidRPr="0040707B"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p>
    <w:p w14:paraId="23E0C239"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r w:rsidRPr="0040707B">
        <w:rPr>
          <w:rFonts w:ascii="Times New Roman" w:hAnsi="Times New Roman" w:cs="Times New Roman"/>
          <w:b/>
          <w:bCs/>
          <w:color w:val="000000"/>
          <w:sz w:val="24"/>
          <w:szCs w:val="24"/>
        </w:rPr>
        <w:t>Kepemilikan Ternak</w:t>
      </w:r>
    </w:p>
    <w:p w14:paraId="0087B7D0"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TableGrid"/>
        <w:tblW w:w="0" w:type="auto"/>
        <w:tblInd w:w="817" w:type="dxa"/>
        <w:tblLook w:val="04A0" w:firstRow="1" w:lastRow="0" w:firstColumn="1" w:lastColumn="0" w:noHBand="0" w:noVBand="1"/>
      </w:tblPr>
      <w:tblGrid>
        <w:gridCol w:w="709"/>
        <w:gridCol w:w="3345"/>
        <w:gridCol w:w="2977"/>
      </w:tblGrid>
      <w:tr w:rsidR="00C06E77" w14:paraId="10330D50" w14:textId="77777777" w:rsidTr="00C06E77">
        <w:tc>
          <w:tcPr>
            <w:tcW w:w="709" w:type="dxa"/>
          </w:tcPr>
          <w:p w14:paraId="71A35564"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No </w:t>
            </w:r>
          </w:p>
        </w:tc>
        <w:tc>
          <w:tcPr>
            <w:tcW w:w="3345" w:type="dxa"/>
          </w:tcPr>
          <w:p w14:paraId="220FCB54"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Jenis Ternak </w:t>
            </w:r>
          </w:p>
        </w:tc>
        <w:tc>
          <w:tcPr>
            <w:tcW w:w="2977" w:type="dxa"/>
          </w:tcPr>
          <w:p w14:paraId="52F8070B"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Jumlah </w:t>
            </w:r>
          </w:p>
        </w:tc>
      </w:tr>
      <w:tr w:rsidR="00C06E77" w14:paraId="13D80497" w14:textId="77777777" w:rsidTr="00C06E77">
        <w:tc>
          <w:tcPr>
            <w:tcW w:w="709" w:type="dxa"/>
          </w:tcPr>
          <w:p w14:paraId="11926126"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345" w:type="dxa"/>
          </w:tcPr>
          <w:p w14:paraId="37A5B34A" w14:textId="77777777" w:rsidR="00C06E77" w:rsidRPr="004D2F44" w:rsidRDefault="00C06E77" w:rsidP="00C06E77">
            <w:pPr>
              <w:autoSpaceDE w:val="0"/>
              <w:autoSpaceDN w:val="0"/>
              <w:adjustRightInd w:val="0"/>
              <w:spacing w:line="36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rPr>
              <w:t>Un</w:t>
            </w:r>
            <w:r>
              <w:rPr>
                <w:rFonts w:ascii="Times New Roman" w:hAnsi="Times New Roman" w:cs="Times New Roman"/>
                <w:color w:val="000000"/>
                <w:sz w:val="24"/>
                <w:szCs w:val="24"/>
                <w:lang w:val="id-ID"/>
              </w:rPr>
              <w:t>ggas</w:t>
            </w:r>
          </w:p>
        </w:tc>
        <w:tc>
          <w:tcPr>
            <w:tcW w:w="2977" w:type="dxa"/>
          </w:tcPr>
          <w:p w14:paraId="6ADBF878"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 kk</w:t>
            </w:r>
          </w:p>
        </w:tc>
      </w:tr>
      <w:tr w:rsidR="00C06E77" w14:paraId="01A8C458" w14:textId="77777777" w:rsidTr="00C06E77">
        <w:tc>
          <w:tcPr>
            <w:tcW w:w="709" w:type="dxa"/>
          </w:tcPr>
          <w:p w14:paraId="6134C508"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345" w:type="dxa"/>
          </w:tcPr>
          <w:p w14:paraId="4077BC3E"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Kambing </w:t>
            </w:r>
          </w:p>
        </w:tc>
        <w:tc>
          <w:tcPr>
            <w:tcW w:w="2977" w:type="dxa"/>
          </w:tcPr>
          <w:p w14:paraId="4C7D656C"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 kk</w:t>
            </w:r>
          </w:p>
        </w:tc>
      </w:tr>
      <w:tr w:rsidR="00C06E77" w14:paraId="7F9CEAF9" w14:textId="77777777" w:rsidTr="00C06E77">
        <w:tc>
          <w:tcPr>
            <w:tcW w:w="709" w:type="dxa"/>
          </w:tcPr>
          <w:p w14:paraId="42810ADB"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345" w:type="dxa"/>
          </w:tcPr>
          <w:p w14:paraId="6B8A57D0"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Sapi </w:t>
            </w:r>
          </w:p>
        </w:tc>
        <w:tc>
          <w:tcPr>
            <w:tcW w:w="2977" w:type="dxa"/>
          </w:tcPr>
          <w:p w14:paraId="3557AD37"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160 kk</w:t>
            </w:r>
          </w:p>
        </w:tc>
      </w:tr>
      <w:tr w:rsidR="00C06E77" w14:paraId="2297C95D" w14:textId="77777777" w:rsidTr="00C06E77">
        <w:tc>
          <w:tcPr>
            <w:tcW w:w="709" w:type="dxa"/>
          </w:tcPr>
          <w:p w14:paraId="41EF440C"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345" w:type="dxa"/>
          </w:tcPr>
          <w:p w14:paraId="1312684A"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Kerbau </w:t>
            </w:r>
          </w:p>
        </w:tc>
        <w:tc>
          <w:tcPr>
            <w:tcW w:w="2977" w:type="dxa"/>
          </w:tcPr>
          <w:p w14:paraId="44378FE3"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kk</w:t>
            </w:r>
          </w:p>
        </w:tc>
      </w:tr>
    </w:tbl>
    <w:p w14:paraId="3414BCB8" w14:textId="77777777" w:rsidR="00C06E77" w:rsidRPr="00EE06CD" w:rsidRDefault="00C06E77" w:rsidP="00C06E77">
      <w:pPr>
        <w:autoSpaceDE w:val="0"/>
        <w:autoSpaceDN w:val="0"/>
        <w:adjustRightInd w:val="0"/>
        <w:spacing w:line="360" w:lineRule="auto"/>
        <w:ind w:firstLine="720"/>
        <w:rPr>
          <w:rFonts w:ascii="Times New Roman" w:hAnsi="Times New Roman" w:cs="Times New Roman"/>
          <w:color w:val="000000"/>
          <w:sz w:val="24"/>
          <w:szCs w:val="24"/>
        </w:rPr>
      </w:pPr>
      <w:r>
        <w:rPr>
          <w:rFonts w:ascii="Times New Roman" w:hAnsi="Times New Roman" w:cs="Times New Roman"/>
          <w:sz w:val="24"/>
          <w:szCs w:val="24"/>
        </w:rPr>
        <w:t>Sumber: Data K</w:t>
      </w:r>
      <w:r w:rsidRPr="0040707B">
        <w:rPr>
          <w:rFonts w:ascii="Times New Roman" w:hAnsi="Times New Roman" w:cs="Times New Roman"/>
          <w:sz w:val="24"/>
          <w:szCs w:val="24"/>
        </w:rPr>
        <w:t>antor Desa Tawang Rejo</w:t>
      </w:r>
      <w:r>
        <w:rPr>
          <w:rFonts w:ascii="Times New Roman" w:hAnsi="Times New Roman" w:cs="Times New Roman"/>
          <w:sz w:val="24"/>
          <w:szCs w:val="24"/>
        </w:rPr>
        <w:t xml:space="preserve"> </w:t>
      </w:r>
      <w:r>
        <w:rPr>
          <w:rFonts w:ascii="Times New Roman" w:hAnsi="Times New Roman" w:cs="Times New Roman"/>
        </w:rPr>
        <w:t xml:space="preserve">Tahun 2019 </w:t>
      </w:r>
      <w:r>
        <w:rPr>
          <w:rStyle w:val="FootnoteReference"/>
          <w:rFonts w:ascii="Times New Roman" w:hAnsi="Times New Roman" w:cs="Times New Roman"/>
          <w:sz w:val="24"/>
          <w:szCs w:val="24"/>
        </w:rPr>
        <w:footnoteReference w:id="54"/>
      </w:r>
    </w:p>
    <w:p w14:paraId="1A98A0B5" w14:textId="77777777" w:rsidR="00C06E77" w:rsidRPr="0040707B" w:rsidRDefault="00C06E77" w:rsidP="00171E10">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40707B">
        <w:rPr>
          <w:rFonts w:ascii="Times New Roman" w:hAnsi="Times New Roman" w:cs="Times New Roman"/>
          <w:b/>
          <w:bCs/>
          <w:color w:val="000000"/>
          <w:sz w:val="24"/>
          <w:szCs w:val="24"/>
        </w:rPr>
        <w:t xml:space="preserve">Tingkat Pendidikan </w:t>
      </w:r>
    </w:p>
    <w:p w14:paraId="6C5A0CA1" w14:textId="77777777" w:rsidR="00C06E77" w:rsidRDefault="00C06E77" w:rsidP="00C06E77">
      <w:pPr>
        <w:spacing w:after="0" w:line="480" w:lineRule="auto"/>
        <w:ind w:firstLine="720"/>
        <w:jc w:val="both"/>
        <w:rPr>
          <w:rFonts w:ascii="Times New Roman" w:hAnsi="Times New Roman" w:cs="Times New Roman"/>
          <w:color w:val="000000"/>
          <w:sz w:val="24"/>
          <w:szCs w:val="24"/>
        </w:rPr>
      </w:pPr>
      <w:r w:rsidRPr="0040707B">
        <w:rPr>
          <w:rFonts w:ascii="Times New Roman" w:hAnsi="Times New Roman" w:cs="Times New Roman"/>
          <w:color w:val="000000"/>
          <w:sz w:val="24"/>
          <w:szCs w:val="24"/>
        </w:rPr>
        <w:t>Tingkat Pendidikan Masyarakat Desa Tawang Rejo sebagai berikut :</w:t>
      </w:r>
    </w:p>
    <w:p w14:paraId="55A36443" w14:textId="77777777" w:rsidR="00C06E77" w:rsidRDefault="00C06E77" w:rsidP="00C06E77">
      <w:pPr>
        <w:tabs>
          <w:tab w:val="left" w:pos="1395"/>
        </w:tabs>
        <w:autoSpaceDE w:val="0"/>
        <w:autoSpaceDN w:val="0"/>
        <w:adjustRightInd w:val="0"/>
        <w:spacing w:after="0" w:line="240" w:lineRule="auto"/>
        <w:jc w:val="center"/>
        <w:rPr>
          <w:rFonts w:ascii="Times New Roman" w:hAnsi="Times New Roman" w:cs="Times New Roman"/>
          <w:b/>
          <w:bCs/>
          <w:color w:val="000000"/>
          <w:sz w:val="24"/>
          <w:szCs w:val="24"/>
        </w:rPr>
      </w:pPr>
      <w:r w:rsidRPr="0040707B">
        <w:rPr>
          <w:rFonts w:ascii="Times New Roman" w:hAnsi="Times New Roman" w:cs="Times New Roman"/>
          <w:b/>
          <w:bCs/>
          <w:color w:val="000000"/>
          <w:sz w:val="24"/>
          <w:szCs w:val="24"/>
        </w:rPr>
        <w:t>Tabel 3.6</w:t>
      </w:r>
    </w:p>
    <w:p w14:paraId="784A4E34" w14:textId="77777777" w:rsidR="00C06E77" w:rsidRPr="0040707B" w:rsidRDefault="00C06E77" w:rsidP="00C06E77">
      <w:pPr>
        <w:tabs>
          <w:tab w:val="left" w:pos="1395"/>
        </w:tabs>
        <w:autoSpaceDE w:val="0"/>
        <w:autoSpaceDN w:val="0"/>
        <w:adjustRightInd w:val="0"/>
        <w:spacing w:after="0" w:line="240" w:lineRule="auto"/>
        <w:jc w:val="center"/>
        <w:rPr>
          <w:rFonts w:ascii="Times New Roman" w:hAnsi="Times New Roman" w:cs="Times New Roman"/>
          <w:color w:val="000000"/>
          <w:sz w:val="24"/>
          <w:szCs w:val="24"/>
        </w:rPr>
      </w:pPr>
    </w:p>
    <w:p w14:paraId="55A7285C" w14:textId="77777777" w:rsidR="00C06E77" w:rsidRDefault="00C06E77" w:rsidP="00C06E77">
      <w:pPr>
        <w:spacing w:after="0" w:line="240" w:lineRule="auto"/>
        <w:ind w:left="2160" w:firstLine="720"/>
        <w:rPr>
          <w:rFonts w:ascii="Times New Roman" w:hAnsi="Times New Roman" w:cs="Times New Roman"/>
          <w:b/>
          <w:bCs/>
          <w:color w:val="000000"/>
          <w:sz w:val="24"/>
          <w:szCs w:val="24"/>
        </w:rPr>
      </w:pPr>
      <w:r>
        <w:rPr>
          <w:rFonts w:ascii="Times New Roman" w:hAnsi="Times New Roman" w:cs="Times New Roman"/>
          <w:b/>
          <w:bCs/>
          <w:color w:val="000000"/>
          <w:sz w:val="24"/>
          <w:szCs w:val="24"/>
        </w:rPr>
        <w:t>Tingkat Pendidikan</w:t>
      </w:r>
    </w:p>
    <w:p w14:paraId="08C43ADA" w14:textId="77777777" w:rsidR="00C06E77" w:rsidRDefault="00C06E77" w:rsidP="00C06E77">
      <w:pPr>
        <w:spacing w:after="0" w:line="240" w:lineRule="auto"/>
        <w:ind w:left="2160" w:firstLine="720"/>
        <w:rPr>
          <w:rFonts w:ascii="Times New Roman" w:hAnsi="Times New Roman" w:cs="Times New Roman"/>
          <w:b/>
          <w:bCs/>
          <w:color w:val="000000"/>
          <w:sz w:val="24"/>
          <w:szCs w:val="24"/>
        </w:rPr>
      </w:pPr>
    </w:p>
    <w:tbl>
      <w:tblPr>
        <w:tblStyle w:val="TableGrid"/>
        <w:tblW w:w="0" w:type="auto"/>
        <w:tblInd w:w="817" w:type="dxa"/>
        <w:tblLook w:val="04A0" w:firstRow="1" w:lastRow="0" w:firstColumn="1" w:lastColumn="0" w:noHBand="0" w:noVBand="1"/>
      </w:tblPr>
      <w:tblGrid>
        <w:gridCol w:w="709"/>
        <w:gridCol w:w="3402"/>
        <w:gridCol w:w="2977"/>
      </w:tblGrid>
      <w:tr w:rsidR="00C06E77" w14:paraId="36A3FC77" w14:textId="77777777" w:rsidTr="00C06E77">
        <w:tc>
          <w:tcPr>
            <w:tcW w:w="709" w:type="dxa"/>
          </w:tcPr>
          <w:p w14:paraId="6B12601C"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No</w:t>
            </w:r>
          </w:p>
        </w:tc>
        <w:tc>
          <w:tcPr>
            <w:tcW w:w="3402" w:type="dxa"/>
          </w:tcPr>
          <w:p w14:paraId="3AFE04BD"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Tingkat Pendidikan</w:t>
            </w:r>
          </w:p>
          <w:p w14:paraId="3E089629" w14:textId="77777777" w:rsidR="00C06E77" w:rsidRDefault="00C06E77" w:rsidP="00C06E77">
            <w:pPr>
              <w:jc w:val="center"/>
              <w:rPr>
                <w:rFonts w:ascii="Times New Roman" w:hAnsi="Times New Roman" w:cs="Times New Roman"/>
                <w:sz w:val="24"/>
                <w:szCs w:val="24"/>
              </w:rPr>
            </w:pPr>
          </w:p>
        </w:tc>
        <w:tc>
          <w:tcPr>
            <w:tcW w:w="2977" w:type="dxa"/>
          </w:tcPr>
          <w:p w14:paraId="6A757204"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Jumlah Jiwa</w:t>
            </w:r>
          </w:p>
        </w:tc>
      </w:tr>
      <w:tr w:rsidR="00C06E77" w14:paraId="63B9A084" w14:textId="77777777" w:rsidTr="00C06E77">
        <w:tc>
          <w:tcPr>
            <w:tcW w:w="709" w:type="dxa"/>
          </w:tcPr>
          <w:p w14:paraId="4C19221E"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3402" w:type="dxa"/>
          </w:tcPr>
          <w:p w14:paraId="7B3EBE46"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TK </w:t>
            </w:r>
          </w:p>
        </w:tc>
        <w:tc>
          <w:tcPr>
            <w:tcW w:w="2977" w:type="dxa"/>
          </w:tcPr>
          <w:p w14:paraId="31167A6B" w14:textId="77777777" w:rsidR="00C06E77"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105</w:t>
            </w:r>
          </w:p>
          <w:p w14:paraId="46631F6E" w14:textId="77777777" w:rsidR="00C06E77" w:rsidRPr="004D2F44" w:rsidRDefault="00C06E77" w:rsidP="00C06E77">
            <w:pPr>
              <w:jc w:val="center"/>
              <w:rPr>
                <w:rFonts w:ascii="Times New Roman" w:hAnsi="Times New Roman" w:cs="Times New Roman"/>
                <w:sz w:val="24"/>
                <w:szCs w:val="24"/>
                <w:lang w:val="id-ID"/>
              </w:rPr>
            </w:pPr>
          </w:p>
        </w:tc>
      </w:tr>
      <w:tr w:rsidR="00C06E77" w14:paraId="05DFE228" w14:textId="77777777" w:rsidTr="00C06E77">
        <w:tc>
          <w:tcPr>
            <w:tcW w:w="709" w:type="dxa"/>
          </w:tcPr>
          <w:p w14:paraId="634FD4D2"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402" w:type="dxa"/>
          </w:tcPr>
          <w:p w14:paraId="08A47993"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rPr>
              <w:t>SD</w:t>
            </w:r>
            <w:r>
              <w:rPr>
                <w:rFonts w:ascii="Times New Roman" w:hAnsi="Times New Roman" w:cs="Times New Roman"/>
                <w:sz w:val="24"/>
                <w:szCs w:val="24"/>
                <w:lang w:val="id-ID"/>
              </w:rPr>
              <w:t xml:space="preserve"> N</w:t>
            </w:r>
          </w:p>
          <w:p w14:paraId="28D8A47E" w14:textId="77777777" w:rsidR="00C06E77" w:rsidRDefault="00C06E77" w:rsidP="00C06E77">
            <w:pPr>
              <w:jc w:val="center"/>
              <w:rPr>
                <w:rFonts w:ascii="Times New Roman" w:hAnsi="Times New Roman" w:cs="Times New Roman"/>
                <w:sz w:val="24"/>
                <w:szCs w:val="24"/>
              </w:rPr>
            </w:pPr>
          </w:p>
        </w:tc>
        <w:tc>
          <w:tcPr>
            <w:tcW w:w="2977" w:type="dxa"/>
          </w:tcPr>
          <w:p w14:paraId="1A2B3012"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627</w:t>
            </w:r>
          </w:p>
        </w:tc>
      </w:tr>
      <w:tr w:rsidR="00C06E77" w14:paraId="6874C771" w14:textId="77777777" w:rsidTr="00C06E77">
        <w:tc>
          <w:tcPr>
            <w:tcW w:w="709" w:type="dxa"/>
          </w:tcPr>
          <w:p w14:paraId="78F3D42C"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402" w:type="dxa"/>
          </w:tcPr>
          <w:p w14:paraId="3D1F8C4D"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rPr>
              <w:t>SMP</w:t>
            </w:r>
            <w:r>
              <w:rPr>
                <w:rFonts w:ascii="Times New Roman" w:hAnsi="Times New Roman" w:cs="Times New Roman"/>
                <w:sz w:val="24"/>
                <w:szCs w:val="24"/>
                <w:lang w:val="id-ID"/>
              </w:rPr>
              <w:t xml:space="preserve"> N</w:t>
            </w:r>
          </w:p>
          <w:p w14:paraId="7E564A99" w14:textId="77777777" w:rsidR="00C06E77" w:rsidRDefault="00C06E77" w:rsidP="00C06E77">
            <w:pPr>
              <w:jc w:val="center"/>
              <w:rPr>
                <w:rFonts w:ascii="Times New Roman" w:hAnsi="Times New Roman" w:cs="Times New Roman"/>
                <w:sz w:val="24"/>
                <w:szCs w:val="24"/>
              </w:rPr>
            </w:pPr>
          </w:p>
        </w:tc>
        <w:tc>
          <w:tcPr>
            <w:tcW w:w="2977" w:type="dxa"/>
          </w:tcPr>
          <w:p w14:paraId="4F78CD9C"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450</w:t>
            </w:r>
          </w:p>
        </w:tc>
      </w:tr>
      <w:tr w:rsidR="00C06E77" w14:paraId="4585DE65" w14:textId="77777777" w:rsidTr="00C06E77">
        <w:tc>
          <w:tcPr>
            <w:tcW w:w="709" w:type="dxa"/>
          </w:tcPr>
          <w:p w14:paraId="631417DC"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402" w:type="dxa"/>
          </w:tcPr>
          <w:p w14:paraId="14E43CA6"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SMA</w:t>
            </w:r>
          </w:p>
          <w:p w14:paraId="12F76B19" w14:textId="77777777" w:rsidR="00C06E77" w:rsidRDefault="00C06E77" w:rsidP="00C06E77">
            <w:pPr>
              <w:jc w:val="center"/>
              <w:rPr>
                <w:rFonts w:ascii="Times New Roman" w:hAnsi="Times New Roman" w:cs="Times New Roman"/>
                <w:sz w:val="24"/>
                <w:szCs w:val="24"/>
              </w:rPr>
            </w:pPr>
          </w:p>
        </w:tc>
        <w:tc>
          <w:tcPr>
            <w:tcW w:w="2977" w:type="dxa"/>
          </w:tcPr>
          <w:p w14:paraId="38D459CD"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130</w:t>
            </w:r>
          </w:p>
        </w:tc>
      </w:tr>
      <w:tr w:rsidR="00C06E77" w14:paraId="7108C033" w14:textId="77777777" w:rsidTr="00C06E77">
        <w:tc>
          <w:tcPr>
            <w:tcW w:w="709" w:type="dxa"/>
          </w:tcPr>
          <w:p w14:paraId="3BB1A920"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402" w:type="dxa"/>
          </w:tcPr>
          <w:p w14:paraId="29B201B3" w14:textId="77777777" w:rsidR="00C06E77" w:rsidRPr="00EE06CD"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rPr>
              <w:t>SARJANA</w:t>
            </w:r>
          </w:p>
          <w:p w14:paraId="2CF7F809" w14:textId="77777777" w:rsidR="00C06E77" w:rsidRDefault="00C06E77" w:rsidP="00C06E77">
            <w:pPr>
              <w:jc w:val="center"/>
              <w:rPr>
                <w:rFonts w:ascii="Times New Roman" w:hAnsi="Times New Roman" w:cs="Times New Roman"/>
                <w:sz w:val="24"/>
                <w:szCs w:val="24"/>
              </w:rPr>
            </w:pPr>
          </w:p>
        </w:tc>
        <w:tc>
          <w:tcPr>
            <w:tcW w:w="2977" w:type="dxa"/>
          </w:tcPr>
          <w:p w14:paraId="3FF33A1A"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35</w:t>
            </w:r>
          </w:p>
        </w:tc>
      </w:tr>
      <w:tr w:rsidR="00C06E77" w14:paraId="380B04AE" w14:textId="77777777" w:rsidTr="00C06E77">
        <w:tc>
          <w:tcPr>
            <w:tcW w:w="709" w:type="dxa"/>
          </w:tcPr>
          <w:p w14:paraId="77C24CAD"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402" w:type="dxa"/>
          </w:tcPr>
          <w:p w14:paraId="7404751E"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Jumlah</w:t>
            </w:r>
          </w:p>
          <w:p w14:paraId="6A0DEBDE" w14:textId="77777777" w:rsidR="00C06E77" w:rsidRDefault="00C06E77" w:rsidP="00C06E77">
            <w:pPr>
              <w:jc w:val="center"/>
              <w:rPr>
                <w:rFonts w:ascii="Times New Roman" w:hAnsi="Times New Roman" w:cs="Times New Roman"/>
                <w:sz w:val="24"/>
                <w:szCs w:val="24"/>
              </w:rPr>
            </w:pPr>
          </w:p>
        </w:tc>
        <w:tc>
          <w:tcPr>
            <w:tcW w:w="2977" w:type="dxa"/>
          </w:tcPr>
          <w:p w14:paraId="331E9A1C" w14:textId="77777777" w:rsidR="00C06E77" w:rsidRPr="00EE06CD" w:rsidRDefault="00C06E77" w:rsidP="00C06E77">
            <w:pPr>
              <w:pStyle w:val="ListParagraph"/>
              <w:ind w:left="1080"/>
              <w:rPr>
                <w:rFonts w:ascii="Times New Roman" w:hAnsi="Times New Roman" w:cs="Times New Roman"/>
                <w:sz w:val="24"/>
                <w:szCs w:val="24"/>
                <w:lang w:val="id-ID"/>
              </w:rPr>
            </w:pPr>
            <w:r>
              <w:rPr>
                <w:rFonts w:ascii="Times New Roman" w:hAnsi="Times New Roman" w:cs="Times New Roman"/>
                <w:sz w:val="24"/>
                <w:szCs w:val="24"/>
              </w:rPr>
              <w:lastRenderedPageBreak/>
              <w:t xml:space="preserve">1. </w:t>
            </w:r>
            <w:r>
              <w:rPr>
                <w:rFonts w:ascii="Times New Roman" w:hAnsi="Times New Roman" w:cs="Times New Roman"/>
                <w:sz w:val="24"/>
                <w:szCs w:val="24"/>
                <w:lang w:val="id-ID"/>
              </w:rPr>
              <w:t>347</w:t>
            </w:r>
          </w:p>
        </w:tc>
      </w:tr>
    </w:tbl>
    <w:p w14:paraId="19BF5F41" w14:textId="77777777" w:rsidR="00C06E77" w:rsidRDefault="00C06E77" w:rsidP="00C06E77">
      <w:pPr>
        <w:spacing w:line="240" w:lineRule="auto"/>
        <w:ind w:firstLine="720"/>
        <w:rPr>
          <w:rFonts w:ascii="Times New Roman" w:hAnsi="Times New Roman" w:cs="Times New Roman"/>
        </w:rPr>
      </w:pPr>
      <w:r w:rsidRPr="00B066D4">
        <w:rPr>
          <w:rFonts w:ascii="Times New Roman" w:hAnsi="Times New Roman" w:cs="Times New Roman"/>
          <w:sz w:val="24"/>
          <w:szCs w:val="24"/>
        </w:rPr>
        <w:lastRenderedPageBreak/>
        <w:t xml:space="preserve">Sumber: Data </w:t>
      </w:r>
      <w:r>
        <w:rPr>
          <w:rFonts w:ascii="Times New Roman" w:hAnsi="Times New Roman" w:cs="Times New Roman"/>
          <w:sz w:val="24"/>
          <w:szCs w:val="24"/>
        </w:rPr>
        <w:t>K</w:t>
      </w:r>
      <w:r w:rsidRPr="00B066D4">
        <w:rPr>
          <w:rFonts w:ascii="Times New Roman" w:hAnsi="Times New Roman" w:cs="Times New Roman"/>
          <w:sz w:val="24"/>
          <w:szCs w:val="24"/>
        </w:rPr>
        <w:t>antor Desa Tawang Rejo</w:t>
      </w:r>
      <w:r>
        <w:rPr>
          <w:rFonts w:ascii="Times New Roman" w:hAnsi="Times New Roman" w:cs="Times New Roman"/>
          <w:sz w:val="24"/>
          <w:szCs w:val="24"/>
        </w:rPr>
        <w:t xml:space="preserve"> </w:t>
      </w:r>
      <w:r>
        <w:rPr>
          <w:rFonts w:ascii="Times New Roman" w:hAnsi="Times New Roman" w:cs="Times New Roman"/>
        </w:rPr>
        <w:t>Tahun 2019</w:t>
      </w:r>
      <w:r w:rsidRPr="00C4521B">
        <w:rPr>
          <w:rFonts w:ascii="Times New Roman" w:hAnsi="Times New Roman" w:cs="Times New Roman"/>
        </w:rPr>
        <w:t xml:space="preserve">  </w:t>
      </w:r>
      <w:r>
        <w:rPr>
          <w:rStyle w:val="FootnoteReference"/>
          <w:rFonts w:ascii="Times New Roman" w:hAnsi="Times New Roman" w:cs="Times New Roman"/>
          <w:sz w:val="24"/>
          <w:szCs w:val="24"/>
        </w:rPr>
        <w:footnoteReference w:id="55"/>
      </w:r>
    </w:p>
    <w:p w14:paraId="5DB6047F" w14:textId="77777777" w:rsidR="00C06E77" w:rsidRDefault="00C06E77" w:rsidP="00C06E77">
      <w:pPr>
        <w:spacing w:line="240" w:lineRule="auto"/>
        <w:ind w:firstLine="720"/>
        <w:rPr>
          <w:rFonts w:ascii="Times New Roman" w:hAnsi="Times New Roman" w:cs="Times New Roman"/>
          <w:sz w:val="24"/>
          <w:szCs w:val="24"/>
        </w:rPr>
      </w:pPr>
    </w:p>
    <w:p w14:paraId="2AD76BB5" w14:textId="77777777" w:rsidR="00C06E77" w:rsidRPr="00A20797" w:rsidRDefault="00C06E77" w:rsidP="00C06E77">
      <w:pPr>
        <w:pStyle w:val="ListParagraph"/>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Kondisi Profesi (Pekerjaan) dan Pendidikan Masyarakat </w:t>
      </w:r>
      <w:r w:rsidRPr="00F51612">
        <w:rPr>
          <w:rFonts w:ascii="Times New Roman" w:hAnsi="Times New Roman" w:cs="Times New Roman"/>
          <w:sz w:val="24"/>
          <w:szCs w:val="24"/>
        </w:rPr>
        <w:t>Desa Tawang Rejo secara garis besar adalah sebagai berikut :</w:t>
      </w:r>
    </w:p>
    <w:p w14:paraId="254BC3FD" w14:textId="77777777" w:rsidR="00C06E77" w:rsidRDefault="00C06E77" w:rsidP="00C06E77">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3.7</w:t>
      </w:r>
    </w:p>
    <w:p w14:paraId="66AA9474" w14:textId="77777777" w:rsidR="00C06E77" w:rsidRPr="00AA6BD2" w:rsidRDefault="00C06E77" w:rsidP="00C06E77">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Profesi dan Pendidikan</w:t>
      </w:r>
    </w:p>
    <w:tbl>
      <w:tblPr>
        <w:tblStyle w:val="TableGrid"/>
        <w:tblW w:w="0" w:type="auto"/>
        <w:tblInd w:w="959" w:type="dxa"/>
        <w:tblLook w:val="04A0" w:firstRow="1" w:lastRow="0" w:firstColumn="1" w:lastColumn="0" w:noHBand="0" w:noVBand="1"/>
      </w:tblPr>
      <w:tblGrid>
        <w:gridCol w:w="567"/>
        <w:gridCol w:w="992"/>
        <w:gridCol w:w="1418"/>
        <w:gridCol w:w="1417"/>
        <w:gridCol w:w="992"/>
        <w:gridCol w:w="1701"/>
      </w:tblGrid>
      <w:tr w:rsidR="00C06E77" w14:paraId="6A8B619D" w14:textId="77777777" w:rsidTr="00C06E77">
        <w:tc>
          <w:tcPr>
            <w:tcW w:w="567" w:type="dxa"/>
          </w:tcPr>
          <w:p w14:paraId="390E1449"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No</w:t>
            </w:r>
          </w:p>
        </w:tc>
        <w:tc>
          <w:tcPr>
            <w:tcW w:w="992" w:type="dxa"/>
          </w:tcPr>
          <w:p w14:paraId="6C2D0ECE"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Nama</w:t>
            </w:r>
          </w:p>
        </w:tc>
        <w:tc>
          <w:tcPr>
            <w:tcW w:w="1418" w:type="dxa"/>
          </w:tcPr>
          <w:p w14:paraId="179DF052"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Profesi</w:t>
            </w:r>
          </w:p>
        </w:tc>
        <w:tc>
          <w:tcPr>
            <w:tcW w:w="1417" w:type="dxa"/>
          </w:tcPr>
          <w:p w14:paraId="21193A74"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Pendidikan</w:t>
            </w:r>
          </w:p>
        </w:tc>
        <w:tc>
          <w:tcPr>
            <w:tcW w:w="992" w:type="dxa"/>
          </w:tcPr>
          <w:p w14:paraId="5FE4449D"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Umur</w:t>
            </w:r>
          </w:p>
        </w:tc>
        <w:tc>
          <w:tcPr>
            <w:tcW w:w="1701" w:type="dxa"/>
          </w:tcPr>
          <w:p w14:paraId="53291805"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Ket</w:t>
            </w:r>
          </w:p>
        </w:tc>
      </w:tr>
      <w:tr w:rsidR="00C06E77" w14:paraId="3EDA9F9C" w14:textId="77777777" w:rsidTr="00C06E77">
        <w:tc>
          <w:tcPr>
            <w:tcW w:w="567" w:type="dxa"/>
          </w:tcPr>
          <w:p w14:paraId="002CB029"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2" w:type="dxa"/>
          </w:tcPr>
          <w:p w14:paraId="4D6ECC7E"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Hasan </w:t>
            </w:r>
          </w:p>
        </w:tc>
        <w:tc>
          <w:tcPr>
            <w:tcW w:w="1418" w:type="dxa"/>
          </w:tcPr>
          <w:p w14:paraId="2EA7CF13"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Swasta</w:t>
            </w:r>
          </w:p>
        </w:tc>
        <w:tc>
          <w:tcPr>
            <w:tcW w:w="1417" w:type="dxa"/>
          </w:tcPr>
          <w:p w14:paraId="76BFD0D5"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37BB7FC7"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701" w:type="dxa"/>
          </w:tcPr>
          <w:p w14:paraId="2F21CDA3"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Pemilik Modal</w:t>
            </w:r>
          </w:p>
        </w:tc>
      </w:tr>
      <w:tr w:rsidR="00C06E77" w14:paraId="52A2C4DA" w14:textId="77777777" w:rsidTr="00C06E77">
        <w:tc>
          <w:tcPr>
            <w:tcW w:w="567" w:type="dxa"/>
          </w:tcPr>
          <w:p w14:paraId="642A02C1"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2" w:type="dxa"/>
          </w:tcPr>
          <w:p w14:paraId="3AB89336"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Charles</w:t>
            </w:r>
          </w:p>
        </w:tc>
        <w:tc>
          <w:tcPr>
            <w:tcW w:w="1418" w:type="dxa"/>
          </w:tcPr>
          <w:p w14:paraId="55F44413"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Swasta</w:t>
            </w:r>
          </w:p>
        </w:tc>
        <w:tc>
          <w:tcPr>
            <w:tcW w:w="1417" w:type="dxa"/>
          </w:tcPr>
          <w:p w14:paraId="16E4755B"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5576DF7A"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1701" w:type="dxa"/>
          </w:tcPr>
          <w:p w14:paraId="4C6826BB"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Pemilik Modal</w:t>
            </w:r>
          </w:p>
        </w:tc>
      </w:tr>
      <w:tr w:rsidR="00C06E77" w14:paraId="7450A0CD" w14:textId="77777777" w:rsidTr="00C06E77">
        <w:tc>
          <w:tcPr>
            <w:tcW w:w="567" w:type="dxa"/>
          </w:tcPr>
          <w:p w14:paraId="4966AEC5"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2" w:type="dxa"/>
          </w:tcPr>
          <w:p w14:paraId="034B91AA"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Nyaik</w:t>
            </w:r>
          </w:p>
        </w:tc>
        <w:tc>
          <w:tcPr>
            <w:tcW w:w="1418" w:type="dxa"/>
          </w:tcPr>
          <w:p w14:paraId="051FCEEC"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IRT</w:t>
            </w:r>
          </w:p>
        </w:tc>
        <w:tc>
          <w:tcPr>
            <w:tcW w:w="1417" w:type="dxa"/>
          </w:tcPr>
          <w:p w14:paraId="3051F500"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5330D37E"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701" w:type="dxa"/>
          </w:tcPr>
          <w:p w14:paraId="132E5A73"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7BB8D316" w14:textId="77777777" w:rsidTr="00C06E77">
        <w:tc>
          <w:tcPr>
            <w:tcW w:w="567" w:type="dxa"/>
          </w:tcPr>
          <w:p w14:paraId="5435CD0F"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92" w:type="dxa"/>
          </w:tcPr>
          <w:p w14:paraId="2F08AA91"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Unah</w:t>
            </w:r>
          </w:p>
        </w:tc>
        <w:tc>
          <w:tcPr>
            <w:tcW w:w="1418" w:type="dxa"/>
          </w:tcPr>
          <w:p w14:paraId="7A8448A6"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Pedagang</w:t>
            </w:r>
          </w:p>
        </w:tc>
        <w:tc>
          <w:tcPr>
            <w:tcW w:w="1417" w:type="dxa"/>
          </w:tcPr>
          <w:p w14:paraId="3FE40F8D"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2B3568D1"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701" w:type="dxa"/>
          </w:tcPr>
          <w:p w14:paraId="3B02F68A"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0FC58095" w14:textId="77777777" w:rsidTr="00C06E77">
        <w:tc>
          <w:tcPr>
            <w:tcW w:w="567" w:type="dxa"/>
          </w:tcPr>
          <w:p w14:paraId="7C86F3B7"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992" w:type="dxa"/>
          </w:tcPr>
          <w:p w14:paraId="6040B5EE"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Samini</w:t>
            </w:r>
          </w:p>
        </w:tc>
        <w:tc>
          <w:tcPr>
            <w:tcW w:w="1418" w:type="dxa"/>
          </w:tcPr>
          <w:p w14:paraId="2D904E71"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141E1CDF"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624645FD"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1701" w:type="dxa"/>
          </w:tcPr>
          <w:p w14:paraId="3CF7F6D8"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6545FF2F" w14:textId="77777777" w:rsidTr="00C06E77">
        <w:tc>
          <w:tcPr>
            <w:tcW w:w="567" w:type="dxa"/>
          </w:tcPr>
          <w:p w14:paraId="26E28BE1"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992" w:type="dxa"/>
          </w:tcPr>
          <w:p w14:paraId="5C1CEF9C"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Yanti</w:t>
            </w:r>
          </w:p>
        </w:tc>
        <w:tc>
          <w:tcPr>
            <w:tcW w:w="1418" w:type="dxa"/>
          </w:tcPr>
          <w:p w14:paraId="5D210857"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5749D52F"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46845546"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47</w:t>
            </w:r>
          </w:p>
        </w:tc>
        <w:tc>
          <w:tcPr>
            <w:tcW w:w="1701" w:type="dxa"/>
          </w:tcPr>
          <w:p w14:paraId="5DC8392B"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67C82564" w14:textId="77777777" w:rsidTr="00C06E77">
        <w:tc>
          <w:tcPr>
            <w:tcW w:w="567" w:type="dxa"/>
          </w:tcPr>
          <w:p w14:paraId="495BA2BD"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992" w:type="dxa"/>
          </w:tcPr>
          <w:p w14:paraId="5B7EFF61"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Nining</w:t>
            </w:r>
          </w:p>
        </w:tc>
        <w:tc>
          <w:tcPr>
            <w:tcW w:w="1418" w:type="dxa"/>
          </w:tcPr>
          <w:p w14:paraId="32181A75"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61BBDBC2"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7EEA98D5"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701" w:type="dxa"/>
          </w:tcPr>
          <w:p w14:paraId="08F63126"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62585689" w14:textId="77777777" w:rsidTr="00C06E77">
        <w:tc>
          <w:tcPr>
            <w:tcW w:w="567" w:type="dxa"/>
          </w:tcPr>
          <w:p w14:paraId="044F5C13"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992" w:type="dxa"/>
          </w:tcPr>
          <w:p w14:paraId="738C0A35"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Nur</w:t>
            </w:r>
          </w:p>
        </w:tc>
        <w:tc>
          <w:tcPr>
            <w:tcW w:w="1418" w:type="dxa"/>
          </w:tcPr>
          <w:p w14:paraId="5E709421"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1FEFA004"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46DA6DC1"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701" w:type="dxa"/>
          </w:tcPr>
          <w:p w14:paraId="44B156B6"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609E9E1D" w14:textId="77777777" w:rsidTr="00C06E77">
        <w:tc>
          <w:tcPr>
            <w:tcW w:w="567" w:type="dxa"/>
          </w:tcPr>
          <w:p w14:paraId="71FCBE7A"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92" w:type="dxa"/>
          </w:tcPr>
          <w:p w14:paraId="08244011"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Iis</w:t>
            </w:r>
          </w:p>
        </w:tc>
        <w:tc>
          <w:tcPr>
            <w:tcW w:w="1418" w:type="dxa"/>
          </w:tcPr>
          <w:p w14:paraId="71BA754F"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Pedagang</w:t>
            </w:r>
          </w:p>
        </w:tc>
        <w:tc>
          <w:tcPr>
            <w:tcW w:w="1417" w:type="dxa"/>
          </w:tcPr>
          <w:p w14:paraId="19334D31"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6024FD15"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701" w:type="dxa"/>
          </w:tcPr>
          <w:p w14:paraId="060DF5E2"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5B9BE5B4" w14:textId="77777777" w:rsidTr="00C06E77">
        <w:tc>
          <w:tcPr>
            <w:tcW w:w="567" w:type="dxa"/>
          </w:tcPr>
          <w:p w14:paraId="4024B586"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992" w:type="dxa"/>
          </w:tcPr>
          <w:p w14:paraId="5B549A3D"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Rubi</w:t>
            </w:r>
          </w:p>
        </w:tc>
        <w:tc>
          <w:tcPr>
            <w:tcW w:w="1418" w:type="dxa"/>
          </w:tcPr>
          <w:p w14:paraId="57ADF7B7"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4805145A"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05EA979E"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1701" w:type="dxa"/>
          </w:tcPr>
          <w:p w14:paraId="13C7307D"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bl>
    <w:p w14:paraId="06C8105F" w14:textId="77777777" w:rsidR="00C06E77" w:rsidRPr="00CB2F03" w:rsidRDefault="00C06E77" w:rsidP="00C06E77">
      <w:pPr>
        <w:pStyle w:val="ListParagraph"/>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Sumber: Masyarakat Desa Tawang Rejo Tahun 2019</w:t>
      </w:r>
    </w:p>
    <w:p w14:paraId="4428C828" w14:textId="77777777" w:rsidR="00C06E77" w:rsidRPr="009646C2" w:rsidRDefault="00C06E77" w:rsidP="00171E10">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Agama</w:t>
      </w:r>
    </w:p>
    <w:p w14:paraId="6B93707C" w14:textId="77777777" w:rsidR="00C06E77" w:rsidRPr="00F6591A" w:rsidRDefault="00C06E77" w:rsidP="00C06E77">
      <w:pPr>
        <w:spacing w:after="0" w:line="480" w:lineRule="auto"/>
        <w:ind w:left="720" w:firstLine="720"/>
        <w:jc w:val="both"/>
        <w:rPr>
          <w:rFonts w:ascii="Times New Roman" w:hAnsi="Times New Roman" w:cs="Times New Roman"/>
          <w:sz w:val="24"/>
          <w:szCs w:val="24"/>
        </w:rPr>
      </w:pPr>
      <w:r w:rsidRPr="009646C2">
        <w:rPr>
          <w:rFonts w:ascii="Times New Roman" w:hAnsi="Times New Roman" w:cs="Times New Roman"/>
          <w:sz w:val="24"/>
          <w:szCs w:val="24"/>
        </w:rPr>
        <w:t>Penduduk Desa Tawang Rejo Kecamatan Air Periukan Kabupaten Seluma Propinsi Be</w:t>
      </w:r>
      <w:r>
        <w:rPr>
          <w:rFonts w:ascii="Times New Roman" w:hAnsi="Times New Roman" w:cs="Times New Roman"/>
          <w:sz w:val="24"/>
          <w:szCs w:val="24"/>
        </w:rPr>
        <w:t>ngkulu mayoritas memeluk agama I</w:t>
      </w:r>
      <w:r w:rsidRPr="009646C2">
        <w:rPr>
          <w:rFonts w:ascii="Times New Roman" w:hAnsi="Times New Roman" w:cs="Times New Roman"/>
          <w:sz w:val="24"/>
          <w:szCs w:val="24"/>
        </w:rPr>
        <w:t>sl</w:t>
      </w:r>
      <w:r>
        <w:rPr>
          <w:rFonts w:ascii="Times New Roman" w:hAnsi="Times New Roman" w:cs="Times New Roman"/>
          <w:sz w:val="24"/>
          <w:szCs w:val="24"/>
        </w:rPr>
        <w:t xml:space="preserve">am ada juga yang </w:t>
      </w:r>
      <w:r>
        <w:rPr>
          <w:rFonts w:ascii="Times New Roman" w:hAnsi="Times New Roman" w:cs="Times New Roman"/>
          <w:sz w:val="24"/>
          <w:szCs w:val="24"/>
        </w:rPr>
        <w:lastRenderedPageBreak/>
        <w:t>memeluk agama H</w:t>
      </w:r>
      <w:r w:rsidRPr="009646C2">
        <w:rPr>
          <w:rFonts w:ascii="Times New Roman" w:hAnsi="Times New Roman" w:cs="Times New Roman"/>
          <w:sz w:val="24"/>
          <w:szCs w:val="24"/>
        </w:rPr>
        <w:t>indu dan Kristen. Rumah ibadah yang terdapat di Desa Tawang Rejo ada 4 (empat) buah masjid dan 7 (tujuh) buah Musholah.</w:t>
      </w:r>
      <w:r>
        <w:rPr>
          <w:rStyle w:val="FootnoteReference"/>
          <w:rFonts w:ascii="Times New Roman" w:hAnsi="Times New Roman" w:cs="Times New Roman"/>
          <w:sz w:val="24"/>
          <w:szCs w:val="24"/>
        </w:rPr>
        <w:footnoteReference w:id="56"/>
      </w:r>
    </w:p>
    <w:p w14:paraId="124F299B"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Tabel 3.8</w:t>
      </w:r>
    </w:p>
    <w:p w14:paraId="01FBC9A6" w14:textId="77777777" w:rsidR="00C06E77" w:rsidRPr="009646C2" w:rsidRDefault="00C06E77" w:rsidP="00C06E77">
      <w:pPr>
        <w:autoSpaceDE w:val="0"/>
        <w:autoSpaceDN w:val="0"/>
        <w:adjustRightInd w:val="0"/>
        <w:spacing w:after="0" w:line="240" w:lineRule="auto"/>
        <w:jc w:val="center"/>
        <w:rPr>
          <w:rFonts w:ascii="Times New Roman" w:hAnsi="Times New Roman" w:cs="Times New Roman"/>
          <w:color w:val="000000"/>
          <w:sz w:val="24"/>
          <w:szCs w:val="24"/>
        </w:rPr>
      </w:pPr>
    </w:p>
    <w:p w14:paraId="33738A78" w14:textId="77777777" w:rsidR="00C06E77"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r w:rsidRPr="009646C2">
        <w:rPr>
          <w:rFonts w:ascii="Times New Roman" w:hAnsi="Times New Roman" w:cs="Times New Roman"/>
          <w:b/>
          <w:bCs/>
          <w:color w:val="000000"/>
          <w:sz w:val="24"/>
          <w:szCs w:val="24"/>
        </w:rPr>
        <w:t>Nama-Nama Masjid Desa Tawang Rejo</w:t>
      </w:r>
    </w:p>
    <w:p w14:paraId="7293FB07" w14:textId="77777777" w:rsidR="00C06E77" w:rsidRPr="00AA6BD2"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TableGrid"/>
        <w:tblW w:w="0" w:type="auto"/>
        <w:tblInd w:w="817" w:type="dxa"/>
        <w:tblLook w:val="04A0" w:firstRow="1" w:lastRow="0" w:firstColumn="1" w:lastColumn="0" w:noHBand="0" w:noVBand="1"/>
      </w:tblPr>
      <w:tblGrid>
        <w:gridCol w:w="707"/>
        <w:gridCol w:w="3099"/>
        <w:gridCol w:w="1712"/>
        <w:gridCol w:w="1818"/>
      </w:tblGrid>
      <w:tr w:rsidR="00C06E77" w14:paraId="4E2A6B04" w14:textId="77777777" w:rsidTr="00C06E77">
        <w:tc>
          <w:tcPr>
            <w:tcW w:w="709" w:type="dxa"/>
          </w:tcPr>
          <w:p w14:paraId="32123FCB"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 xml:space="preserve">No </w:t>
            </w:r>
          </w:p>
        </w:tc>
        <w:tc>
          <w:tcPr>
            <w:tcW w:w="3118" w:type="dxa"/>
          </w:tcPr>
          <w:p w14:paraId="01261927" w14:textId="77777777" w:rsidR="00C06E77" w:rsidRPr="009646C2" w:rsidRDefault="00C06E77" w:rsidP="00C06E77">
            <w:pPr>
              <w:pStyle w:val="Default"/>
            </w:pPr>
            <w:r w:rsidRPr="009646C2">
              <w:t xml:space="preserve">Desa/Dusun </w:t>
            </w:r>
          </w:p>
          <w:p w14:paraId="2D9FAECE" w14:textId="77777777" w:rsidR="00C06E77" w:rsidRPr="009646C2" w:rsidRDefault="00C06E77" w:rsidP="00C06E77">
            <w:pPr>
              <w:rPr>
                <w:rFonts w:ascii="Times New Roman" w:hAnsi="Times New Roman" w:cs="Times New Roman"/>
                <w:sz w:val="24"/>
                <w:szCs w:val="24"/>
              </w:rPr>
            </w:pPr>
          </w:p>
        </w:tc>
        <w:tc>
          <w:tcPr>
            <w:tcW w:w="1721" w:type="dxa"/>
          </w:tcPr>
          <w:p w14:paraId="6201F32C" w14:textId="77777777" w:rsidR="00C06E77" w:rsidRPr="009646C2" w:rsidRDefault="00C06E77" w:rsidP="00C06E77">
            <w:pPr>
              <w:pStyle w:val="Default"/>
            </w:pPr>
            <w:r w:rsidRPr="009646C2">
              <w:t xml:space="preserve">Nama Masjid </w:t>
            </w:r>
          </w:p>
          <w:p w14:paraId="7FDAB842" w14:textId="77777777" w:rsidR="00C06E77" w:rsidRPr="009646C2" w:rsidRDefault="00C06E77" w:rsidP="00C06E77">
            <w:pPr>
              <w:rPr>
                <w:rFonts w:ascii="Times New Roman" w:hAnsi="Times New Roman" w:cs="Times New Roman"/>
                <w:sz w:val="24"/>
                <w:szCs w:val="24"/>
              </w:rPr>
            </w:pPr>
          </w:p>
        </w:tc>
        <w:tc>
          <w:tcPr>
            <w:tcW w:w="1823" w:type="dxa"/>
          </w:tcPr>
          <w:p w14:paraId="04DBB956" w14:textId="77777777" w:rsidR="00C06E77" w:rsidRPr="009646C2" w:rsidRDefault="00C06E77" w:rsidP="00C06E77">
            <w:pPr>
              <w:pStyle w:val="Default"/>
              <w:jc w:val="center"/>
            </w:pPr>
            <w:r w:rsidRPr="009646C2">
              <w:t>Keterangan</w:t>
            </w:r>
          </w:p>
          <w:p w14:paraId="7C61C75E" w14:textId="77777777" w:rsidR="00C06E77" w:rsidRPr="009646C2" w:rsidRDefault="00C06E77" w:rsidP="00C06E77">
            <w:pPr>
              <w:rPr>
                <w:rFonts w:ascii="Times New Roman" w:hAnsi="Times New Roman" w:cs="Times New Roman"/>
                <w:sz w:val="24"/>
                <w:szCs w:val="24"/>
              </w:rPr>
            </w:pPr>
          </w:p>
        </w:tc>
      </w:tr>
      <w:tr w:rsidR="00C06E77" w14:paraId="64909150" w14:textId="77777777" w:rsidTr="00C06E77">
        <w:tc>
          <w:tcPr>
            <w:tcW w:w="709" w:type="dxa"/>
          </w:tcPr>
          <w:p w14:paraId="4C585AAF"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1</w:t>
            </w:r>
          </w:p>
        </w:tc>
        <w:tc>
          <w:tcPr>
            <w:tcW w:w="3118" w:type="dxa"/>
          </w:tcPr>
          <w:p w14:paraId="749BCA6E" w14:textId="77777777" w:rsidR="00C06E77" w:rsidRPr="009646C2" w:rsidRDefault="00C06E77" w:rsidP="00C06E77">
            <w:pPr>
              <w:pStyle w:val="Default"/>
            </w:pPr>
            <w:r w:rsidRPr="009646C2">
              <w:t xml:space="preserve">Tawang Rejo/Dusun 01 </w:t>
            </w:r>
          </w:p>
          <w:p w14:paraId="17B1DC85" w14:textId="77777777" w:rsidR="00C06E77" w:rsidRPr="009646C2" w:rsidRDefault="00C06E77" w:rsidP="00C06E77">
            <w:pPr>
              <w:rPr>
                <w:rFonts w:ascii="Times New Roman" w:hAnsi="Times New Roman" w:cs="Times New Roman"/>
                <w:sz w:val="24"/>
                <w:szCs w:val="24"/>
              </w:rPr>
            </w:pPr>
          </w:p>
        </w:tc>
        <w:tc>
          <w:tcPr>
            <w:tcW w:w="1721" w:type="dxa"/>
          </w:tcPr>
          <w:p w14:paraId="1D6585DA" w14:textId="77777777" w:rsidR="00C06E77" w:rsidRPr="009646C2" w:rsidRDefault="00C06E77" w:rsidP="00C06E77">
            <w:pPr>
              <w:pStyle w:val="Default"/>
            </w:pPr>
            <w:r w:rsidRPr="009646C2">
              <w:t xml:space="preserve">Nurul Huda </w:t>
            </w:r>
          </w:p>
          <w:p w14:paraId="5ACCC420" w14:textId="77777777" w:rsidR="00C06E77" w:rsidRPr="009646C2" w:rsidRDefault="00C06E77" w:rsidP="00C06E77">
            <w:pPr>
              <w:rPr>
                <w:rFonts w:ascii="Times New Roman" w:hAnsi="Times New Roman" w:cs="Times New Roman"/>
                <w:sz w:val="24"/>
                <w:szCs w:val="24"/>
              </w:rPr>
            </w:pPr>
          </w:p>
        </w:tc>
        <w:tc>
          <w:tcPr>
            <w:tcW w:w="1823" w:type="dxa"/>
          </w:tcPr>
          <w:p w14:paraId="7C8CE7D9" w14:textId="77777777" w:rsidR="00C06E77" w:rsidRPr="009646C2" w:rsidRDefault="00C06E77" w:rsidP="00C06E77">
            <w:pPr>
              <w:pStyle w:val="Default"/>
              <w:jc w:val="center"/>
            </w:pPr>
            <w:r w:rsidRPr="009646C2">
              <w:t>Baik</w:t>
            </w:r>
          </w:p>
          <w:p w14:paraId="44A76312" w14:textId="77777777" w:rsidR="00C06E77" w:rsidRPr="009646C2" w:rsidRDefault="00C06E77" w:rsidP="00C06E77">
            <w:pPr>
              <w:jc w:val="center"/>
              <w:rPr>
                <w:rFonts w:ascii="Times New Roman" w:hAnsi="Times New Roman" w:cs="Times New Roman"/>
                <w:sz w:val="24"/>
                <w:szCs w:val="24"/>
              </w:rPr>
            </w:pPr>
          </w:p>
        </w:tc>
      </w:tr>
      <w:tr w:rsidR="00C06E77" w14:paraId="3E4B8307" w14:textId="77777777" w:rsidTr="00C06E77">
        <w:tc>
          <w:tcPr>
            <w:tcW w:w="709" w:type="dxa"/>
          </w:tcPr>
          <w:p w14:paraId="192399DC"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2</w:t>
            </w:r>
          </w:p>
        </w:tc>
        <w:tc>
          <w:tcPr>
            <w:tcW w:w="3118" w:type="dxa"/>
          </w:tcPr>
          <w:p w14:paraId="05D240B4" w14:textId="77777777" w:rsidR="00C06E77" w:rsidRPr="009646C2" w:rsidRDefault="00C06E77" w:rsidP="00C06E77">
            <w:pPr>
              <w:pStyle w:val="Default"/>
            </w:pPr>
            <w:r w:rsidRPr="009646C2">
              <w:t xml:space="preserve">Tawang Rejo/Dusun 01 </w:t>
            </w:r>
          </w:p>
          <w:p w14:paraId="6E08DA35" w14:textId="77777777" w:rsidR="00C06E77" w:rsidRPr="009646C2" w:rsidRDefault="00C06E77" w:rsidP="00C06E77">
            <w:pPr>
              <w:rPr>
                <w:rFonts w:ascii="Times New Roman" w:hAnsi="Times New Roman" w:cs="Times New Roman"/>
                <w:sz w:val="24"/>
                <w:szCs w:val="24"/>
              </w:rPr>
            </w:pPr>
          </w:p>
        </w:tc>
        <w:tc>
          <w:tcPr>
            <w:tcW w:w="1721" w:type="dxa"/>
          </w:tcPr>
          <w:p w14:paraId="64A81285" w14:textId="77777777" w:rsidR="00C06E77" w:rsidRPr="009646C2" w:rsidRDefault="00C06E77" w:rsidP="00C06E77">
            <w:pPr>
              <w:pStyle w:val="Default"/>
            </w:pPr>
            <w:r w:rsidRPr="009646C2">
              <w:t xml:space="preserve">Sabilu Taufiq </w:t>
            </w:r>
          </w:p>
          <w:p w14:paraId="1EDB6E7B" w14:textId="77777777" w:rsidR="00C06E77" w:rsidRPr="009646C2" w:rsidRDefault="00C06E77" w:rsidP="00C06E77">
            <w:pPr>
              <w:rPr>
                <w:rFonts w:ascii="Times New Roman" w:hAnsi="Times New Roman" w:cs="Times New Roman"/>
                <w:sz w:val="24"/>
                <w:szCs w:val="24"/>
              </w:rPr>
            </w:pPr>
          </w:p>
        </w:tc>
        <w:tc>
          <w:tcPr>
            <w:tcW w:w="1823" w:type="dxa"/>
          </w:tcPr>
          <w:p w14:paraId="632A2951" w14:textId="77777777" w:rsidR="00C06E77" w:rsidRPr="009646C2" w:rsidRDefault="00C06E77" w:rsidP="00C06E77">
            <w:pPr>
              <w:pStyle w:val="Default"/>
              <w:jc w:val="center"/>
            </w:pPr>
            <w:r w:rsidRPr="009646C2">
              <w:t>Baik</w:t>
            </w:r>
          </w:p>
          <w:p w14:paraId="637FF0F3" w14:textId="77777777" w:rsidR="00C06E77" w:rsidRPr="009646C2" w:rsidRDefault="00C06E77" w:rsidP="00C06E77">
            <w:pPr>
              <w:jc w:val="center"/>
              <w:rPr>
                <w:rFonts w:ascii="Times New Roman" w:hAnsi="Times New Roman" w:cs="Times New Roman"/>
                <w:sz w:val="24"/>
                <w:szCs w:val="24"/>
              </w:rPr>
            </w:pPr>
          </w:p>
        </w:tc>
      </w:tr>
      <w:tr w:rsidR="00C06E77" w14:paraId="361CBD23" w14:textId="77777777" w:rsidTr="00C06E77">
        <w:tc>
          <w:tcPr>
            <w:tcW w:w="709" w:type="dxa"/>
          </w:tcPr>
          <w:p w14:paraId="71EE7AD5"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3</w:t>
            </w:r>
          </w:p>
        </w:tc>
        <w:tc>
          <w:tcPr>
            <w:tcW w:w="3118" w:type="dxa"/>
          </w:tcPr>
          <w:p w14:paraId="64EB2EAB" w14:textId="77777777" w:rsidR="00C06E77" w:rsidRPr="009646C2" w:rsidRDefault="00C06E77" w:rsidP="00C06E77">
            <w:pPr>
              <w:pStyle w:val="Default"/>
            </w:pPr>
            <w:r w:rsidRPr="009646C2">
              <w:t>Tawang Rejo/Dusun 03</w:t>
            </w:r>
          </w:p>
          <w:p w14:paraId="2D6A488A" w14:textId="77777777" w:rsidR="00C06E77" w:rsidRPr="009646C2" w:rsidRDefault="00C06E77" w:rsidP="00C06E77">
            <w:pPr>
              <w:pStyle w:val="Default"/>
            </w:pPr>
          </w:p>
        </w:tc>
        <w:tc>
          <w:tcPr>
            <w:tcW w:w="1721" w:type="dxa"/>
          </w:tcPr>
          <w:p w14:paraId="616D979E" w14:textId="77777777" w:rsidR="00C06E77" w:rsidRPr="009646C2" w:rsidRDefault="00C06E77" w:rsidP="00C06E77">
            <w:pPr>
              <w:pStyle w:val="Default"/>
            </w:pPr>
            <w:r w:rsidRPr="009646C2">
              <w:t xml:space="preserve">Al-Furqon </w:t>
            </w:r>
          </w:p>
          <w:p w14:paraId="445E7F29" w14:textId="77777777" w:rsidR="00C06E77" w:rsidRPr="009646C2" w:rsidRDefault="00C06E77" w:rsidP="00C06E77">
            <w:pPr>
              <w:rPr>
                <w:rFonts w:ascii="Times New Roman" w:hAnsi="Times New Roman" w:cs="Times New Roman"/>
                <w:sz w:val="24"/>
                <w:szCs w:val="24"/>
              </w:rPr>
            </w:pPr>
          </w:p>
        </w:tc>
        <w:tc>
          <w:tcPr>
            <w:tcW w:w="1823" w:type="dxa"/>
          </w:tcPr>
          <w:p w14:paraId="78411DE9" w14:textId="77777777" w:rsidR="00C06E77" w:rsidRPr="009646C2" w:rsidRDefault="00C06E77" w:rsidP="00C06E77">
            <w:pPr>
              <w:pStyle w:val="Default"/>
              <w:jc w:val="center"/>
            </w:pPr>
            <w:r w:rsidRPr="009646C2">
              <w:t>Baik</w:t>
            </w:r>
          </w:p>
          <w:p w14:paraId="75256190" w14:textId="77777777" w:rsidR="00C06E77" w:rsidRPr="009646C2" w:rsidRDefault="00C06E77" w:rsidP="00C06E77">
            <w:pPr>
              <w:jc w:val="center"/>
              <w:rPr>
                <w:rFonts w:ascii="Times New Roman" w:hAnsi="Times New Roman" w:cs="Times New Roman"/>
                <w:b/>
                <w:sz w:val="24"/>
                <w:szCs w:val="24"/>
              </w:rPr>
            </w:pPr>
          </w:p>
        </w:tc>
      </w:tr>
      <w:tr w:rsidR="00C06E77" w14:paraId="02316C6F" w14:textId="77777777" w:rsidTr="00C06E77">
        <w:tc>
          <w:tcPr>
            <w:tcW w:w="709" w:type="dxa"/>
          </w:tcPr>
          <w:p w14:paraId="0790A9E1"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4</w:t>
            </w:r>
          </w:p>
        </w:tc>
        <w:tc>
          <w:tcPr>
            <w:tcW w:w="3118" w:type="dxa"/>
          </w:tcPr>
          <w:p w14:paraId="53D1DF20" w14:textId="77777777" w:rsidR="00C06E77" w:rsidRPr="009646C2" w:rsidRDefault="00C06E77" w:rsidP="00C06E77">
            <w:pPr>
              <w:pStyle w:val="Default"/>
            </w:pPr>
            <w:r w:rsidRPr="009646C2">
              <w:t>Tawang Rejo/Dusun 05</w:t>
            </w:r>
          </w:p>
          <w:p w14:paraId="3569A5EB" w14:textId="77777777" w:rsidR="00C06E77" w:rsidRPr="009646C2" w:rsidRDefault="00C06E77" w:rsidP="00C06E77">
            <w:pPr>
              <w:rPr>
                <w:rFonts w:ascii="Times New Roman" w:hAnsi="Times New Roman" w:cs="Times New Roman"/>
                <w:sz w:val="24"/>
                <w:szCs w:val="24"/>
              </w:rPr>
            </w:pPr>
          </w:p>
        </w:tc>
        <w:tc>
          <w:tcPr>
            <w:tcW w:w="1721" w:type="dxa"/>
          </w:tcPr>
          <w:p w14:paraId="310EF34D" w14:textId="77777777" w:rsidR="00C06E77" w:rsidRPr="009646C2" w:rsidRDefault="00C06E77" w:rsidP="00C06E77">
            <w:pPr>
              <w:pStyle w:val="Default"/>
            </w:pPr>
            <w:r w:rsidRPr="009646C2">
              <w:t xml:space="preserve">At-Taqwa </w:t>
            </w:r>
          </w:p>
          <w:p w14:paraId="25989D07" w14:textId="77777777" w:rsidR="00C06E77" w:rsidRPr="009646C2" w:rsidRDefault="00C06E77" w:rsidP="00C06E77">
            <w:pPr>
              <w:rPr>
                <w:rFonts w:ascii="Times New Roman" w:hAnsi="Times New Roman" w:cs="Times New Roman"/>
                <w:b/>
                <w:sz w:val="24"/>
                <w:szCs w:val="24"/>
              </w:rPr>
            </w:pPr>
          </w:p>
        </w:tc>
        <w:tc>
          <w:tcPr>
            <w:tcW w:w="1823" w:type="dxa"/>
          </w:tcPr>
          <w:p w14:paraId="6ACCD707" w14:textId="77777777" w:rsidR="00C06E77" w:rsidRPr="009646C2" w:rsidRDefault="00C06E77" w:rsidP="00C06E77">
            <w:pPr>
              <w:pStyle w:val="Default"/>
              <w:jc w:val="center"/>
            </w:pPr>
            <w:r w:rsidRPr="009646C2">
              <w:t>Baik</w:t>
            </w:r>
          </w:p>
          <w:p w14:paraId="4F621E4E" w14:textId="77777777" w:rsidR="00C06E77" w:rsidRPr="009646C2" w:rsidRDefault="00C06E77" w:rsidP="00C06E77">
            <w:pPr>
              <w:jc w:val="center"/>
              <w:rPr>
                <w:rFonts w:ascii="Times New Roman" w:hAnsi="Times New Roman" w:cs="Times New Roman"/>
                <w:sz w:val="24"/>
                <w:szCs w:val="24"/>
              </w:rPr>
            </w:pPr>
          </w:p>
        </w:tc>
      </w:tr>
    </w:tbl>
    <w:p w14:paraId="3D19867C" w14:textId="77777777" w:rsidR="00C06E77" w:rsidRPr="00EE06CD" w:rsidRDefault="00C06E77" w:rsidP="00C06E77">
      <w:pPr>
        <w:spacing w:line="360" w:lineRule="auto"/>
        <w:rPr>
          <w:rFonts w:ascii="Times New Roman" w:hAnsi="Times New Roman" w:cs="Times New Roman"/>
          <w:sz w:val="24"/>
          <w:szCs w:val="24"/>
        </w:rPr>
      </w:pPr>
      <w:r>
        <w:rPr>
          <w:rFonts w:ascii="Times New Roman" w:hAnsi="Times New Roman" w:cs="Times New Roman"/>
          <w:sz w:val="24"/>
          <w:szCs w:val="24"/>
        </w:rPr>
        <w:tab/>
        <w:t>Sumber: Data K</w:t>
      </w:r>
      <w:r w:rsidRPr="009646C2">
        <w:rPr>
          <w:rFonts w:ascii="Times New Roman" w:hAnsi="Times New Roman" w:cs="Times New Roman"/>
          <w:sz w:val="24"/>
          <w:szCs w:val="24"/>
        </w:rPr>
        <w:t>antor Desa Tawang Rejo</w:t>
      </w:r>
      <w:r>
        <w:rPr>
          <w:rFonts w:ascii="Times New Roman" w:hAnsi="Times New Roman" w:cs="Times New Roman"/>
          <w:sz w:val="24"/>
          <w:szCs w:val="24"/>
        </w:rPr>
        <w:t xml:space="preserve"> </w:t>
      </w:r>
      <w:r>
        <w:rPr>
          <w:rFonts w:ascii="Times New Roman" w:hAnsi="Times New Roman" w:cs="Times New Roman"/>
        </w:rPr>
        <w:t>Tahun 2019</w:t>
      </w:r>
    </w:p>
    <w:p w14:paraId="17492AAE" w14:textId="77777777" w:rsidR="00C06E77" w:rsidRDefault="00C06E77" w:rsidP="00C06E77">
      <w:pPr>
        <w:spacing w:line="480" w:lineRule="auto"/>
        <w:ind w:left="720" w:firstLine="720"/>
        <w:jc w:val="both"/>
        <w:rPr>
          <w:rFonts w:ascii="Times New Roman" w:hAnsi="Times New Roman" w:cs="Times New Roman"/>
          <w:sz w:val="24"/>
          <w:szCs w:val="24"/>
        </w:rPr>
      </w:pPr>
      <w:r w:rsidRPr="0008209C">
        <w:rPr>
          <w:rFonts w:ascii="Times New Roman" w:hAnsi="Times New Roman" w:cs="Times New Roman"/>
          <w:sz w:val="24"/>
          <w:szCs w:val="24"/>
        </w:rPr>
        <w:t>Masyarakat Desa Tawa</w:t>
      </w:r>
      <w:r>
        <w:rPr>
          <w:rFonts w:ascii="Times New Roman" w:hAnsi="Times New Roman" w:cs="Times New Roman"/>
          <w:sz w:val="24"/>
          <w:szCs w:val="24"/>
        </w:rPr>
        <w:t>n</w:t>
      </w:r>
      <w:r w:rsidRPr="0008209C">
        <w:rPr>
          <w:rFonts w:ascii="Times New Roman" w:hAnsi="Times New Roman" w:cs="Times New Roman"/>
          <w:sz w:val="24"/>
          <w:szCs w:val="24"/>
        </w:rPr>
        <w:t xml:space="preserve">g Rejo tergolong kurang aktif dalam kegiatan keagamaan </w:t>
      </w:r>
      <w:r>
        <w:rPr>
          <w:rFonts w:ascii="Times New Roman" w:hAnsi="Times New Roman" w:cs="Times New Roman"/>
          <w:sz w:val="24"/>
          <w:szCs w:val="24"/>
        </w:rPr>
        <w:t>di</w:t>
      </w:r>
      <w:r w:rsidRPr="0008209C">
        <w:rPr>
          <w:rFonts w:ascii="Times New Roman" w:hAnsi="Times New Roman" w:cs="Times New Roman"/>
          <w:sz w:val="24"/>
          <w:szCs w:val="24"/>
        </w:rPr>
        <w:t xml:space="preserve">lihat </w:t>
      </w:r>
      <w:r>
        <w:rPr>
          <w:rFonts w:ascii="Times New Roman" w:hAnsi="Times New Roman" w:cs="Times New Roman"/>
          <w:sz w:val="24"/>
          <w:szCs w:val="24"/>
        </w:rPr>
        <w:t xml:space="preserve">dari kurangnya jumlah masyarakat yang datang ke masjid maupun musholah untuk sholat berjamaah serta kegiatan rismanya tidak aktif. Akan tetapi untuk kegiatan seperti pengajian, anak-anak mengaji di masjid, dan untuk hari-hari besar Islam masih berjalan aktif </w:t>
      </w:r>
    </w:p>
    <w:p w14:paraId="6CF70157" w14:textId="77777777" w:rsidR="00C06E77" w:rsidRPr="00AA6BD2" w:rsidRDefault="00C06E77" w:rsidP="00171E10">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Sarana</w:t>
      </w:r>
      <w:r w:rsidRPr="00F51612">
        <w:rPr>
          <w:rFonts w:ascii="Times New Roman" w:hAnsi="Times New Roman" w:cs="Times New Roman"/>
          <w:b/>
          <w:bCs/>
          <w:color w:val="000000"/>
          <w:sz w:val="24"/>
          <w:szCs w:val="24"/>
        </w:rPr>
        <w:t xml:space="preserve"> dan Prasarana Desa </w:t>
      </w:r>
    </w:p>
    <w:p w14:paraId="5AFB6648" w14:textId="77777777" w:rsidR="00C06E77" w:rsidRPr="00AA6BD2" w:rsidRDefault="00C06E77" w:rsidP="00C06E77">
      <w:pPr>
        <w:pStyle w:val="ListParagraph"/>
        <w:autoSpaceDE w:val="0"/>
        <w:autoSpaceDN w:val="0"/>
        <w:adjustRightInd w:val="0"/>
        <w:spacing w:after="0" w:line="480" w:lineRule="auto"/>
        <w:ind w:firstLine="720"/>
        <w:rPr>
          <w:rFonts w:ascii="Times New Roman" w:hAnsi="Times New Roman" w:cs="Times New Roman"/>
          <w:color w:val="000000"/>
          <w:sz w:val="24"/>
          <w:szCs w:val="24"/>
        </w:rPr>
      </w:pPr>
      <w:r w:rsidRPr="00AA6BD2">
        <w:rPr>
          <w:rFonts w:ascii="Times New Roman" w:hAnsi="Times New Roman" w:cs="Times New Roman"/>
          <w:sz w:val="24"/>
          <w:szCs w:val="24"/>
        </w:rPr>
        <w:t>Kondisi sarana dan prasarana umum Desa Tawang Rejo secara garis besar adalah sebagai berikut :</w:t>
      </w:r>
    </w:p>
    <w:p w14:paraId="798FC5C6" w14:textId="77777777" w:rsidR="00C06E77" w:rsidRDefault="00C06E77" w:rsidP="00C06E77">
      <w:pPr>
        <w:autoSpaceDE w:val="0"/>
        <w:autoSpaceDN w:val="0"/>
        <w:adjustRightInd w:val="0"/>
        <w:spacing w:after="0" w:line="240" w:lineRule="auto"/>
        <w:ind w:firstLine="7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Tabel 3.9</w:t>
      </w:r>
    </w:p>
    <w:p w14:paraId="1BA3332B" w14:textId="77777777" w:rsidR="00C06E77" w:rsidRPr="00F51612" w:rsidRDefault="00C06E77" w:rsidP="00C06E77">
      <w:pPr>
        <w:autoSpaceDE w:val="0"/>
        <w:autoSpaceDN w:val="0"/>
        <w:adjustRightInd w:val="0"/>
        <w:spacing w:after="0" w:line="240" w:lineRule="auto"/>
        <w:ind w:firstLine="720"/>
        <w:jc w:val="center"/>
        <w:rPr>
          <w:rFonts w:ascii="Times New Roman" w:hAnsi="Times New Roman" w:cs="Times New Roman"/>
          <w:color w:val="000000"/>
          <w:sz w:val="24"/>
          <w:szCs w:val="24"/>
        </w:rPr>
      </w:pPr>
    </w:p>
    <w:p w14:paraId="5EEEC439" w14:textId="77777777" w:rsidR="00C06E77"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r w:rsidRPr="00F51612">
        <w:rPr>
          <w:rFonts w:ascii="Times New Roman" w:hAnsi="Times New Roman" w:cs="Times New Roman"/>
          <w:b/>
          <w:bCs/>
          <w:color w:val="000000"/>
          <w:sz w:val="24"/>
          <w:szCs w:val="24"/>
        </w:rPr>
        <w:t>Sarana dan Prasarana Desa</w:t>
      </w:r>
    </w:p>
    <w:p w14:paraId="08EAA31D" w14:textId="77777777" w:rsidR="00C06E77"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TableGrid"/>
        <w:tblW w:w="0" w:type="auto"/>
        <w:tblInd w:w="959" w:type="dxa"/>
        <w:tblLook w:val="04A0" w:firstRow="1" w:lastRow="0" w:firstColumn="1" w:lastColumn="0" w:noHBand="0" w:noVBand="1"/>
      </w:tblPr>
      <w:tblGrid>
        <w:gridCol w:w="564"/>
        <w:gridCol w:w="3371"/>
        <w:gridCol w:w="1923"/>
        <w:gridCol w:w="1169"/>
      </w:tblGrid>
      <w:tr w:rsidR="00C06E77" w14:paraId="39C4085E" w14:textId="77777777" w:rsidTr="00C06E77">
        <w:trPr>
          <w:trHeight w:val="538"/>
        </w:trPr>
        <w:tc>
          <w:tcPr>
            <w:tcW w:w="564" w:type="dxa"/>
          </w:tcPr>
          <w:p w14:paraId="2C80524C" w14:textId="77777777" w:rsidR="00C06E77" w:rsidRPr="00127927" w:rsidRDefault="00C06E77" w:rsidP="00C06E77">
            <w:pPr>
              <w:jc w:val="center"/>
              <w:rPr>
                <w:rFonts w:ascii="Times New Roman" w:hAnsi="Times New Roman" w:cs="Times New Roman"/>
                <w:b/>
                <w:sz w:val="24"/>
                <w:szCs w:val="24"/>
              </w:rPr>
            </w:pPr>
            <w:r w:rsidRPr="00127927">
              <w:rPr>
                <w:rFonts w:ascii="Times New Roman" w:hAnsi="Times New Roman" w:cs="Times New Roman"/>
                <w:b/>
                <w:sz w:val="24"/>
                <w:szCs w:val="24"/>
              </w:rPr>
              <w:lastRenderedPageBreak/>
              <w:t>No</w:t>
            </w:r>
          </w:p>
          <w:p w14:paraId="51E20161" w14:textId="77777777" w:rsidR="00C06E77" w:rsidRPr="00127927"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3371" w:type="dxa"/>
          </w:tcPr>
          <w:p w14:paraId="665BC2EC" w14:textId="77777777" w:rsidR="00C06E77" w:rsidRPr="00127927" w:rsidRDefault="00C06E77" w:rsidP="00C06E77">
            <w:pPr>
              <w:pStyle w:val="Default"/>
              <w:rPr>
                <w:b/>
              </w:rPr>
            </w:pPr>
            <w:r w:rsidRPr="00127927">
              <w:rPr>
                <w:b/>
              </w:rPr>
              <w:t xml:space="preserve">Jenis Sarana dan Prasarana </w:t>
            </w:r>
          </w:p>
          <w:p w14:paraId="6951CC05" w14:textId="77777777" w:rsidR="00C06E77" w:rsidRPr="00127927" w:rsidRDefault="00C06E77" w:rsidP="00C06E77">
            <w:pPr>
              <w:pStyle w:val="ListParagraph"/>
              <w:autoSpaceDE w:val="0"/>
              <w:autoSpaceDN w:val="0"/>
              <w:adjustRightInd w:val="0"/>
              <w:ind w:left="0"/>
              <w:rPr>
                <w:rFonts w:ascii="Times New Roman" w:hAnsi="Times New Roman" w:cs="Times New Roman"/>
                <w:b/>
                <w:color w:val="000000"/>
                <w:sz w:val="24"/>
                <w:szCs w:val="24"/>
              </w:rPr>
            </w:pPr>
          </w:p>
        </w:tc>
        <w:tc>
          <w:tcPr>
            <w:tcW w:w="1923" w:type="dxa"/>
          </w:tcPr>
          <w:p w14:paraId="020CD86D" w14:textId="77777777" w:rsidR="00C06E77" w:rsidRPr="00127927" w:rsidRDefault="00C06E77" w:rsidP="00C06E77">
            <w:pPr>
              <w:pStyle w:val="Default"/>
              <w:rPr>
                <w:b/>
              </w:rPr>
            </w:pPr>
            <w:r w:rsidRPr="00127927">
              <w:rPr>
                <w:b/>
              </w:rPr>
              <w:t xml:space="preserve">Jumlah/Volume </w:t>
            </w:r>
          </w:p>
          <w:p w14:paraId="41D783B2" w14:textId="77777777" w:rsidR="00C06E77" w:rsidRPr="00127927" w:rsidRDefault="00C06E77" w:rsidP="00C06E77">
            <w:pPr>
              <w:pStyle w:val="ListParagraph"/>
              <w:autoSpaceDE w:val="0"/>
              <w:autoSpaceDN w:val="0"/>
              <w:adjustRightInd w:val="0"/>
              <w:ind w:left="0"/>
              <w:rPr>
                <w:rFonts w:ascii="Times New Roman" w:hAnsi="Times New Roman" w:cs="Times New Roman"/>
                <w:b/>
                <w:color w:val="000000"/>
                <w:sz w:val="24"/>
                <w:szCs w:val="24"/>
              </w:rPr>
            </w:pPr>
          </w:p>
        </w:tc>
        <w:tc>
          <w:tcPr>
            <w:tcW w:w="1169" w:type="dxa"/>
          </w:tcPr>
          <w:p w14:paraId="03E4230E" w14:textId="77777777" w:rsidR="00C06E77" w:rsidRPr="00127927" w:rsidRDefault="00C06E77" w:rsidP="00C06E77">
            <w:pPr>
              <w:pStyle w:val="Default"/>
              <w:jc w:val="center"/>
              <w:rPr>
                <w:b/>
              </w:rPr>
            </w:pPr>
            <w:r>
              <w:rPr>
                <w:b/>
              </w:rPr>
              <w:t>Ket</w:t>
            </w:r>
          </w:p>
          <w:p w14:paraId="62217CF7" w14:textId="77777777" w:rsidR="00C06E77" w:rsidRPr="00127927" w:rsidRDefault="00C06E77" w:rsidP="00C06E77">
            <w:pPr>
              <w:pStyle w:val="ListParagraph"/>
              <w:autoSpaceDE w:val="0"/>
              <w:autoSpaceDN w:val="0"/>
              <w:adjustRightInd w:val="0"/>
              <w:ind w:left="0"/>
              <w:rPr>
                <w:rFonts w:ascii="Times New Roman" w:hAnsi="Times New Roman" w:cs="Times New Roman"/>
                <w:b/>
                <w:color w:val="000000"/>
                <w:sz w:val="24"/>
                <w:szCs w:val="24"/>
              </w:rPr>
            </w:pPr>
          </w:p>
        </w:tc>
      </w:tr>
      <w:tr w:rsidR="00C06E77" w14:paraId="48839B44" w14:textId="77777777" w:rsidTr="00C06E77">
        <w:trPr>
          <w:trHeight w:val="523"/>
        </w:trPr>
        <w:tc>
          <w:tcPr>
            <w:tcW w:w="564" w:type="dxa"/>
          </w:tcPr>
          <w:p w14:paraId="3081C28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2</w:t>
            </w:r>
          </w:p>
          <w:p w14:paraId="7D11BB9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2C559ECA" w14:textId="77777777" w:rsidR="00C06E77" w:rsidRPr="00B166A6" w:rsidRDefault="00C06E77" w:rsidP="00C06E77">
            <w:pPr>
              <w:pStyle w:val="Default"/>
              <w:jc w:val="center"/>
            </w:pPr>
            <w:r w:rsidRPr="00B166A6">
              <w:t>Balai Desa / Kantor Desa</w:t>
            </w:r>
          </w:p>
          <w:p w14:paraId="6BB9819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46AEB396" w14:textId="77777777" w:rsidR="00C06E77" w:rsidRPr="00B166A6" w:rsidRDefault="00C06E77" w:rsidP="00C06E77">
            <w:pPr>
              <w:pStyle w:val="Default"/>
              <w:jc w:val="center"/>
            </w:pPr>
            <w:r w:rsidRPr="00B166A6">
              <w:t>1 Unit</w:t>
            </w:r>
          </w:p>
          <w:p w14:paraId="372C60E0"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169" w:type="dxa"/>
          </w:tcPr>
          <w:p w14:paraId="3C8D53FB" w14:textId="77777777" w:rsidR="00C06E77" w:rsidRPr="00B166A6" w:rsidRDefault="00C06E77" w:rsidP="00C06E77">
            <w:pPr>
              <w:pStyle w:val="Default"/>
              <w:jc w:val="center"/>
            </w:pPr>
            <w:r w:rsidRPr="00B166A6">
              <w:t>Baik</w:t>
            </w:r>
          </w:p>
          <w:p w14:paraId="14DB9F8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r>
      <w:tr w:rsidR="00C06E77" w14:paraId="351C071D" w14:textId="77777777" w:rsidTr="00C06E77">
        <w:trPr>
          <w:trHeight w:val="538"/>
        </w:trPr>
        <w:tc>
          <w:tcPr>
            <w:tcW w:w="564" w:type="dxa"/>
          </w:tcPr>
          <w:p w14:paraId="7BE8536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3</w:t>
            </w:r>
          </w:p>
          <w:p w14:paraId="1AD445C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5C858EFA" w14:textId="77777777" w:rsidR="00C06E77" w:rsidRPr="00B166A6" w:rsidRDefault="00C06E77" w:rsidP="00C06E77">
            <w:pPr>
              <w:pStyle w:val="Default"/>
              <w:jc w:val="center"/>
            </w:pPr>
            <w:r w:rsidRPr="00B166A6">
              <w:t>Polindes</w:t>
            </w:r>
          </w:p>
          <w:p w14:paraId="0ACAE2B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246759EC" w14:textId="77777777" w:rsidR="00C06E77" w:rsidRPr="00B166A6" w:rsidRDefault="00C06E77" w:rsidP="00C06E77">
            <w:pPr>
              <w:pStyle w:val="Default"/>
              <w:jc w:val="center"/>
            </w:pPr>
            <w:r w:rsidRPr="00B166A6">
              <w:t>1 Unit</w:t>
            </w:r>
          </w:p>
          <w:p w14:paraId="2BF1805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169" w:type="dxa"/>
          </w:tcPr>
          <w:p w14:paraId="6AD62A2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0884E3D5" w14:textId="77777777" w:rsidTr="00C06E77">
        <w:trPr>
          <w:trHeight w:val="523"/>
        </w:trPr>
        <w:tc>
          <w:tcPr>
            <w:tcW w:w="564" w:type="dxa"/>
          </w:tcPr>
          <w:p w14:paraId="0F49C16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4</w:t>
            </w:r>
          </w:p>
          <w:p w14:paraId="1B8E169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35047358"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Masjid</w:t>
            </w:r>
          </w:p>
        </w:tc>
        <w:tc>
          <w:tcPr>
            <w:tcW w:w="1923" w:type="dxa"/>
          </w:tcPr>
          <w:p w14:paraId="06C9D96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B166A6">
              <w:rPr>
                <w:rFonts w:ascii="Times New Roman" w:hAnsi="Times New Roman" w:cs="Times New Roman"/>
                <w:color w:val="000000"/>
                <w:sz w:val="24"/>
                <w:szCs w:val="24"/>
              </w:rPr>
              <w:t>Unit</w:t>
            </w:r>
          </w:p>
        </w:tc>
        <w:tc>
          <w:tcPr>
            <w:tcW w:w="1169" w:type="dxa"/>
          </w:tcPr>
          <w:p w14:paraId="08A6F80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46976872" w14:textId="77777777" w:rsidTr="00C06E77">
        <w:trPr>
          <w:trHeight w:val="538"/>
        </w:trPr>
        <w:tc>
          <w:tcPr>
            <w:tcW w:w="564" w:type="dxa"/>
          </w:tcPr>
          <w:p w14:paraId="6D250EF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5</w:t>
            </w:r>
          </w:p>
          <w:p w14:paraId="41BBD02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5D2C56E1" w14:textId="77777777" w:rsidR="00C06E77" w:rsidRPr="00B166A6" w:rsidRDefault="00C06E77" w:rsidP="00C06E77">
            <w:pPr>
              <w:pStyle w:val="Default"/>
              <w:jc w:val="center"/>
            </w:pPr>
            <w:r w:rsidRPr="00B166A6">
              <w:t>Pos Kamling</w:t>
            </w:r>
          </w:p>
          <w:p w14:paraId="090DEE3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7678DD8A" w14:textId="77777777" w:rsidR="00C06E77" w:rsidRPr="00B166A6" w:rsidRDefault="00C06E77" w:rsidP="00C06E77">
            <w:pPr>
              <w:pStyle w:val="Default"/>
              <w:jc w:val="center"/>
            </w:pPr>
            <w:r w:rsidRPr="00B166A6">
              <w:t xml:space="preserve">5 Unit </w:t>
            </w:r>
          </w:p>
          <w:p w14:paraId="15D7F95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169" w:type="dxa"/>
          </w:tcPr>
          <w:p w14:paraId="19860C6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22CDBA82" w14:textId="77777777" w:rsidTr="00C06E77">
        <w:trPr>
          <w:trHeight w:val="523"/>
        </w:trPr>
        <w:tc>
          <w:tcPr>
            <w:tcW w:w="564" w:type="dxa"/>
          </w:tcPr>
          <w:p w14:paraId="398EB5C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6</w:t>
            </w:r>
          </w:p>
          <w:p w14:paraId="32DF8CD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452C2619" w14:textId="77777777" w:rsidR="00C06E77" w:rsidRPr="00B166A6" w:rsidRDefault="00C06E77" w:rsidP="00C06E77">
            <w:pPr>
              <w:pStyle w:val="Default"/>
              <w:jc w:val="center"/>
            </w:pPr>
            <w:r w:rsidRPr="00B166A6">
              <w:t>SD Negeri</w:t>
            </w:r>
          </w:p>
          <w:p w14:paraId="49BE53D0"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25A23E6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5C401E0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1EDA555E" w14:textId="77777777" w:rsidTr="00C06E77">
        <w:trPr>
          <w:trHeight w:val="538"/>
        </w:trPr>
        <w:tc>
          <w:tcPr>
            <w:tcW w:w="564" w:type="dxa"/>
          </w:tcPr>
          <w:p w14:paraId="4978C24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7</w:t>
            </w:r>
          </w:p>
          <w:p w14:paraId="38C1E859"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01FB6DE9" w14:textId="77777777" w:rsidR="00C06E77" w:rsidRPr="00B166A6" w:rsidRDefault="00C06E77" w:rsidP="00C06E77">
            <w:pPr>
              <w:pStyle w:val="Default"/>
              <w:jc w:val="center"/>
            </w:pPr>
            <w:r w:rsidRPr="00B166A6">
              <w:t>Jalan Aspal Penetrasi</w:t>
            </w:r>
          </w:p>
          <w:p w14:paraId="25B43360"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0D23B868"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2E661FA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374B1670" w14:textId="77777777" w:rsidTr="00C06E77">
        <w:trPr>
          <w:trHeight w:val="523"/>
        </w:trPr>
        <w:tc>
          <w:tcPr>
            <w:tcW w:w="564" w:type="dxa"/>
          </w:tcPr>
          <w:p w14:paraId="3909B3F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8</w:t>
            </w:r>
          </w:p>
          <w:p w14:paraId="444ADDA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072558D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Jembatan Beton</w:t>
            </w:r>
          </w:p>
        </w:tc>
        <w:tc>
          <w:tcPr>
            <w:tcW w:w="1923" w:type="dxa"/>
          </w:tcPr>
          <w:p w14:paraId="3ECDBA1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7568247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5EB6940A" w14:textId="77777777" w:rsidTr="00C06E77">
        <w:trPr>
          <w:trHeight w:val="538"/>
        </w:trPr>
        <w:tc>
          <w:tcPr>
            <w:tcW w:w="564" w:type="dxa"/>
          </w:tcPr>
          <w:p w14:paraId="56A88540"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9</w:t>
            </w:r>
          </w:p>
          <w:p w14:paraId="1A0CDBCB"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7A58B1A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Sumur Gali</w:t>
            </w:r>
          </w:p>
        </w:tc>
        <w:tc>
          <w:tcPr>
            <w:tcW w:w="1923" w:type="dxa"/>
          </w:tcPr>
          <w:p w14:paraId="37A4CC6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206 Unit</w:t>
            </w:r>
          </w:p>
        </w:tc>
        <w:tc>
          <w:tcPr>
            <w:tcW w:w="1169" w:type="dxa"/>
          </w:tcPr>
          <w:p w14:paraId="48437399"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5C8EFC73" w14:textId="77777777" w:rsidTr="00C06E77">
        <w:trPr>
          <w:trHeight w:val="523"/>
        </w:trPr>
        <w:tc>
          <w:tcPr>
            <w:tcW w:w="564" w:type="dxa"/>
          </w:tcPr>
          <w:p w14:paraId="1D5A2D3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10</w:t>
            </w:r>
          </w:p>
          <w:p w14:paraId="27852179"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3961E2EB"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Tempat Pemakaman Umum</w:t>
            </w:r>
          </w:p>
        </w:tc>
        <w:tc>
          <w:tcPr>
            <w:tcW w:w="1923" w:type="dxa"/>
          </w:tcPr>
          <w:p w14:paraId="7B4B218B"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2 Lokasi</w:t>
            </w:r>
          </w:p>
        </w:tc>
        <w:tc>
          <w:tcPr>
            <w:tcW w:w="1169" w:type="dxa"/>
          </w:tcPr>
          <w:p w14:paraId="0C52B8F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2C1DC5D3" w14:textId="77777777" w:rsidTr="00C06E77">
        <w:trPr>
          <w:trHeight w:val="523"/>
        </w:trPr>
        <w:tc>
          <w:tcPr>
            <w:tcW w:w="564" w:type="dxa"/>
          </w:tcPr>
          <w:p w14:paraId="7477B95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11</w:t>
            </w:r>
          </w:p>
          <w:p w14:paraId="300F331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52273758"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Alat Prasmanan / Pesta</w:t>
            </w:r>
          </w:p>
        </w:tc>
        <w:tc>
          <w:tcPr>
            <w:tcW w:w="1923" w:type="dxa"/>
          </w:tcPr>
          <w:p w14:paraId="458303D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4E36EC8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31BEC73D" w14:textId="77777777" w:rsidTr="00C06E77">
        <w:trPr>
          <w:trHeight w:val="538"/>
        </w:trPr>
        <w:tc>
          <w:tcPr>
            <w:tcW w:w="564" w:type="dxa"/>
          </w:tcPr>
          <w:p w14:paraId="0D3AF90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12</w:t>
            </w:r>
          </w:p>
          <w:p w14:paraId="2A6F94E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15B006D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Tenda Kursi</w:t>
            </w:r>
          </w:p>
        </w:tc>
        <w:tc>
          <w:tcPr>
            <w:tcW w:w="1923" w:type="dxa"/>
          </w:tcPr>
          <w:p w14:paraId="1D03EE74"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3ADFAB6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1952CAD7" w14:textId="77777777" w:rsidTr="00C06E77">
        <w:trPr>
          <w:trHeight w:val="523"/>
        </w:trPr>
        <w:tc>
          <w:tcPr>
            <w:tcW w:w="564" w:type="dxa"/>
          </w:tcPr>
          <w:p w14:paraId="7EEE339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13</w:t>
            </w:r>
          </w:p>
          <w:p w14:paraId="133D3BA9"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2F26912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Motor Dinas Kades</w:t>
            </w:r>
          </w:p>
        </w:tc>
        <w:tc>
          <w:tcPr>
            <w:tcW w:w="1923" w:type="dxa"/>
          </w:tcPr>
          <w:p w14:paraId="759B0E9B"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588C4C2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2055A7B7" w14:textId="77777777" w:rsidTr="00C06E77">
        <w:trPr>
          <w:trHeight w:val="538"/>
        </w:trPr>
        <w:tc>
          <w:tcPr>
            <w:tcW w:w="564" w:type="dxa"/>
          </w:tcPr>
          <w:p w14:paraId="183C5CF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14</w:t>
            </w:r>
          </w:p>
          <w:p w14:paraId="5EC6644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7C02437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Gorong-Gorong</w:t>
            </w:r>
          </w:p>
        </w:tc>
        <w:tc>
          <w:tcPr>
            <w:tcW w:w="1923" w:type="dxa"/>
          </w:tcPr>
          <w:p w14:paraId="7DE2611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18 Unit</w:t>
            </w:r>
          </w:p>
        </w:tc>
        <w:tc>
          <w:tcPr>
            <w:tcW w:w="1169" w:type="dxa"/>
          </w:tcPr>
          <w:p w14:paraId="70B30F0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70ACD6E8" w14:textId="77777777" w:rsidTr="00C06E77">
        <w:trPr>
          <w:trHeight w:val="523"/>
        </w:trPr>
        <w:tc>
          <w:tcPr>
            <w:tcW w:w="564" w:type="dxa"/>
          </w:tcPr>
          <w:p w14:paraId="110FD54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15</w:t>
            </w:r>
          </w:p>
          <w:p w14:paraId="277698D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0BD1DD2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Pasar Desa</w:t>
            </w:r>
          </w:p>
        </w:tc>
        <w:tc>
          <w:tcPr>
            <w:tcW w:w="1923" w:type="dxa"/>
          </w:tcPr>
          <w:p w14:paraId="0D1DD65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 Unit</w:t>
            </w:r>
          </w:p>
        </w:tc>
        <w:tc>
          <w:tcPr>
            <w:tcW w:w="1169" w:type="dxa"/>
          </w:tcPr>
          <w:p w14:paraId="4CB5ACA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rsidRPr="00B166A6" w14:paraId="788F34E9" w14:textId="77777777" w:rsidTr="00C06E77">
        <w:trPr>
          <w:trHeight w:val="423"/>
        </w:trPr>
        <w:tc>
          <w:tcPr>
            <w:tcW w:w="564" w:type="dxa"/>
          </w:tcPr>
          <w:p w14:paraId="31BD7F7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16</w:t>
            </w:r>
          </w:p>
          <w:p w14:paraId="4DD0A5F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587BE07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Gedung TK</w:t>
            </w:r>
          </w:p>
        </w:tc>
        <w:tc>
          <w:tcPr>
            <w:tcW w:w="1923" w:type="dxa"/>
          </w:tcPr>
          <w:p w14:paraId="235F89C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2 Unit</w:t>
            </w:r>
          </w:p>
        </w:tc>
        <w:tc>
          <w:tcPr>
            <w:tcW w:w="1169" w:type="dxa"/>
          </w:tcPr>
          <w:p w14:paraId="2336636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bl>
    <w:p w14:paraId="28EDC316" w14:textId="77777777" w:rsidR="00C06E77" w:rsidRPr="00EE06CD" w:rsidRDefault="00C06E77" w:rsidP="00C06E77">
      <w:pPr>
        <w:spacing w:line="360" w:lineRule="auto"/>
        <w:ind w:left="851" w:hanging="131"/>
        <w:rPr>
          <w:rFonts w:ascii="Times New Roman" w:hAnsi="Times New Roman" w:cs="Times New Roman"/>
          <w:sz w:val="24"/>
          <w:szCs w:val="24"/>
        </w:rPr>
      </w:pPr>
      <w:r>
        <w:rPr>
          <w:rFonts w:ascii="Times New Roman" w:hAnsi="Times New Roman" w:cs="Times New Roman"/>
          <w:sz w:val="24"/>
          <w:szCs w:val="24"/>
        </w:rPr>
        <w:t xml:space="preserve">  Sumber: Data K</w:t>
      </w:r>
      <w:r w:rsidRPr="009646C2">
        <w:rPr>
          <w:rFonts w:ascii="Times New Roman" w:hAnsi="Times New Roman" w:cs="Times New Roman"/>
          <w:sz w:val="24"/>
          <w:szCs w:val="24"/>
        </w:rPr>
        <w:t>antor Desa Tawang Rejo</w:t>
      </w:r>
      <w:r>
        <w:rPr>
          <w:rFonts w:ascii="Times New Roman" w:hAnsi="Times New Roman" w:cs="Times New Roman"/>
          <w:sz w:val="24"/>
          <w:szCs w:val="24"/>
        </w:rPr>
        <w:t xml:space="preserve"> </w:t>
      </w:r>
      <w:r>
        <w:rPr>
          <w:rFonts w:ascii="Times New Roman" w:hAnsi="Times New Roman" w:cs="Times New Roman"/>
        </w:rPr>
        <w:t>Tahun 2019</w:t>
      </w:r>
    </w:p>
    <w:p w14:paraId="636ED11C" w14:textId="77777777" w:rsidR="00C06E77" w:rsidRDefault="00C06E77" w:rsidP="00FC7CCD">
      <w:pPr>
        <w:tabs>
          <w:tab w:val="left" w:pos="1418"/>
        </w:tabs>
        <w:spacing w:after="160" w:line="480" w:lineRule="auto"/>
        <w:rPr>
          <w:rFonts w:asciiTheme="majorBidi" w:hAnsiTheme="majorBidi" w:cstheme="majorBidi"/>
          <w:sz w:val="24"/>
          <w:szCs w:val="24"/>
        </w:rPr>
      </w:pPr>
    </w:p>
    <w:p w14:paraId="4708230B" w14:textId="77777777" w:rsidR="00C06E77" w:rsidRDefault="00C06E77" w:rsidP="00FC7CCD">
      <w:pPr>
        <w:tabs>
          <w:tab w:val="left" w:pos="1418"/>
        </w:tabs>
        <w:spacing w:after="160" w:line="480" w:lineRule="auto"/>
        <w:rPr>
          <w:rFonts w:asciiTheme="majorBidi" w:hAnsiTheme="majorBidi" w:cstheme="majorBidi"/>
          <w:sz w:val="24"/>
          <w:szCs w:val="24"/>
        </w:rPr>
      </w:pPr>
    </w:p>
    <w:p w14:paraId="1E35283A" w14:textId="77777777" w:rsidR="00C06E77" w:rsidRDefault="00C06E77" w:rsidP="00FC7CCD">
      <w:pPr>
        <w:tabs>
          <w:tab w:val="left" w:pos="1418"/>
        </w:tabs>
        <w:spacing w:after="160" w:line="480" w:lineRule="auto"/>
        <w:rPr>
          <w:rFonts w:asciiTheme="majorBidi" w:hAnsiTheme="majorBidi" w:cstheme="majorBidi"/>
          <w:sz w:val="24"/>
          <w:szCs w:val="24"/>
        </w:rPr>
      </w:pPr>
    </w:p>
    <w:p w14:paraId="7854FAA1" w14:textId="77777777" w:rsidR="00C06E77" w:rsidRDefault="00C06E77" w:rsidP="00FC7CCD">
      <w:pPr>
        <w:tabs>
          <w:tab w:val="left" w:pos="1418"/>
        </w:tabs>
        <w:spacing w:after="160" w:line="480" w:lineRule="auto"/>
        <w:rPr>
          <w:rFonts w:asciiTheme="majorBidi" w:hAnsiTheme="majorBidi" w:cstheme="majorBidi"/>
          <w:sz w:val="24"/>
          <w:szCs w:val="24"/>
        </w:rPr>
      </w:pPr>
    </w:p>
    <w:p w14:paraId="6F1FF037" w14:textId="77777777" w:rsidR="00C06E77" w:rsidRDefault="00C06E77" w:rsidP="00FC7CCD">
      <w:pPr>
        <w:tabs>
          <w:tab w:val="left" w:pos="1418"/>
        </w:tabs>
        <w:spacing w:after="160" w:line="480" w:lineRule="auto"/>
        <w:rPr>
          <w:rFonts w:asciiTheme="majorBidi" w:hAnsiTheme="majorBidi" w:cstheme="majorBidi"/>
          <w:sz w:val="24"/>
          <w:szCs w:val="24"/>
        </w:rPr>
      </w:pPr>
    </w:p>
    <w:p w14:paraId="7C122087" w14:textId="77777777" w:rsidR="00C06E77" w:rsidRPr="00121AD9" w:rsidRDefault="00C06E77" w:rsidP="00C06E77">
      <w:pPr>
        <w:pStyle w:val="Default"/>
        <w:spacing w:line="480" w:lineRule="auto"/>
        <w:jc w:val="center"/>
      </w:pPr>
      <w:r w:rsidRPr="00121AD9">
        <w:rPr>
          <w:b/>
          <w:bCs/>
        </w:rPr>
        <w:lastRenderedPageBreak/>
        <w:t>BAB III</w:t>
      </w:r>
    </w:p>
    <w:p w14:paraId="5E76CA3C" w14:textId="77777777" w:rsidR="00C06E77" w:rsidRPr="00A0162F" w:rsidRDefault="00C06E77" w:rsidP="00C06E77">
      <w:pPr>
        <w:spacing w:line="480" w:lineRule="auto"/>
        <w:jc w:val="center"/>
        <w:rPr>
          <w:rFonts w:ascii="Times New Roman" w:hAnsi="Times New Roman" w:cs="Times New Roman"/>
          <w:b/>
          <w:bCs/>
          <w:sz w:val="24"/>
          <w:szCs w:val="24"/>
        </w:rPr>
      </w:pPr>
      <w:r w:rsidRPr="00121AD9">
        <w:rPr>
          <w:rFonts w:ascii="Times New Roman" w:hAnsi="Times New Roman" w:cs="Times New Roman"/>
          <w:b/>
          <w:bCs/>
          <w:sz w:val="24"/>
          <w:szCs w:val="24"/>
        </w:rPr>
        <w:t>GAMBARAN UMUM OBJEK PENELITIAN</w:t>
      </w:r>
    </w:p>
    <w:p w14:paraId="0E394EEB" w14:textId="77777777" w:rsidR="00C06E77" w:rsidRPr="00121AD9" w:rsidRDefault="00C06E77" w:rsidP="00171E10">
      <w:pPr>
        <w:pStyle w:val="Default"/>
        <w:numPr>
          <w:ilvl w:val="0"/>
          <w:numId w:val="26"/>
        </w:numPr>
        <w:spacing w:line="480" w:lineRule="auto"/>
      </w:pPr>
      <w:r w:rsidRPr="00121AD9">
        <w:rPr>
          <w:b/>
          <w:bCs/>
        </w:rPr>
        <w:t xml:space="preserve">Sejarah Desa Tawang Rejo Kecamatan Air Periukan Kabupaten Seluma </w:t>
      </w:r>
    </w:p>
    <w:p w14:paraId="47954F28" w14:textId="77777777" w:rsidR="00C06E77" w:rsidRDefault="00C06E77" w:rsidP="00C06E77">
      <w:pPr>
        <w:pStyle w:val="Default"/>
        <w:spacing w:line="480" w:lineRule="auto"/>
        <w:ind w:left="720" w:firstLine="720"/>
        <w:jc w:val="both"/>
      </w:pPr>
      <w:r w:rsidRPr="00121AD9">
        <w:t>Pada tahun 1974 pemerintah mengirimkan transmigran dari daerah istimewa Yogyakarta ke Bengkulu tepatnya di daerah periukan lebih kurang 150 KK, belum lama transmigran ditempatkan disana pada tahun 1982 terjadi banjir besar, sehingga transmigran banyak yang pindah kedaerah Bengkulu bagian utara yaitu daerah Lubuk Durian. Karena jumlah KK dan penduduk transmigran di Periukan belom mencukupi maka didatangkan lagi transmigran dari Yogyakarta, Jawa Barat, dan Jawa Timur.</w:t>
      </w:r>
    </w:p>
    <w:p w14:paraId="460A9DCD" w14:textId="77777777" w:rsidR="00C06E77" w:rsidRDefault="00C06E77" w:rsidP="00C06E77">
      <w:pPr>
        <w:pStyle w:val="Default"/>
        <w:spacing w:line="480" w:lineRule="auto"/>
        <w:ind w:left="720" w:firstLine="720"/>
        <w:jc w:val="both"/>
        <w:rPr>
          <w:sz w:val="23"/>
          <w:szCs w:val="23"/>
        </w:rPr>
      </w:pPr>
      <w:r>
        <w:rPr>
          <w:sz w:val="23"/>
          <w:szCs w:val="23"/>
        </w:rPr>
        <w:t>Pada tahun 1982 Desa Tawang Rejo menjadi satu Desa dengan Desa Sukasari yaitu Desa Periukan I dan Periukan II. Seiring dengan berjalannya waktu dan bertambahnya jumlah penduduk, akhirnya Tawang Rejo menjadi Dusun pada tahun 2003 dan dipimpin oleh seorang Kepala Dusun sebagai perpanjangan tangan dari Kepala Desa untuk melayani warga.</w:t>
      </w:r>
    </w:p>
    <w:p w14:paraId="2054AD5F" w14:textId="77777777" w:rsidR="00C06E77" w:rsidRPr="00121AD9" w:rsidRDefault="00C06E77" w:rsidP="00C06E77">
      <w:pPr>
        <w:pStyle w:val="Default"/>
        <w:spacing w:line="480" w:lineRule="auto"/>
        <w:ind w:left="709" w:firstLine="709"/>
        <w:jc w:val="both"/>
      </w:pPr>
      <w:r w:rsidRPr="00121AD9">
        <w:t>Pada tahun 2006 diadakan lagi pemilihan kepala desa dimana terdapat 2 kandidat yaitu Bpk Sugeng dan Bpk Poniman, kemudian dari hasil penghitungan suara, Bpk Poniman terpilih sebagai Kepala Desa Tawang Rejo yang kedua periode 2006 – 2010. Setelah beberapa tahun memimpin Desa Tawang Rejo, Bpk Poniman mencalonkan diri sebagai calon anggota DPRD Kabupaten Seluma, tapi</w:t>
      </w:r>
      <w:r>
        <w:t xml:space="preserve"> </w:t>
      </w:r>
      <w:r w:rsidRPr="00121AD9">
        <w:t xml:space="preserve">belum berhasil menduduki </w:t>
      </w:r>
      <w:r w:rsidRPr="00121AD9">
        <w:lastRenderedPageBreak/>
        <w:t xml:space="preserve">kursi di DPRD, lalu beliau melanjutkan kepemimpinannya lagi sebagai Kepala Desa. </w:t>
      </w:r>
    </w:p>
    <w:p w14:paraId="6B8BDE91" w14:textId="77777777" w:rsidR="00C06E77" w:rsidRPr="00B066D4" w:rsidRDefault="00C06E77" w:rsidP="00C06E77">
      <w:pPr>
        <w:pStyle w:val="Default"/>
        <w:spacing w:line="480" w:lineRule="auto"/>
        <w:ind w:left="720" w:firstLine="720"/>
        <w:jc w:val="both"/>
        <w:rPr>
          <w:sz w:val="23"/>
          <w:szCs w:val="23"/>
        </w:rPr>
      </w:pPr>
      <w:r>
        <w:rPr>
          <w:sz w:val="23"/>
          <w:szCs w:val="23"/>
        </w:rPr>
        <w:t>Pada tahun 2012 tepatnya pada bulan Juni kembali lagi diadakan pemilihan Kepala Desa dimana diikuti oleh dua orang calon kandidat yaitu Bpk Edwar Widodo dan Ibu Murdi Enik. Setelah diadakan penghitungan suara ternyata Ibu Murdi Enik terpilih sebagai Kepala Desa Tawang Rejo. Kemudian pada tahun 2016 kepala desa Tawang Rejo dilanjutkan oleh bapak Mujiyanto.</w:t>
      </w:r>
      <w:r>
        <w:rPr>
          <w:rStyle w:val="FootnoteReference"/>
          <w:sz w:val="23"/>
          <w:szCs w:val="23"/>
        </w:rPr>
        <w:footnoteReference w:id="57"/>
      </w:r>
    </w:p>
    <w:p w14:paraId="6FE63E55" w14:textId="77777777" w:rsidR="00C06E77" w:rsidRDefault="00C06E77" w:rsidP="00171E10">
      <w:pPr>
        <w:pStyle w:val="Default"/>
        <w:numPr>
          <w:ilvl w:val="0"/>
          <w:numId w:val="26"/>
        </w:numPr>
        <w:spacing w:line="480" w:lineRule="auto"/>
        <w:rPr>
          <w:sz w:val="23"/>
          <w:szCs w:val="23"/>
        </w:rPr>
      </w:pPr>
      <w:r>
        <w:rPr>
          <w:b/>
          <w:bCs/>
          <w:sz w:val="23"/>
          <w:szCs w:val="23"/>
        </w:rPr>
        <w:t>Visi dan Misi Desa Tawang Rejo Tahun 2019</w:t>
      </w:r>
    </w:p>
    <w:p w14:paraId="6EF24507" w14:textId="77777777" w:rsidR="00C06E77" w:rsidRPr="00121AD9" w:rsidRDefault="00C06E77" w:rsidP="00171E10">
      <w:pPr>
        <w:pStyle w:val="Default"/>
        <w:numPr>
          <w:ilvl w:val="0"/>
          <w:numId w:val="27"/>
        </w:numPr>
        <w:spacing w:line="480" w:lineRule="auto"/>
        <w:ind w:left="993" w:hanging="273"/>
        <w:rPr>
          <w:sz w:val="23"/>
          <w:szCs w:val="23"/>
        </w:rPr>
      </w:pPr>
      <w:r>
        <w:t xml:space="preserve">Visi Desa </w:t>
      </w:r>
      <w:r>
        <w:rPr>
          <w:lang w:val="id-ID"/>
        </w:rPr>
        <w:t>T</w:t>
      </w:r>
      <w:r>
        <w:t xml:space="preserve">awang </w:t>
      </w:r>
      <w:r>
        <w:rPr>
          <w:lang w:val="id-ID"/>
        </w:rPr>
        <w:t>R</w:t>
      </w:r>
      <w:r w:rsidRPr="00121AD9">
        <w:t xml:space="preserve">ejo </w:t>
      </w:r>
    </w:p>
    <w:p w14:paraId="5F4F0B03" w14:textId="77777777" w:rsidR="00C06E77" w:rsidRDefault="00C06E77" w:rsidP="00C06E77">
      <w:pPr>
        <w:pStyle w:val="Default"/>
        <w:spacing w:line="480" w:lineRule="auto"/>
        <w:ind w:left="993"/>
        <w:jc w:val="both"/>
      </w:pPr>
      <w:r w:rsidRPr="00121AD9">
        <w:t>Meningkatkan kesejahteraan masyarakat dengan mengembangkan potensi sumber daya alam dan sumber daya manusia</w:t>
      </w:r>
      <w:r>
        <w:t>.</w:t>
      </w:r>
    </w:p>
    <w:p w14:paraId="76665A76" w14:textId="77777777" w:rsidR="00C06E77" w:rsidRPr="00C4521B" w:rsidRDefault="00C06E77" w:rsidP="00171E10">
      <w:pPr>
        <w:pStyle w:val="Default"/>
        <w:numPr>
          <w:ilvl w:val="0"/>
          <w:numId w:val="27"/>
        </w:numPr>
        <w:spacing w:line="480" w:lineRule="auto"/>
        <w:ind w:left="993" w:hanging="284"/>
      </w:pPr>
      <w:r w:rsidRPr="00C4521B">
        <w:t xml:space="preserve">Misi Desa Tawang Rejo </w:t>
      </w:r>
    </w:p>
    <w:p w14:paraId="4FA9620B" w14:textId="77777777" w:rsidR="00C06E77" w:rsidRPr="00C4521B" w:rsidRDefault="00C06E77" w:rsidP="00171E10">
      <w:pPr>
        <w:pStyle w:val="Default"/>
        <w:numPr>
          <w:ilvl w:val="0"/>
          <w:numId w:val="28"/>
        </w:numPr>
        <w:spacing w:line="480" w:lineRule="auto"/>
        <w:ind w:left="1276" w:hanging="283"/>
      </w:pPr>
      <w:r w:rsidRPr="00C4521B">
        <w:t xml:space="preserve">Mengembangkan dan meningkatkan hasil pertanian </w:t>
      </w:r>
    </w:p>
    <w:p w14:paraId="30231F88" w14:textId="77777777" w:rsidR="00C06E77" w:rsidRPr="00C4521B" w:rsidRDefault="00C06E77" w:rsidP="00171E10">
      <w:pPr>
        <w:pStyle w:val="Default"/>
        <w:numPr>
          <w:ilvl w:val="0"/>
          <w:numId w:val="28"/>
        </w:numPr>
        <w:spacing w:line="480" w:lineRule="auto"/>
        <w:ind w:left="1276" w:hanging="283"/>
      </w:pPr>
      <w:r w:rsidRPr="00C4521B">
        <w:t xml:space="preserve">Pembangunan dan peningkatan layanan sarana kesehatan dan umum </w:t>
      </w:r>
    </w:p>
    <w:p w14:paraId="4E7D6E96" w14:textId="77777777" w:rsidR="00C06E77" w:rsidRPr="00C4521B" w:rsidRDefault="00C06E77" w:rsidP="00171E10">
      <w:pPr>
        <w:pStyle w:val="Default"/>
        <w:numPr>
          <w:ilvl w:val="0"/>
          <w:numId w:val="28"/>
        </w:numPr>
        <w:spacing w:line="480" w:lineRule="auto"/>
        <w:ind w:left="1276" w:hanging="283"/>
      </w:pPr>
      <w:r w:rsidRPr="00C4521B">
        <w:t xml:space="preserve">Meningkatkan ketrampilan dan kualitas SDM masyarakat </w:t>
      </w:r>
    </w:p>
    <w:p w14:paraId="3D084397" w14:textId="77777777" w:rsidR="00C06E77" w:rsidRPr="00C4521B" w:rsidRDefault="00C06E77" w:rsidP="00171E10">
      <w:pPr>
        <w:pStyle w:val="Default"/>
        <w:numPr>
          <w:ilvl w:val="0"/>
          <w:numId w:val="28"/>
        </w:numPr>
        <w:spacing w:line="480" w:lineRule="auto"/>
        <w:ind w:left="1276" w:hanging="283"/>
      </w:pPr>
      <w:r w:rsidRPr="00C4521B">
        <w:t xml:space="preserve">Pengadaan permodalan untuk usaja kecil, memperluas lapangan pekerjaan dan managemen usaha masyarakat </w:t>
      </w:r>
    </w:p>
    <w:p w14:paraId="0115BC32" w14:textId="77777777" w:rsidR="00C06E77" w:rsidRPr="00C4521B" w:rsidRDefault="00C06E77" w:rsidP="00171E10">
      <w:pPr>
        <w:pStyle w:val="Default"/>
        <w:numPr>
          <w:ilvl w:val="0"/>
          <w:numId w:val="28"/>
        </w:numPr>
        <w:spacing w:line="480" w:lineRule="auto"/>
        <w:ind w:left="1276" w:hanging="283"/>
      </w:pPr>
      <w:r w:rsidRPr="00C4521B">
        <w:t xml:space="preserve">Peningkatan kapasitas aparat desa dan BPD </w:t>
      </w:r>
    </w:p>
    <w:p w14:paraId="39E17074" w14:textId="77777777" w:rsidR="00C06E77" w:rsidRPr="00C4521B" w:rsidRDefault="00C06E77" w:rsidP="00171E10">
      <w:pPr>
        <w:pStyle w:val="Default"/>
        <w:numPr>
          <w:ilvl w:val="0"/>
          <w:numId w:val="28"/>
        </w:numPr>
        <w:spacing w:line="480" w:lineRule="auto"/>
        <w:ind w:left="1276" w:hanging="283"/>
      </w:pPr>
      <w:r w:rsidRPr="00C4521B">
        <w:t xml:space="preserve">Peningkatan sarana dan prasarana kerja aparat desa dan BPD </w:t>
      </w:r>
    </w:p>
    <w:p w14:paraId="18A3E504" w14:textId="77777777" w:rsidR="00C06E77" w:rsidRPr="00C4521B" w:rsidRDefault="00C06E77" w:rsidP="00171E10">
      <w:pPr>
        <w:pStyle w:val="Default"/>
        <w:numPr>
          <w:ilvl w:val="0"/>
          <w:numId w:val="28"/>
        </w:numPr>
        <w:spacing w:line="480" w:lineRule="auto"/>
        <w:ind w:left="1276" w:hanging="283"/>
      </w:pPr>
      <w:r w:rsidRPr="00C4521B">
        <w:t xml:space="preserve">Peningkatan sanitasi lingkungan </w:t>
      </w:r>
    </w:p>
    <w:p w14:paraId="62958558" w14:textId="77777777" w:rsidR="00C06E77" w:rsidRPr="00C4521B" w:rsidRDefault="00C06E77" w:rsidP="00171E10">
      <w:pPr>
        <w:pStyle w:val="Default"/>
        <w:numPr>
          <w:ilvl w:val="0"/>
          <w:numId w:val="28"/>
        </w:numPr>
        <w:spacing w:line="480" w:lineRule="auto"/>
        <w:ind w:left="1276" w:hanging="283"/>
      </w:pPr>
      <w:r w:rsidRPr="00C4521B">
        <w:t xml:space="preserve">Meningkatkan mutu pendidikan di usia dini </w:t>
      </w:r>
    </w:p>
    <w:p w14:paraId="1D297855" w14:textId="77777777" w:rsidR="00C06E77" w:rsidRPr="00C4521B" w:rsidRDefault="00C06E77" w:rsidP="00171E10">
      <w:pPr>
        <w:pStyle w:val="Default"/>
        <w:numPr>
          <w:ilvl w:val="0"/>
          <w:numId w:val="28"/>
        </w:numPr>
        <w:spacing w:line="480" w:lineRule="auto"/>
        <w:ind w:left="1276" w:hanging="283"/>
      </w:pPr>
      <w:r w:rsidRPr="00C4521B">
        <w:lastRenderedPageBreak/>
        <w:t>Peningkatan kreatifitas anak</w:t>
      </w:r>
    </w:p>
    <w:p w14:paraId="5AFA15EA" w14:textId="77777777" w:rsidR="00C06E77" w:rsidRDefault="00C06E77" w:rsidP="00171E10">
      <w:pPr>
        <w:pStyle w:val="Default"/>
        <w:numPr>
          <w:ilvl w:val="0"/>
          <w:numId w:val="28"/>
        </w:numPr>
        <w:spacing w:line="480" w:lineRule="auto"/>
        <w:ind w:left="1276" w:hanging="283"/>
      </w:pPr>
      <w:r w:rsidRPr="00C4521B">
        <w:t>Memenuhi kelengkapan saranan dan prasarana.</w:t>
      </w:r>
      <w:r w:rsidRPr="00C4521B">
        <w:rPr>
          <w:rStyle w:val="FootnoteReference"/>
        </w:rPr>
        <w:footnoteReference w:id="58"/>
      </w:r>
      <w:r w:rsidRPr="00C4521B">
        <w:t xml:space="preserve"> </w:t>
      </w:r>
    </w:p>
    <w:p w14:paraId="4727A553" w14:textId="77777777" w:rsidR="00C06E77" w:rsidRPr="00C4521B" w:rsidRDefault="00C06E77" w:rsidP="00171E10">
      <w:pPr>
        <w:pStyle w:val="Default"/>
        <w:numPr>
          <w:ilvl w:val="0"/>
          <w:numId w:val="26"/>
        </w:numPr>
        <w:spacing w:line="480" w:lineRule="auto"/>
      </w:pPr>
      <w:r w:rsidRPr="00C4521B">
        <w:rPr>
          <w:b/>
          <w:bCs/>
        </w:rPr>
        <w:t xml:space="preserve">Kondisi Demografis </w:t>
      </w:r>
    </w:p>
    <w:p w14:paraId="56FE2988" w14:textId="77777777" w:rsidR="00C06E77" w:rsidRDefault="00C06E77" w:rsidP="00C06E77">
      <w:pPr>
        <w:pStyle w:val="Default"/>
        <w:spacing w:line="480" w:lineRule="auto"/>
        <w:ind w:left="720" w:firstLine="720"/>
        <w:jc w:val="both"/>
      </w:pPr>
      <w:r w:rsidRPr="00C4521B">
        <w:t>Desa Tawang Rejo merupakan salah satu Desa dari Kecamata</w:t>
      </w:r>
      <w:r>
        <w:t xml:space="preserve">n Air Periukan </w:t>
      </w:r>
      <w:r>
        <w:rPr>
          <w:lang w:val="id-ID"/>
        </w:rPr>
        <w:t>K</w:t>
      </w:r>
      <w:r>
        <w:t>abupaten Seluma</w:t>
      </w:r>
      <w:r>
        <w:rPr>
          <w:lang w:val="id-ID"/>
        </w:rPr>
        <w:t xml:space="preserve"> P</w:t>
      </w:r>
      <w:r w:rsidRPr="00C4521B">
        <w:t>rovinsi Bengkulu yang terletak di bagian Selatan Provinsi Bengkulu. Luas wilayah Provinsi Bengkulu mencapai 10.000 Ha. Wilayah Provinsi Bengkulu memanjang dari perbatasan Provinsi Sumatera Barat sampai Provinsi Lampung yang jaraknya mencapai lebih kurang 567 Km. untuk wilayah Desa Tawang Rejo dengan luas 945,37 Ha. Desa Tawang Rejo terletak di dalam wilayah Kecamatan Air Periukan Kabupaten Seluma Provinsi Bengkulu yang berbatasan dengan :</w:t>
      </w:r>
    </w:p>
    <w:p w14:paraId="6F8C3213" w14:textId="77777777" w:rsidR="00C06E77" w:rsidRPr="00C4521B" w:rsidRDefault="00C06E77" w:rsidP="00171E10">
      <w:pPr>
        <w:pStyle w:val="Default"/>
        <w:numPr>
          <w:ilvl w:val="0"/>
          <w:numId w:val="29"/>
        </w:numPr>
        <w:tabs>
          <w:tab w:val="left" w:pos="2694"/>
        </w:tabs>
        <w:spacing w:line="480" w:lineRule="auto"/>
        <w:jc w:val="both"/>
      </w:pPr>
      <w:r w:rsidRPr="00C4521B">
        <w:t xml:space="preserve">Sebelah Utara </w:t>
      </w:r>
      <w:r>
        <w:t xml:space="preserve">   </w:t>
      </w:r>
      <w:r w:rsidRPr="00C4521B">
        <w:t xml:space="preserve">: Berbatasan dengan Desa Kungkai Baru. </w:t>
      </w:r>
    </w:p>
    <w:p w14:paraId="706A03C7" w14:textId="77777777" w:rsidR="00C06E77" w:rsidRPr="00C4521B" w:rsidRDefault="00C06E77" w:rsidP="00171E10">
      <w:pPr>
        <w:pStyle w:val="Default"/>
        <w:numPr>
          <w:ilvl w:val="0"/>
          <w:numId w:val="29"/>
        </w:numPr>
        <w:tabs>
          <w:tab w:val="left" w:pos="2694"/>
        </w:tabs>
        <w:spacing w:line="480" w:lineRule="auto"/>
        <w:jc w:val="both"/>
      </w:pPr>
      <w:r w:rsidRPr="00C4521B">
        <w:t xml:space="preserve">Sebelah Timur </w:t>
      </w:r>
      <w:r>
        <w:t xml:space="preserve">  </w:t>
      </w:r>
      <w:r w:rsidRPr="00C4521B">
        <w:t xml:space="preserve">: Berbatasan dengan Desa Talang Benuang. </w:t>
      </w:r>
    </w:p>
    <w:p w14:paraId="2E1FD351" w14:textId="77777777" w:rsidR="00C06E77" w:rsidRPr="00C4521B" w:rsidRDefault="00C06E77" w:rsidP="00171E10">
      <w:pPr>
        <w:pStyle w:val="Default"/>
        <w:numPr>
          <w:ilvl w:val="0"/>
          <w:numId w:val="29"/>
        </w:numPr>
        <w:spacing w:line="480" w:lineRule="auto"/>
        <w:jc w:val="both"/>
      </w:pPr>
      <w:r w:rsidRPr="00C4521B">
        <w:t xml:space="preserve">Sebelah Selatan : Berbatasan dengan Desa Sukasari </w:t>
      </w:r>
    </w:p>
    <w:p w14:paraId="15FAA52B" w14:textId="77777777" w:rsidR="00C06E77" w:rsidRDefault="00C06E77" w:rsidP="00171E10">
      <w:pPr>
        <w:pStyle w:val="Default"/>
        <w:numPr>
          <w:ilvl w:val="0"/>
          <w:numId w:val="29"/>
        </w:numPr>
        <w:tabs>
          <w:tab w:val="left" w:pos="2694"/>
        </w:tabs>
        <w:spacing w:line="480" w:lineRule="auto"/>
        <w:jc w:val="both"/>
      </w:pPr>
      <w:r w:rsidRPr="00C4521B">
        <w:t xml:space="preserve">Sebelah Barat </w:t>
      </w:r>
      <w:r>
        <w:t xml:space="preserve">   </w:t>
      </w:r>
      <w:r w:rsidRPr="00C4521B">
        <w:t xml:space="preserve">: Berbatasan dengan Samudera Hindia (Lautan) </w:t>
      </w:r>
    </w:p>
    <w:p w14:paraId="4B9F14D3" w14:textId="77777777" w:rsidR="00C06E77" w:rsidRPr="00661F78" w:rsidRDefault="00C06E77" w:rsidP="00C06E77">
      <w:pPr>
        <w:pStyle w:val="Default"/>
        <w:spacing w:line="480" w:lineRule="auto"/>
        <w:ind w:left="720"/>
        <w:jc w:val="both"/>
      </w:pPr>
      <w:r>
        <w:rPr>
          <w:sz w:val="23"/>
          <w:szCs w:val="23"/>
        </w:rPr>
        <w:tab/>
      </w:r>
      <w:r w:rsidRPr="00661F78">
        <w:t>Luas wilayah Desa Tawang Rejo adalah Km2, dimana 70% berupa rawa-rawa yang dimanfaatkan untuk areal persawahan. Sedangkan 30% merupakan perumahan warga dan perkebunan.</w:t>
      </w:r>
    </w:p>
    <w:p w14:paraId="30EEB0F4" w14:textId="77777777" w:rsidR="00C06E77" w:rsidRPr="00127927" w:rsidRDefault="00C06E77" w:rsidP="00C06E77">
      <w:pPr>
        <w:pStyle w:val="Default"/>
        <w:spacing w:line="480" w:lineRule="auto"/>
        <w:ind w:left="720" w:firstLine="720"/>
        <w:jc w:val="both"/>
        <w:rPr>
          <w:lang w:val="id-ID"/>
        </w:rPr>
      </w:pPr>
      <w:r w:rsidRPr="00661F78">
        <w:t>Iklim Desa Tawang Rejo, sebagaimana Desa-Desa lain di wilayah Provinsi Bengkulu dan Indonesia pada</w:t>
      </w:r>
      <w:r>
        <w:t xml:space="preserve"> umumnya mempunyai iklim tropis</w:t>
      </w:r>
      <w:r w:rsidRPr="00661F78">
        <w:t xml:space="preserve">/ musim Kemarau dan Penghujan, hal tersebut mempunyai pengaruh </w:t>
      </w:r>
      <w:r w:rsidRPr="00661F78">
        <w:lastRenderedPageBreak/>
        <w:t>langsung terhadap</w:t>
      </w:r>
      <w:r>
        <w:rPr>
          <w:lang w:val="id-ID"/>
        </w:rPr>
        <w:t xml:space="preserve"> </w:t>
      </w:r>
      <w:r w:rsidRPr="00661F78">
        <w:t>pola tanam pada lahan pertanian dan perkebunan yang ada di Desa Tawang Rejo Kecamatan Air Periukan Kabupaten Seluma Provinsi Bengkulu.</w:t>
      </w:r>
      <w:r>
        <w:rPr>
          <w:rStyle w:val="FootnoteReference"/>
        </w:rPr>
        <w:footnoteReference w:id="59"/>
      </w:r>
    </w:p>
    <w:p w14:paraId="5007535C" w14:textId="77777777" w:rsidR="00C06E77" w:rsidRPr="00661F78" w:rsidRDefault="00C06E77" w:rsidP="00171E10">
      <w:pPr>
        <w:pStyle w:val="Default"/>
        <w:numPr>
          <w:ilvl w:val="0"/>
          <w:numId w:val="26"/>
        </w:numPr>
        <w:spacing w:line="480" w:lineRule="auto"/>
      </w:pPr>
      <w:r w:rsidRPr="00661F78">
        <w:rPr>
          <w:b/>
          <w:bCs/>
        </w:rPr>
        <w:t xml:space="preserve">Personil Perangkat Desa </w:t>
      </w:r>
    </w:p>
    <w:p w14:paraId="4415DEA4" w14:textId="77777777" w:rsidR="00C06E77" w:rsidRDefault="00C06E77" w:rsidP="00C06E77">
      <w:pPr>
        <w:pStyle w:val="Default"/>
        <w:ind w:left="720"/>
        <w:jc w:val="center"/>
        <w:rPr>
          <w:b/>
          <w:bCs/>
          <w:sz w:val="23"/>
          <w:szCs w:val="23"/>
        </w:rPr>
      </w:pPr>
      <w:r>
        <w:rPr>
          <w:b/>
          <w:bCs/>
          <w:sz w:val="23"/>
          <w:szCs w:val="23"/>
        </w:rPr>
        <w:t>Tabel 3.1</w:t>
      </w:r>
    </w:p>
    <w:p w14:paraId="160B1AD7" w14:textId="77777777" w:rsidR="00C06E77" w:rsidRDefault="00C06E77" w:rsidP="00C06E77">
      <w:pPr>
        <w:pStyle w:val="Default"/>
        <w:ind w:left="720"/>
        <w:jc w:val="center"/>
        <w:rPr>
          <w:sz w:val="23"/>
          <w:szCs w:val="23"/>
        </w:rPr>
      </w:pPr>
    </w:p>
    <w:p w14:paraId="431154BD" w14:textId="77777777" w:rsidR="00C06E77" w:rsidRDefault="00C06E77" w:rsidP="00C06E77">
      <w:pPr>
        <w:pStyle w:val="Default"/>
        <w:ind w:left="720"/>
        <w:jc w:val="center"/>
        <w:rPr>
          <w:b/>
          <w:bCs/>
          <w:sz w:val="23"/>
          <w:szCs w:val="23"/>
        </w:rPr>
      </w:pPr>
      <w:r>
        <w:rPr>
          <w:b/>
          <w:bCs/>
          <w:sz w:val="23"/>
          <w:szCs w:val="23"/>
        </w:rPr>
        <w:t>Perangkat Desa Tawang Rejo</w:t>
      </w:r>
    </w:p>
    <w:p w14:paraId="0AECBE11" w14:textId="77777777" w:rsidR="00C06E77" w:rsidRPr="00661F78" w:rsidRDefault="00C06E77" w:rsidP="00C06E77">
      <w:pPr>
        <w:pStyle w:val="Default"/>
        <w:ind w:left="720"/>
        <w:jc w:val="center"/>
      </w:pPr>
    </w:p>
    <w:tbl>
      <w:tblPr>
        <w:tblStyle w:val="TableGrid"/>
        <w:tblW w:w="6804" w:type="dxa"/>
        <w:tblInd w:w="912" w:type="dxa"/>
        <w:tblLook w:val="04A0" w:firstRow="1" w:lastRow="0" w:firstColumn="1" w:lastColumn="0" w:noHBand="0" w:noVBand="1"/>
      </w:tblPr>
      <w:tblGrid>
        <w:gridCol w:w="709"/>
        <w:gridCol w:w="2693"/>
        <w:gridCol w:w="3402"/>
      </w:tblGrid>
      <w:tr w:rsidR="00C06E77" w14:paraId="7366A991" w14:textId="77777777" w:rsidTr="00C06E77">
        <w:trPr>
          <w:trHeight w:val="340"/>
        </w:trPr>
        <w:tc>
          <w:tcPr>
            <w:tcW w:w="709" w:type="dxa"/>
          </w:tcPr>
          <w:p w14:paraId="374438C4" w14:textId="77777777" w:rsidR="00C06E77" w:rsidRDefault="00C06E77" w:rsidP="00C06E77">
            <w:pPr>
              <w:pStyle w:val="Default"/>
              <w:spacing w:line="360" w:lineRule="auto"/>
              <w:jc w:val="center"/>
            </w:pPr>
            <w:r>
              <w:t>No</w:t>
            </w:r>
          </w:p>
        </w:tc>
        <w:tc>
          <w:tcPr>
            <w:tcW w:w="2693" w:type="dxa"/>
          </w:tcPr>
          <w:p w14:paraId="4F427F95" w14:textId="77777777" w:rsidR="00C06E77" w:rsidRDefault="00C06E77" w:rsidP="00C06E77">
            <w:pPr>
              <w:pStyle w:val="Default"/>
              <w:spacing w:line="360" w:lineRule="auto"/>
              <w:jc w:val="center"/>
            </w:pPr>
            <w:r>
              <w:t>Nama</w:t>
            </w:r>
          </w:p>
          <w:p w14:paraId="452562CD" w14:textId="77777777" w:rsidR="00C06E77" w:rsidRDefault="00C06E77" w:rsidP="00C06E77">
            <w:pPr>
              <w:pStyle w:val="Default"/>
              <w:spacing w:line="360" w:lineRule="auto"/>
              <w:jc w:val="center"/>
            </w:pPr>
          </w:p>
        </w:tc>
        <w:tc>
          <w:tcPr>
            <w:tcW w:w="3402" w:type="dxa"/>
          </w:tcPr>
          <w:p w14:paraId="464C2CFC" w14:textId="77777777" w:rsidR="00C06E77" w:rsidRDefault="00C06E77" w:rsidP="00C06E77">
            <w:pPr>
              <w:pStyle w:val="Default"/>
              <w:spacing w:line="360" w:lineRule="auto"/>
              <w:jc w:val="center"/>
            </w:pPr>
            <w:r>
              <w:t>Jabatan</w:t>
            </w:r>
          </w:p>
        </w:tc>
      </w:tr>
      <w:tr w:rsidR="00C06E77" w14:paraId="3B699447" w14:textId="77777777" w:rsidTr="00C06E77">
        <w:trPr>
          <w:trHeight w:val="352"/>
        </w:trPr>
        <w:tc>
          <w:tcPr>
            <w:tcW w:w="709" w:type="dxa"/>
          </w:tcPr>
          <w:p w14:paraId="448420B4" w14:textId="77777777" w:rsidR="00C06E77" w:rsidRDefault="00C06E77" w:rsidP="00C06E77">
            <w:pPr>
              <w:pStyle w:val="Default"/>
              <w:spacing w:line="360" w:lineRule="auto"/>
              <w:jc w:val="center"/>
            </w:pPr>
            <w:r>
              <w:t>1</w:t>
            </w:r>
          </w:p>
        </w:tc>
        <w:tc>
          <w:tcPr>
            <w:tcW w:w="2693" w:type="dxa"/>
          </w:tcPr>
          <w:p w14:paraId="1BE76AFD" w14:textId="77777777" w:rsidR="00C06E77" w:rsidRDefault="00C06E77" w:rsidP="00C06E77">
            <w:pPr>
              <w:pStyle w:val="Default"/>
              <w:jc w:val="center"/>
              <w:rPr>
                <w:sz w:val="23"/>
                <w:szCs w:val="23"/>
              </w:rPr>
            </w:pPr>
            <w:r>
              <w:rPr>
                <w:sz w:val="23"/>
                <w:szCs w:val="23"/>
              </w:rPr>
              <w:t xml:space="preserve">Mujiyanto </w:t>
            </w:r>
          </w:p>
          <w:p w14:paraId="18003E56" w14:textId="77777777" w:rsidR="00C06E77" w:rsidRDefault="00C06E77" w:rsidP="00C06E77">
            <w:pPr>
              <w:pStyle w:val="Default"/>
              <w:spacing w:line="360" w:lineRule="auto"/>
              <w:jc w:val="center"/>
            </w:pPr>
          </w:p>
        </w:tc>
        <w:tc>
          <w:tcPr>
            <w:tcW w:w="3402" w:type="dxa"/>
          </w:tcPr>
          <w:p w14:paraId="5C641539" w14:textId="77777777" w:rsidR="00C06E77" w:rsidRDefault="00C06E77" w:rsidP="00C06E77">
            <w:pPr>
              <w:pStyle w:val="Default"/>
              <w:jc w:val="center"/>
              <w:rPr>
                <w:sz w:val="23"/>
                <w:szCs w:val="23"/>
              </w:rPr>
            </w:pPr>
            <w:r>
              <w:rPr>
                <w:sz w:val="23"/>
                <w:szCs w:val="23"/>
              </w:rPr>
              <w:t xml:space="preserve">Kepala Desa </w:t>
            </w:r>
          </w:p>
          <w:p w14:paraId="068F1D74" w14:textId="77777777" w:rsidR="00C06E77" w:rsidRDefault="00C06E77" w:rsidP="00C06E77">
            <w:pPr>
              <w:pStyle w:val="Default"/>
              <w:spacing w:line="360" w:lineRule="auto"/>
              <w:jc w:val="center"/>
            </w:pPr>
          </w:p>
        </w:tc>
      </w:tr>
      <w:tr w:rsidR="00C06E77" w14:paraId="40EA505D" w14:textId="77777777" w:rsidTr="00C06E77">
        <w:trPr>
          <w:trHeight w:val="340"/>
        </w:trPr>
        <w:tc>
          <w:tcPr>
            <w:tcW w:w="709" w:type="dxa"/>
          </w:tcPr>
          <w:p w14:paraId="5C6A36EA" w14:textId="77777777" w:rsidR="00C06E77" w:rsidRDefault="00C06E77" w:rsidP="00C06E77">
            <w:pPr>
              <w:pStyle w:val="Default"/>
              <w:spacing w:line="360" w:lineRule="auto"/>
              <w:jc w:val="center"/>
            </w:pPr>
            <w:r>
              <w:t>2</w:t>
            </w:r>
          </w:p>
        </w:tc>
        <w:tc>
          <w:tcPr>
            <w:tcW w:w="2693" w:type="dxa"/>
          </w:tcPr>
          <w:p w14:paraId="71C9A804" w14:textId="77777777" w:rsidR="00C06E77" w:rsidRDefault="00C06E77" w:rsidP="00C06E77">
            <w:pPr>
              <w:pStyle w:val="Default"/>
              <w:jc w:val="center"/>
              <w:rPr>
                <w:sz w:val="23"/>
                <w:szCs w:val="23"/>
              </w:rPr>
            </w:pPr>
            <w:r>
              <w:rPr>
                <w:sz w:val="23"/>
                <w:szCs w:val="23"/>
              </w:rPr>
              <w:t xml:space="preserve">Munir </w:t>
            </w:r>
          </w:p>
          <w:p w14:paraId="603F88B4" w14:textId="77777777" w:rsidR="00C06E77" w:rsidRDefault="00C06E77" w:rsidP="00C06E77">
            <w:pPr>
              <w:pStyle w:val="Default"/>
              <w:spacing w:line="360" w:lineRule="auto"/>
              <w:jc w:val="center"/>
            </w:pPr>
          </w:p>
        </w:tc>
        <w:tc>
          <w:tcPr>
            <w:tcW w:w="3402" w:type="dxa"/>
          </w:tcPr>
          <w:p w14:paraId="006C46C6" w14:textId="77777777" w:rsidR="00C06E77" w:rsidRDefault="00C06E77" w:rsidP="00C06E77">
            <w:pPr>
              <w:pStyle w:val="Default"/>
              <w:jc w:val="center"/>
              <w:rPr>
                <w:sz w:val="23"/>
                <w:szCs w:val="23"/>
              </w:rPr>
            </w:pPr>
            <w:r>
              <w:rPr>
                <w:sz w:val="23"/>
                <w:szCs w:val="23"/>
              </w:rPr>
              <w:t xml:space="preserve">Sekretaris Desa </w:t>
            </w:r>
          </w:p>
          <w:p w14:paraId="54E3C430" w14:textId="77777777" w:rsidR="00C06E77" w:rsidRDefault="00C06E77" w:rsidP="00C06E77">
            <w:pPr>
              <w:pStyle w:val="Default"/>
              <w:spacing w:line="360" w:lineRule="auto"/>
              <w:jc w:val="center"/>
            </w:pPr>
          </w:p>
        </w:tc>
      </w:tr>
      <w:tr w:rsidR="00C06E77" w14:paraId="2D990628" w14:textId="77777777" w:rsidTr="00C06E77">
        <w:trPr>
          <w:trHeight w:val="340"/>
        </w:trPr>
        <w:tc>
          <w:tcPr>
            <w:tcW w:w="709" w:type="dxa"/>
          </w:tcPr>
          <w:p w14:paraId="7819C670" w14:textId="77777777" w:rsidR="00C06E77" w:rsidRDefault="00C06E77" w:rsidP="00C06E77">
            <w:pPr>
              <w:pStyle w:val="Default"/>
              <w:spacing w:line="360" w:lineRule="auto"/>
              <w:jc w:val="center"/>
            </w:pPr>
            <w:r>
              <w:t>3</w:t>
            </w:r>
          </w:p>
        </w:tc>
        <w:tc>
          <w:tcPr>
            <w:tcW w:w="2693" w:type="dxa"/>
          </w:tcPr>
          <w:p w14:paraId="0FDEC1E8" w14:textId="77777777" w:rsidR="00C06E77" w:rsidRDefault="00C06E77" w:rsidP="00C06E77">
            <w:pPr>
              <w:pStyle w:val="Default"/>
              <w:jc w:val="center"/>
              <w:rPr>
                <w:sz w:val="23"/>
                <w:szCs w:val="23"/>
              </w:rPr>
            </w:pPr>
            <w:r>
              <w:rPr>
                <w:sz w:val="23"/>
                <w:szCs w:val="23"/>
              </w:rPr>
              <w:t xml:space="preserve">Lukman </w:t>
            </w:r>
          </w:p>
          <w:p w14:paraId="6FC1A77D" w14:textId="77777777" w:rsidR="00C06E77" w:rsidRDefault="00C06E77" w:rsidP="00C06E77">
            <w:pPr>
              <w:pStyle w:val="Default"/>
              <w:spacing w:line="360" w:lineRule="auto"/>
              <w:jc w:val="center"/>
            </w:pPr>
          </w:p>
        </w:tc>
        <w:tc>
          <w:tcPr>
            <w:tcW w:w="3402" w:type="dxa"/>
          </w:tcPr>
          <w:p w14:paraId="734347D0" w14:textId="77777777" w:rsidR="00C06E77" w:rsidRDefault="00C06E77" w:rsidP="00C06E77">
            <w:pPr>
              <w:pStyle w:val="Default"/>
              <w:jc w:val="center"/>
              <w:rPr>
                <w:sz w:val="23"/>
                <w:szCs w:val="23"/>
              </w:rPr>
            </w:pPr>
            <w:r>
              <w:rPr>
                <w:sz w:val="23"/>
                <w:szCs w:val="23"/>
              </w:rPr>
              <w:t xml:space="preserve">Bendahara Desa </w:t>
            </w:r>
          </w:p>
          <w:p w14:paraId="7726FBDB" w14:textId="77777777" w:rsidR="00C06E77" w:rsidRDefault="00C06E77" w:rsidP="00C06E77">
            <w:pPr>
              <w:pStyle w:val="Default"/>
              <w:spacing w:line="360" w:lineRule="auto"/>
              <w:jc w:val="center"/>
            </w:pPr>
          </w:p>
        </w:tc>
      </w:tr>
      <w:tr w:rsidR="00C06E77" w14:paraId="0E344336" w14:textId="77777777" w:rsidTr="00C06E77">
        <w:trPr>
          <w:trHeight w:val="340"/>
        </w:trPr>
        <w:tc>
          <w:tcPr>
            <w:tcW w:w="709" w:type="dxa"/>
          </w:tcPr>
          <w:p w14:paraId="628E0146" w14:textId="77777777" w:rsidR="00C06E77" w:rsidRDefault="00C06E77" w:rsidP="00C06E77">
            <w:pPr>
              <w:pStyle w:val="Default"/>
              <w:spacing w:line="360" w:lineRule="auto"/>
              <w:jc w:val="center"/>
            </w:pPr>
            <w:r>
              <w:t>4</w:t>
            </w:r>
          </w:p>
        </w:tc>
        <w:tc>
          <w:tcPr>
            <w:tcW w:w="2693" w:type="dxa"/>
          </w:tcPr>
          <w:p w14:paraId="7CD3C4F9" w14:textId="77777777" w:rsidR="00C06E77" w:rsidRDefault="00C06E77" w:rsidP="00C06E77">
            <w:pPr>
              <w:pStyle w:val="Default"/>
              <w:jc w:val="center"/>
              <w:rPr>
                <w:sz w:val="23"/>
                <w:szCs w:val="23"/>
              </w:rPr>
            </w:pPr>
            <w:r>
              <w:rPr>
                <w:sz w:val="23"/>
                <w:szCs w:val="23"/>
              </w:rPr>
              <w:t xml:space="preserve">Kusirin </w:t>
            </w:r>
          </w:p>
          <w:p w14:paraId="63388FE6" w14:textId="77777777" w:rsidR="00C06E77" w:rsidRDefault="00C06E77" w:rsidP="00C06E77">
            <w:pPr>
              <w:pStyle w:val="Default"/>
              <w:spacing w:line="360" w:lineRule="auto"/>
              <w:jc w:val="center"/>
            </w:pPr>
          </w:p>
        </w:tc>
        <w:tc>
          <w:tcPr>
            <w:tcW w:w="3402" w:type="dxa"/>
          </w:tcPr>
          <w:p w14:paraId="0BF545BF" w14:textId="77777777" w:rsidR="00C06E77" w:rsidRDefault="00C06E77" w:rsidP="00C06E77">
            <w:pPr>
              <w:pStyle w:val="Default"/>
              <w:jc w:val="center"/>
              <w:rPr>
                <w:sz w:val="23"/>
                <w:szCs w:val="23"/>
              </w:rPr>
            </w:pPr>
            <w:r>
              <w:rPr>
                <w:sz w:val="23"/>
                <w:szCs w:val="23"/>
              </w:rPr>
              <w:t xml:space="preserve">Kaur Pemerintahan </w:t>
            </w:r>
          </w:p>
          <w:p w14:paraId="5B816609" w14:textId="77777777" w:rsidR="00C06E77" w:rsidRDefault="00C06E77" w:rsidP="00C06E77">
            <w:pPr>
              <w:pStyle w:val="Default"/>
              <w:spacing w:line="360" w:lineRule="auto"/>
              <w:jc w:val="center"/>
            </w:pPr>
          </w:p>
        </w:tc>
      </w:tr>
      <w:tr w:rsidR="00C06E77" w14:paraId="1DA5284F" w14:textId="77777777" w:rsidTr="00C06E77">
        <w:trPr>
          <w:trHeight w:val="352"/>
        </w:trPr>
        <w:tc>
          <w:tcPr>
            <w:tcW w:w="709" w:type="dxa"/>
          </w:tcPr>
          <w:p w14:paraId="06031D3A" w14:textId="77777777" w:rsidR="00C06E77" w:rsidRDefault="00C06E77" w:rsidP="00C06E77">
            <w:pPr>
              <w:pStyle w:val="Default"/>
              <w:spacing w:line="360" w:lineRule="auto"/>
              <w:jc w:val="center"/>
            </w:pPr>
            <w:r>
              <w:t>5</w:t>
            </w:r>
          </w:p>
        </w:tc>
        <w:tc>
          <w:tcPr>
            <w:tcW w:w="2693" w:type="dxa"/>
          </w:tcPr>
          <w:p w14:paraId="4084ECCC" w14:textId="77777777" w:rsidR="00C06E77" w:rsidRDefault="00C06E77" w:rsidP="00C06E77">
            <w:pPr>
              <w:pStyle w:val="Default"/>
              <w:jc w:val="center"/>
              <w:rPr>
                <w:sz w:val="23"/>
                <w:szCs w:val="23"/>
              </w:rPr>
            </w:pPr>
            <w:r>
              <w:rPr>
                <w:sz w:val="23"/>
                <w:szCs w:val="23"/>
              </w:rPr>
              <w:t xml:space="preserve">Lukman Harahap </w:t>
            </w:r>
          </w:p>
          <w:p w14:paraId="467D26D3" w14:textId="77777777" w:rsidR="00C06E77" w:rsidRDefault="00C06E77" w:rsidP="00C06E77">
            <w:pPr>
              <w:pStyle w:val="Default"/>
              <w:spacing w:line="360" w:lineRule="auto"/>
              <w:jc w:val="center"/>
            </w:pPr>
          </w:p>
        </w:tc>
        <w:tc>
          <w:tcPr>
            <w:tcW w:w="3402" w:type="dxa"/>
          </w:tcPr>
          <w:p w14:paraId="4A4748E4" w14:textId="77777777" w:rsidR="00C06E77" w:rsidRDefault="00C06E77" w:rsidP="00C06E77">
            <w:pPr>
              <w:pStyle w:val="Default"/>
              <w:jc w:val="center"/>
              <w:rPr>
                <w:sz w:val="23"/>
                <w:szCs w:val="23"/>
              </w:rPr>
            </w:pPr>
            <w:r>
              <w:rPr>
                <w:sz w:val="23"/>
                <w:szCs w:val="23"/>
              </w:rPr>
              <w:t xml:space="preserve">Kaur Umum </w:t>
            </w:r>
          </w:p>
          <w:p w14:paraId="2BC41D4F" w14:textId="77777777" w:rsidR="00C06E77" w:rsidRDefault="00C06E77" w:rsidP="00C06E77">
            <w:pPr>
              <w:pStyle w:val="Default"/>
              <w:spacing w:line="360" w:lineRule="auto"/>
              <w:jc w:val="center"/>
            </w:pPr>
          </w:p>
        </w:tc>
      </w:tr>
      <w:tr w:rsidR="00C06E77" w14:paraId="17C60312" w14:textId="77777777" w:rsidTr="00C06E77">
        <w:trPr>
          <w:trHeight w:val="340"/>
        </w:trPr>
        <w:tc>
          <w:tcPr>
            <w:tcW w:w="709" w:type="dxa"/>
          </w:tcPr>
          <w:p w14:paraId="6408128C" w14:textId="77777777" w:rsidR="00C06E77" w:rsidRDefault="00C06E77" w:rsidP="00C06E77">
            <w:pPr>
              <w:pStyle w:val="Default"/>
              <w:spacing w:line="360" w:lineRule="auto"/>
              <w:jc w:val="center"/>
            </w:pPr>
            <w:r>
              <w:t>6</w:t>
            </w:r>
          </w:p>
        </w:tc>
        <w:tc>
          <w:tcPr>
            <w:tcW w:w="2693" w:type="dxa"/>
          </w:tcPr>
          <w:p w14:paraId="24BC7960" w14:textId="77777777" w:rsidR="00C06E77" w:rsidRDefault="00C06E77" w:rsidP="00C06E77">
            <w:pPr>
              <w:pStyle w:val="Default"/>
              <w:jc w:val="center"/>
              <w:rPr>
                <w:sz w:val="23"/>
                <w:szCs w:val="23"/>
              </w:rPr>
            </w:pPr>
            <w:r>
              <w:rPr>
                <w:sz w:val="23"/>
                <w:szCs w:val="23"/>
              </w:rPr>
              <w:t xml:space="preserve">Sugeng </w:t>
            </w:r>
          </w:p>
          <w:p w14:paraId="6D891CA8" w14:textId="77777777" w:rsidR="00C06E77" w:rsidRDefault="00C06E77" w:rsidP="00C06E77">
            <w:pPr>
              <w:pStyle w:val="Default"/>
              <w:spacing w:line="360" w:lineRule="auto"/>
              <w:jc w:val="center"/>
            </w:pPr>
          </w:p>
        </w:tc>
        <w:tc>
          <w:tcPr>
            <w:tcW w:w="3402" w:type="dxa"/>
          </w:tcPr>
          <w:p w14:paraId="401D4F7E" w14:textId="77777777" w:rsidR="00C06E77" w:rsidRDefault="00C06E77" w:rsidP="00C06E77">
            <w:pPr>
              <w:pStyle w:val="Default"/>
              <w:jc w:val="center"/>
              <w:rPr>
                <w:sz w:val="23"/>
                <w:szCs w:val="23"/>
              </w:rPr>
            </w:pPr>
            <w:r>
              <w:rPr>
                <w:sz w:val="23"/>
                <w:szCs w:val="23"/>
              </w:rPr>
              <w:t>Kadus Dusun 1</w:t>
            </w:r>
          </w:p>
          <w:p w14:paraId="3F7F755B" w14:textId="77777777" w:rsidR="00C06E77" w:rsidRDefault="00C06E77" w:rsidP="00C06E77">
            <w:pPr>
              <w:pStyle w:val="Default"/>
              <w:spacing w:line="360" w:lineRule="auto"/>
              <w:jc w:val="center"/>
            </w:pPr>
          </w:p>
        </w:tc>
      </w:tr>
      <w:tr w:rsidR="00C06E77" w14:paraId="39897E5D" w14:textId="77777777" w:rsidTr="00C06E77">
        <w:trPr>
          <w:trHeight w:val="340"/>
        </w:trPr>
        <w:tc>
          <w:tcPr>
            <w:tcW w:w="709" w:type="dxa"/>
          </w:tcPr>
          <w:p w14:paraId="2270894E" w14:textId="77777777" w:rsidR="00C06E77" w:rsidRDefault="00C06E77" w:rsidP="00C06E77">
            <w:pPr>
              <w:pStyle w:val="Default"/>
              <w:spacing w:line="360" w:lineRule="auto"/>
              <w:jc w:val="center"/>
            </w:pPr>
            <w:r>
              <w:t>7</w:t>
            </w:r>
          </w:p>
        </w:tc>
        <w:tc>
          <w:tcPr>
            <w:tcW w:w="2693" w:type="dxa"/>
          </w:tcPr>
          <w:p w14:paraId="52503EEA" w14:textId="77777777" w:rsidR="00C06E77" w:rsidRDefault="00C06E77" w:rsidP="00C06E77">
            <w:pPr>
              <w:pStyle w:val="Default"/>
              <w:jc w:val="center"/>
              <w:rPr>
                <w:sz w:val="23"/>
                <w:szCs w:val="23"/>
              </w:rPr>
            </w:pPr>
            <w:r>
              <w:rPr>
                <w:sz w:val="23"/>
                <w:szCs w:val="23"/>
              </w:rPr>
              <w:t xml:space="preserve">Lukani </w:t>
            </w:r>
          </w:p>
          <w:p w14:paraId="6B8A7F15" w14:textId="77777777" w:rsidR="00C06E77" w:rsidRDefault="00C06E77" w:rsidP="00C06E77">
            <w:pPr>
              <w:pStyle w:val="Default"/>
              <w:spacing w:line="360" w:lineRule="auto"/>
              <w:jc w:val="center"/>
            </w:pPr>
          </w:p>
        </w:tc>
        <w:tc>
          <w:tcPr>
            <w:tcW w:w="3402" w:type="dxa"/>
          </w:tcPr>
          <w:p w14:paraId="3B3A2DEF" w14:textId="77777777" w:rsidR="00C06E77" w:rsidRDefault="00C06E77" w:rsidP="00C06E77">
            <w:pPr>
              <w:pStyle w:val="Default"/>
              <w:jc w:val="center"/>
              <w:rPr>
                <w:sz w:val="23"/>
                <w:szCs w:val="23"/>
              </w:rPr>
            </w:pPr>
            <w:r>
              <w:rPr>
                <w:sz w:val="23"/>
                <w:szCs w:val="23"/>
              </w:rPr>
              <w:t>Kadus Dusun 2</w:t>
            </w:r>
          </w:p>
          <w:p w14:paraId="4200F37B" w14:textId="77777777" w:rsidR="00C06E77" w:rsidRDefault="00C06E77" w:rsidP="00C06E77">
            <w:pPr>
              <w:pStyle w:val="Default"/>
              <w:spacing w:line="360" w:lineRule="auto"/>
              <w:jc w:val="center"/>
            </w:pPr>
          </w:p>
        </w:tc>
      </w:tr>
      <w:tr w:rsidR="00C06E77" w14:paraId="4DED08F6" w14:textId="77777777" w:rsidTr="00C06E77">
        <w:trPr>
          <w:trHeight w:val="340"/>
        </w:trPr>
        <w:tc>
          <w:tcPr>
            <w:tcW w:w="709" w:type="dxa"/>
          </w:tcPr>
          <w:p w14:paraId="6AC196F7" w14:textId="77777777" w:rsidR="00C06E77" w:rsidRDefault="00C06E77" w:rsidP="00C06E77">
            <w:pPr>
              <w:pStyle w:val="Default"/>
              <w:spacing w:line="360" w:lineRule="auto"/>
              <w:jc w:val="center"/>
            </w:pPr>
            <w:r>
              <w:t>8</w:t>
            </w:r>
          </w:p>
        </w:tc>
        <w:tc>
          <w:tcPr>
            <w:tcW w:w="2693" w:type="dxa"/>
          </w:tcPr>
          <w:p w14:paraId="1FC97220" w14:textId="77777777" w:rsidR="00C06E77" w:rsidRDefault="00C06E77" w:rsidP="00C06E77">
            <w:pPr>
              <w:pStyle w:val="Default"/>
              <w:jc w:val="center"/>
              <w:rPr>
                <w:sz w:val="23"/>
                <w:szCs w:val="23"/>
              </w:rPr>
            </w:pPr>
            <w:r>
              <w:rPr>
                <w:sz w:val="23"/>
                <w:szCs w:val="23"/>
              </w:rPr>
              <w:t xml:space="preserve">Samsudin </w:t>
            </w:r>
          </w:p>
          <w:p w14:paraId="0E2BFACA" w14:textId="77777777" w:rsidR="00C06E77" w:rsidRDefault="00C06E77" w:rsidP="00C06E77">
            <w:pPr>
              <w:pStyle w:val="Default"/>
              <w:spacing w:line="360" w:lineRule="auto"/>
              <w:jc w:val="center"/>
            </w:pPr>
          </w:p>
        </w:tc>
        <w:tc>
          <w:tcPr>
            <w:tcW w:w="3402" w:type="dxa"/>
          </w:tcPr>
          <w:p w14:paraId="4840BD99" w14:textId="77777777" w:rsidR="00C06E77" w:rsidRDefault="00C06E77" w:rsidP="00C06E77">
            <w:pPr>
              <w:pStyle w:val="Default"/>
              <w:jc w:val="center"/>
              <w:rPr>
                <w:sz w:val="23"/>
                <w:szCs w:val="23"/>
              </w:rPr>
            </w:pPr>
            <w:r>
              <w:rPr>
                <w:sz w:val="23"/>
                <w:szCs w:val="23"/>
              </w:rPr>
              <w:t>Kadus Dusun 3</w:t>
            </w:r>
          </w:p>
          <w:p w14:paraId="76B6627B" w14:textId="77777777" w:rsidR="00C06E77" w:rsidRDefault="00C06E77" w:rsidP="00C06E77">
            <w:pPr>
              <w:pStyle w:val="Default"/>
              <w:spacing w:line="360" w:lineRule="auto"/>
              <w:jc w:val="center"/>
            </w:pPr>
          </w:p>
        </w:tc>
      </w:tr>
      <w:tr w:rsidR="00C06E77" w14:paraId="5FA760DB" w14:textId="77777777" w:rsidTr="00C06E77">
        <w:trPr>
          <w:trHeight w:val="352"/>
        </w:trPr>
        <w:tc>
          <w:tcPr>
            <w:tcW w:w="709" w:type="dxa"/>
          </w:tcPr>
          <w:p w14:paraId="197D9E03" w14:textId="77777777" w:rsidR="00C06E77" w:rsidRDefault="00C06E77" w:rsidP="00C06E77">
            <w:pPr>
              <w:pStyle w:val="Default"/>
              <w:spacing w:line="360" w:lineRule="auto"/>
              <w:jc w:val="center"/>
            </w:pPr>
            <w:r>
              <w:t>9</w:t>
            </w:r>
          </w:p>
        </w:tc>
        <w:tc>
          <w:tcPr>
            <w:tcW w:w="2693" w:type="dxa"/>
          </w:tcPr>
          <w:p w14:paraId="03238800" w14:textId="77777777" w:rsidR="00C06E77" w:rsidRDefault="00C06E77" w:rsidP="00C06E77">
            <w:pPr>
              <w:pStyle w:val="Default"/>
              <w:jc w:val="center"/>
              <w:rPr>
                <w:sz w:val="23"/>
                <w:szCs w:val="23"/>
              </w:rPr>
            </w:pPr>
            <w:r>
              <w:rPr>
                <w:sz w:val="23"/>
                <w:szCs w:val="23"/>
              </w:rPr>
              <w:t xml:space="preserve">Sri </w:t>
            </w:r>
          </w:p>
          <w:p w14:paraId="0525103E" w14:textId="77777777" w:rsidR="00C06E77" w:rsidRDefault="00C06E77" w:rsidP="00C06E77">
            <w:pPr>
              <w:pStyle w:val="Default"/>
              <w:spacing w:line="360" w:lineRule="auto"/>
              <w:jc w:val="center"/>
            </w:pPr>
          </w:p>
        </w:tc>
        <w:tc>
          <w:tcPr>
            <w:tcW w:w="3402" w:type="dxa"/>
          </w:tcPr>
          <w:p w14:paraId="79ECBC64" w14:textId="77777777" w:rsidR="00C06E77" w:rsidRDefault="00C06E77" w:rsidP="00C06E77">
            <w:pPr>
              <w:pStyle w:val="Default"/>
              <w:jc w:val="center"/>
              <w:rPr>
                <w:sz w:val="23"/>
                <w:szCs w:val="23"/>
              </w:rPr>
            </w:pPr>
            <w:r>
              <w:rPr>
                <w:sz w:val="23"/>
                <w:szCs w:val="23"/>
              </w:rPr>
              <w:t>Kadus Dusun 4</w:t>
            </w:r>
          </w:p>
          <w:p w14:paraId="0A043D11" w14:textId="77777777" w:rsidR="00C06E77" w:rsidRDefault="00C06E77" w:rsidP="00C06E77">
            <w:pPr>
              <w:pStyle w:val="Default"/>
              <w:spacing w:line="360" w:lineRule="auto"/>
              <w:jc w:val="center"/>
            </w:pPr>
          </w:p>
        </w:tc>
      </w:tr>
      <w:tr w:rsidR="00C06E77" w14:paraId="7A88E07D" w14:textId="77777777" w:rsidTr="00C06E77">
        <w:trPr>
          <w:trHeight w:val="340"/>
        </w:trPr>
        <w:tc>
          <w:tcPr>
            <w:tcW w:w="709" w:type="dxa"/>
          </w:tcPr>
          <w:p w14:paraId="333BADCA" w14:textId="77777777" w:rsidR="00C06E77" w:rsidRDefault="00C06E77" w:rsidP="00C06E77">
            <w:pPr>
              <w:pStyle w:val="Default"/>
              <w:spacing w:line="360" w:lineRule="auto"/>
              <w:jc w:val="center"/>
            </w:pPr>
            <w:r>
              <w:t>10</w:t>
            </w:r>
          </w:p>
        </w:tc>
        <w:tc>
          <w:tcPr>
            <w:tcW w:w="2693" w:type="dxa"/>
          </w:tcPr>
          <w:p w14:paraId="1386FE5E" w14:textId="77777777" w:rsidR="00C06E77" w:rsidRDefault="00C06E77" w:rsidP="00C06E77">
            <w:pPr>
              <w:pStyle w:val="Default"/>
              <w:jc w:val="center"/>
              <w:rPr>
                <w:sz w:val="23"/>
                <w:szCs w:val="23"/>
              </w:rPr>
            </w:pPr>
            <w:r>
              <w:rPr>
                <w:sz w:val="23"/>
                <w:szCs w:val="23"/>
              </w:rPr>
              <w:t xml:space="preserve">Warno </w:t>
            </w:r>
          </w:p>
          <w:p w14:paraId="3CD929C6" w14:textId="77777777" w:rsidR="00C06E77" w:rsidRDefault="00C06E77" w:rsidP="00C06E77">
            <w:pPr>
              <w:pStyle w:val="Default"/>
              <w:spacing w:line="360" w:lineRule="auto"/>
              <w:jc w:val="center"/>
            </w:pPr>
          </w:p>
        </w:tc>
        <w:tc>
          <w:tcPr>
            <w:tcW w:w="3402" w:type="dxa"/>
          </w:tcPr>
          <w:p w14:paraId="722471A9" w14:textId="77777777" w:rsidR="00C06E77" w:rsidRDefault="00C06E77" w:rsidP="00C06E77">
            <w:pPr>
              <w:pStyle w:val="Default"/>
              <w:jc w:val="center"/>
              <w:rPr>
                <w:sz w:val="23"/>
                <w:szCs w:val="23"/>
              </w:rPr>
            </w:pPr>
            <w:r>
              <w:rPr>
                <w:sz w:val="23"/>
                <w:szCs w:val="23"/>
              </w:rPr>
              <w:t xml:space="preserve">Kadus Dusun 5 </w:t>
            </w:r>
          </w:p>
          <w:p w14:paraId="7B294D56" w14:textId="77777777" w:rsidR="00C06E77" w:rsidRDefault="00C06E77" w:rsidP="00C06E77">
            <w:pPr>
              <w:pStyle w:val="Default"/>
              <w:spacing w:line="360" w:lineRule="auto"/>
              <w:jc w:val="center"/>
            </w:pPr>
          </w:p>
        </w:tc>
      </w:tr>
      <w:tr w:rsidR="00C06E77" w14:paraId="7E3B2232" w14:textId="77777777" w:rsidTr="00C06E77">
        <w:trPr>
          <w:trHeight w:val="340"/>
        </w:trPr>
        <w:tc>
          <w:tcPr>
            <w:tcW w:w="709" w:type="dxa"/>
          </w:tcPr>
          <w:p w14:paraId="70190C2D" w14:textId="77777777" w:rsidR="00C06E77" w:rsidRDefault="00C06E77" w:rsidP="00C06E77">
            <w:pPr>
              <w:pStyle w:val="Default"/>
              <w:spacing w:line="360" w:lineRule="auto"/>
              <w:jc w:val="center"/>
            </w:pPr>
            <w:r>
              <w:t>11</w:t>
            </w:r>
          </w:p>
        </w:tc>
        <w:tc>
          <w:tcPr>
            <w:tcW w:w="2693" w:type="dxa"/>
          </w:tcPr>
          <w:p w14:paraId="0BF5026D" w14:textId="77777777" w:rsidR="00C06E77" w:rsidRDefault="00C06E77" w:rsidP="00C06E77">
            <w:pPr>
              <w:pStyle w:val="Default"/>
              <w:jc w:val="center"/>
              <w:rPr>
                <w:sz w:val="23"/>
                <w:szCs w:val="23"/>
              </w:rPr>
            </w:pPr>
            <w:r>
              <w:rPr>
                <w:sz w:val="23"/>
                <w:szCs w:val="23"/>
              </w:rPr>
              <w:t xml:space="preserve">Selamet </w:t>
            </w:r>
          </w:p>
          <w:p w14:paraId="516ACE9D" w14:textId="77777777" w:rsidR="00C06E77" w:rsidRDefault="00C06E77" w:rsidP="00C06E77">
            <w:pPr>
              <w:pStyle w:val="Default"/>
              <w:spacing w:line="360" w:lineRule="auto"/>
              <w:jc w:val="center"/>
            </w:pPr>
          </w:p>
        </w:tc>
        <w:tc>
          <w:tcPr>
            <w:tcW w:w="3402" w:type="dxa"/>
          </w:tcPr>
          <w:p w14:paraId="09852DA9" w14:textId="77777777" w:rsidR="00C06E77" w:rsidRDefault="00C06E77" w:rsidP="00C06E77">
            <w:pPr>
              <w:pStyle w:val="Default"/>
              <w:jc w:val="center"/>
              <w:rPr>
                <w:sz w:val="23"/>
                <w:szCs w:val="23"/>
              </w:rPr>
            </w:pPr>
            <w:r>
              <w:rPr>
                <w:sz w:val="23"/>
                <w:szCs w:val="23"/>
              </w:rPr>
              <w:t xml:space="preserve">Ketua BPD </w:t>
            </w:r>
          </w:p>
          <w:p w14:paraId="553570F4" w14:textId="77777777" w:rsidR="00C06E77" w:rsidRDefault="00C06E77" w:rsidP="00C06E77">
            <w:pPr>
              <w:pStyle w:val="Default"/>
              <w:spacing w:line="360" w:lineRule="auto"/>
              <w:jc w:val="center"/>
            </w:pPr>
          </w:p>
        </w:tc>
      </w:tr>
      <w:tr w:rsidR="00C06E77" w14:paraId="56FDB589" w14:textId="77777777" w:rsidTr="00C06E77">
        <w:trPr>
          <w:trHeight w:val="352"/>
        </w:trPr>
        <w:tc>
          <w:tcPr>
            <w:tcW w:w="709" w:type="dxa"/>
          </w:tcPr>
          <w:p w14:paraId="3D9BC509" w14:textId="77777777" w:rsidR="00C06E77" w:rsidRDefault="00C06E77" w:rsidP="00C06E77">
            <w:pPr>
              <w:pStyle w:val="Default"/>
              <w:spacing w:line="360" w:lineRule="auto"/>
              <w:jc w:val="center"/>
            </w:pPr>
            <w:r>
              <w:t>12</w:t>
            </w:r>
          </w:p>
        </w:tc>
        <w:tc>
          <w:tcPr>
            <w:tcW w:w="2693" w:type="dxa"/>
          </w:tcPr>
          <w:p w14:paraId="1BE2C144" w14:textId="77777777" w:rsidR="00C06E77" w:rsidRDefault="00C06E77" w:rsidP="00C06E77">
            <w:pPr>
              <w:pStyle w:val="Default"/>
              <w:jc w:val="center"/>
              <w:rPr>
                <w:sz w:val="23"/>
                <w:szCs w:val="23"/>
              </w:rPr>
            </w:pPr>
            <w:r>
              <w:rPr>
                <w:sz w:val="23"/>
                <w:szCs w:val="23"/>
              </w:rPr>
              <w:t xml:space="preserve">Sarinto </w:t>
            </w:r>
          </w:p>
          <w:p w14:paraId="651CFCC2" w14:textId="77777777" w:rsidR="00C06E77" w:rsidRDefault="00C06E77" w:rsidP="00C06E77">
            <w:pPr>
              <w:pStyle w:val="Default"/>
              <w:spacing w:line="360" w:lineRule="auto"/>
              <w:jc w:val="center"/>
            </w:pPr>
          </w:p>
        </w:tc>
        <w:tc>
          <w:tcPr>
            <w:tcW w:w="3402" w:type="dxa"/>
          </w:tcPr>
          <w:p w14:paraId="24197B04" w14:textId="77777777" w:rsidR="00C06E77" w:rsidRDefault="00C06E77" w:rsidP="00C06E77">
            <w:pPr>
              <w:pStyle w:val="Default"/>
              <w:jc w:val="center"/>
              <w:rPr>
                <w:sz w:val="23"/>
                <w:szCs w:val="23"/>
              </w:rPr>
            </w:pPr>
            <w:r>
              <w:rPr>
                <w:sz w:val="23"/>
                <w:szCs w:val="23"/>
              </w:rPr>
              <w:lastRenderedPageBreak/>
              <w:t xml:space="preserve">Ketua Adat / Tokoh Masyarakat </w:t>
            </w:r>
          </w:p>
          <w:p w14:paraId="00910872" w14:textId="77777777" w:rsidR="00C06E77" w:rsidRDefault="00C06E77" w:rsidP="00C06E77">
            <w:pPr>
              <w:pStyle w:val="Default"/>
              <w:spacing w:line="360" w:lineRule="auto"/>
              <w:jc w:val="center"/>
            </w:pPr>
          </w:p>
        </w:tc>
      </w:tr>
    </w:tbl>
    <w:p w14:paraId="5E2A247B" w14:textId="77777777" w:rsidR="00C06E77" w:rsidRPr="004D2F44" w:rsidRDefault="00C06E77" w:rsidP="00C06E77">
      <w:pPr>
        <w:pStyle w:val="Default"/>
        <w:tabs>
          <w:tab w:val="left" w:pos="709"/>
        </w:tabs>
        <w:spacing w:after="240" w:line="360" w:lineRule="auto"/>
        <w:rPr>
          <w:lang w:val="id-ID"/>
        </w:rPr>
      </w:pPr>
      <w:r>
        <w:lastRenderedPageBreak/>
        <w:tab/>
        <w:t xml:space="preserve"> Sumber</w:t>
      </w:r>
      <w:r>
        <w:rPr>
          <w:lang w:val="id-ID"/>
        </w:rPr>
        <w:t xml:space="preserve">: </w:t>
      </w:r>
      <w:r w:rsidRPr="009D248D">
        <w:t xml:space="preserve">Data </w:t>
      </w:r>
      <w:r>
        <w:t>Kantor Desa Tawang Rejo Tahun 2019</w:t>
      </w:r>
      <w:r w:rsidRPr="00C4521B">
        <w:t xml:space="preserve"> </w:t>
      </w:r>
    </w:p>
    <w:p w14:paraId="11C67494" w14:textId="77777777" w:rsidR="00C06E77" w:rsidRPr="009D248D" w:rsidRDefault="00C06E77" w:rsidP="00171E10">
      <w:pPr>
        <w:pStyle w:val="Default"/>
        <w:numPr>
          <w:ilvl w:val="0"/>
          <w:numId w:val="26"/>
        </w:numPr>
        <w:spacing w:line="480" w:lineRule="auto"/>
        <w:jc w:val="both"/>
      </w:pPr>
      <w:r w:rsidRPr="009D248D">
        <w:rPr>
          <w:b/>
          <w:bCs/>
        </w:rPr>
        <w:t xml:space="preserve">Keadaan Sosial </w:t>
      </w:r>
    </w:p>
    <w:p w14:paraId="057308D8" w14:textId="77777777" w:rsidR="00C06E77" w:rsidRPr="009D248D" w:rsidRDefault="00C06E77" w:rsidP="00C06E77">
      <w:pPr>
        <w:pStyle w:val="Default"/>
        <w:spacing w:line="480" w:lineRule="auto"/>
        <w:ind w:left="720" w:firstLine="720"/>
        <w:jc w:val="both"/>
      </w:pPr>
      <w:r w:rsidRPr="009D248D">
        <w:t>Penduduk Desa Tawang Rejo terdiri dari berbagai suku atau etnis, diantaranya penduduk asli (Serawai), Jawa, Madura dan Batak. Sehingga terjadi percampuran dan kerja sama diantara penduduk asli dan pendatang, seperti gotong royong dan kearifan lokal yang dijalin untuk menghindari adanya benturan ataupun konflik sosial.</w:t>
      </w:r>
    </w:p>
    <w:p w14:paraId="2926E6FD" w14:textId="77777777" w:rsidR="00C06E77" w:rsidRDefault="00C06E77" w:rsidP="00C06E77">
      <w:pPr>
        <w:pStyle w:val="Default"/>
        <w:spacing w:line="480" w:lineRule="auto"/>
        <w:ind w:left="720" w:firstLine="720"/>
        <w:jc w:val="both"/>
      </w:pPr>
      <w:r w:rsidRPr="009D248D">
        <w:t>Desa Tawang Rejo mempunyai jumlah penduduk 1.597 jiwa, yang terdiri dari laki-laki : 868 jiwa, perempuan : 729 orang dan terdiri dari 397 KK, yang terbagi dalam 5 (Lima) wilayah Dusun, dengan rincian sebagai berikut :</w:t>
      </w:r>
    </w:p>
    <w:p w14:paraId="54784B4E" w14:textId="77777777" w:rsidR="00C06E77" w:rsidRPr="00E62CD8" w:rsidRDefault="00C06E77" w:rsidP="00C06E77">
      <w:pPr>
        <w:pStyle w:val="Default"/>
        <w:jc w:val="center"/>
        <w:rPr>
          <w:b/>
          <w:bCs/>
          <w:sz w:val="23"/>
          <w:szCs w:val="23"/>
        </w:rPr>
      </w:pPr>
      <w:r>
        <w:rPr>
          <w:b/>
          <w:bCs/>
          <w:sz w:val="23"/>
          <w:szCs w:val="23"/>
        </w:rPr>
        <w:t>Tabel 3.2</w:t>
      </w:r>
    </w:p>
    <w:p w14:paraId="25EDCF8C" w14:textId="77777777" w:rsidR="00C06E77" w:rsidRDefault="00C06E77" w:rsidP="00C06E77">
      <w:pPr>
        <w:pStyle w:val="Default"/>
        <w:jc w:val="center"/>
        <w:rPr>
          <w:b/>
          <w:bCs/>
          <w:sz w:val="23"/>
          <w:szCs w:val="23"/>
        </w:rPr>
      </w:pPr>
      <w:r>
        <w:rPr>
          <w:b/>
          <w:bCs/>
          <w:sz w:val="23"/>
          <w:szCs w:val="23"/>
        </w:rPr>
        <w:t>Jumlah Penduduk Desa Tawang Rejo</w:t>
      </w:r>
    </w:p>
    <w:p w14:paraId="2F3FEA07" w14:textId="77777777" w:rsidR="00C06E77" w:rsidRPr="009D248D" w:rsidRDefault="00C06E77" w:rsidP="00C06E77">
      <w:pPr>
        <w:pStyle w:val="Default"/>
        <w:jc w:val="center"/>
      </w:pPr>
    </w:p>
    <w:tbl>
      <w:tblPr>
        <w:tblStyle w:val="TableGrid"/>
        <w:tblW w:w="0" w:type="auto"/>
        <w:tblInd w:w="959" w:type="dxa"/>
        <w:tblLook w:val="04A0" w:firstRow="1" w:lastRow="0" w:firstColumn="1" w:lastColumn="0" w:noHBand="0" w:noVBand="1"/>
      </w:tblPr>
      <w:tblGrid>
        <w:gridCol w:w="711"/>
        <w:gridCol w:w="2704"/>
        <w:gridCol w:w="3415"/>
      </w:tblGrid>
      <w:tr w:rsidR="00C06E77" w14:paraId="4DC676B6" w14:textId="77777777" w:rsidTr="00C06E77">
        <w:trPr>
          <w:trHeight w:val="530"/>
        </w:trPr>
        <w:tc>
          <w:tcPr>
            <w:tcW w:w="711" w:type="dxa"/>
          </w:tcPr>
          <w:p w14:paraId="4201E2EA" w14:textId="77777777" w:rsidR="00C06E77" w:rsidRDefault="00C06E77" w:rsidP="00C06E77">
            <w:pPr>
              <w:pStyle w:val="Default"/>
              <w:spacing w:line="480" w:lineRule="auto"/>
              <w:jc w:val="center"/>
            </w:pPr>
            <w:r>
              <w:t>No</w:t>
            </w:r>
          </w:p>
        </w:tc>
        <w:tc>
          <w:tcPr>
            <w:tcW w:w="2704" w:type="dxa"/>
          </w:tcPr>
          <w:p w14:paraId="5D6AF2B6" w14:textId="77777777" w:rsidR="00C06E77" w:rsidRDefault="00C06E77" w:rsidP="00C06E77">
            <w:pPr>
              <w:pStyle w:val="Default"/>
              <w:spacing w:line="480" w:lineRule="auto"/>
              <w:jc w:val="center"/>
            </w:pPr>
            <w:r>
              <w:t>Penduduk</w:t>
            </w:r>
          </w:p>
        </w:tc>
        <w:tc>
          <w:tcPr>
            <w:tcW w:w="3415" w:type="dxa"/>
          </w:tcPr>
          <w:p w14:paraId="6AEE29CC" w14:textId="77777777" w:rsidR="00C06E77" w:rsidRDefault="00C06E77" w:rsidP="00C06E77">
            <w:pPr>
              <w:pStyle w:val="Default"/>
              <w:spacing w:line="480" w:lineRule="auto"/>
              <w:jc w:val="center"/>
            </w:pPr>
            <w:r>
              <w:t>Jiwa</w:t>
            </w:r>
          </w:p>
        </w:tc>
      </w:tr>
      <w:tr w:rsidR="00C06E77" w14:paraId="4985EA2F" w14:textId="77777777" w:rsidTr="00C06E77">
        <w:trPr>
          <w:trHeight w:val="516"/>
        </w:trPr>
        <w:tc>
          <w:tcPr>
            <w:tcW w:w="711" w:type="dxa"/>
          </w:tcPr>
          <w:p w14:paraId="51C50AD8" w14:textId="77777777" w:rsidR="00C06E77" w:rsidRDefault="00C06E77" w:rsidP="00C06E77">
            <w:pPr>
              <w:pStyle w:val="Default"/>
              <w:spacing w:line="480" w:lineRule="auto"/>
              <w:jc w:val="center"/>
            </w:pPr>
            <w:r>
              <w:t>1</w:t>
            </w:r>
          </w:p>
        </w:tc>
        <w:tc>
          <w:tcPr>
            <w:tcW w:w="2704" w:type="dxa"/>
          </w:tcPr>
          <w:p w14:paraId="0F3DDB6F" w14:textId="77777777" w:rsidR="00C06E77" w:rsidRPr="00034834" w:rsidRDefault="00C06E77" w:rsidP="00C06E77">
            <w:pPr>
              <w:pStyle w:val="Default"/>
              <w:jc w:val="center"/>
              <w:rPr>
                <w:sz w:val="23"/>
                <w:szCs w:val="23"/>
              </w:rPr>
            </w:pPr>
            <w:r>
              <w:rPr>
                <w:sz w:val="23"/>
                <w:szCs w:val="23"/>
              </w:rPr>
              <w:t>Laki-Laki</w:t>
            </w:r>
          </w:p>
        </w:tc>
        <w:tc>
          <w:tcPr>
            <w:tcW w:w="3415" w:type="dxa"/>
          </w:tcPr>
          <w:p w14:paraId="5317F86E" w14:textId="77777777" w:rsidR="00C06E77" w:rsidRDefault="00C06E77" w:rsidP="00C06E77">
            <w:pPr>
              <w:pStyle w:val="Default"/>
              <w:jc w:val="center"/>
              <w:rPr>
                <w:sz w:val="23"/>
                <w:szCs w:val="23"/>
              </w:rPr>
            </w:pPr>
            <w:r>
              <w:rPr>
                <w:sz w:val="23"/>
                <w:szCs w:val="23"/>
              </w:rPr>
              <w:t>868</w:t>
            </w:r>
          </w:p>
          <w:p w14:paraId="59A27C43" w14:textId="77777777" w:rsidR="00C06E77" w:rsidRDefault="00C06E77" w:rsidP="00C06E77">
            <w:pPr>
              <w:pStyle w:val="Default"/>
              <w:spacing w:line="480" w:lineRule="auto"/>
            </w:pPr>
          </w:p>
        </w:tc>
      </w:tr>
      <w:tr w:rsidR="00C06E77" w14:paraId="2679B041" w14:textId="77777777" w:rsidTr="00C06E77">
        <w:trPr>
          <w:trHeight w:val="530"/>
        </w:trPr>
        <w:tc>
          <w:tcPr>
            <w:tcW w:w="711" w:type="dxa"/>
          </w:tcPr>
          <w:p w14:paraId="3175F0BB" w14:textId="77777777" w:rsidR="00C06E77" w:rsidRDefault="00C06E77" w:rsidP="00C06E77">
            <w:pPr>
              <w:pStyle w:val="Default"/>
              <w:spacing w:line="480" w:lineRule="auto"/>
              <w:jc w:val="center"/>
            </w:pPr>
            <w:r>
              <w:t>2</w:t>
            </w:r>
          </w:p>
        </w:tc>
        <w:tc>
          <w:tcPr>
            <w:tcW w:w="2704" w:type="dxa"/>
          </w:tcPr>
          <w:p w14:paraId="14A0FFBE" w14:textId="77777777" w:rsidR="00C06E77" w:rsidRDefault="00C06E77" w:rsidP="00C06E77">
            <w:pPr>
              <w:pStyle w:val="Default"/>
              <w:jc w:val="center"/>
              <w:rPr>
                <w:sz w:val="23"/>
                <w:szCs w:val="23"/>
              </w:rPr>
            </w:pPr>
            <w:r>
              <w:rPr>
                <w:sz w:val="23"/>
                <w:szCs w:val="23"/>
              </w:rPr>
              <w:t>Perempuan</w:t>
            </w:r>
          </w:p>
          <w:p w14:paraId="7F7FCC46" w14:textId="77777777" w:rsidR="00C06E77" w:rsidRDefault="00C06E77" w:rsidP="00C06E77">
            <w:pPr>
              <w:pStyle w:val="Default"/>
              <w:spacing w:line="480" w:lineRule="auto"/>
            </w:pPr>
          </w:p>
        </w:tc>
        <w:tc>
          <w:tcPr>
            <w:tcW w:w="3415" w:type="dxa"/>
          </w:tcPr>
          <w:p w14:paraId="64CC98BB" w14:textId="77777777" w:rsidR="00C06E77" w:rsidRDefault="00C06E77" w:rsidP="00C06E77">
            <w:pPr>
              <w:pStyle w:val="Default"/>
              <w:jc w:val="center"/>
              <w:rPr>
                <w:sz w:val="23"/>
                <w:szCs w:val="23"/>
              </w:rPr>
            </w:pPr>
            <w:r>
              <w:rPr>
                <w:sz w:val="23"/>
                <w:szCs w:val="23"/>
              </w:rPr>
              <w:t>729</w:t>
            </w:r>
          </w:p>
          <w:p w14:paraId="180C2F27" w14:textId="77777777" w:rsidR="00C06E77" w:rsidRDefault="00C06E77" w:rsidP="00C06E77">
            <w:pPr>
              <w:pStyle w:val="Default"/>
              <w:spacing w:line="480" w:lineRule="auto"/>
            </w:pPr>
          </w:p>
        </w:tc>
      </w:tr>
      <w:tr w:rsidR="00C06E77" w14:paraId="7B7A6AC5" w14:textId="77777777" w:rsidTr="00C06E77">
        <w:trPr>
          <w:trHeight w:val="623"/>
        </w:trPr>
        <w:tc>
          <w:tcPr>
            <w:tcW w:w="711" w:type="dxa"/>
          </w:tcPr>
          <w:p w14:paraId="256B7339" w14:textId="77777777" w:rsidR="00C06E77" w:rsidRDefault="00C06E77" w:rsidP="00C06E77">
            <w:pPr>
              <w:pStyle w:val="Default"/>
              <w:spacing w:line="480" w:lineRule="auto"/>
            </w:pPr>
          </w:p>
        </w:tc>
        <w:tc>
          <w:tcPr>
            <w:tcW w:w="2704" w:type="dxa"/>
          </w:tcPr>
          <w:p w14:paraId="263021BB" w14:textId="77777777" w:rsidR="00C06E77" w:rsidRDefault="00C06E77" w:rsidP="00C06E77">
            <w:pPr>
              <w:pStyle w:val="Default"/>
              <w:spacing w:line="480" w:lineRule="auto"/>
              <w:jc w:val="center"/>
            </w:pPr>
            <w:r>
              <w:t>Jumlah</w:t>
            </w:r>
          </w:p>
        </w:tc>
        <w:tc>
          <w:tcPr>
            <w:tcW w:w="3415" w:type="dxa"/>
          </w:tcPr>
          <w:p w14:paraId="1F8ADC7A" w14:textId="77777777" w:rsidR="00C06E77" w:rsidRDefault="00C06E77" w:rsidP="00C06E77">
            <w:pPr>
              <w:pStyle w:val="Default"/>
              <w:jc w:val="center"/>
              <w:rPr>
                <w:sz w:val="23"/>
                <w:szCs w:val="23"/>
              </w:rPr>
            </w:pPr>
            <w:r>
              <w:rPr>
                <w:sz w:val="23"/>
                <w:szCs w:val="23"/>
              </w:rPr>
              <w:t>1.597</w:t>
            </w:r>
          </w:p>
          <w:p w14:paraId="2D38EA1F" w14:textId="77777777" w:rsidR="00C06E77" w:rsidRDefault="00C06E77" w:rsidP="00C06E77">
            <w:pPr>
              <w:pStyle w:val="Default"/>
              <w:spacing w:line="480" w:lineRule="auto"/>
            </w:pPr>
          </w:p>
        </w:tc>
      </w:tr>
    </w:tbl>
    <w:p w14:paraId="225EFAA9" w14:textId="77777777" w:rsidR="00C06E77" w:rsidRPr="00E62CD8" w:rsidRDefault="00C06E77" w:rsidP="00C06E77">
      <w:pPr>
        <w:pStyle w:val="Default"/>
        <w:spacing w:line="480" w:lineRule="auto"/>
        <w:rPr>
          <w:lang w:val="id-ID"/>
        </w:rPr>
      </w:pPr>
      <w:r>
        <w:t xml:space="preserve"> </w:t>
      </w:r>
      <w:r>
        <w:tab/>
        <w:t xml:space="preserve"> Sumber: Data K</w:t>
      </w:r>
      <w:r w:rsidRPr="00034834">
        <w:t>antor Desa Tawang Rejo</w:t>
      </w:r>
      <w:r>
        <w:rPr>
          <w:lang w:val="id-ID"/>
        </w:rPr>
        <w:t xml:space="preserve"> </w:t>
      </w:r>
      <w:r>
        <w:t>Tahun 2019</w:t>
      </w:r>
      <w:r w:rsidRPr="00C4521B">
        <w:t xml:space="preserve">  </w:t>
      </w:r>
    </w:p>
    <w:p w14:paraId="30C2D8DF"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r w:rsidRPr="004110E0">
        <w:rPr>
          <w:rFonts w:ascii="Times New Roman" w:hAnsi="Times New Roman" w:cs="Times New Roman"/>
          <w:b/>
          <w:bCs/>
          <w:color w:val="000000"/>
          <w:sz w:val="24"/>
          <w:szCs w:val="24"/>
        </w:rPr>
        <w:t>Tabel 3.3</w:t>
      </w:r>
    </w:p>
    <w:p w14:paraId="3E06B4AF" w14:textId="77777777" w:rsidR="00C06E77" w:rsidRPr="004110E0" w:rsidRDefault="00C06E77" w:rsidP="00C06E77">
      <w:pPr>
        <w:autoSpaceDE w:val="0"/>
        <w:autoSpaceDN w:val="0"/>
        <w:adjustRightInd w:val="0"/>
        <w:spacing w:after="0" w:line="240" w:lineRule="auto"/>
        <w:jc w:val="center"/>
        <w:rPr>
          <w:rFonts w:ascii="Times New Roman" w:hAnsi="Times New Roman" w:cs="Times New Roman"/>
          <w:color w:val="000000"/>
          <w:sz w:val="24"/>
          <w:szCs w:val="24"/>
        </w:rPr>
      </w:pPr>
    </w:p>
    <w:p w14:paraId="224E76F7" w14:textId="77777777" w:rsidR="00C06E77" w:rsidRDefault="00C06E77" w:rsidP="00C06E77">
      <w:pPr>
        <w:pStyle w:val="Default"/>
        <w:jc w:val="center"/>
        <w:rPr>
          <w:b/>
          <w:bCs/>
        </w:rPr>
      </w:pPr>
      <w:r w:rsidRPr="004110E0">
        <w:rPr>
          <w:b/>
          <w:bCs/>
        </w:rPr>
        <w:t>Jumlah Penduduk Dilihat Dari Dusun Ke Dusun</w:t>
      </w:r>
    </w:p>
    <w:p w14:paraId="3736AFF5" w14:textId="77777777" w:rsidR="00C06E77" w:rsidRDefault="00C06E77" w:rsidP="00C06E77">
      <w:pPr>
        <w:pStyle w:val="Default"/>
        <w:jc w:val="center"/>
        <w:rPr>
          <w:b/>
          <w:bCs/>
        </w:rPr>
      </w:pPr>
    </w:p>
    <w:tbl>
      <w:tblPr>
        <w:tblStyle w:val="TableGrid"/>
        <w:tblW w:w="0" w:type="auto"/>
        <w:tblInd w:w="534" w:type="dxa"/>
        <w:tblLook w:val="04A0" w:firstRow="1" w:lastRow="0" w:firstColumn="1" w:lastColumn="0" w:noHBand="0" w:noVBand="1"/>
      </w:tblPr>
      <w:tblGrid>
        <w:gridCol w:w="1323"/>
        <w:gridCol w:w="1198"/>
        <w:gridCol w:w="1242"/>
        <w:gridCol w:w="1242"/>
        <w:gridCol w:w="1372"/>
        <w:gridCol w:w="1242"/>
      </w:tblGrid>
      <w:tr w:rsidR="00C06E77" w14:paraId="7DD1EB4C" w14:textId="77777777" w:rsidTr="00C06E77">
        <w:tc>
          <w:tcPr>
            <w:tcW w:w="1323" w:type="dxa"/>
          </w:tcPr>
          <w:p w14:paraId="480915C2" w14:textId="77777777" w:rsidR="00C06E77" w:rsidRDefault="00C06E77" w:rsidP="00C06E77">
            <w:pPr>
              <w:pStyle w:val="Default"/>
              <w:spacing w:line="360" w:lineRule="auto"/>
              <w:jc w:val="center"/>
            </w:pPr>
            <w:r>
              <w:t xml:space="preserve">Keterangan </w:t>
            </w:r>
          </w:p>
        </w:tc>
        <w:tc>
          <w:tcPr>
            <w:tcW w:w="1228" w:type="dxa"/>
          </w:tcPr>
          <w:p w14:paraId="1F947F75" w14:textId="77777777" w:rsidR="00C06E77" w:rsidRDefault="00C06E77" w:rsidP="00C06E77">
            <w:pPr>
              <w:pStyle w:val="Default"/>
              <w:spacing w:line="360" w:lineRule="auto"/>
              <w:jc w:val="center"/>
            </w:pPr>
            <w:r>
              <w:t>Dusun I</w:t>
            </w:r>
          </w:p>
        </w:tc>
        <w:tc>
          <w:tcPr>
            <w:tcW w:w="1276" w:type="dxa"/>
          </w:tcPr>
          <w:p w14:paraId="1EEA6606" w14:textId="77777777" w:rsidR="00C06E77" w:rsidRDefault="00C06E77" w:rsidP="00C06E77">
            <w:pPr>
              <w:pStyle w:val="Default"/>
              <w:spacing w:line="360" w:lineRule="auto"/>
              <w:jc w:val="center"/>
            </w:pPr>
            <w:r>
              <w:t>Dusun II</w:t>
            </w:r>
          </w:p>
        </w:tc>
        <w:tc>
          <w:tcPr>
            <w:tcW w:w="1276" w:type="dxa"/>
          </w:tcPr>
          <w:p w14:paraId="2158C8B3" w14:textId="77777777" w:rsidR="00C06E77" w:rsidRDefault="00C06E77" w:rsidP="00C06E77">
            <w:pPr>
              <w:pStyle w:val="Default"/>
              <w:spacing w:line="360" w:lineRule="auto"/>
              <w:jc w:val="center"/>
            </w:pPr>
            <w:r>
              <w:t>Dusun III</w:t>
            </w:r>
          </w:p>
        </w:tc>
        <w:tc>
          <w:tcPr>
            <w:tcW w:w="1417" w:type="dxa"/>
          </w:tcPr>
          <w:p w14:paraId="661850AB" w14:textId="77777777" w:rsidR="00C06E77" w:rsidRDefault="00C06E77" w:rsidP="00C06E77">
            <w:pPr>
              <w:pStyle w:val="Default"/>
              <w:spacing w:line="360" w:lineRule="auto"/>
              <w:jc w:val="center"/>
            </w:pPr>
            <w:r>
              <w:t>Dusun IV</w:t>
            </w:r>
          </w:p>
        </w:tc>
        <w:tc>
          <w:tcPr>
            <w:tcW w:w="1276" w:type="dxa"/>
          </w:tcPr>
          <w:p w14:paraId="4DDBA190" w14:textId="77777777" w:rsidR="00C06E77" w:rsidRDefault="00C06E77" w:rsidP="00C06E77">
            <w:pPr>
              <w:pStyle w:val="Default"/>
              <w:spacing w:line="360" w:lineRule="auto"/>
              <w:jc w:val="center"/>
            </w:pPr>
            <w:r>
              <w:t>Dusun V</w:t>
            </w:r>
          </w:p>
        </w:tc>
      </w:tr>
      <w:tr w:rsidR="00C06E77" w14:paraId="62FC91B0" w14:textId="77777777" w:rsidTr="00C06E77">
        <w:tc>
          <w:tcPr>
            <w:tcW w:w="1323" w:type="dxa"/>
          </w:tcPr>
          <w:p w14:paraId="793CC894" w14:textId="77777777" w:rsidR="00C06E77" w:rsidRDefault="00C06E77" w:rsidP="00C06E77">
            <w:pPr>
              <w:pStyle w:val="Default"/>
              <w:spacing w:line="360" w:lineRule="auto"/>
              <w:jc w:val="center"/>
            </w:pPr>
            <w:r>
              <w:lastRenderedPageBreak/>
              <w:t>Jiwa</w:t>
            </w:r>
          </w:p>
        </w:tc>
        <w:tc>
          <w:tcPr>
            <w:tcW w:w="1228" w:type="dxa"/>
          </w:tcPr>
          <w:p w14:paraId="2BE7CD47" w14:textId="77777777" w:rsidR="00C06E77" w:rsidRDefault="00C06E77" w:rsidP="00C06E77">
            <w:pPr>
              <w:pStyle w:val="Default"/>
              <w:spacing w:line="360" w:lineRule="auto"/>
              <w:jc w:val="center"/>
            </w:pPr>
            <w:r>
              <w:t>243</w:t>
            </w:r>
          </w:p>
        </w:tc>
        <w:tc>
          <w:tcPr>
            <w:tcW w:w="1276" w:type="dxa"/>
          </w:tcPr>
          <w:p w14:paraId="76BAEBD7" w14:textId="77777777" w:rsidR="00C06E77" w:rsidRDefault="00C06E77" w:rsidP="00C06E77">
            <w:pPr>
              <w:pStyle w:val="Default"/>
              <w:spacing w:line="360" w:lineRule="auto"/>
              <w:jc w:val="center"/>
            </w:pPr>
            <w:r>
              <w:t>347</w:t>
            </w:r>
          </w:p>
        </w:tc>
        <w:tc>
          <w:tcPr>
            <w:tcW w:w="1276" w:type="dxa"/>
          </w:tcPr>
          <w:p w14:paraId="7BF68925" w14:textId="77777777" w:rsidR="00C06E77" w:rsidRDefault="00C06E77" w:rsidP="00C06E77">
            <w:pPr>
              <w:pStyle w:val="Default"/>
              <w:spacing w:line="360" w:lineRule="auto"/>
              <w:jc w:val="center"/>
            </w:pPr>
            <w:r>
              <w:t>363</w:t>
            </w:r>
          </w:p>
        </w:tc>
        <w:tc>
          <w:tcPr>
            <w:tcW w:w="1417" w:type="dxa"/>
          </w:tcPr>
          <w:p w14:paraId="3BF83BD0" w14:textId="77777777" w:rsidR="00C06E77" w:rsidRDefault="00C06E77" w:rsidP="00C06E77">
            <w:pPr>
              <w:pStyle w:val="Default"/>
              <w:spacing w:line="360" w:lineRule="auto"/>
              <w:jc w:val="center"/>
            </w:pPr>
            <w:r>
              <w:t>423</w:t>
            </w:r>
          </w:p>
        </w:tc>
        <w:tc>
          <w:tcPr>
            <w:tcW w:w="1276" w:type="dxa"/>
          </w:tcPr>
          <w:p w14:paraId="3D1B7FA4" w14:textId="77777777" w:rsidR="00C06E77" w:rsidRDefault="00C06E77" w:rsidP="00C06E77">
            <w:pPr>
              <w:pStyle w:val="Default"/>
              <w:spacing w:line="360" w:lineRule="auto"/>
              <w:jc w:val="center"/>
            </w:pPr>
            <w:r>
              <w:t>221</w:t>
            </w:r>
          </w:p>
        </w:tc>
      </w:tr>
      <w:tr w:rsidR="00C06E77" w14:paraId="3DC386E0" w14:textId="77777777" w:rsidTr="00C06E77">
        <w:tc>
          <w:tcPr>
            <w:tcW w:w="1323" w:type="dxa"/>
          </w:tcPr>
          <w:p w14:paraId="0E6E0859" w14:textId="77777777" w:rsidR="00C06E77" w:rsidRDefault="00C06E77" w:rsidP="00C06E77">
            <w:pPr>
              <w:pStyle w:val="Default"/>
              <w:spacing w:line="360" w:lineRule="auto"/>
              <w:jc w:val="center"/>
            </w:pPr>
            <w:r>
              <w:t>KK</w:t>
            </w:r>
          </w:p>
        </w:tc>
        <w:tc>
          <w:tcPr>
            <w:tcW w:w="1228" w:type="dxa"/>
          </w:tcPr>
          <w:p w14:paraId="2E42F807" w14:textId="77777777" w:rsidR="00C06E77" w:rsidRDefault="00C06E77" w:rsidP="00C06E77">
            <w:pPr>
              <w:pStyle w:val="Default"/>
              <w:spacing w:line="360" w:lineRule="auto"/>
              <w:jc w:val="center"/>
            </w:pPr>
            <w:r>
              <w:t>80</w:t>
            </w:r>
          </w:p>
        </w:tc>
        <w:tc>
          <w:tcPr>
            <w:tcW w:w="1276" w:type="dxa"/>
          </w:tcPr>
          <w:p w14:paraId="5A31F923" w14:textId="77777777" w:rsidR="00C06E77" w:rsidRDefault="00C06E77" w:rsidP="00C06E77">
            <w:pPr>
              <w:pStyle w:val="Default"/>
              <w:spacing w:line="360" w:lineRule="auto"/>
              <w:jc w:val="center"/>
            </w:pPr>
            <w:r>
              <w:t>86</w:t>
            </w:r>
          </w:p>
        </w:tc>
        <w:tc>
          <w:tcPr>
            <w:tcW w:w="1276" w:type="dxa"/>
          </w:tcPr>
          <w:p w14:paraId="4A2F9053" w14:textId="77777777" w:rsidR="00C06E77" w:rsidRDefault="00C06E77" w:rsidP="00C06E77">
            <w:pPr>
              <w:pStyle w:val="Default"/>
              <w:spacing w:line="360" w:lineRule="auto"/>
              <w:jc w:val="center"/>
            </w:pPr>
            <w:r>
              <w:t>90</w:t>
            </w:r>
          </w:p>
        </w:tc>
        <w:tc>
          <w:tcPr>
            <w:tcW w:w="1417" w:type="dxa"/>
          </w:tcPr>
          <w:p w14:paraId="1DC0AD7A" w14:textId="77777777" w:rsidR="00C06E77" w:rsidRDefault="00C06E77" w:rsidP="00C06E77">
            <w:pPr>
              <w:pStyle w:val="Default"/>
              <w:spacing w:line="360" w:lineRule="auto"/>
              <w:jc w:val="center"/>
            </w:pPr>
            <w:r>
              <w:t>105</w:t>
            </w:r>
          </w:p>
        </w:tc>
        <w:tc>
          <w:tcPr>
            <w:tcW w:w="1276" w:type="dxa"/>
          </w:tcPr>
          <w:p w14:paraId="03CBD553" w14:textId="77777777" w:rsidR="00C06E77" w:rsidRDefault="00C06E77" w:rsidP="00C06E77">
            <w:pPr>
              <w:pStyle w:val="Default"/>
              <w:spacing w:line="360" w:lineRule="auto"/>
              <w:jc w:val="center"/>
            </w:pPr>
            <w:r>
              <w:t>54</w:t>
            </w:r>
          </w:p>
        </w:tc>
      </w:tr>
    </w:tbl>
    <w:p w14:paraId="111A2249" w14:textId="77777777" w:rsidR="00C06E77" w:rsidRPr="004D2F44" w:rsidRDefault="00C06E77" w:rsidP="00C06E77">
      <w:pPr>
        <w:pStyle w:val="Default"/>
        <w:spacing w:line="480" w:lineRule="auto"/>
        <w:ind w:left="426"/>
        <w:rPr>
          <w:lang w:val="id-ID"/>
        </w:rPr>
      </w:pPr>
      <w:r>
        <w:t>Sumber: Data K</w:t>
      </w:r>
      <w:r w:rsidRPr="00034834">
        <w:t>antor Desa Tawang Rejo</w:t>
      </w:r>
      <w:r>
        <w:rPr>
          <w:lang w:val="id-ID"/>
        </w:rPr>
        <w:t xml:space="preserve"> </w:t>
      </w:r>
      <w:r>
        <w:t>Tahun 2019</w:t>
      </w:r>
    </w:p>
    <w:p w14:paraId="32A1F501" w14:textId="77777777" w:rsidR="00C06E77" w:rsidRPr="000B4CD7" w:rsidRDefault="00C06E77" w:rsidP="00171E10">
      <w:pPr>
        <w:pStyle w:val="ListParagraph"/>
        <w:numPr>
          <w:ilvl w:val="0"/>
          <w:numId w:val="26"/>
        </w:numPr>
        <w:autoSpaceDE w:val="0"/>
        <w:autoSpaceDN w:val="0"/>
        <w:adjustRightInd w:val="0"/>
        <w:spacing w:after="0" w:line="480" w:lineRule="auto"/>
        <w:jc w:val="both"/>
        <w:rPr>
          <w:rFonts w:ascii="Times New Roman" w:hAnsi="Times New Roman" w:cs="Times New Roman"/>
          <w:color w:val="000000"/>
          <w:sz w:val="24"/>
          <w:szCs w:val="24"/>
        </w:rPr>
      </w:pPr>
      <w:r w:rsidRPr="000B4CD7">
        <w:rPr>
          <w:rFonts w:ascii="Times New Roman" w:hAnsi="Times New Roman" w:cs="Times New Roman"/>
          <w:b/>
          <w:bCs/>
          <w:color w:val="000000"/>
          <w:sz w:val="24"/>
          <w:szCs w:val="24"/>
        </w:rPr>
        <w:t xml:space="preserve">Keadaan Ekonomi Desa </w:t>
      </w:r>
    </w:p>
    <w:p w14:paraId="0A4100D5" w14:textId="77777777" w:rsidR="00C06E77" w:rsidRPr="000B4CD7" w:rsidRDefault="00C06E77" w:rsidP="00C06E77">
      <w:pPr>
        <w:pStyle w:val="Default"/>
        <w:spacing w:line="480" w:lineRule="auto"/>
        <w:ind w:left="720" w:firstLine="720"/>
        <w:jc w:val="both"/>
      </w:pPr>
      <w:r w:rsidRPr="000B4CD7">
        <w:t>Kondisi ekonomi masyarakat Desa Tawang Rejo secara kasat mata terlihat jelas perbedaannya antara Rumah Tangga yang berkategori miskin, sangat miskin, sedang dan kaya. Hal ini disebabkan karena mata pencahariannya di sektor-sektor usaha yang berbeda-beda pula, sebagian besar di sektor non formal seperti Petani, usaha kecil perumahan, buruh bangunan, buruh tani, dan di sektor formal seperti PNS pemda, Honorer, guru, tenaga medis, dan TNI.</w:t>
      </w:r>
    </w:p>
    <w:p w14:paraId="7AC99A35" w14:textId="77777777" w:rsidR="00C06E77" w:rsidRPr="000B4CD7" w:rsidRDefault="00C06E77" w:rsidP="00C06E77">
      <w:pPr>
        <w:pStyle w:val="Default"/>
        <w:spacing w:line="480" w:lineRule="auto"/>
        <w:ind w:left="720" w:firstLine="720"/>
        <w:jc w:val="both"/>
      </w:pPr>
      <w:r w:rsidRPr="000B4CD7">
        <w:t>Karena Desa Tawang Rejo merupakan pertanian maka sebagian besar penduduknya bermata pencaharian sebagai petani, selengkapnya sebagai berikut :</w:t>
      </w:r>
    </w:p>
    <w:p w14:paraId="232DD140" w14:textId="77777777" w:rsidR="00C06E77" w:rsidRPr="00CB2F03" w:rsidRDefault="00C06E77" w:rsidP="00171E10">
      <w:pPr>
        <w:pStyle w:val="ListParagraph"/>
        <w:numPr>
          <w:ilvl w:val="0"/>
          <w:numId w:val="30"/>
        </w:numPr>
        <w:autoSpaceDE w:val="0"/>
        <w:autoSpaceDN w:val="0"/>
        <w:adjustRightInd w:val="0"/>
        <w:spacing w:after="0" w:line="240" w:lineRule="auto"/>
        <w:ind w:left="993" w:hanging="284"/>
        <w:rPr>
          <w:rFonts w:ascii="Times New Roman" w:hAnsi="Times New Roman" w:cs="Times New Roman"/>
          <w:color w:val="000000"/>
          <w:sz w:val="23"/>
          <w:szCs w:val="23"/>
        </w:rPr>
      </w:pPr>
      <w:r>
        <w:rPr>
          <w:rFonts w:ascii="Times New Roman" w:hAnsi="Times New Roman" w:cs="Times New Roman"/>
          <w:color w:val="000000"/>
          <w:sz w:val="23"/>
          <w:szCs w:val="23"/>
        </w:rPr>
        <w:t>Data Pekerjaan</w:t>
      </w:r>
    </w:p>
    <w:p w14:paraId="2FC1509A" w14:textId="77777777" w:rsidR="00C06E77" w:rsidRPr="001F018A" w:rsidRDefault="00C06E77" w:rsidP="00C06E77">
      <w:pPr>
        <w:autoSpaceDE w:val="0"/>
        <w:autoSpaceDN w:val="0"/>
        <w:adjustRightInd w:val="0"/>
        <w:spacing w:after="0" w:line="240" w:lineRule="auto"/>
        <w:rPr>
          <w:rFonts w:ascii="Times New Roman" w:hAnsi="Times New Roman" w:cs="Times New Roman"/>
          <w:color w:val="000000"/>
          <w:sz w:val="23"/>
          <w:szCs w:val="23"/>
        </w:rPr>
      </w:pPr>
    </w:p>
    <w:p w14:paraId="263E014F" w14:textId="77777777" w:rsidR="00C06E77"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r w:rsidRPr="000B4CD7">
        <w:rPr>
          <w:rFonts w:ascii="Times New Roman" w:hAnsi="Times New Roman" w:cs="Times New Roman"/>
          <w:b/>
          <w:bCs/>
          <w:color w:val="000000"/>
          <w:sz w:val="24"/>
          <w:szCs w:val="24"/>
        </w:rPr>
        <w:t>Tabel 3.4</w:t>
      </w:r>
    </w:p>
    <w:p w14:paraId="33C4F39D" w14:textId="77777777" w:rsidR="00C06E77" w:rsidRPr="000B4CD7" w:rsidRDefault="00C06E77" w:rsidP="00C06E77">
      <w:pPr>
        <w:pStyle w:val="ListParagraph"/>
        <w:autoSpaceDE w:val="0"/>
        <w:autoSpaceDN w:val="0"/>
        <w:adjustRightInd w:val="0"/>
        <w:spacing w:after="0" w:line="240" w:lineRule="auto"/>
        <w:jc w:val="center"/>
        <w:rPr>
          <w:rFonts w:ascii="Times New Roman" w:hAnsi="Times New Roman" w:cs="Times New Roman"/>
          <w:color w:val="000000"/>
          <w:sz w:val="24"/>
          <w:szCs w:val="24"/>
        </w:rPr>
      </w:pPr>
    </w:p>
    <w:p w14:paraId="25C2A58E" w14:textId="77777777" w:rsidR="00C06E77" w:rsidRDefault="00C06E77" w:rsidP="00C06E77">
      <w:pPr>
        <w:pStyle w:val="Default"/>
        <w:ind w:left="720"/>
        <w:jc w:val="center"/>
        <w:rPr>
          <w:b/>
          <w:bCs/>
        </w:rPr>
      </w:pPr>
      <w:r w:rsidRPr="000B4CD7">
        <w:rPr>
          <w:b/>
          <w:bCs/>
        </w:rPr>
        <w:t>Data Pekerjaan</w:t>
      </w:r>
    </w:p>
    <w:p w14:paraId="3755F20F" w14:textId="77777777" w:rsidR="00C06E77" w:rsidRDefault="00C06E77" w:rsidP="00C06E77">
      <w:pPr>
        <w:pStyle w:val="Default"/>
        <w:ind w:left="720"/>
        <w:jc w:val="center"/>
        <w:rPr>
          <w:b/>
          <w:bCs/>
        </w:rPr>
      </w:pPr>
    </w:p>
    <w:tbl>
      <w:tblPr>
        <w:tblStyle w:val="TableGrid"/>
        <w:tblW w:w="0" w:type="auto"/>
        <w:tblInd w:w="720" w:type="dxa"/>
        <w:tblLook w:val="04A0" w:firstRow="1" w:lastRow="0" w:firstColumn="1" w:lastColumn="0" w:noHBand="0" w:noVBand="1"/>
      </w:tblPr>
      <w:tblGrid>
        <w:gridCol w:w="1286"/>
        <w:gridCol w:w="1290"/>
        <w:gridCol w:w="1292"/>
        <w:gridCol w:w="1450"/>
        <w:gridCol w:w="1122"/>
        <w:gridCol w:w="993"/>
      </w:tblGrid>
      <w:tr w:rsidR="00C06E77" w14:paraId="7B5F3BCE" w14:textId="77777777" w:rsidTr="00C06E77">
        <w:tc>
          <w:tcPr>
            <w:tcW w:w="1294" w:type="dxa"/>
          </w:tcPr>
          <w:p w14:paraId="7733E923" w14:textId="77777777" w:rsidR="00C06E77" w:rsidRPr="000B4CD7" w:rsidRDefault="00C06E77" w:rsidP="00C06E77">
            <w:pPr>
              <w:pStyle w:val="Default"/>
              <w:spacing w:line="360" w:lineRule="auto"/>
              <w:jc w:val="center"/>
              <w:rPr>
                <w:bCs/>
              </w:rPr>
            </w:pPr>
            <w:r w:rsidRPr="000B4CD7">
              <w:rPr>
                <w:bCs/>
              </w:rPr>
              <w:t>Petani</w:t>
            </w:r>
          </w:p>
        </w:tc>
        <w:tc>
          <w:tcPr>
            <w:tcW w:w="1294" w:type="dxa"/>
          </w:tcPr>
          <w:p w14:paraId="1D83CCB1" w14:textId="77777777" w:rsidR="00C06E77" w:rsidRPr="000B4CD7" w:rsidRDefault="00C06E77" w:rsidP="00C06E77">
            <w:pPr>
              <w:pStyle w:val="Default"/>
              <w:spacing w:line="360" w:lineRule="auto"/>
              <w:jc w:val="center"/>
              <w:rPr>
                <w:bCs/>
              </w:rPr>
            </w:pPr>
            <w:r w:rsidRPr="000B4CD7">
              <w:rPr>
                <w:bCs/>
              </w:rPr>
              <w:t xml:space="preserve">Peternak </w:t>
            </w:r>
          </w:p>
        </w:tc>
        <w:tc>
          <w:tcPr>
            <w:tcW w:w="1294" w:type="dxa"/>
          </w:tcPr>
          <w:p w14:paraId="64506835" w14:textId="77777777" w:rsidR="00C06E77" w:rsidRPr="000B4CD7" w:rsidRDefault="00C06E77" w:rsidP="00C06E77">
            <w:pPr>
              <w:pStyle w:val="Default"/>
              <w:spacing w:line="360" w:lineRule="auto"/>
              <w:jc w:val="center"/>
              <w:rPr>
                <w:bCs/>
              </w:rPr>
            </w:pPr>
            <w:r w:rsidRPr="000B4CD7">
              <w:rPr>
                <w:bCs/>
              </w:rPr>
              <w:t xml:space="preserve">Pedagang </w:t>
            </w:r>
          </w:p>
        </w:tc>
        <w:tc>
          <w:tcPr>
            <w:tcW w:w="1460" w:type="dxa"/>
          </w:tcPr>
          <w:p w14:paraId="7BBAA526" w14:textId="77777777" w:rsidR="00C06E77" w:rsidRPr="000B4CD7" w:rsidRDefault="00C06E77" w:rsidP="00C06E77">
            <w:pPr>
              <w:pStyle w:val="Default"/>
              <w:spacing w:line="360" w:lineRule="auto"/>
              <w:jc w:val="center"/>
              <w:rPr>
                <w:bCs/>
              </w:rPr>
            </w:pPr>
            <w:r w:rsidRPr="000B4CD7">
              <w:rPr>
                <w:bCs/>
              </w:rPr>
              <w:t xml:space="preserve">Usaha Kecil </w:t>
            </w:r>
          </w:p>
        </w:tc>
        <w:tc>
          <w:tcPr>
            <w:tcW w:w="1130" w:type="dxa"/>
          </w:tcPr>
          <w:p w14:paraId="425E9239" w14:textId="77777777" w:rsidR="00C06E77" w:rsidRPr="000B4CD7" w:rsidRDefault="00C06E77" w:rsidP="00C06E77">
            <w:pPr>
              <w:pStyle w:val="Default"/>
              <w:spacing w:line="360" w:lineRule="auto"/>
              <w:jc w:val="center"/>
              <w:rPr>
                <w:bCs/>
              </w:rPr>
            </w:pPr>
            <w:r w:rsidRPr="000B4CD7">
              <w:rPr>
                <w:bCs/>
              </w:rPr>
              <w:t>PNS</w:t>
            </w:r>
          </w:p>
        </w:tc>
        <w:tc>
          <w:tcPr>
            <w:tcW w:w="996" w:type="dxa"/>
          </w:tcPr>
          <w:p w14:paraId="411C7271" w14:textId="77777777" w:rsidR="00C06E77" w:rsidRPr="000B4CD7" w:rsidRDefault="00C06E77" w:rsidP="00C06E77">
            <w:pPr>
              <w:pStyle w:val="Default"/>
              <w:spacing w:line="360" w:lineRule="auto"/>
              <w:jc w:val="center"/>
              <w:rPr>
                <w:bCs/>
              </w:rPr>
            </w:pPr>
            <w:r w:rsidRPr="000B4CD7">
              <w:rPr>
                <w:bCs/>
              </w:rPr>
              <w:t>Buruh</w:t>
            </w:r>
          </w:p>
        </w:tc>
      </w:tr>
      <w:tr w:rsidR="00C06E77" w14:paraId="7C235ADD" w14:textId="77777777" w:rsidTr="00C06E77">
        <w:tc>
          <w:tcPr>
            <w:tcW w:w="1294" w:type="dxa"/>
          </w:tcPr>
          <w:p w14:paraId="0F86371D" w14:textId="77777777" w:rsidR="00C06E77" w:rsidRPr="000B4CD7" w:rsidRDefault="00C06E77" w:rsidP="00C06E77">
            <w:pPr>
              <w:pStyle w:val="Default"/>
              <w:spacing w:line="360" w:lineRule="auto"/>
              <w:jc w:val="center"/>
              <w:rPr>
                <w:bCs/>
              </w:rPr>
            </w:pPr>
            <w:r w:rsidRPr="000B4CD7">
              <w:rPr>
                <w:bCs/>
              </w:rPr>
              <w:t>600</w:t>
            </w:r>
          </w:p>
        </w:tc>
        <w:tc>
          <w:tcPr>
            <w:tcW w:w="1294" w:type="dxa"/>
          </w:tcPr>
          <w:p w14:paraId="2AFD0EF4" w14:textId="77777777" w:rsidR="00C06E77" w:rsidRPr="000B4CD7" w:rsidRDefault="00C06E77" w:rsidP="00C06E77">
            <w:pPr>
              <w:pStyle w:val="Default"/>
              <w:spacing w:line="360" w:lineRule="auto"/>
              <w:jc w:val="center"/>
              <w:rPr>
                <w:bCs/>
              </w:rPr>
            </w:pPr>
            <w:r w:rsidRPr="000B4CD7">
              <w:rPr>
                <w:bCs/>
              </w:rPr>
              <w:t>80</w:t>
            </w:r>
          </w:p>
        </w:tc>
        <w:tc>
          <w:tcPr>
            <w:tcW w:w="1294" w:type="dxa"/>
          </w:tcPr>
          <w:p w14:paraId="4933820E" w14:textId="77777777" w:rsidR="00C06E77" w:rsidRPr="000B4CD7" w:rsidRDefault="00C06E77" w:rsidP="00C06E77">
            <w:pPr>
              <w:pStyle w:val="Default"/>
              <w:spacing w:line="360" w:lineRule="auto"/>
              <w:jc w:val="center"/>
              <w:rPr>
                <w:bCs/>
              </w:rPr>
            </w:pPr>
            <w:r w:rsidRPr="000B4CD7">
              <w:rPr>
                <w:bCs/>
              </w:rPr>
              <w:t>60</w:t>
            </w:r>
          </w:p>
        </w:tc>
        <w:tc>
          <w:tcPr>
            <w:tcW w:w="1460" w:type="dxa"/>
          </w:tcPr>
          <w:p w14:paraId="58111DA3" w14:textId="77777777" w:rsidR="00C06E77" w:rsidRPr="000B4CD7" w:rsidRDefault="00C06E77" w:rsidP="00C06E77">
            <w:pPr>
              <w:pStyle w:val="Default"/>
              <w:spacing w:line="360" w:lineRule="auto"/>
              <w:jc w:val="center"/>
              <w:rPr>
                <w:bCs/>
              </w:rPr>
            </w:pPr>
            <w:r w:rsidRPr="000B4CD7">
              <w:rPr>
                <w:bCs/>
              </w:rPr>
              <w:t>63</w:t>
            </w:r>
          </w:p>
        </w:tc>
        <w:tc>
          <w:tcPr>
            <w:tcW w:w="1130" w:type="dxa"/>
          </w:tcPr>
          <w:p w14:paraId="23AAEC27" w14:textId="77777777" w:rsidR="00C06E77" w:rsidRPr="000B4CD7" w:rsidRDefault="00C06E77" w:rsidP="00C06E77">
            <w:pPr>
              <w:pStyle w:val="Default"/>
              <w:spacing w:line="360" w:lineRule="auto"/>
              <w:jc w:val="center"/>
              <w:rPr>
                <w:bCs/>
              </w:rPr>
            </w:pPr>
            <w:r w:rsidRPr="000B4CD7">
              <w:rPr>
                <w:bCs/>
              </w:rPr>
              <w:t>7</w:t>
            </w:r>
          </w:p>
        </w:tc>
        <w:tc>
          <w:tcPr>
            <w:tcW w:w="996" w:type="dxa"/>
          </w:tcPr>
          <w:p w14:paraId="6F326A42" w14:textId="77777777" w:rsidR="00C06E77" w:rsidRPr="000B4CD7" w:rsidRDefault="00C06E77" w:rsidP="00C06E77">
            <w:pPr>
              <w:pStyle w:val="Default"/>
              <w:spacing w:line="360" w:lineRule="auto"/>
              <w:jc w:val="center"/>
              <w:rPr>
                <w:bCs/>
              </w:rPr>
            </w:pPr>
            <w:r w:rsidRPr="000B4CD7">
              <w:rPr>
                <w:bCs/>
              </w:rPr>
              <w:t>354</w:t>
            </w:r>
          </w:p>
        </w:tc>
      </w:tr>
    </w:tbl>
    <w:p w14:paraId="7361B7E8" w14:textId="77777777" w:rsidR="00C06E77" w:rsidRPr="004D2F44" w:rsidRDefault="00C06E77" w:rsidP="00C06E77">
      <w:pPr>
        <w:pStyle w:val="Default"/>
        <w:spacing w:line="360" w:lineRule="auto"/>
        <w:ind w:left="567"/>
        <w:rPr>
          <w:lang w:val="id-ID"/>
        </w:rPr>
      </w:pPr>
      <w:r>
        <w:t>Sumber: Data K</w:t>
      </w:r>
      <w:r w:rsidRPr="000B4CD7">
        <w:t>antor Desa Tawang Rejo</w:t>
      </w:r>
      <w:r>
        <w:rPr>
          <w:lang w:val="id-ID"/>
        </w:rPr>
        <w:t xml:space="preserve"> </w:t>
      </w:r>
      <w:r>
        <w:t>Tahun 2019</w:t>
      </w:r>
      <w:r w:rsidRPr="00C4521B">
        <w:t xml:space="preserve">  </w:t>
      </w:r>
    </w:p>
    <w:p w14:paraId="06D94794" w14:textId="77777777" w:rsidR="00C06E77" w:rsidRPr="000B4CD7" w:rsidRDefault="00C06E77" w:rsidP="00C06E77">
      <w:pPr>
        <w:autoSpaceDE w:val="0"/>
        <w:autoSpaceDN w:val="0"/>
        <w:adjustRightInd w:val="0"/>
        <w:spacing w:after="0" w:line="240" w:lineRule="auto"/>
        <w:rPr>
          <w:rFonts w:ascii="Times New Roman" w:hAnsi="Times New Roman" w:cs="Times New Roman"/>
          <w:color w:val="000000"/>
          <w:sz w:val="24"/>
          <w:szCs w:val="24"/>
        </w:rPr>
      </w:pPr>
    </w:p>
    <w:p w14:paraId="589BBBD3" w14:textId="77777777" w:rsidR="00C06E77" w:rsidRPr="000B4CD7" w:rsidRDefault="00C06E77" w:rsidP="00171E10">
      <w:pPr>
        <w:pStyle w:val="ListParagraph"/>
        <w:numPr>
          <w:ilvl w:val="0"/>
          <w:numId w:val="30"/>
        </w:numPr>
        <w:autoSpaceDE w:val="0"/>
        <w:autoSpaceDN w:val="0"/>
        <w:adjustRightInd w:val="0"/>
        <w:spacing w:after="0" w:line="480" w:lineRule="auto"/>
        <w:ind w:left="993"/>
        <w:jc w:val="both"/>
        <w:rPr>
          <w:rFonts w:ascii="Times New Roman" w:hAnsi="Times New Roman" w:cs="Times New Roman"/>
          <w:color w:val="000000"/>
          <w:sz w:val="24"/>
          <w:szCs w:val="24"/>
        </w:rPr>
      </w:pPr>
      <w:r w:rsidRPr="000B4CD7">
        <w:rPr>
          <w:rFonts w:ascii="Times New Roman" w:hAnsi="Times New Roman" w:cs="Times New Roman"/>
          <w:color w:val="000000"/>
          <w:sz w:val="24"/>
          <w:szCs w:val="24"/>
        </w:rPr>
        <w:t xml:space="preserve">Data Sumber Ekonomi Lain </w:t>
      </w:r>
    </w:p>
    <w:p w14:paraId="69817D4B" w14:textId="77777777" w:rsidR="00C06E77" w:rsidRPr="000B4CD7" w:rsidRDefault="00C06E77" w:rsidP="00C06E77">
      <w:pPr>
        <w:pStyle w:val="ListParagraph"/>
        <w:autoSpaceDE w:val="0"/>
        <w:autoSpaceDN w:val="0"/>
        <w:adjustRightInd w:val="0"/>
        <w:spacing w:after="0" w:line="480" w:lineRule="auto"/>
        <w:ind w:left="993" w:firstLine="447"/>
        <w:jc w:val="both"/>
        <w:rPr>
          <w:rFonts w:ascii="Times New Roman" w:hAnsi="Times New Roman" w:cs="Times New Roman"/>
          <w:color w:val="000000"/>
          <w:sz w:val="24"/>
          <w:szCs w:val="24"/>
        </w:rPr>
      </w:pPr>
      <w:r w:rsidRPr="000B4CD7">
        <w:rPr>
          <w:rFonts w:ascii="Times New Roman" w:hAnsi="Times New Roman" w:cs="Times New Roman"/>
          <w:sz w:val="24"/>
          <w:szCs w:val="24"/>
        </w:rPr>
        <w:t xml:space="preserve">Penggunaan Tanah di Desa Tawang Rejo sebagian besar diperuntukkan untuk tanah pertanian sawah dan perkebunan sedangkan </w:t>
      </w:r>
      <w:r w:rsidRPr="000B4CD7">
        <w:rPr>
          <w:rFonts w:ascii="Times New Roman" w:hAnsi="Times New Roman" w:cs="Times New Roman"/>
          <w:sz w:val="24"/>
          <w:szCs w:val="24"/>
        </w:rPr>
        <w:lastRenderedPageBreak/>
        <w:t>sisanya untuk Tanah datar dan Kering yang diperuntukan untuk bangunan rumah dan fasilitas-fasilitas lainnya.</w:t>
      </w:r>
    </w:p>
    <w:p w14:paraId="27B098D0" w14:textId="77777777" w:rsidR="00C06E77" w:rsidRDefault="00C06E77" w:rsidP="00C06E77">
      <w:pPr>
        <w:pStyle w:val="Default"/>
        <w:spacing w:line="480" w:lineRule="auto"/>
        <w:ind w:left="993" w:firstLine="447"/>
        <w:jc w:val="both"/>
      </w:pPr>
      <w:r w:rsidRPr="0040707B">
        <w:t>Jumlah kepemilikan hewan ternak oleh penduduk Desa Tawang Rejo Kecamatan Air Periukan adalah sebagai berikut :</w:t>
      </w:r>
    </w:p>
    <w:p w14:paraId="3CE332FD"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r w:rsidRPr="0040707B">
        <w:rPr>
          <w:rFonts w:ascii="Times New Roman" w:hAnsi="Times New Roman" w:cs="Times New Roman"/>
          <w:b/>
          <w:bCs/>
          <w:color w:val="000000"/>
          <w:sz w:val="24"/>
          <w:szCs w:val="24"/>
        </w:rPr>
        <w:t>Tabel 3.5</w:t>
      </w:r>
    </w:p>
    <w:p w14:paraId="7327DC10" w14:textId="77777777" w:rsidR="00C06E77" w:rsidRPr="0040707B"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p>
    <w:p w14:paraId="5B324EF1"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r w:rsidRPr="0040707B">
        <w:rPr>
          <w:rFonts w:ascii="Times New Roman" w:hAnsi="Times New Roman" w:cs="Times New Roman"/>
          <w:b/>
          <w:bCs/>
          <w:color w:val="000000"/>
          <w:sz w:val="24"/>
          <w:szCs w:val="24"/>
        </w:rPr>
        <w:t>Kepemilikan Ternak</w:t>
      </w:r>
    </w:p>
    <w:p w14:paraId="340B5A6E"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TableGrid"/>
        <w:tblW w:w="0" w:type="auto"/>
        <w:tblInd w:w="817" w:type="dxa"/>
        <w:tblLook w:val="04A0" w:firstRow="1" w:lastRow="0" w:firstColumn="1" w:lastColumn="0" w:noHBand="0" w:noVBand="1"/>
      </w:tblPr>
      <w:tblGrid>
        <w:gridCol w:w="709"/>
        <w:gridCol w:w="3345"/>
        <w:gridCol w:w="2977"/>
      </w:tblGrid>
      <w:tr w:rsidR="00C06E77" w14:paraId="69841B8B" w14:textId="77777777" w:rsidTr="00C06E77">
        <w:tc>
          <w:tcPr>
            <w:tcW w:w="709" w:type="dxa"/>
          </w:tcPr>
          <w:p w14:paraId="3298F080"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No </w:t>
            </w:r>
          </w:p>
        </w:tc>
        <w:tc>
          <w:tcPr>
            <w:tcW w:w="3345" w:type="dxa"/>
          </w:tcPr>
          <w:p w14:paraId="304F1D5E"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Jenis Ternak </w:t>
            </w:r>
          </w:p>
        </w:tc>
        <w:tc>
          <w:tcPr>
            <w:tcW w:w="2977" w:type="dxa"/>
          </w:tcPr>
          <w:p w14:paraId="662661D5"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Jumlah </w:t>
            </w:r>
          </w:p>
        </w:tc>
      </w:tr>
      <w:tr w:rsidR="00C06E77" w14:paraId="455B0123" w14:textId="77777777" w:rsidTr="00C06E77">
        <w:tc>
          <w:tcPr>
            <w:tcW w:w="709" w:type="dxa"/>
          </w:tcPr>
          <w:p w14:paraId="0C21844F"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345" w:type="dxa"/>
          </w:tcPr>
          <w:p w14:paraId="7CDD71E2" w14:textId="77777777" w:rsidR="00C06E77" w:rsidRPr="004D2F44" w:rsidRDefault="00C06E77" w:rsidP="00C06E77">
            <w:pPr>
              <w:autoSpaceDE w:val="0"/>
              <w:autoSpaceDN w:val="0"/>
              <w:adjustRightInd w:val="0"/>
              <w:spacing w:line="36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rPr>
              <w:t>Un</w:t>
            </w:r>
            <w:r>
              <w:rPr>
                <w:rFonts w:ascii="Times New Roman" w:hAnsi="Times New Roman" w:cs="Times New Roman"/>
                <w:color w:val="000000"/>
                <w:sz w:val="24"/>
                <w:szCs w:val="24"/>
                <w:lang w:val="id-ID"/>
              </w:rPr>
              <w:t>ggas</w:t>
            </w:r>
          </w:p>
        </w:tc>
        <w:tc>
          <w:tcPr>
            <w:tcW w:w="2977" w:type="dxa"/>
          </w:tcPr>
          <w:p w14:paraId="5666EB3A"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 kk</w:t>
            </w:r>
          </w:p>
        </w:tc>
      </w:tr>
      <w:tr w:rsidR="00C06E77" w14:paraId="640ED14F" w14:textId="77777777" w:rsidTr="00C06E77">
        <w:tc>
          <w:tcPr>
            <w:tcW w:w="709" w:type="dxa"/>
          </w:tcPr>
          <w:p w14:paraId="4F47793A"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345" w:type="dxa"/>
          </w:tcPr>
          <w:p w14:paraId="040273ED"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Kambing </w:t>
            </w:r>
          </w:p>
        </w:tc>
        <w:tc>
          <w:tcPr>
            <w:tcW w:w="2977" w:type="dxa"/>
          </w:tcPr>
          <w:p w14:paraId="6D25F402"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 kk</w:t>
            </w:r>
          </w:p>
        </w:tc>
      </w:tr>
      <w:tr w:rsidR="00C06E77" w14:paraId="4E600D7D" w14:textId="77777777" w:rsidTr="00C06E77">
        <w:tc>
          <w:tcPr>
            <w:tcW w:w="709" w:type="dxa"/>
          </w:tcPr>
          <w:p w14:paraId="2780A2C9"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345" w:type="dxa"/>
          </w:tcPr>
          <w:p w14:paraId="0CF1BFC1"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Sapi </w:t>
            </w:r>
          </w:p>
        </w:tc>
        <w:tc>
          <w:tcPr>
            <w:tcW w:w="2977" w:type="dxa"/>
          </w:tcPr>
          <w:p w14:paraId="31561493"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160 kk</w:t>
            </w:r>
          </w:p>
        </w:tc>
      </w:tr>
      <w:tr w:rsidR="00C06E77" w14:paraId="2D63F858" w14:textId="77777777" w:rsidTr="00C06E77">
        <w:tc>
          <w:tcPr>
            <w:tcW w:w="709" w:type="dxa"/>
          </w:tcPr>
          <w:p w14:paraId="55F25631"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345" w:type="dxa"/>
          </w:tcPr>
          <w:p w14:paraId="4CE17136"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Kerbau </w:t>
            </w:r>
          </w:p>
        </w:tc>
        <w:tc>
          <w:tcPr>
            <w:tcW w:w="2977" w:type="dxa"/>
          </w:tcPr>
          <w:p w14:paraId="7FC11588" w14:textId="77777777" w:rsidR="00C06E77" w:rsidRDefault="00C06E77" w:rsidP="00C06E77">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kk</w:t>
            </w:r>
          </w:p>
        </w:tc>
      </w:tr>
    </w:tbl>
    <w:p w14:paraId="6F3B1E0F" w14:textId="77777777" w:rsidR="00C06E77" w:rsidRPr="00EE06CD" w:rsidRDefault="00C06E77" w:rsidP="00C06E77">
      <w:pPr>
        <w:autoSpaceDE w:val="0"/>
        <w:autoSpaceDN w:val="0"/>
        <w:adjustRightInd w:val="0"/>
        <w:spacing w:line="360" w:lineRule="auto"/>
        <w:ind w:firstLine="720"/>
        <w:rPr>
          <w:rFonts w:ascii="Times New Roman" w:hAnsi="Times New Roman" w:cs="Times New Roman"/>
          <w:color w:val="000000"/>
          <w:sz w:val="24"/>
          <w:szCs w:val="24"/>
        </w:rPr>
      </w:pPr>
      <w:r>
        <w:rPr>
          <w:rFonts w:ascii="Times New Roman" w:hAnsi="Times New Roman" w:cs="Times New Roman"/>
          <w:sz w:val="24"/>
          <w:szCs w:val="24"/>
        </w:rPr>
        <w:t>Sumber: Data K</w:t>
      </w:r>
      <w:r w:rsidRPr="0040707B">
        <w:rPr>
          <w:rFonts w:ascii="Times New Roman" w:hAnsi="Times New Roman" w:cs="Times New Roman"/>
          <w:sz w:val="24"/>
          <w:szCs w:val="24"/>
        </w:rPr>
        <w:t>antor Desa Tawang Rejo</w:t>
      </w:r>
      <w:r>
        <w:rPr>
          <w:rFonts w:ascii="Times New Roman" w:hAnsi="Times New Roman" w:cs="Times New Roman"/>
          <w:sz w:val="24"/>
          <w:szCs w:val="24"/>
        </w:rPr>
        <w:t xml:space="preserve"> </w:t>
      </w:r>
      <w:r>
        <w:rPr>
          <w:rFonts w:ascii="Times New Roman" w:hAnsi="Times New Roman" w:cs="Times New Roman"/>
        </w:rPr>
        <w:t xml:space="preserve">Tahun 2019 </w:t>
      </w:r>
      <w:r>
        <w:rPr>
          <w:rStyle w:val="FootnoteReference"/>
          <w:rFonts w:ascii="Times New Roman" w:hAnsi="Times New Roman" w:cs="Times New Roman"/>
          <w:sz w:val="24"/>
          <w:szCs w:val="24"/>
        </w:rPr>
        <w:footnoteReference w:id="60"/>
      </w:r>
    </w:p>
    <w:p w14:paraId="49FD1A56" w14:textId="77777777" w:rsidR="00C06E77" w:rsidRPr="0040707B" w:rsidRDefault="00C06E77" w:rsidP="00171E10">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40707B">
        <w:rPr>
          <w:rFonts w:ascii="Times New Roman" w:hAnsi="Times New Roman" w:cs="Times New Roman"/>
          <w:b/>
          <w:bCs/>
          <w:color w:val="000000"/>
          <w:sz w:val="24"/>
          <w:szCs w:val="24"/>
        </w:rPr>
        <w:t xml:space="preserve">Tingkat Pendidikan </w:t>
      </w:r>
    </w:p>
    <w:p w14:paraId="0DE83CDF" w14:textId="77777777" w:rsidR="00C06E77" w:rsidRDefault="00C06E77" w:rsidP="00C06E77">
      <w:pPr>
        <w:spacing w:after="0" w:line="480" w:lineRule="auto"/>
        <w:ind w:firstLine="720"/>
        <w:jc w:val="both"/>
        <w:rPr>
          <w:rFonts w:ascii="Times New Roman" w:hAnsi="Times New Roman" w:cs="Times New Roman"/>
          <w:color w:val="000000"/>
          <w:sz w:val="24"/>
          <w:szCs w:val="24"/>
        </w:rPr>
      </w:pPr>
      <w:r w:rsidRPr="0040707B">
        <w:rPr>
          <w:rFonts w:ascii="Times New Roman" w:hAnsi="Times New Roman" w:cs="Times New Roman"/>
          <w:color w:val="000000"/>
          <w:sz w:val="24"/>
          <w:szCs w:val="24"/>
        </w:rPr>
        <w:t>Tingkat Pendidikan Masyarakat Desa Tawang Rejo sebagai berikut :</w:t>
      </w:r>
    </w:p>
    <w:p w14:paraId="2173F282" w14:textId="77777777" w:rsidR="00C06E77" w:rsidRDefault="00C06E77" w:rsidP="00C06E77">
      <w:pPr>
        <w:tabs>
          <w:tab w:val="left" w:pos="1395"/>
        </w:tabs>
        <w:autoSpaceDE w:val="0"/>
        <w:autoSpaceDN w:val="0"/>
        <w:adjustRightInd w:val="0"/>
        <w:spacing w:after="0" w:line="240" w:lineRule="auto"/>
        <w:jc w:val="center"/>
        <w:rPr>
          <w:rFonts w:ascii="Times New Roman" w:hAnsi="Times New Roman" w:cs="Times New Roman"/>
          <w:b/>
          <w:bCs/>
          <w:color w:val="000000"/>
          <w:sz w:val="24"/>
          <w:szCs w:val="24"/>
        </w:rPr>
      </w:pPr>
      <w:r w:rsidRPr="0040707B">
        <w:rPr>
          <w:rFonts w:ascii="Times New Roman" w:hAnsi="Times New Roman" w:cs="Times New Roman"/>
          <w:b/>
          <w:bCs/>
          <w:color w:val="000000"/>
          <w:sz w:val="24"/>
          <w:szCs w:val="24"/>
        </w:rPr>
        <w:t>Tabel 3.6</w:t>
      </w:r>
    </w:p>
    <w:p w14:paraId="782B213E" w14:textId="77777777" w:rsidR="00C06E77" w:rsidRPr="0040707B" w:rsidRDefault="00C06E77" w:rsidP="00C06E77">
      <w:pPr>
        <w:tabs>
          <w:tab w:val="left" w:pos="1395"/>
        </w:tabs>
        <w:autoSpaceDE w:val="0"/>
        <w:autoSpaceDN w:val="0"/>
        <w:adjustRightInd w:val="0"/>
        <w:spacing w:after="0" w:line="240" w:lineRule="auto"/>
        <w:jc w:val="center"/>
        <w:rPr>
          <w:rFonts w:ascii="Times New Roman" w:hAnsi="Times New Roman" w:cs="Times New Roman"/>
          <w:color w:val="000000"/>
          <w:sz w:val="24"/>
          <w:szCs w:val="24"/>
        </w:rPr>
      </w:pPr>
    </w:p>
    <w:p w14:paraId="29A73452" w14:textId="77777777" w:rsidR="00C06E77" w:rsidRDefault="00C06E77" w:rsidP="00C06E77">
      <w:pPr>
        <w:spacing w:after="0" w:line="240" w:lineRule="auto"/>
        <w:ind w:left="2160" w:firstLine="720"/>
        <w:rPr>
          <w:rFonts w:ascii="Times New Roman" w:hAnsi="Times New Roman" w:cs="Times New Roman"/>
          <w:b/>
          <w:bCs/>
          <w:color w:val="000000"/>
          <w:sz w:val="24"/>
          <w:szCs w:val="24"/>
        </w:rPr>
      </w:pPr>
      <w:r>
        <w:rPr>
          <w:rFonts w:ascii="Times New Roman" w:hAnsi="Times New Roman" w:cs="Times New Roman"/>
          <w:b/>
          <w:bCs/>
          <w:color w:val="000000"/>
          <w:sz w:val="24"/>
          <w:szCs w:val="24"/>
        </w:rPr>
        <w:t>Tingkat Pendidikan</w:t>
      </w:r>
    </w:p>
    <w:p w14:paraId="0E8EFDBE" w14:textId="77777777" w:rsidR="00C06E77" w:rsidRDefault="00C06E77" w:rsidP="00C06E77">
      <w:pPr>
        <w:spacing w:after="0" w:line="240" w:lineRule="auto"/>
        <w:ind w:left="2160" w:firstLine="720"/>
        <w:rPr>
          <w:rFonts w:ascii="Times New Roman" w:hAnsi="Times New Roman" w:cs="Times New Roman"/>
          <w:b/>
          <w:bCs/>
          <w:color w:val="000000"/>
          <w:sz w:val="24"/>
          <w:szCs w:val="24"/>
        </w:rPr>
      </w:pPr>
    </w:p>
    <w:tbl>
      <w:tblPr>
        <w:tblStyle w:val="TableGrid"/>
        <w:tblW w:w="0" w:type="auto"/>
        <w:tblInd w:w="817" w:type="dxa"/>
        <w:tblLook w:val="04A0" w:firstRow="1" w:lastRow="0" w:firstColumn="1" w:lastColumn="0" w:noHBand="0" w:noVBand="1"/>
      </w:tblPr>
      <w:tblGrid>
        <w:gridCol w:w="709"/>
        <w:gridCol w:w="3402"/>
        <w:gridCol w:w="2977"/>
      </w:tblGrid>
      <w:tr w:rsidR="00C06E77" w14:paraId="1D13C17C" w14:textId="77777777" w:rsidTr="00C06E77">
        <w:tc>
          <w:tcPr>
            <w:tcW w:w="709" w:type="dxa"/>
          </w:tcPr>
          <w:p w14:paraId="1EA90E3C"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No</w:t>
            </w:r>
          </w:p>
        </w:tc>
        <w:tc>
          <w:tcPr>
            <w:tcW w:w="3402" w:type="dxa"/>
          </w:tcPr>
          <w:p w14:paraId="5693CDB7"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Tingkat Pendidikan</w:t>
            </w:r>
          </w:p>
          <w:p w14:paraId="7F47CEFA" w14:textId="77777777" w:rsidR="00C06E77" w:rsidRDefault="00C06E77" w:rsidP="00C06E77">
            <w:pPr>
              <w:jc w:val="center"/>
              <w:rPr>
                <w:rFonts w:ascii="Times New Roman" w:hAnsi="Times New Roman" w:cs="Times New Roman"/>
                <w:sz w:val="24"/>
                <w:szCs w:val="24"/>
              </w:rPr>
            </w:pPr>
          </w:p>
        </w:tc>
        <w:tc>
          <w:tcPr>
            <w:tcW w:w="2977" w:type="dxa"/>
          </w:tcPr>
          <w:p w14:paraId="00DC4370"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Jumlah Jiwa</w:t>
            </w:r>
          </w:p>
        </w:tc>
      </w:tr>
      <w:tr w:rsidR="00C06E77" w14:paraId="0451CB10" w14:textId="77777777" w:rsidTr="00C06E77">
        <w:tc>
          <w:tcPr>
            <w:tcW w:w="709" w:type="dxa"/>
          </w:tcPr>
          <w:p w14:paraId="19F26274"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3402" w:type="dxa"/>
          </w:tcPr>
          <w:p w14:paraId="02B7C829"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TK </w:t>
            </w:r>
          </w:p>
        </w:tc>
        <w:tc>
          <w:tcPr>
            <w:tcW w:w="2977" w:type="dxa"/>
          </w:tcPr>
          <w:p w14:paraId="5F8677B7" w14:textId="77777777" w:rsidR="00C06E77"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105</w:t>
            </w:r>
          </w:p>
          <w:p w14:paraId="44AB8D20" w14:textId="77777777" w:rsidR="00C06E77" w:rsidRPr="004D2F44" w:rsidRDefault="00C06E77" w:rsidP="00C06E77">
            <w:pPr>
              <w:jc w:val="center"/>
              <w:rPr>
                <w:rFonts w:ascii="Times New Roman" w:hAnsi="Times New Roman" w:cs="Times New Roman"/>
                <w:sz w:val="24"/>
                <w:szCs w:val="24"/>
                <w:lang w:val="id-ID"/>
              </w:rPr>
            </w:pPr>
          </w:p>
        </w:tc>
      </w:tr>
      <w:tr w:rsidR="00C06E77" w14:paraId="28F29C68" w14:textId="77777777" w:rsidTr="00C06E77">
        <w:tc>
          <w:tcPr>
            <w:tcW w:w="709" w:type="dxa"/>
          </w:tcPr>
          <w:p w14:paraId="50E7CE66"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402" w:type="dxa"/>
          </w:tcPr>
          <w:p w14:paraId="67E5F1A0"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rPr>
              <w:t>SD</w:t>
            </w:r>
            <w:r>
              <w:rPr>
                <w:rFonts w:ascii="Times New Roman" w:hAnsi="Times New Roman" w:cs="Times New Roman"/>
                <w:sz w:val="24"/>
                <w:szCs w:val="24"/>
                <w:lang w:val="id-ID"/>
              </w:rPr>
              <w:t xml:space="preserve"> N</w:t>
            </w:r>
          </w:p>
          <w:p w14:paraId="7B736768" w14:textId="77777777" w:rsidR="00C06E77" w:rsidRDefault="00C06E77" w:rsidP="00C06E77">
            <w:pPr>
              <w:jc w:val="center"/>
              <w:rPr>
                <w:rFonts w:ascii="Times New Roman" w:hAnsi="Times New Roman" w:cs="Times New Roman"/>
                <w:sz w:val="24"/>
                <w:szCs w:val="24"/>
              </w:rPr>
            </w:pPr>
          </w:p>
        </w:tc>
        <w:tc>
          <w:tcPr>
            <w:tcW w:w="2977" w:type="dxa"/>
          </w:tcPr>
          <w:p w14:paraId="1552EA49"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627</w:t>
            </w:r>
          </w:p>
        </w:tc>
      </w:tr>
      <w:tr w:rsidR="00C06E77" w14:paraId="455DDBF2" w14:textId="77777777" w:rsidTr="00C06E77">
        <w:tc>
          <w:tcPr>
            <w:tcW w:w="709" w:type="dxa"/>
          </w:tcPr>
          <w:p w14:paraId="7E6709DC"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402" w:type="dxa"/>
          </w:tcPr>
          <w:p w14:paraId="51F23315"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rPr>
              <w:t>SMP</w:t>
            </w:r>
            <w:r>
              <w:rPr>
                <w:rFonts w:ascii="Times New Roman" w:hAnsi="Times New Roman" w:cs="Times New Roman"/>
                <w:sz w:val="24"/>
                <w:szCs w:val="24"/>
                <w:lang w:val="id-ID"/>
              </w:rPr>
              <w:t xml:space="preserve"> N</w:t>
            </w:r>
          </w:p>
          <w:p w14:paraId="539E97B3" w14:textId="77777777" w:rsidR="00C06E77" w:rsidRDefault="00C06E77" w:rsidP="00C06E77">
            <w:pPr>
              <w:jc w:val="center"/>
              <w:rPr>
                <w:rFonts w:ascii="Times New Roman" w:hAnsi="Times New Roman" w:cs="Times New Roman"/>
                <w:sz w:val="24"/>
                <w:szCs w:val="24"/>
              </w:rPr>
            </w:pPr>
          </w:p>
        </w:tc>
        <w:tc>
          <w:tcPr>
            <w:tcW w:w="2977" w:type="dxa"/>
          </w:tcPr>
          <w:p w14:paraId="062E9D86"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450</w:t>
            </w:r>
          </w:p>
        </w:tc>
      </w:tr>
      <w:tr w:rsidR="00C06E77" w14:paraId="05859991" w14:textId="77777777" w:rsidTr="00C06E77">
        <w:tc>
          <w:tcPr>
            <w:tcW w:w="709" w:type="dxa"/>
          </w:tcPr>
          <w:p w14:paraId="3CCBAA95"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402" w:type="dxa"/>
          </w:tcPr>
          <w:p w14:paraId="6C5BDD88"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SMA</w:t>
            </w:r>
          </w:p>
          <w:p w14:paraId="1B4EAE95" w14:textId="77777777" w:rsidR="00C06E77" w:rsidRDefault="00C06E77" w:rsidP="00C06E77">
            <w:pPr>
              <w:jc w:val="center"/>
              <w:rPr>
                <w:rFonts w:ascii="Times New Roman" w:hAnsi="Times New Roman" w:cs="Times New Roman"/>
                <w:sz w:val="24"/>
                <w:szCs w:val="24"/>
              </w:rPr>
            </w:pPr>
          </w:p>
        </w:tc>
        <w:tc>
          <w:tcPr>
            <w:tcW w:w="2977" w:type="dxa"/>
          </w:tcPr>
          <w:p w14:paraId="348C4D7E"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130</w:t>
            </w:r>
          </w:p>
        </w:tc>
      </w:tr>
      <w:tr w:rsidR="00C06E77" w14:paraId="32491D21" w14:textId="77777777" w:rsidTr="00C06E77">
        <w:tc>
          <w:tcPr>
            <w:tcW w:w="709" w:type="dxa"/>
          </w:tcPr>
          <w:p w14:paraId="71610B64"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402" w:type="dxa"/>
          </w:tcPr>
          <w:p w14:paraId="32FEF29D" w14:textId="77777777" w:rsidR="00C06E77" w:rsidRPr="00EE06CD"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rPr>
              <w:t>SARJANA</w:t>
            </w:r>
          </w:p>
          <w:p w14:paraId="79AE5177" w14:textId="77777777" w:rsidR="00C06E77" w:rsidRDefault="00C06E77" w:rsidP="00C06E77">
            <w:pPr>
              <w:jc w:val="center"/>
              <w:rPr>
                <w:rFonts w:ascii="Times New Roman" w:hAnsi="Times New Roman" w:cs="Times New Roman"/>
                <w:sz w:val="24"/>
                <w:szCs w:val="24"/>
              </w:rPr>
            </w:pPr>
          </w:p>
        </w:tc>
        <w:tc>
          <w:tcPr>
            <w:tcW w:w="2977" w:type="dxa"/>
          </w:tcPr>
          <w:p w14:paraId="2F7839AB"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35</w:t>
            </w:r>
          </w:p>
        </w:tc>
      </w:tr>
      <w:tr w:rsidR="00C06E77" w14:paraId="3BBAE304" w14:textId="77777777" w:rsidTr="00C06E77">
        <w:tc>
          <w:tcPr>
            <w:tcW w:w="709" w:type="dxa"/>
          </w:tcPr>
          <w:p w14:paraId="39EF43D2" w14:textId="77777777" w:rsidR="00C06E77" w:rsidRPr="004D2F44" w:rsidRDefault="00C06E77" w:rsidP="00C06E77">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402" w:type="dxa"/>
          </w:tcPr>
          <w:p w14:paraId="2B09980C" w14:textId="77777777" w:rsidR="00C06E77" w:rsidRDefault="00C06E77" w:rsidP="00C06E77">
            <w:pPr>
              <w:jc w:val="center"/>
              <w:rPr>
                <w:rFonts w:ascii="Times New Roman" w:hAnsi="Times New Roman" w:cs="Times New Roman"/>
                <w:sz w:val="24"/>
                <w:szCs w:val="24"/>
              </w:rPr>
            </w:pPr>
            <w:r>
              <w:rPr>
                <w:rFonts w:ascii="Times New Roman" w:hAnsi="Times New Roman" w:cs="Times New Roman"/>
                <w:sz w:val="24"/>
                <w:szCs w:val="24"/>
              </w:rPr>
              <w:t>Jumlah</w:t>
            </w:r>
          </w:p>
          <w:p w14:paraId="2A1AC626" w14:textId="77777777" w:rsidR="00C06E77" w:rsidRDefault="00C06E77" w:rsidP="00C06E77">
            <w:pPr>
              <w:jc w:val="center"/>
              <w:rPr>
                <w:rFonts w:ascii="Times New Roman" w:hAnsi="Times New Roman" w:cs="Times New Roman"/>
                <w:sz w:val="24"/>
                <w:szCs w:val="24"/>
              </w:rPr>
            </w:pPr>
          </w:p>
        </w:tc>
        <w:tc>
          <w:tcPr>
            <w:tcW w:w="2977" w:type="dxa"/>
          </w:tcPr>
          <w:p w14:paraId="603065B6" w14:textId="77777777" w:rsidR="00C06E77" w:rsidRPr="00EE06CD" w:rsidRDefault="00C06E77" w:rsidP="00C06E77">
            <w:pPr>
              <w:pStyle w:val="ListParagraph"/>
              <w:ind w:left="1080"/>
              <w:rPr>
                <w:rFonts w:ascii="Times New Roman" w:hAnsi="Times New Roman" w:cs="Times New Roman"/>
                <w:sz w:val="24"/>
                <w:szCs w:val="24"/>
                <w:lang w:val="id-ID"/>
              </w:rPr>
            </w:pPr>
            <w:r>
              <w:rPr>
                <w:rFonts w:ascii="Times New Roman" w:hAnsi="Times New Roman" w:cs="Times New Roman"/>
                <w:sz w:val="24"/>
                <w:szCs w:val="24"/>
              </w:rPr>
              <w:lastRenderedPageBreak/>
              <w:t xml:space="preserve">1. </w:t>
            </w:r>
            <w:r>
              <w:rPr>
                <w:rFonts w:ascii="Times New Roman" w:hAnsi="Times New Roman" w:cs="Times New Roman"/>
                <w:sz w:val="24"/>
                <w:szCs w:val="24"/>
                <w:lang w:val="id-ID"/>
              </w:rPr>
              <w:t>347</w:t>
            </w:r>
          </w:p>
        </w:tc>
      </w:tr>
    </w:tbl>
    <w:p w14:paraId="0BA3D983" w14:textId="77777777" w:rsidR="00C06E77" w:rsidRDefault="00C06E77" w:rsidP="00C06E77">
      <w:pPr>
        <w:spacing w:line="240" w:lineRule="auto"/>
        <w:ind w:firstLine="720"/>
        <w:rPr>
          <w:rFonts w:ascii="Times New Roman" w:hAnsi="Times New Roman" w:cs="Times New Roman"/>
        </w:rPr>
      </w:pPr>
      <w:r w:rsidRPr="00B066D4">
        <w:rPr>
          <w:rFonts w:ascii="Times New Roman" w:hAnsi="Times New Roman" w:cs="Times New Roman"/>
          <w:sz w:val="24"/>
          <w:szCs w:val="24"/>
        </w:rPr>
        <w:lastRenderedPageBreak/>
        <w:t xml:space="preserve">Sumber: Data </w:t>
      </w:r>
      <w:r>
        <w:rPr>
          <w:rFonts w:ascii="Times New Roman" w:hAnsi="Times New Roman" w:cs="Times New Roman"/>
          <w:sz w:val="24"/>
          <w:szCs w:val="24"/>
        </w:rPr>
        <w:t>K</w:t>
      </w:r>
      <w:r w:rsidRPr="00B066D4">
        <w:rPr>
          <w:rFonts w:ascii="Times New Roman" w:hAnsi="Times New Roman" w:cs="Times New Roman"/>
          <w:sz w:val="24"/>
          <w:szCs w:val="24"/>
        </w:rPr>
        <w:t>antor Desa Tawang Rejo</w:t>
      </w:r>
      <w:r>
        <w:rPr>
          <w:rFonts w:ascii="Times New Roman" w:hAnsi="Times New Roman" w:cs="Times New Roman"/>
          <w:sz w:val="24"/>
          <w:szCs w:val="24"/>
        </w:rPr>
        <w:t xml:space="preserve"> </w:t>
      </w:r>
      <w:r>
        <w:rPr>
          <w:rFonts w:ascii="Times New Roman" w:hAnsi="Times New Roman" w:cs="Times New Roman"/>
        </w:rPr>
        <w:t>Tahun 2019</w:t>
      </w:r>
      <w:r w:rsidRPr="00C4521B">
        <w:rPr>
          <w:rFonts w:ascii="Times New Roman" w:hAnsi="Times New Roman" w:cs="Times New Roman"/>
        </w:rPr>
        <w:t xml:space="preserve">  </w:t>
      </w:r>
      <w:r>
        <w:rPr>
          <w:rStyle w:val="FootnoteReference"/>
          <w:rFonts w:ascii="Times New Roman" w:hAnsi="Times New Roman" w:cs="Times New Roman"/>
          <w:sz w:val="24"/>
          <w:szCs w:val="24"/>
        </w:rPr>
        <w:footnoteReference w:id="61"/>
      </w:r>
    </w:p>
    <w:p w14:paraId="27DC2DE4" w14:textId="77777777" w:rsidR="00C06E77" w:rsidRDefault="00C06E77" w:rsidP="00C06E77">
      <w:pPr>
        <w:spacing w:line="240" w:lineRule="auto"/>
        <w:ind w:firstLine="720"/>
        <w:rPr>
          <w:rFonts w:ascii="Times New Roman" w:hAnsi="Times New Roman" w:cs="Times New Roman"/>
          <w:sz w:val="24"/>
          <w:szCs w:val="24"/>
        </w:rPr>
      </w:pPr>
    </w:p>
    <w:p w14:paraId="44D93941" w14:textId="77777777" w:rsidR="00C06E77" w:rsidRPr="00A20797" w:rsidRDefault="00C06E77" w:rsidP="00C06E77">
      <w:pPr>
        <w:pStyle w:val="ListParagraph"/>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Kondisi Profesi (Pekerjaan) dan Pendidikan Masyarakat </w:t>
      </w:r>
      <w:r w:rsidRPr="00F51612">
        <w:rPr>
          <w:rFonts w:ascii="Times New Roman" w:hAnsi="Times New Roman" w:cs="Times New Roman"/>
          <w:sz w:val="24"/>
          <w:szCs w:val="24"/>
        </w:rPr>
        <w:t>Desa Tawang Rejo secara garis besar adalah sebagai berikut :</w:t>
      </w:r>
    </w:p>
    <w:p w14:paraId="5C7639A5" w14:textId="77777777" w:rsidR="00C06E77" w:rsidRDefault="00C06E77" w:rsidP="00C06E77">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3.7</w:t>
      </w:r>
    </w:p>
    <w:p w14:paraId="3E8E5046" w14:textId="77777777" w:rsidR="00C06E77" w:rsidRPr="00AA6BD2" w:rsidRDefault="00C06E77" w:rsidP="00C06E77">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Profesi dan Pendidikan</w:t>
      </w:r>
    </w:p>
    <w:tbl>
      <w:tblPr>
        <w:tblStyle w:val="TableGrid"/>
        <w:tblW w:w="0" w:type="auto"/>
        <w:tblInd w:w="959" w:type="dxa"/>
        <w:tblLook w:val="04A0" w:firstRow="1" w:lastRow="0" w:firstColumn="1" w:lastColumn="0" w:noHBand="0" w:noVBand="1"/>
      </w:tblPr>
      <w:tblGrid>
        <w:gridCol w:w="567"/>
        <w:gridCol w:w="992"/>
        <w:gridCol w:w="1418"/>
        <w:gridCol w:w="1417"/>
        <w:gridCol w:w="992"/>
        <w:gridCol w:w="1701"/>
      </w:tblGrid>
      <w:tr w:rsidR="00C06E77" w14:paraId="28D2417E" w14:textId="77777777" w:rsidTr="00C06E77">
        <w:tc>
          <w:tcPr>
            <w:tcW w:w="567" w:type="dxa"/>
          </w:tcPr>
          <w:p w14:paraId="74AA6565"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No</w:t>
            </w:r>
          </w:p>
        </w:tc>
        <w:tc>
          <w:tcPr>
            <w:tcW w:w="992" w:type="dxa"/>
          </w:tcPr>
          <w:p w14:paraId="4800B6F9"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Nama</w:t>
            </w:r>
          </w:p>
        </w:tc>
        <w:tc>
          <w:tcPr>
            <w:tcW w:w="1418" w:type="dxa"/>
          </w:tcPr>
          <w:p w14:paraId="5E783BDB"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Profesi</w:t>
            </w:r>
          </w:p>
        </w:tc>
        <w:tc>
          <w:tcPr>
            <w:tcW w:w="1417" w:type="dxa"/>
          </w:tcPr>
          <w:p w14:paraId="459D32C0"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Pendidikan</w:t>
            </w:r>
          </w:p>
        </w:tc>
        <w:tc>
          <w:tcPr>
            <w:tcW w:w="992" w:type="dxa"/>
          </w:tcPr>
          <w:p w14:paraId="3AB0C2B2"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Umur</w:t>
            </w:r>
          </w:p>
        </w:tc>
        <w:tc>
          <w:tcPr>
            <w:tcW w:w="1701" w:type="dxa"/>
          </w:tcPr>
          <w:p w14:paraId="2A2A036D" w14:textId="77777777" w:rsidR="00C06E77" w:rsidRPr="0001054C" w:rsidRDefault="00C06E77" w:rsidP="00C06E77">
            <w:pPr>
              <w:spacing w:line="480" w:lineRule="auto"/>
              <w:jc w:val="center"/>
              <w:rPr>
                <w:rFonts w:ascii="Times New Roman" w:hAnsi="Times New Roman" w:cs="Times New Roman"/>
                <w:b/>
                <w:sz w:val="24"/>
                <w:szCs w:val="24"/>
                <w:lang w:val="id-ID"/>
              </w:rPr>
            </w:pPr>
            <w:r w:rsidRPr="0001054C">
              <w:rPr>
                <w:rFonts w:ascii="Times New Roman" w:hAnsi="Times New Roman" w:cs="Times New Roman"/>
                <w:b/>
                <w:sz w:val="24"/>
                <w:szCs w:val="24"/>
                <w:lang w:val="id-ID"/>
              </w:rPr>
              <w:t>Ket</w:t>
            </w:r>
          </w:p>
        </w:tc>
      </w:tr>
      <w:tr w:rsidR="00C06E77" w14:paraId="64E1EFAB" w14:textId="77777777" w:rsidTr="00C06E77">
        <w:tc>
          <w:tcPr>
            <w:tcW w:w="567" w:type="dxa"/>
          </w:tcPr>
          <w:p w14:paraId="252750E6"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2" w:type="dxa"/>
          </w:tcPr>
          <w:p w14:paraId="70573E06"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Hasan </w:t>
            </w:r>
          </w:p>
        </w:tc>
        <w:tc>
          <w:tcPr>
            <w:tcW w:w="1418" w:type="dxa"/>
          </w:tcPr>
          <w:p w14:paraId="5DF36E67"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Swasta</w:t>
            </w:r>
          </w:p>
        </w:tc>
        <w:tc>
          <w:tcPr>
            <w:tcW w:w="1417" w:type="dxa"/>
          </w:tcPr>
          <w:p w14:paraId="5EDF59C8"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39842ADE"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701" w:type="dxa"/>
          </w:tcPr>
          <w:p w14:paraId="1E6D5EFE"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Pemilik Modal</w:t>
            </w:r>
          </w:p>
        </w:tc>
      </w:tr>
      <w:tr w:rsidR="00C06E77" w14:paraId="719B899F" w14:textId="77777777" w:rsidTr="00C06E77">
        <w:tc>
          <w:tcPr>
            <w:tcW w:w="567" w:type="dxa"/>
          </w:tcPr>
          <w:p w14:paraId="4AB45234"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2" w:type="dxa"/>
          </w:tcPr>
          <w:p w14:paraId="02C281FE"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Charles</w:t>
            </w:r>
          </w:p>
        </w:tc>
        <w:tc>
          <w:tcPr>
            <w:tcW w:w="1418" w:type="dxa"/>
          </w:tcPr>
          <w:p w14:paraId="7B018C5E"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Swasta</w:t>
            </w:r>
          </w:p>
        </w:tc>
        <w:tc>
          <w:tcPr>
            <w:tcW w:w="1417" w:type="dxa"/>
          </w:tcPr>
          <w:p w14:paraId="0572DA9B"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2239184B"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1701" w:type="dxa"/>
          </w:tcPr>
          <w:p w14:paraId="0365C0A1"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Pemilik Modal</w:t>
            </w:r>
          </w:p>
        </w:tc>
      </w:tr>
      <w:tr w:rsidR="00C06E77" w14:paraId="490A29A6" w14:textId="77777777" w:rsidTr="00C06E77">
        <w:tc>
          <w:tcPr>
            <w:tcW w:w="567" w:type="dxa"/>
          </w:tcPr>
          <w:p w14:paraId="76FB8E3F"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2" w:type="dxa"/>
          </w:tcPr>
          <w:p w14:paraId="2B8CFFE6"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Nyaik</w:t>
            </w:r>
          </w:p>
        </w:tc>
        <w:tc>
          <w:tcPr>
            <w:tcW w:w="1418" w:type="dxa"/>
          </w:tcPr>
          <w:p w14:paraId="5B41DB84"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IRT</w:t>
            </w:r>
          </w:p>
        </w:tc>
        <w:tc>
          <w:tcPr>
            <w:tcW w:w="1417" w:type="dxa"/>
          </w:tcPr>
          <w:p w14:paraId="088F434E"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7B15AD79"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701" w:type="dxa"/>
          </w:tcPr>
          <w:p w14:paraId="09ACE642"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1AD728E4" w14:textId="77777777" w:rsidTr="00C06E77">
        <w:tc>
          <w:tcPr>
            <w:tcW w:w="567" w:type="dxa"/>
          </w:tcPr>
          <w:p w14:paraId="25EC9D92"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92" w:type="dxa"/>
          </w:tcPr>
          <w:p w14:paraId="0165C2D5"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Unah</w:t>
            </w:r>
          </w:p>
        </w:tc>
        <w:tc>
          <w:tcPr>
            <w:tcW w:w="1418" w:type="dxa"/>
          </w:tcPr>
          <w:p w14:paraId="37F02239"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Pedagang</w:t>
            </w:r>
          </w:p>
        </w:tc>
        <w:tc>
          <w:tcPr>
            <w:tcW w:w="1417" w:type="dxa"/>
          </w:tcPr>
          <w:p w14:paraId="125DAB12"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2E787F9F"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701" w:type="dxa"/>
          </w:tcPr>
          <w:p w14:paraId="5FC4C56F"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24928F4B" w14:textId="77777777" w:rsidTr="00C06E77">
        <w:tc>
          <w:tcPr>
            <w:tcW w:w="567" w:type="dxa"/>
          </w:tcPr>
          <w:p w14:paraId="4B486614"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992" w:type="dxa"/>
          </w:tcPr>
          <w:p w14:paraId="3380F066"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Samini</w:t>
            </w:r>
          </w:p>
        </w:tc>
        <w:tc>
          <w:tcPr>
            <w:tcW w:w="1418" w:type="dxa"/>
          </w:tcPr>
          <w:p w14:paraId="74933871"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4EE93A84"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6476B058"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1701" w:type="dxa"/>
          </w:tcPr>
          <w:p w14:paraId="38580A5E"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0A4EE8EE" w14:textId="77777777" w:rsidTr="00C06E77">
        <w:tc>
          <w:tcPr>
            <w:tcW w:w="567" w:type="dxa"/>
          </w:tcPr>
          <w:p w14:paraId="258FED3D"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992" w:type="dxa"/>
          </w:tcPr>
          <w:p w14:paraId="1D8D1175"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Yanti</w:t>
            </w:r>
          </w:p>
        </w:tc>
        <w:tc>
          <w:tcPr>
            <w:tcW w:w="1418" w:type="dxa"/>
          </w:tcPr>
          <w:p w14:paraId="47E3763E"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7C3BFFF6"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24D77F99"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47</w:t>
            </w:r>
          </w:p>
        </w:tc>
        <w:tc>
          <w:tcPr>
            <w:tcW w:w="1701" w:type="dxa"/>
          </w:tcPr>
          <w:p w14:paraId="7A46D464"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46BDE215" w14:textId="77777777" w:rsidTr="00C06E77">
        <w:tc>
          <w:tcPr>
            <w:tcW w:w="567" w:type="dxa"/>
          </w:tcPr>
          <w:p w14:paraId="104ABBD2"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992" w:type="dxa"/>
          </w:tcPr>
          <w:p w14:paraId="1E141419"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Nining</w:t>
            </w:r>
          </w:p>
        </w:tc>
        <w:tc>
          <w:tcPr>
            <w:tcW w:w="1418" w:type="dxa"/>
          </w:tcPr>
          <w:p w14:paraId="0353CE64"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4121747F"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3B7EFF63"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701" w:type="dxa"/>
          </w:tcPr>
          <w:p w14:paraId="12183BE1"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71C7F9D7" w14:textId="77777777" w:rsidTr="00C06E77">
        <w:tc>
          <w:tcPr>
            <w:tcW w:w="567" w:type="dxa"/>
          </w:tcPr>
          <w:p w14:paraId="7D971412"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992" w:type="dxa"/>
          </w:tcPr>
          <w:p w14:paraId="27E9EB94"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Nur</w:t>
            </w:r>
          </w:p>
        </w:tc>
        <w:tc>
          <w:tcPr>
            <w:tcW w:w="1418" w:type="dxa"/>
          </w:tcPr>
          <w:p w14:paraId="53FF5BF7"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0677EC59"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41B2CF19"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701" w:type="dxa"/>
          </w:tcPr>
          <w:p w14:paraId="03BFD7D7"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3877DDB4" w14:textId="77777777" w:rsidTr="00C06E77">
        <w:tc>
          <w:tcPr>
            <w:tcW w:w="567" w:type="dxa"/>
          </w:tcPr>
          <w:p w14:paraId="1FC8A9CA"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92" w:type="dxa"/>
          </w:tcPr>
          <w:p w14:paraId="70266772"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Iis</w:t>
            </w:r>
          </w:p>
        </w:tc>
        <w:tc>
          <w:tcPr>
            <w:tcW w:w="1418" w:type="dxa"/>
          </w:tcPr>
          <w:p w14:paraId="0C5B820B"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Pedagang</w:t>
            </w:r>
          </w:p>
        </w:tc>
        <w:tc>
          <w:tcPr>
            <w:tcW w:w="1417" w:type="dxa"/>
          </w:tcPr>
          <w:p w14:paraId="2D989C9D"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992" w:type="dxa"/>
          </w:tcPr>
          <w:p w14:paraId="52BD0ADA"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701" w:type="dxa"/>
          </w:tcPr>
          <w:p w14:paraId="3956228A"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r w:rsidR="00C06E77" w14:paraId="21840D38" w14:textId="77777777" w:rsidTr="00C06E77">
        <w:tc>
          <w:tcPr>
            <w:tcW w:w="567" w:type="dxa"/>
          </w:tcPr>
          <w:p w14:paraId="69810680"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992" w:type="dxa"/>
          </w:tcPr>
          <w:p w14:paraId="15E33A9D" w14:textId="77777777" w:rsidR="00C06E77" w:rsidRDefault="00C06E77" w:rsidP="00C06E7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Rubi</w:t>
            </w:r>
          </w:p>
        </w:tc>
        <w:tc>
          <w:tcPr>
            <w:tcW w:w="1418" w:type="dxa"/>
          </w:tcPr>
          <w:p w14:paraId="494C51E8"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1417" w:type="dxa"/>
          </w:tcPr>
          <w:p w14:paraId="0FEF05F4"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992" w:type="dxa"/>
          </w:tcPr>
          <w:p w14:paraId="5FC41EDB"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1701" w:type="dxa"/>
          </w:tcPr>
          <w:p w14:paraId="01E0A0C3" w14:textId="77777777" w:rsidR="00C06E77" w:rsidRDefault="00C06E77" w:rsidP="00C06E7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Peminjam</w:t>
            </w:r>
          </w:p>
        </w:tc>
      </w:tr>
    </w:tbl>
    <w:p w14:paraId="61FBCF8C" w14:textId="77777777" w:rsidR="00C06E77" w:rsidRPr="00CB2F03" w:rsidRDefault="00C06E77" w:rsidP="00C06E77">
      <w:pPr>
        <w:pStyle w:val="ListParagraph"/>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Sumber: Masyarakat Desa Tawang Rejo Tahun 2019</w:t>
      </w:r>
    </w:p>
    <w:p w14:paraId="1456132A" w14:textId="77777777" w:rsidR="00C06E77" w:rsidRPr="009646C2" w:rsidRDefault="00C06E77" w:rsidP="00171E10">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Agama</w:t>
      </w:r>
    </w:p>
    <w:p w14:paraId="4529FBEA" w14:textId="77777777" w:rsidR="00C06E77" w:rsidRPr="00F6591A" w:rsidRDefault="00C06E77" w:rsidP="00C06E77">
      <w:pPr>
        <w:spacing w:after="0" w:line="480" w:lineRule="auto"/>
        <w:ind w:left="720" w:firstLine="720"/>
        <w:jc w:val="both"/>
        <w:rPr>
          <w:rFonts w:ascii="Times New Roman" w:hAnsi="Times New Roman" w:cs="Times New Roman"/>
          <w:sz w:val="24"/>
          <w:szCs w:val="24"/>
        </w:rPr>
      </w:pPr>
      <w:r w:rsidRPr="009646C2">
        <w:rPr>
          <w:rFonts w:ascii="Times New Roman" w:hAnsi="Times New Roman" w:cs="Times New Roman"/>
          <w:sz w:val="24"/>
          <w:szCs w:val="24"/>
        </w:rPr>
        <w:t>Penduduk Desa Tawang Rejo Kecamatan Air Periukan Kabupaten Seluma Propinsi Be</w:t>
      </w:r>
      <w:r>
        <w:rPr>
          <w:rFonts w:ascii="Times New Roman" w:hAnsi="Times New Roman" w:cs="Times New Roman"/>
          <w:sz w:val="24"/>
          <w:szCs w:val="24"/>
        </w:rPr>
        <w:t>ngkulu mayoritas memeluk agama I</w:t>
      </w:r>
      <w:r w:rsidRPr="009646C2">
        <w:rPr>
          <w:rFonts w:ascii="Times New Roman" w:hAnsi="Times New Roman" w:cs="Times New Roman"/>
          <w:sz w:val="24"/>
          <w:szCs w:val="24"/>
        </w:rPr>
        <w:t>sl</w:t>
      </w:r>
      <w:r>
        <w:rPr>
          <w:rFonts w:ascii="Times New Roman" w:hAnsi="Times New Roman" w:cs="Times New Roman"/>
          <w:sz w:val="24"/>
          <w:szCs w:val="24"/>
        </w:rPr>
        <w:t xml:space="preserve">am ada juga yang </w:t>
      </w:r>
      <w:r>
        <w:rPr>
          <w:rFonts w:ascii="Times New Roman" w:hAnsi="Times New Roman" w:cs="Times New Roman"/>
          <w:sz w:val="24"/>
          <w:szCs w:val="24"/>
        </w:rPr>
        <w:lastRenderedPageBreak/>
        <w:t>memeluk agama H</w:t>
      </w:r>
      <w:r w:rsidRPr="009646C2">
        <w:rPr>
          <w:rFonts w:ascii="Times New Roman" w:hAnsi="Times New Roman" w:cs="Times New Roman"/>
          <w:sz w:val="24"/>
          <w:szCs w:val="24"/>
        </w:rPr>
        <w:t>indu dan Kristen. Rumah ibadah yang terdapat di Desa Tawang Rejo ada 4 (empat) buah masjid dan 7 (tujuh) buah Musholah.</w:t>
      </w:r>
      <w:r>
        <w:rPr>
          <w:rStyle w:val="FootnoteReference"/>
          <w:rFonts w:ascii="Times New Roman" w:hAnsi="Times New Roman" w:cs="Times New Roman"/>
          <w:sz w:val="24"/>
          <w:szCs w:val="24"/>
        </w:rPr>
        <w:footnoteReference w:id="62"/>
      </w:r>
    </w:p>
    <w:p w14:paraId="76B208AF" w14:textId="77777777" w:rsidR="00C06E77" w:rsidRDefault="00C06E77" w:rsidP="00C06E77">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Tabel 3.8</w:t>
      </w:r>
    </w:p>
    <w:p w14:paraId="2704291F" w14:textId="77777777" w:rsidR="00C06E77" w:rsidRPr="009646C2" w:rsidRDefault="00C06E77" w:rsidP="00C06E77">
      <w:pPr>
        <w:autoSpaceDE w:val="0"/>
        <w:autoSpaceDN w:val="0"/>
        <w:adjustRightInd w:val="0"/>
        <w:spacing w:after="0" w:line="240" w:lineRule="auto"/>
        <w:jc w:val="center"/>
        <w:rPr>
          <w:rFonts w:ascii="Times New Roman" w:hAnsi="Times New Roman" w:cs="Times New Roman"/>
          <w:color w:val="000000"/>
          <w:sz w:val="24"/>
          <w:szCs w:val="24"/>
        </w:rPr>
      </w:pPr>
    </w:p>
    <w:p w14:paraId="65AA545D" w14:textId="77777777" w:rsidR="00C06E77"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r w:rsidRPr="009646C2">
        <w:rPr>
          <w:rFonts w:ascii="Times New Roman" w:hAnsi="Times New Roman" w:cs="Times New Roman"/>
          <w:b/>
          <w:bCs/>
          <w:color w:val="000000"/>
          <w:sz w:val="24"/>
          <w:szCs w:val="24"/>
        </w:rPr>
        <w:t>Nama-Nama Masjid Desa Tawang Rejo</w:t>
      </w:r>
    </w:p>
    <w:p w14:paraId="52736646" w14:textId="77777777" w:rsidR="00C06E77" w:rsidRPr="00AA6BD2"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TableGrid"/>
        <w:tblW w:w="0" w:type="auto"/>
        <w:tblInd w:w="817" w:type="dxa"/>
        <w:tblLook w:val="04A0" w:firstRow="1" w:lastRow="0" w:firstColumn="1" w:lastColumn="0" w:noHBand="0" w:noVBand="1"/>
      </w:tblPr>
      <w:tblGrid>
        <w:gridCol w:w="707"/>
        <w:gridCol w:w="3099"/>
        <w:gridCol w:w="1712"/>
        <w:gridCol w:w="1818"/>
      </w:tblGrid>
      <w:tr w:rsidR="00C06E77" w14:paraId="44B1C0E7" w14:textId="77777777" w:rsidTr="00C06E77">
        <w:tc>
          <w:tcPr>
            <w:tcW w:w="709" w:type="dxa"/>
          </w:tcPr>
          <w:p w14:paraId="30277A40"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 xml:space="preserve">No </w:t>
            </w:r>
          </w:p>
        </w:tc>
        <w:tc>
          <w:tcPr>
            <w:tcW w:w="3118" w:type="dxa"/>
          </w:tcPr>
          <w:p w14:paraId="7589B586" w14:textId="77777777" w:rsidR="00C06E77" w:rsidRPr="009646C2" w:rsidRDefault="00C06E77" w:rsidP="00C06E77">
            <w:pPr>
              <w:pStyle w:val="Default"/>
            </w:pPr>
            <w:r w:rsidRPr="009646C2">
              <w:t xml:space="preserve">Desa/Dusun </w:t>
            </w:r>
          </w:p>
          <w:p w14:paraId="3F05D270" w14:textId="77777777" w:rsidR="00C06E77" w:rsidRPr="009646C2" w:rsidRDefault="00C06E77" w:rsidP="00C06E77">
            <w:pPr>
              <w:rPr>
                <w:rFonts w:ascii="Times New Roman" w:hAnsi="Times New Roman" w:cs="Times New Roman"/>
                <w:sz w:val="24"/>
                <w:szCs w:val="24"/>
              </w:rPr>
            </w:pPr>
          </w:p>
        </w:tc>
        <w:tc>
          <w:tcPr>
            <w:tcW w:w="1721" w:type="dxa"/>
          </w:tcPr>
          <w:p w14:paraId="5D66D6CC" w14:textId="77777777" w:rsidR="00C06E77" w:rsidRPr="009646C2" w:rsidRDefault="00C06E77" w:rsidP="00C06E77">
            <w:pPr>
              <w:pStyle w:val="Default"/>
            </w:pPr>
            <w:r w:rsidRPr="009646C2">
              <w:t xml:space="preserve">Nama Masjid </w:t>
            </w:r>
          </w:p>
          <w:p w14:paraId="4D4B2E38" w14:textId="77777777" w:rsidR="00C06E77" w:rsidRPr="009646C2" w:rsidRDefault="00C06E77" w:rsidP="00C06E77">
            <w:pPr>
              <w:rPr>
                <w:rFonts w:ascii="Times New Roman" w:hAnsi="Times New Roman" w:cs="Times New Roman"/>
                <w:sz w:val="24"/>
                <w:szCs w:val="24"/>
              </w:rPr>
            </w:pPr>
          </w:p>
        </w:tc>
        <w:tc>
          <w:tcPr>
            <w:tcW w:w="1823" w:type="dxa"/>
          </w:tcPr>
          <w:p w14:paraId="5838F994" w14:textId="77777777" w:rsidR="00C06E77" w:rsidRPr="009646C2" w:rsidRDefault="00C06E77" w:rsidP="00C06E77">
            <w:pPr>
              <w:pStyle w:val="Default"/>
              <w:jc w:val="center"/>
            </w:pPr>
            <w:r w:rsidRPr="009646C2">
              <w:t>Keterangan</w:t>
            </w:r>
          </w:p>
          <w:p w14:paraId="1CCB7770" w14:textId="77777777" w:rsidR="00C06E77" w:rsidRPr="009646C2" w:rsidRDefault="00C06E77" w:rsidP="00C06E77">
            <w:pPr>
              <w:rPr>
                <w:rFonts w:ascii="Times New Roman" w:hAnsi="Times New Roman" w:cs="Times New Roman"/>
                <w:sz w:val="24"/>
                <w:szCs w:val="24"/>
              </w:rPr>
            </w:pPr>
          </w:p>
        </w:tc>
      </w:tr>
      <w:tr w:rsidR="00C06E77" w14:paraId="062831D6" w14:textId="77777777" w:rsidTr="00C06E77">
        <w:tc>
          <w:tcPr>
            <w:tcW w:w="709" w:type="dxa"/>
          </w:tcPr>
          <w:p w14:paraId="7242471D"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1</w:t>
            </w:r>
          </w:p>
        </w:tc>
        <w:tc>
          <w:tcPr>
            <w:tcW w:w="3118" w:type="dxa"/>
          </w:tcPr>
          <w:p w14:paraId="73AF24A2" w14:textId="77777777" w:rsidR="00C06E77" w:rsidRPr="009646C2" w:rsidRDefault="00C06E77" w:rsidP="00C06E77">
            <w:pPr>
              <w:pStyle w:val="Default"/>
            </w:pPr>
            <w:r w:rsidRPr="009646C2">
              <w:t xml:space="preserve">Tawang Rejo/Dusun 01 </w:t>
            </w:r>
          </w:p>
          <w:p w14:paraId="211D59DB" w14:textId="77777777" w:rsidR="00C06E77" w:rsidRPr="009646C2" w:rsidRDefault="00C06E77" w:rsidP="00C06E77">
            <w:pPr>
              <w:rPr>
                <w:rFonts w:ascii="Times New Roman" w:hAnsi="Times New Roman" w:cs="Times New Roman"/>
                <w:sz w:val="24"/>
                <w:szCs w:val="24"/>
              </w:rPr>
            </w:pPr>
          </w:p>
        </w:tc>
        <w:tc>
          <w:tcPr>
            <w:tcW w:w="1721" w:type="dxa"/>
          </w:tcPr>
          <w:p w14:paraId="7E0CFBE6" w14:textId="77777777" w:rsidR="00C06E77" w:rsidRPr="009646C2" w:rsidRDefault="00C06E77" w:rsidP="00C06E77">
            <w:pPr>
              <w:pStyle w:val="Default"/>
            </w:pPr>
            <w:r w:rsidRPr="009646C2">
              <w:t xml:space="preserve">Nurul Huda </w:t>
            </w:r>
          </w:p>
          <w:p w14:paraId="5328A27C" w14:textId="77777777" w:rsidR="00C06E77" w:rsidRPr="009646C2" w:rsidRDefault="00C06E77" w:rsidP="00C06E77">
            <w:pPr>
              <w:rPr>
                <w:rFonts w:ascii="Times New Roman" w:hAnsi="Times New Roman" w:cs="Times New Roman"/>
                <w:sz w:val="24"/>
                <w:szCs w:val="24"/>
              </w:rPr>
            </w:pPr>
          </w:p>
        </w:tc>
        <w:tc>
          <w:tcPr>
            <w:tcW w:w="1823" w:type="dxa"/>
          </w:tcPr>
          <w:p w14:paraId="58EE5985" w14:textId="77777777" w:rsidR="00C06E77" w:rsidRPr="009646C2" w:rsidRDefault="00C06E77" w:rsidP="00C06E77">
            <w:pPr>
              <w:pStyle w:val="Default"/>
              <w:jc w:val="center"/>
            </w:pPr>
            <w:r w:rsidRPr="009646C2">
              <w:t>Baik</w:t>
            </w:r>
          </w:p>
          <w:p w14:paraId="4AED216D" w14:textId="77777777" w:rsidR="00C06E77" w:rsidRPr="009646C2" w:rsidRDefault="00C06E77" w:rsidP="00C06E77">
            <w:pPr>
              <w:jc w:val="center"/>
              <w:rPr>
                <w:rFonts w:ascii="Times New Roman" w:hAnsi="Times New Roman" w:cs="Times New Roman"/>
                <w:sz w:val="24"/>
                <w:szCs w:val="24"/>
              </w:rPr>
            </w:pPr>
          </w:p>
        </w:tc>
      </w:tr>
      <w:tr w:rsidR="00C06E77" w14:paraId="0FDDD84F" w14:textId="77777777" w:rsidTr="00C06E77">
        <w:tc>
          <w:tcPr>
            <w:tcW w:w="709" w:type="dxa"/>
          </w:tcPr>
          <w:p w14:paraId="4F0C8D0C"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2</w:t>
            </w:r>
          </w:p>
        </w:tc>
        <w:tc>
          <w:tcPr>
            <w:tcW w:w="3118" w:type="dxa"/>
          </w:tcPr>
          <w:p w14:paraId="2F8BE8F1" w14:textId="77777777" w:rsidR="00C06E77" w:rsidRPr="009646C2" w:rsidRDefault="00C06E77" w:rsidP="00C06E77">
            <w:pPr>
              <w:pStyle w:val="Default"/>
            </w:pPr>
            <w:r w:rsidRPr="009646C2">
              <w:t xml:space="preserve">Tawang Rejo/Dusun 01 </w:t>
            </w:r>
          </w:p>
          <w:p w14:paraId="25742864" w14:textId="77777777" w:rsidR="00C06E77" w:rsidRPr="009646C2" w:rsidRDefault="00C06E77" w:rsidP="00C06E77">
            <w:pPr>
              <w:rPr>
                <w:rFonts w:ascii="Times New Roman" w:hAnsi="Times New Roman" w:cs="Times New Roman"/>
                <w:sz w:val="24"/>
                <w:szCs w:val="24"/>
              </w:rPr>
            </w:pPr>
          </w:p>
        </w:tc>
        <w:tc>
          <w:tcPr>
            <w:tcW w:w="1721" w:type="dxa"/>
          </w:tcPr>
          <w:p w14:paraId="743E38B3" w14:textId="77777777" w:rsidR="00C06E77" w:rsidRPr="009646C2" w:rsidRDefault="00C06E77" w:rsidP="00C06E77">
            <w:pPr>
              <w:pStyle w:val="Default"/>
            </w:pPr>
            <w:r w:rsidRPr="009646C2">
              <w:t xml:space="preserve">Sabilu Taufiq </w:t>
            </w:r>
          </w:p>
          <w:p w14:paraId="121229F6" w14:textId="77777777" w:rsidR="00C06E77" w:rsidRPr="009646C2" w:rsidRDefault="00C06E77" w:rsidP="00C06E77">
            <w:pPr>
              <w:rPr>
                <w:rFonts w:ascii="Times New Roman" w:hAnsi="Times New Roman" w:cs="Times New Roman"/>
                <w:sz w:val="24"/>
                <w:szCs w:val="24"/>
              </w:rPr>
            </w:pPr>
          </w:p>
        </w:tc>
        <w:tc>
          <w:tcPr>
            <w:tcW w:w="1823" w:type="dxa"/>
          </w:tcPr>
          <w:p w14:paraId="5DE06A4D" w14:textId="77777777" w:rsidR="00C06E77" w:rsidRPr="009646C2" w:rsidRDefault="00C06E77" w:rsidP="00C06E77">
            <w:pPr>
              <w:pStyle w:val="Default"/>
              <w:jc w:val="center"/>
            </w:pPr>
            <w:r w:rsidRPr="009646C2">
              <w:t>Baik</w:t>
            </w:r>
          </w:p>
          <w:p w14:paraId="055B0510" w14:textId="77777777" w:rsidR="00C06E77" w:rsidRPr="009646C2" w:rsidRDefault="00C06E77" w:rsidP="00C06E77">
            <w:pPr>
              <w:jc w:val="center"/>
              <w:rPr>
                <w:rFonts w:ascii="Times New Roman" w:hAnsi="Times New Roman" w:cs="Times New Roman"/>
                <w:sz w:val="24"/>
                <w:szCs w:val="24"/>
              </w:rPr>
            </w:pPr>
          </w:p>
        </w:tc>
      </w:tr>
      <w:tr w:rsidR="00C06E77" w14:paraId="3C386DB0" w14:textId="77777777" w:rsidTr="00C06E77">
        <w:tc>
          <w:tcPr>
            <w:tcW w:w="709" w:type="dxa"/>
          </w:tcPr>
          <w:p w14:paraId="4CC00998"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3</w:t>
            </w:r>
          </w:p>
        </w:tc>
        <w:tc>
          <w:tcPr>
            <w:tcW w:w="3118" w:type="dxa"/>
          </w:tcPr>
          <w:p w14:paraId="7E3CDD36" w14:textId="77777777" w:rsidR="00C06E77" w:rsidRPr="009646C2" w:rsidRDefault="00C06E77" w:rsidP="00C06E77">
            <w:pPr>
              <w:pStyle w:val="Default"/>
            </w:pPr>
            <w:r w:rsidRPr="009646C2">
              <w:t>Tawang Rejo/Dusun 03</w:t>
            </w:r>
          </w:p>
          <w:p w14:paraId="7FFF6E61" w14:textId="77777777" w:rsidR="00C06E77" w:rsidRPr="009646C2" w:rsidRDefault="00C06E77" w:rsidP="00C06E77">
            <w:pPr>
              <w:pStyle w:val="Default"/>
            </w:pPr>
          </w:p>
        </w:tc>
        <w:tc>
          <w:tcPr>
            <w:tcW w:w="1721" w:type="dxa"/>
          </w:tcPr>
          <w:p w14:paraId="053A728F" w14:textId="77777777" w:rsidR="00C06E77" w:rsidRPr="009646C2" w:rsidRDefault="00C06E77" w:rsidP="00C06E77">
            <w:pPr>
              <w:pStyle w:val="Default"/>
            </w:pPr>
            <w:r w:rsidRPr="009646C2">
              <w:t xml:space="preserve">Al-Furqon </w:t>
            </w:r>
          </w:p>
          <w:p w14:paraId="2E497A0B" w14:textId="77777777" w:rsidR="00C06E77" w:rsidRPr="009646C2" w:rsidRDefault="00C06E77" w:rsidP="00C06E77">
            <w:pPr>
              <w:rPr>
                <w:rFonts w:ascii="Times New Roman" w:hAnsi="Times New Roman" w:cs="Times New Roman"/>
                <w:sz w:val="24"/>
                <w:szCs w:val="24"/>
              </w:rPr>
            </w:pPr>
          </w:p>
        </w:tc>
        <w:tc>
          <w:tcPr>
            <w:tcW w:w="1823" w:type="dxa"/>
          </w:tcPr>
          <w:p w14:paraId="53DBC446" w14:textId="77777777" w:rsidR="00C06E77" w:rsidRPr="009646C2" w:rsidRDefault="00C06E77" w:rsidP="00C06E77">
            <w:pPr>
              <w:pStyle w:val="Default"/>
              <w:jc w:val="center"/>
            </w:pPr>
            <w:r w:rsidRPr="009646C2">
              <w:t>Baik</w:t>
            </w:r>
          </w:p>
          <w:p w14:paraId="310587D3" w14:textId="77777777" w:rsidR="00C06E77" w:rsidRPr="009646C2" w:rsidRDefault="00C06E77" w:rsidP="00C06E77">
            <w:pPr>
              <w:jc w:val="center"/>
              <w:rPr>
                <w:rFonts w:ascii="Times New Roman" w:hAnsi="Times New Roman" w:cs="Times New Roman"/>
                <w:b/>
                <w:sz w:val="24"/>
                <w:szCs w:val="24"/>
              </w:rPr>
            </w:pPr>
          </w:p>
        </w:tc>
      </w:tr>
      <w:tr w:rsidR="00C06E77" w14:paraId="3202F964" w14:textId="77777777" w:rsidTr="00C06E77">
        <w:tc>
          <w:tcPr>
            <w:tcW w:w="709" w:type="dxa"/>
          </w:tcPr>
          <w:p w14:paraId="5BD4D014" w14:textId="77777777" w:rsidR="00C06E77" w:rsidRPr="009646C2" w:rsidRDefault="00C06E77" w:rsidP="00C06E77">
            <w:pPr>
              <w:rPr>
                <w:rFonts w:ascii="Times New Roman" w:hAnsi="Times New Roman" w:cs="Times New Roman"/>
                <w:sz w:val="24"/>
                <w:szCs w:val="24"/>
              </w:rPr>
            </w:pPr>
            <w:r w:rsidRPr="009646C2">
              <w:rPr>
                <w:rFonts w:ascii="Times New Roman" w:hAnsi="Times New Roman" w:cs="Times New Roman"/>
                <w:sz w:val="24"/>
                <w:szCs w:val="24"/>
              </w:rPr>
              <w:t>4</w:t>
            </w:r>
          </w:p>
        </w:tc>
        <w:tc>
          <w:tcPr>
            <w:tcW w:w="3118" w:type="dxa"/>
          </w:tcPr>
          <w:p w14:paraId="0E3F72A0" w14:textId="77777777" w:rsidR="00C06E77" w:rsidRPr="009646C2" w:rsidRDefault="00C06E77" w:rsidP="00C06E77">
            <w:pPr>
              <w:pStyle w:val="Default"/>
            </w:pPr>
            <w:r w:rsidRPr="009646C2">
              <w:t>Tawang Rejo/Dusun 05</w:t>
            </w:r>
          </w:p>
          <w:p w14:paraId="331D120F" w14:textId="77777777" w:rsidR="00C06E77" w:rsidRPr="009646C2" w:rsidRDefault="00C06E77" w:rsidP="00C06E77">
            <w:pPr>
              <w:rPr>
                <w:rFonts w:ascii="Times New Roman" w:hAnsi="Times New Roman" w:cs="Times New Roman"/>
                <w:sz w:val="24"/>
                <w:szCs w:val="24"/>
              </w:rPr>
            </w:pPr>
          </w:p>
        </w:tc>
        <w:tc>
          <w:tcPr>
            <w:tcW w:w="1721" w:type="dxa"/>
          </w:tcPr>
          <w:p w14:paraId="7D4A8A2F" w14:textId="77777777" w:rsidR="00C06E77" w:rsidRPr="009646C2" w:rsidRDefault="00C06E77" w:rsidP="00C06E77">
            <w:pPr>
              <w:pStyle w:val="Default"/>
            </w:pPr>
            <w:r w:rsidRPr="009646C2">
              <w:t xml:space="preserve">At-Taqwa </w:t>
            </w:r>
          </w:p>
          <w:p w14:paraId="2FA42AE1" w14:textId="77777777" w:rsidR="00C06E77" w:rsidRPr="009646C2" w:rsidRDefault="00C06E77" w:rsidP="00C06E77">
            <w:pPr>
              <w:rPr>
                <w:rFonts w:ascii="Times New Roman" w:hAnsi="Times New Roman" w:cs="Times New Roman"/>
                <w:b/>
                <w:sz w:val="24"/>
                <w:szCs w:val="24"/>
              </w:rPr>
            </w:pPr>
          </w:p>
        </w:tc>
        <w:tc>
          <w:tcPr>
            <w:tcW w:w="1823" w:type="dxa"/>
          </w:tcPr>
          <w:p w14:paraId="480DD2AE" w14:textId="77777777" w:rsidR="00C06E77" w:rsidRPr="009646C2" w:rsidRDefault="00C06E77" w:rsidP="00C06E77">
            <w:pPr>
              <w:pStyle w:val="Default"/>
              <w:jc w:val="center"/>
            </w:pPr>
            <w:r w:rsidRPr="009646C2">
              <w:t>Baik</w:t>
            </w:r>
          </w:p>
          <w:p w14:paraId="555827FD" w14:textId="77777777" w:rsidR="00C06E77" w:rsidRPr="009646C2" w:rsidRDefault="00C06E77" w:rsidP="00C06E77">
            <w:pPr>
              <w:jc w:val="center"/>
              <w:rPr>
                <w:rFonts w:ascii="Times New Roman" w:hAnsi="Times New Roman" w:cs="Times New Roman"/>
                <w:sz w:val="24"/>
                <w:szCs w:val="24"/>
              </w:rPr>
            </w:pPr>
          </w:p>
        </w:tc>
      </w:tr>
    </w:tbl>
    <w:p w14:paraId="37263B0F" w14:textId="77777777" w:rsidR="00C06E77" w:rsidRPr="00EE06CD" w:rsidRDefault="00C06E77" w:rsidP="00C06E77">
      <w:pPr>
        <w:spacing w:line="360" w:lineRule="auto"/>
        <w:rPr>
          <w:rFonts w:ascii="Times New Roman" w:hAnsi="Times New Roman" w:cs="Times New Roman"/>
          <w:sz w:val="24"/>
          <w:szCs w:val="24"/>
        </w:rPr>
      </w:pPr>
      <w:r>
        <w:rPr>
          <w:rFonts w:ascii="Times New Roman" w:hAnsi="Times New Roman" w:cs="Times New Roman"/>
          <w:sz w:val="24"/>
          <w:szCs w:val="24"/>
        </w:rPr>
        <w:tab/>
        <w:t>Sumber: Data K</w:t>
      </w:r>
      <w:r w:rsidRPr="009646C2">
        <w:rPr>
          <w:rFonts w:ascii="Times New Roman" w:hAnsi="Times New Roman" w:cs="Times New Roman"/>
          <w:sz w:val="24"/>
          <w:szCs w:val="24"/>
        </w:rPr>
        <w:t>antor Desa Tawang Rejo</w:t>
      </w:r>
      <w:r>
        <w:rPr>
          <w:rFonts w:ascii="Times New Roman" w:hAnsi="Times New Roman" w:cs="Times New Roman"/>
          <w:sz w:val="24"/>
          <w:szCs w:val="24"/>
        </w:rPr>
        <w:t xml:space="preserve"> </w:t>
      </w:r>
      <w:r>
        <w:rPr>
          <w:rFonts w:ascii="Times New Roman" w:hAnsi="Times New Roman" w:cs="Times New Roman"/>
        </w:rPr>
        <w:t>Tahun 2019</w:t>
      </w:r>
    </w:p>
    <w:p w14:paraId="50B47E19" w14:textId="77777777" w:rsidR="00C06E77" w:rsidRDefault="00C06E77" w:rsidP="00C06E77">
      <w:pPr>
        <w:spacing w:line="480" w:lineRule="auto"/>
        <w:ind w:left="720" w:firstLine="720"/>
        <w:jc w:val="both"/>
        <w:rPr>
          <w:rFonts w:ascii="Times New Roman" w:hAnsi="Times New Roman" w:cs="Times New Roman"/>
          <w:sz w:val="24"/>
          <w:szCs w:val="24"/>
        </w:rPr>
      </w:pPr>
      <w:r w:rsidRPr="0008209C">
        <w:rPr>
          <w:rFonts w:ascii="Times New Roman" w:hAnsi="Times New Roman" w:cs="Times New Roman"/>
          <w:sz w:val="24"/>
          <w:szCs w:val="24"/>
        </w:rPr>
        <w:t>Masyarakat Desa Tawa</w:t>
      </w:r>
      <w:r>
        <w:rPr>
          <w:rFonts w:ascii="Times New Roman" w:hAnsi="Times New Roman" w:cs="Times New Roman"/>
          <w:sz w:val="24"/>
          <w:szCs w:val="24"/>
        </w:rPr>
        <w:t>n</w:t>
      </w:r>
      <w:r w:rsidRPr="0008209C">
        <w:rPr>
          <w:rFonts w:ascii="Times New Roman" w:hAnsi="Times New Roman" w:cs="Times New Roman"/>
          <w:sz w:val="24"/>
          <w:szCs w:val="24"/>
        </w:rPr>
        <w:t xml:space="preserve">g Rejo tergolong kurang aktif dalam kegiatan keagamaan </w:t>
      </w:r>
      <w:r>
        <w:rPr>
          <w:rFonts w:ascii="Times New Roman" w:hAnsi="Times New Roman" w:cs="Times New Roman"/>
          <w:sz w:val="24"/>
          <w:szCs w:val="24"/>
        </w:rPr>
        <w:t>di</w:t>
      </w:r>
      <w:r w:rsidRPr="0008209C">
        <w:rPr>
          <w:rFonts w:ascii="Times New Roman" w:hAnsi="Times New Roman" w:cs="Times New Roman"/>
          <w:sz w:val="24"/>
          <w:szCs w:val="24"/>
        </w:rPr>
        <w:t xml:space="preserve">lihat </w:t>
      </w:r>
      <w:r>
        <w:rPr>
          <w:rFonts w:ascii="Times New Roman" w:hAnsi="Times New Roman" w:cs="Times New Roman"/>
          <w:sz w:val="24"/>
          <w:szCs w:val="24"/>
        </w:rPr>
        <w:t xml:space="preserve">dari kurangnya jumlah masyarakat yang datang ke masjid maupun musholah untuk sholat berjamaah serta kegiatan rismanya tidak aktif. Akan tetapi untuk kegiatan seperti pengajian, anak-anak mengaji di masjid, dan untuk hari-hari besar Islam masih berjalan aktif </w:t>
      </w:r>
    </w:p>
    <w:p w14:paraId="37566225" w14:textId="77777777" w:rsidR="00C06E77" w:rsidRPr="00AA6BD2" w:rsidRDefault="00C06E77" w:rsidP="00171E10">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Sarana</w:t>
      </w:r>
      <w:r w:rsidRPr="00F51612">
        <w:rPr>
          <w:rFonts w:ascii="Times New Roman" w:hAnsi="Times New Roman" w:cs="Times New Roman"/>
          <w:b/>
          <w:bCs/>
          <w:color w:val="000000"/>
          <w:sz w:val="24"/>
          <w:szCs w:val="24"/>
        </w:rPr>
        <w:t xml:space="preserve"> dan Prasarana Desa </w:t>
      </w:r>
    </w:p>
    <w:p w14:paraId="07FFEFD9" w14:textId="77777777" w:rsidR="00C06E77" w:rsidRPr="00AA6BD2" w:rsidRDefault="00C06E77" w:rsidP="00C06E77">
      <w:pPr>
        <w:pStyle w:val="ListParagraph"/>
        <w:autoSpaceDE w:val="0"/>
        <w:autoSpaceDN w:val="0"/>
        <w:adjustRightInd w:val="0"/>
        <w:spacing w:after="0" w:line="480" w:lineRule="auto"/>
        <w:ind w:firstLine="720"/>
        <w:rPr>
          <w:rFonts w:ascii="Times New Roman" w:hAnsi="Times New Roman" w:cs="Times New Roman"/>
          <w:color w:val="000000"/>
          <w:sz w:val="24"/>
          <w:szCs w:val="24"/>
        </w:rPr>
      </w:pPr>
      <w:r w:rsidRPr="00AA6BD2">
        <w:rPr>
          <w:rFonts w:ascii="Times New Roman" w:hAnsi="Times New Roman" w:cs="Times New Roman"/>
          <w:sz w:val="24"/>
          <w:szCs w:val="24"/>
        </w:rPr>
        <w:t>Kondisi sarana dan prasarana umum Desa Tawang Rejo secara garis besar adalah sebagai berikut :</w:t>
      </w:r>
    </w:p>
    <w:p w14:paraId="00A11979" w14:textId="77777777" w:rsidR="00C06E77" w:rsidRDefault="00C06E77" w:rsidP="00C06E77">
      <w:pPr>
        <w:autoSpaceDE w:val="0"/>
        <w:autoSpaceDN w:val="0"/>
        <w:adjustRightInd w:val="0"/>
        <w:spacing w:after="0" w:line="240" w:lineRule="auto"/>
        <w:ind w:firstLine="7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Tabel 3.9</w:t>
      </w:r>
    </w:p>
    <w:p w14:paraId="3F5AEEEE" w14:textId="77777777" w:rsidR="00C06E77" w:rsidRPr="00F51612" w:rsidRDefault="00C06E77" w:rsidP="00C06E77">
      <w:pPr>
        <w:autoSpaceDE w:val="0"/>
        <w:autoSpaceDN w:val="0"/>
        <w:adjustRightInd w:val="0"/>
        <w:spacing w:after="0" w:line="240" w:lineRule="auto"/>
        <w:ind w:firstLine="720"/>
        <w:jc w:val="center"/>
        <w:rPr>
          <w:rFonts w:ascii="Times New Roman" w:hAnsi="Times New Roman" w:cs="Times New Roman"/>
          <w:color w:val="000000"/>
          <w:sz w:val="24"/>
          <w:szCs w:val="24"/>
        </w:rPr>
      </w:pPr>
    </w:p>
    <w:p w14:paraId="1E8CEE3D" w14:textId="77777777" w:rsidR="00C06E77"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r w:rsidRPr="00F51612">
        <w:rPr>
          <w:rFonts w:ascii="Times New Roman" w:hAnsi="Times New Roman" w:cs="Times New Roman"/>
          <w:b/>
          <w:bCs/>
          <w:color w:val="000000"/>
          <w:sz w:val="24"/>
          <w:szCs w:val="24"/>
        </w:rPr>
        <w:t>Sarana dan Prasarana Desa</w:t>
      </w:r>
    </w:p>
    <w:p w14:paraId="1F9C6DEF" w14:textId="77777777" w:rsidR="00C06E77" w:rsidRDefault="00C06E77" w:rsidP="00C06E77">
      <w:pPr>
        <w:pStyle w:val="ListParagraph"/>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TableGrid"/>
        <w:tblW w:w="0" w:type="auto"/>
        <w:tblInd w:w="959" w:type="dxa"/>
        <w:tblLook w:val="04A0" w:firstRow="1" w:lastRow="0" w:firstColumn="1" w:lastColumn="0" w:noHBand="0" w:noVBand="1"/>
      </w:tblPr>
      <w:tblGrid>
        <w:gridCol w:w="564"/>
        <w:gridCol w:w="3371"/>
        <w:gridCol w:w="1923"/>
        <w:gridCol w:w="1169"/>
      </w:tblGrid>
      <w:tr w:rsidR="00C06E77" w14:paraId="25D7462B" w14:textId="77777777" w:rsidTr="00C06E77">
        <w:trPr>
          <w:trHeight w:val="538"/>
        </w:trPr>
        <w:tc>
          <w:tcPr>
            <w:tcW w:w="564" w:type="dxa"/>
          </w:tcPr>
          <w:p w14:paraId="4F322026" w14:textId="77777777" w:rsidR="00C06E77" w:rsidRPr="00127927" w:rsidRDefault="00C06E77" w:rsidP="00C06E77">
            <w:pPr>
              <w:jc w:val="center"/>
              <w:rPr>
                <w:rFonts w:ascii="Times New Roman" w:hAnsi="Times New Roman" w:cs="Times New Roman"/>
                <w:b/>
                <w:sz w:val="24"/>
                <w:szCs w:val="24"/>
              </w:rPr>
            </w:pPr>
            <w:r w:rsidRPr="00127927">
              <w:rPr>
                <w:rFonts w:ascii="Times New Roman" w:hAnsi="Times New Roman" w:cs="Times New Roman"/>
                <w:b/>
                <w:sz w:val="24"/>
                <w:szCs w:val="24"/>
              </w:rPr>
              <w:lastRenderedPageBreak/>
              <w:t>No</w:t>
            </w:r>
          </w:p>
          <w:p w14:paraId="51081FBB" w14:textId="77777777" w:rsidR="00C06E77" w:rsidRPr="00127927"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3371" w:type="dxa"/>
          </w:tcPr>
          <w:p w14:paraId="3FB61F2D" w14:textId="77777777" w:rsidR="00C06E77" w:rsidRPr="00127927" w:rsidRDefault="00C06E77" w:rsidP="00C06E77">
            <w:pPr>
              <w:pStyle w:val="Default"/>
              <w:rPr>
                <w:b/>
              </w:rPr>
            </w:pPr>
            <w:r w:rsidRPr="00127927">
              <w:rPr>
                <w:b/>
              </w:rPr>
              <w:t xml:space="preserve">Jenis Sarana dan Prasarana </w:t>
            </w:r>
          </w:p>
          <w:p w14:paraId="48D6DDCF" w14:textId="77777777" w:rsidR="00C06E77" w:rsidRPr="00127927" w:rsidRDefault="00C06E77" w:rsidP="00C06E77">
            <w:pPr>
              <w:pStyle w:val="ListParagraph"/>
              <w:autoSpaceDE w:val="0"/>
              <w:autoSpaceDN w:val="0"/>
              <w:adjustRightInd w:val="0"/>
              <w:ind w:left="0"/>
              <w:rPr>
                <w:rFonts w:ascii="Times New Roman" w:hAnsi="Times New Roman" w:cs="Times New Roman"/>
                <w:b/>
                <w:color w:val="000000"/>
                <w:sz w:val="24"/>
                <w:szCs w:val="24"/>
              </w:rPr>
            </w:pPr>
          </w:p>
        </w:tc>
        <w:tc>
          <w:tcPr>
            <w:tcW w:w="1923" w:type="dxa"/>
          </w:tcPr>
          <w:p w14:paraId="76082D94" w14:textId="77777777" w:rsidR="00C06E77" w:rsidRPr="00127927" w:rsidRDefault="00C06E77" w:rsidP="00C06E77">
            <w:pPr>
              <w:pStyle w:val="Default"/>
              <w:rPr>
                <w:b/>
              </w:rPr>
            </w:pPr>
            <w:r w:rsidRPr="00127927">
              <w:rPr>
                <w:b/>
              </w:rPr>
              <w:t xml:space="preserve">Jumlah/Volume </w:t>
            </w:r>
          </w:p>
          <w:p w14:paraId="32C98FBC" w14:textId="77777777" w:rsidR="00C06E77" w:rsidRPr="00127927" w:rsidRDefault="00C06E77" w:rsidP="00C06E77">
            <w:pPr>
              <w:pStyle w:val="ListParagraph"/>
              <w:autoSpaceDE w:val="0"/>
              <w:autoSpaceDN w:val="0"/>
              <w:adjustRightInd w:val="0"/>
              <w:ind w:left="0"/>
              <w:rPr>
                <w:rFonts w:ascii="Times New Roman" w:hAnsi="Times New Roman" w:cs="Times New Roman"/>
                <w:b/>
                <w:color w:val="000000"/>
                <w:sz w:val="24"/>
                <w:szCs w:val="24"/>
              </w:rPr>
            </w:pPr>
          </w:p>
        </w:tc>
        <w:tc>
          <w:tcPr>
            <w:tcW w:w="1169" w:type="dxa"/>
          </w:tcPr>
          <w:p w14:paraId="799BFAA2" w14:textId="77777777" w:rsidR="00C06E77" w:rsidRPr="00127927" w:rsidRDefault="00C06E77" w:rsidP="00C06E77">
            <w:pPr>
              <w:pStyle w:val="Default"/>
              <w:jc w:val="center"/>
              <w:rPr>
                <w:b/>
              </w:rPr>
            </w:pPr>
            <w:r>
              <w:rPr>
                <w:b/>
              </w:rPr>
              <w:t>Ket</w:t>
            </w:r>
          </w:p>
          <w:p w14:paraId="6FEB02CC" w14:textId="77777777" w:rsidR="00C06E77" w:rsidRPr="00127927" w:rsidRDefault="00C06E77" w:rsidP="00C06E77">
            <w:pPr>
              <w:pStyle w:val="ListParagraph"/>
              <w:autoSpaceDE w:val="0"/>
              <w:autoSpaceDN w:val="0"/>
              <w:adjustRightInd w:val="0"/>
              <w:ind w:left="0"/>
              <w:rPr>
                <w:rFonts w:ascii="Times New Roman" w:hAnsi="Times New Roman" w:cs="Times New Roman"/>
                <w:b/>
                <w:color w:val="000000"/>
                <w:sz w:val="24"/>
                <w:szCs w:val="24"/>
              </w:rPr>
            </w:pPr>
          </w:p>
        </w:tc>
      </w:tr>
      <w:tr w:rsidR="00C06E77" w14:paraId="6CF37E8D" w14:textId="77777777" w:rsidTr="00C06E77">
        <w:trPr>
          <w:trHeight w:val="523"/>
        </w:trPr>
        <w:tc>
          <w:tcPr>
            <w:tcW w:w="564" w:type="dxa"/>
          </w:tcPr>
          <w:p w14:paraId="4EABB56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2</w:t>
            </w:r>
          </w:p>
          <w:p w14:paraId="2C5B7C8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4CC4F26D" w14:textId="77777777" w:rsidR="00C06E77" w:rsidRPr="00B166A6" w:rsidRDefault="00C06E77" w:rsidP="00C06E77">
            <w:pPr>
              <w:pStyle w:val="Default"/>
              <w:jc w:val="center"/>
            </w:pPr>
            <w:r w:rsidRPr="00B166A6">
              <w:t>Balai Desa / Kantor Desa</w:t>
            </w:r>
          </w:p>
          <w:p w14:paraId="3A951FF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05F7C41D" w14:textId="77777777" w:rsidR="00C06E77" w:rsidRPr="00B166A6" w:rsidRDefault="00C06E77" w:rsidP="00C06E77">
            <w:pPr>
              <w:pStyle w:val="Default"/>
              <w:jc w:val="center"/>
            </w:pPr>
            <w:r w:rsidRPr="00B166A6">
              <w:t>1 Unit</w:t>
            </w:r>
          </w:p>
          <w:p w14:paraId="0D2B324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169" w:type="dxa"/>
          </w:tcPr>
          <w:p w14:paraId="4D357C6E" w14:textId="77777777" w:rsidR="00C06E77" w:rsidRPr="00B166A6" w:rsidRDefault="00C06E77" w:rsidP="00C06E77">
            <w:pPr>
              <w:pStyle w:val="Default"/>
              <w:jc w:val="center"/>
            </w:pPr>
            <w:r w:rsidRPr="00B166A6">
              <w:t>Baik</w:t>
            </w:r>
          </w:p>
          <w:p w14:paraId="17F3543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r>
      <w:tr w:rsidR="00C06E77" w14:paraId="3A2E3BBA" w14:textId="77777777" w:rsidTr="00C06E77">
        <w:trPr>
          <w:trHeight w:val="538"/>
        </w:trPr>
        <w:tc>
          <w:tcPr>
            <w:tcW w:w="564" w:type="dxa"/>
          </w:tcPr>
          <w:p w14:paraId="544AD19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3</w:t>
            </w:r>
          </w:p>
          <w:p w14:paraId="555897E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42C85C46" w14:textId="77777777" w:rsidR="00C06E77" w:rsidRPr="00B166A6" w:rsidRDefault="00C06E77" w:rsidP="00C06E77">
            <w:pPr>
              <w:pStyle w:val="Default"/>
              <w:jc w:val="center"/>
            </w:pPr>
            <w:r w:rsidRPr="00B166A6">
              <w:t>Polindes</w:t>
            </w:r>
          </w:p>
          <w:p w14:paraId="1B88BDB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67E3494E" w14:textId="77777777" w:rsidR="00C06E77" w:rsidRPr="00B166A6" w:rsidRDefault="00C06E77" w:rsidP="00C06E77">
            <w:pPr>
              <w:pStyle w:val="Default"/>
              <w:jc w:val="center"/>
            </w:pPr>
            <w:r w:rsidRPr="00B166A6">
              <w:t>1 Unit</w:t>
            </w:r>
          </w:p>
          <w:p w14:paraId="1580332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169" w:type="dxa"/>
          </w:tcPr>
          <w:p w14:paraId="7236C4F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309C6997" w14:textId="77777777" w:rsidTr="00C06E77">
        <w:trPr>
          <w:trHeight w:val="523"/>
        </w:trPr>
        <w:tc>
          <w:tcPr>
            <w:tcW w:w="564" w:type="dxa"/>
          </w:tcPr>
          <w:p w14:paraId="1AB610E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4</w:t>
            </w:r>
          </w:p>
          <w:p w14:paraId="55B27E6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3BA8EAA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Masjid</w:t>
            </w:r>
          </w:p>
        </w:tc>
        <w:tc>
          <w:tcPr>
            <w:tcW w:w="1923" w:type="dxa"/>
          </w:tcPr>
          <w:p w14:paraId="5A3EADFB"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B166A6">
              <w:rPr>
                <w:rFonts w:ascii="Times New Roman" w:hAnsi="Times New Roman" w:cs="Times New Roman"/>
                <w:color w:val="000000"/>
                <w:sz w:val="24"/>
                <w:szCs w:val="24"/>
              </w:rPr>
              <w:t>Unit</w:t>
            </w:r>
          </w:p>
        </w:tc>
        <w:tc>
          <w:tcPr>
            <w:tcW w:w="1169" w:type="dxa"/>
          </w:tcPr>
          <w:p w14:paraId="31A5618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2504DEDA" w14:textId="77777777" w:rsidTr="00C06E77">
        <w:trPr>
          <w:trHeight w:val="538"/>
        </w:trPr>
        <w:tc>
          <w:tcPr>
            <w:tcW w:w="564" w:type="dxa"/>
          </w:tcPr>
          <w:p w14:paraId="7B8B99F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5</w:t>
            </w:r>
          </w:p>
          <w:p w14:paraId="359FCB2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4E41E9F1" w14:textId="77777777" w:rsidR="00C06E77" w:rsidRPr="00B166A6" w:rsidRDefault="00C06E77" w:rsidP="00C06E77">
            <w:pPr>
              <w:pStyle w:val="Default"/>
              <w:jc w:val="center"/>
            </w:pPr>
            <w:r w:rsidRPr="00B166A6">
              <w:t>Pos Kamling</w:t>
            </w:r>
          </w:p>
          <w:p w14:paraId="51B89AA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32125CFA" w14:textId="77777777" w:rsidR="00C06E77" w:rsidRPr="00B166A6" w:rsidRDefault="00C06E77" w:rsidP="00C06E77">
            <w:pPr>
              <w:pStyle w:val="Default"/>
              <w:jc w:val="center"/>
            </w:pPr>
            <w:r w:rsidRPr="00B166A6">
              <w:t xml:space="preserve">5 Unit </w:t>
            </w:r>
          </w:p>
          <w:p w14:paraId="0585A7E8"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169" w:type="dxa"/>
          </w:tcPr>
          <w:p w14:paraId="738734E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369E8B82" w14:textId="77777777" w:rsidTr="00C06E77">
        <w:trPr>
          <w:trHeight w:val="523"/>
        </w:trPr>
        <w:tc>
          <w:tcPr>
            <w:tcW w:w="564" w:type="dxa"/>
          </w:tcPr>
          <w:p w14:paraId="46E62AB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6</w:t>
            </w:r>
          </w:p>
          <w:p w14:paraId="07024A7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7DEF5460" w14:textId="77777777" w:rsidR="00C06E77" w:rsidRPr="00B166A6" w:rsidRDefault="00C06E77" w:rsidP="00C06E77">
            <w:pPr>
              <w:pStyle w:val="Default"/>
              <w:jc w:val="center"/>
            </w:pPr>
            <w:r w:rsidRPr="00B166A6">
              <w:t>SD Negeri</w:t>
            </w:r>
          </w:p>
          <w:p w14:paraId="6184D9F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40AAB29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6F915CB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3258F61F" w14:textId="77777777" w:rsidTr="00C06E77">
        <w:trPr>
          <w:trHeight w:val="538"/>
        </w:trPr>
        <w:tc>
          <w:tcPr>
            <w:tcW w:w="564" w:type="dxa"/>
          </w:tcPr>
          <w:p w14:paraId="7B5AC88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7</w:t>
            </w:r>
          </w:p>
          <w:p w14:paraId="64CBB5C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7608E80E" w14:textId="77777777" w:rsidR="00C06E77" w:rsidRPr="00B166A6" w:rsidRDefault="00C06E77" w:rsidP="00C06E77">
            <w:pPr>
              <w:pStyle w:val="Default"/>
              <w:jc w:val="center"/>
            </w:pPr>
            <w:r w:rsidRPr="00B166A6">
              <w:t>Jalan Aspal Penetrasi</w:t>
            </w:r>
          </w:p>
          <w:p w14:paraId="4EBB68B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p>
        </w:tc>
        <w:tc>
          <w:tcPr>
            <w:tcW w:w="1923" w:type="dxa"/>
          </w:tcPr>
          <w:p w14:paraId="06ACB8C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2B38852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5F0ED8DF" w14:textId="77777777" w:rsidTr="00C06E77">
        <w:trPr>
          <w:trHeight w:val="523"/>
        </w:trPr>
        <w:tc>
          <w:tcPr>
            <w:tcW w:w="564" w:type="dxa"/>
          </w:tcPr>
          <w:p w14:paraId="19E6CBA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8</w:t>
            </w:r>
          </w:p>
          <w:p w14:paraId="461F3E40"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37A3F7C4"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Jembatan Beton</w:t>
            </w:r>
          </w:p>
        </w:tc>
        <w:tc>
          <w:tcPr>
            <w:tcW w:w="1923" w:type="dxa"/>
          </w:tcPr>
          <w:p w14:paraId="2864DDD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40A041F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04DAD330" w14:textId="77777777" w:rsidTr="00C06E77">
        <w:trPr>
          <w:trHeight w:val="538"/>
        </w:trPr>
        <w:tc>
          <w:tcPr>
            <w:tcW w:w="564" w:type="dxa"/>
          </w:tcPr>
          <w:p w14:paraId="57A2DBC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9</w:t>
            </w:r>
          </w:p>
          <w:p w14:paraId="1DD6F37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5A469AE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Sumur Gali</w:t>
            </w:r>
          </w:p>
        </w:tc>
        <w:tc>
          <w:tcPr>
            <w:tcW w:w="1923" w:type="dxa"/>
          </w:tcPr>
          <w:p w14:paraId="61B09F99"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206 Unit</w:t>
            </w:r>
          </w:p>
        </w:tc>
        <w:tc>
          <w:tcPr>
            <w:tcW w:w="1169" w:type="dxa"/>
          </w:tcPr>
          <w:p w14:paraId="4FE7A61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0F3E1CE5" w14:textId="77777777" w:rsidTr="00C06E77">
        <w:trPr>
          <w:trHeight w:val="523"/>
        </w:trPr>
        <w:tc>
          <w:tcPr>
            <w:tcW w:w="564" w:type="dxa"/>
          </w:tcPr>
          <w:p w14:paraId="59E4995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10</w:t>
            </w:r>
          </w:p>
          <w:p w14:paraId="31DAEA88"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36643408"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Tempat Pemakaman Umum</w:t>
            </w:r>
          </w:p>
        </w:tc>
        <w:tc>
          <w:tcPr>
            <w:tcW w:w="1923" w:type="dxa"/>
          </w:tcPr>
          <w:p w14:paraId="3D2CDB7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2 Lokasi</w:t>
            </w:r>
          </w:p>
        </w:tc>
        <w:tc>
          <w:tcPr>
            <w:tcW w:w="1169" w:type="dxa"/>
          </w:tcPr>
          <w:p w14:paraId="7CEC45C9"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672DA8DE" w14:textId="77777777" w:rsidTr="00C06E77">
        <w:trPr>
          <w:trHeight w:val="523"/>
        </w:trPr>
        <w:tc>
          <w:tcPr>
            <w:tcW w:w="564" w:type="dxa"/>
          </w:tcPr>
          <w:p w14:paraId="5CE72DD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11</w:t>
            </w:r>
          </w:p>
          <w:p w14:paraId="2BD5A6B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3E694A4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Alat Prasmanan / Pesta</w:t>
            </w:r>
          </w:p>
        </w:tc>
        <w:tc>
          <w:tcPr>
            <w:tcW w:w="1923" w:type="dxa"/>
          </w:tcPr>
          <w:p w14:paraId="6853DF3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74A7DF4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52794B02" w14:textId="77777777" w:rsidTr="00C06E77">
        <w:trPr>
          <w:trHeight w:val="538"/>
        </w:trPr>
        <w:tc>
          <w:tcPr>
            <w:tcW w:w="564" w:type="dxa"/>
          </w:tcPr>
          <w:p w14:paraId="5DB4331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12</w:t>
            </w:r>
          </w:p>
          <w:p w14:paraId="6518455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6F298BA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Tenda Kursi</w:t>
            </w:r>
          </w:p>
        </w:tc>
        <w:tc>
          <w:tcPr>
            <w:tcW w:w="1923" w:type="dxa"/>
          </w:tcPr>
          <w:p w14:paraId="27DF461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3B915BB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294937B8" w14:textId="77777777" w:rsidTr="00C06E77">
        <w:trPr>
          <w:trHeight w:val="523"/>
        </w:trPr>
        <w:tc>
          <w:tcPr>
            <w:tcW w:w="564" w:type="dxa"/>
          </w:tcPr>
          <w:p w14:paraId="123F7468"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13</w:t>
            </w:r>
          </w:p>
          <w:p w14:paraId="276163B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5E3C3F1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Motor Dinas Kades</w:t>
            </w:r>
          </w:p>
        </w:tc>
        <w:tc>
          <w:tcPr>
            <w:tcW w:w="1923" w:type="dxa"/>
          </w:tcPr>
          <w:p w14:paraId="484C8794"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 Unit</w:t>
            </w:r>
          </w:p>
        </w:tc>
        <w:tc>
          <w:tcPr>
            <w:tcW w:w="1169" w:type="dxa"/>
          </w:tcPr>
          <w:p w14:paraId="3AFA2423"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074C0305" w14:textId="77777777" w:rsidTr="00C06E77">
        <w:trPr>
          <w:trHeight w:val="538"/>
        </w:trPr>
        <w:tc>
          <w:tcPr>
            <w:tcW w:w="564" w:type="dxa"/>
          </w:tcPr>
          <w:p w14:paraId="78EB61FC"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14</w:t>
            </w:r>
          </w:p>
          <w:p w14:paraId="791B001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1BDEB89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Gorong-Gorong</w:t>
            </w:r>
          </w:p>
        </w:tc>
        <w:tc>
          <w:tcPr>
            <w:tcW w:w="1923" w:type="dxa"/>
          </w:tcPr>
          <w:p w14:paraId="4A5C2AAF"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18 Unit</w:t>
            </w:r>
          </w:p>
        </w:tc>
        <w:tc>
          <w:tcPr>
            <w:tcW w:w="1169" w:type="dxa"/>
          </w:tcPr>
          <w:p w14:paraId="4CDE4D65"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14:paraId="13FB9E56" w14:textId="77777777" w:rsidTr="00C06E77">
        <w:trPr>
          <w:trHeight w:val="523"/>
        </w:trPr>
        <w:tc>
          <w:tcPr>
            <w:tcW w:w="564" w:type="dxa"/>
          </w:tcPr>
          <w:p w14:paraId="0A1C9CCE"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15</w:t>
            </w:r>
          </w:p>
          <w:p w14:paraId="06B830FA"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633BABC1"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Pasar Desa</w:t>
            </w:r>
          </w:p>
        </w:tc>
        <w:tc>
          <w:tcPr>
            <w:tcW w:w="1923" w:type="dxa"/>
          </w:tcPr>
          <w:p w14:paraId="0338E92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 Unit</w:t>
            </w:r>
          </w:p>
        </w:tc>
        <w:tc>
          <w:tcPr>
            <w:tcW w:w="1169" w:type="dxa"/>
          </w:tcPr>
          <w:p w14:paraId="39552F12"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r w:rsidR="00C06E77" w:rsidRPr="00B166A6" w14:paraId="41C922E9" w14:textId="77777777" w:rsidTr="00C06E77">
        <w:trPr>
          <w:trHeight w:val="423"/>
        </w:trPr>
        <w:tc>
          <w:tcPr>
            <w:tcW w:w="564" w:type="dxa"/>
          </w:tcPr>
          <w:p w14:paraId="36F5F6B9"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r w:rsidRPr="00B166A6">
              <w:rPr>
                <w:rFonts w:ascii="Times New Roman" w:hAnsi="Times New Roman" w:cs="Times New Roman"/>
                <w:color w:val="000000"/>
                <w:sz w:val="24"/>
                <w:szCs w:val="24"/>
              </w:rPr>
              <w:t>16</w:t>
            </w:r>
          </w:p>
          <w:p w14:paraId="1506FADD"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color w:val="000000"/>
                <w:sz w:val="24"/>
                <w:szCs w:val="24"/>
              </w:rPr>
            </w:pPr>
          </w:p>
        </w:tc>
        <w:tc>
          <w:tcPr>
            <w:tcW w:w="3371" w:type="dxa"/>
          </w:tcPr>
          <w:p w14:paraId="47D2BA17"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Gedung TK</w:t>
            </w:r>
          </w:p>
        </w:tc>
        <w:tc>
          <w:tcPr>
            <w:tcW w:w="1923" w:type="dxa"/>
          </w:tcPr>
          <w:p w14:paraId="7A39DAF8"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color w:val="000000"/>
                <w:sz w:val="24"/>
                <w:szCs w:val="24"/>
              </w:rPr>
              <w:t>2 Unit</w:t>
            </w:r>
          </w:p>
        </w:tc>
        <w:tc>
          <w:tcPr>
            <w:tcW w:w="1169" w:type="dxa"/>
          </w:tcPr>
          <w:p w14:paraId="18925B66" w14:textId="77777777" w:rsidR="00C06E77" w:rsidRPr="00B166A6" w:rsidRDefault="00C06E77" w:rsidP="00C06E77">
            <w:pPr>
              <w:pStyle w:val="ListParagraph"/>
              <w:autoSpaceDE w:val="0"/>
              <w:autoSpaceDN w:val="0"/>
              <w:adjustRightInd w:val="0"/>
              <w:ind w:left="0"/>
              <w:jc w:val="center"/>
              <w:rPr>
                <w:rFonts w:ascii="Times New Roman" w:hAnsi="Times New Roman" w:cs="Times New Roman"/>
                <w:b/>
                <w:color w:val="000000"/>
                <w:sz w:val="24"/>
                <w:szCs w:val="24"/>
              </w:rPr>
            </w:pPr>
            <w:r w:rsidRPr="00B166A6">
              <w:rPr>
                <w:rFonts w:ascii="Times New Roman" w:hAnsi="Times New Roman" w:cs="Times New Roman"/>
                <w:sz w:val="24"/>
                <w:szCs w:val="24"/>
              </w:rPr>
              <w:t>Baik</w:t>
            </w:r>
          </w:p>
        </w:tc>
      </w:tr>
    </w:tbl>
    <w:p w14:paraId="5C4D09BA" w14:textId="77777777" w:rsidR="00C06E77" w:rsidRPr="00EE06CD" w:rsidRDefault="00C06E77" w:rsidP="00C06E77">
      <w:pPr>
        <w:spacing w:line="360" w:lineRule="auto"/>
        <w:ind w:left="851" w:hanging="131"/>
        <w:rPr>
          <w:rFonts w:ascii="Times New Roman" w:hAnsi="Times New Roman" w:cs="Times New Roman"/>
          <w:sz w:val="24"/>
          <w:szCs w:val="24"/>
        </w:rPr>
      </w:pPr>
      <w:r>
        <w:rPr>
          <w:rFonts w:ascii="Times New Roman" w:hAnsi="Times New Roman" w:cs="Times New Roman"/>
          <w:sz w:val="24"/>
          <w:szCs w:val="24"/>
        </w:rPr>
        <w:t xml:space="preserve">  Sumber: Data K</w:t>
      </w:r>
      <w:r w:rsidRPr="009646C2">
        <w:rPr>
          <w:rFonts w:ascii="Times New Roman" w:hAnsi="Times New Roman" w:cs="Times New Roman"/>
          <w:sz w:val="24"/>
          <w:szCs w:val="24"/>
        </w:rPr>
        <w:t>antor Desa Tawang Rejo</w:t>
      </w:r>
      <w:r>
        <w:rPr>
          <w:rFonts w:ascii="Times New Roman" w:hAnsi="Times New Roman" w:cs="Times New Roman"/>
          <w:sz w:val="24"/>
          <w:szCs w:val="24"/>
        </w:rPr>
        <w:t xml:space="preserve"> </w:t>
      </w:r>
      <w:r>
        <w:rPr>
          <w:rFonts w:ascii="Times New Roman" w:hAnsi="Times New Roman" w:cs="Times New Roman"/>
        </w:rPr>
        <w:t>Tahun 2019</w:t>
      </w:r>
    </w:p>
    <w:p w14:paraId="374F663E" w14:textId="77777777" w:rsidR="00C06E77" w:rsidRDefault="00C06E77" w:rsidP="00FC7CCD">
      <w:pPr>
        <w:tabs>
          <w:tab w:val="left" w:pos="1418"/>
        </w:tabs>
        <w:spacing w:after="160" w:line="480" w:lineRule="auto"/>
        <w:rPr>
          <w:rFonts w:asciiTheme="majorBidi" w:hAnsiTheme="majorBidi" w:cstheme="majorBidi"/>
          <w:sz w:val="24"/>
          <w:szCs w:val="24"/>
        </w:rPr>
      </w:pPr>
    </w:p>
    <w:p w14:paraId="7E30C877" w14:textId="77777777" w:rsidR="00C06E77" w:rsidRDefault="00C06E77" w:rsidP="00FC7CCD">
      <w:pPr>
        <w:tabs>
          <w:tab w:val="left" w:pos="1418"/>
        </w:tabs>
        <w:spacing w:after="160" w:line="480" w:lineRule="auto"/>
        <w:rPr>
          <w:rFonts w:asciiTheme="majorBidi" w:hAnsiTheme="majorBidi" w:cstheme="majorBidi"/>
          <w:sz w:val="24"/>
          <w:szCs w:val="24"/>
        </w:rPr>
      </w:pPr>
    </w:p>
    <w:p w14:paraId="30878334" w14:textId="77777777" w:rsidR="00C06E77" w:rsidRDefault="00C06E77" w:rsidP="00FC7CCD">
      <w:pPr>
        <w:tabs>
          <w:tab w:val="left" w:pos="1418"/>
        </w:tabs>
        <w:spacing w:after="160" w:line="480" w:lineRule="auto"/>
        <w:rPr>
          <w:rFonts w:asciiTheme="majorBidi" w:hAnsiTheme="majorBidi" w:cstheme="majorBidi"/>
          <w:sz w:val="24"/>
          <w:szCs w:val="24"/>
        </w:rPr>
      </w:pPr>
    </w:p>
    <w:p w14:paraId="59C13309" w14:textId="77777777" w:rsidR="00C06E77" w:rsidRDefault="00C06E77" w:rsidP="00FC7CCD">
      <w:pPr>
        <w:tabs>
          <w:tab w:val="left" w:pos="1418"/>
        </w:tabs>
        <w:spacing w:after="160" w:line="480" w:lineRule="auto"/>
        <w:rPr>
          <w:rFonts w:asciiTheme="majorBidi" w:hAnsiTheme="majorBidi" w:cstheme="majorBidi"/>
          <w:sz w:val="24"/>
          <w:szCs w:val="24"/>
        </w:rPr>
      </w:pPr>
    </w:p>
    <w:p w14:paraId="63CFD59B" w14:textId="77777777" w:rsidR="00C06E77" w:rsidRDefault="00C06E77" w:rsidP="00FC7CCD">
      <w:pPr>
        <w:tabs>
          <w:tab w:val="left" w:pos="1418"/>
        </w:tabs>
        <w:spacing w:after="160" w:line="480" w:lineRule="auto"/>
        <w:rPr>
          <w:rFonts w:asciiTheme="majorBidi" w:hAnsiTheme="majorBidi" w:cstheme="majorBidi"/>
          <w:sz w:val="24"/>
          <w:szCs w:val="24"/>
        </w:rPr>
      </w:pPr>
    </w:p>
    <w:p w14:paraId="0E2A26BC" w14:textId="77777777" w:rsidR="00C06E77" w:rsidRPr="00B14CFC" w:rsidRDefault="00C06E77" w:rsidP="00C06E77">
      <w:pPr>
        <w:jc w:val="center"/>
        <w:rPr>
          <w:rFonts w:ascii="Times New Roman" w:hAnsi="Times New Roman" w:cs="Times New Roman"/>
          <w:b/>
          <w:sz w:val="24"/>
          <w:szCs w:val="24"/>
        </w:rPr>
      </w:pPr>
      <w:r>
        <w:rPr>
          <w:rFonts w:ascii="Times New Roman" w:hAnsi="Times New Roman" w:cs="Times New Roman"/>
          <w:b/>
          <w:sz w:val="24"/>
          <w:szCs w:val="24"/>
        </w:rPr>
        <w:lastRenderedPageBreak/>
        <w:softHyphen/>
      </w:r>
      <w:r w:rsidRPr="00B14CFC">
        <w:rPr>
          <w:rFonts w:ascii="Times New Roman" w:hAnsi="Times New Roman" w:cs="Times New Roman"/>
          <w:b/>
          <w:sz w:val="24"/>
          <w:szCs w:val="24"/>
        </w:rPr>
        <w:t>BAB V</w:t>
      </w:r>
    </w:p>
    <w:p w14:paraId="021CB891" w14:textId="77777777" w:rsidR="00C06E77" w:rsidRDefault="00C06E77" w:rsidP="00C06E77">
      <w:pPr>
        <w:jc w:val="center"/>
        <w:rPr>
          <w:rFonts w:ascii="Times New Roman" w:hAnsi="Times New Roman" w:cs="Times New Roman"/>
          <w:b/>
          <w:sz w:val="24"/>
          <w:szCs w:val="24"/>
        </w:rPr>
      </w:pPr>
      <w:r w:rsidRPr="00B14CFC">
        <w:rPr>
          <w:rFonts w:ascii="Times New Roman" w:hAnsi="Times New Roman" w:cs="Times New Roman"/>
          <w:b/>
          <w:sz w:val="24"/>
          <w:szCs w:val="24"/>
        </w:rPr>
        <w:t>PENUTUP</w:t>
      </w:r>
    </w:p>
    <w:p w14:paraId="22E143FB" w14:textId="77777777" w:rsidR="00C06E77" w:rsidRPr="00B14CFC" w:rsidRDefault="00C06E77" w:rsidP="00C06E77">
      <w:pPr>
        <w:jc w:val="center"/>
        <w:rPr>
          <w:rFonts w:ascii="Times New Roman" w:hAnsi="Times New Roman" w:cs="Times New Roman"/>
          <w:b/>
          <w:sz w:val="24"/>
          <w:szCs w:val="24"/>
        </w:rPr>
      </w:pPr>
    </w:p>
    <w:p w14:paraId="36F9BB98" w14:textId="77777777" w:rsidR="00C06E77" w:rsidRPr="00B14CFC" w:rsidRDefault="00C06E77" w:rsidP="00171E10">
      <w:pPr>
        <w:pStyle w:val="ListParagraph"/>
        <w:numPr>
          <w:ilvl w:val="0"/>
          <w:numId w:val="31"/>
        </w:numPr>
        <w:spacing w:line="480" w:lineRule="auto"/>
        <w:rPr>
          <w:rFonts w:ascii="Times New Roman" w:hAnsi="Times New Roman" w:cs="Times New Roman"/>
          <w:b/>
          <w:sz w:val="24"/>
          <w:szCs w:val="24"/>
        </w:rPr>
      </w:pPr>
      <w:r w:rsidRPr="00B14CFC">
        <w:rPr>
          <w:rFonts w:ascii="Times New Roman" w:hAnsi="Times New Roman" w:cs="Times New Roman"/>
          <w:b/>
          <w:sz w:val="24"/>
          <w:szCs w:val="24"/>
        </w:rPr>
        <w:t>Kesimpulan</w:t>
      </w:r>
    </w:p>
    <w:p w14:paraId="259E84AC" w14:textId="77777777" w:rsidR="00C06E77" w:rsidRPr="00B14CFC" w:rsidRDefault="00C06E77" w:rsidP="00C06E77">
      <w:pPr>
        <w:pStyle w:val="ListParagraph"/>
        <w:spacing w:line="480" w:lineRule="auto"/>
        <w:jc w:val="both"/>
        <w:rPr>
          <w:rFonts w:ascii="Times New Roman" w:hAnsi="Times New Roman" w:cs="Times New Roman"/>
          <w:sz w:val="24"/>
          <w:szCs w:val="24"/>
        </w:rPr>
      </w:pPr>
      <w:r w:rsidRPr="00B14CFC">
        <w:rPr>
          <w:rFonts w:ascii="Times New Roman" w:hAnsi="Times New Roman" w:cs="Times New Roman"/>
          <w:sz w:val="24"/>
          <w:szCs w:val="24"/>
        </w:rPr>
        <w:t>Berdasarkan dari hasil penelitian yang telah dilakukan oleh penulis, maka dapat diambil kesimpulan sebagai berikut:</w:t>
      </w:r>
    </w:p>
    <w:p w14:paraId="4D5474C7" w14:textId="77777777" w:rsidR="00C06E77" w:rsidRPr="00B14CFC" w:rsidRDefault="00C06E77" w:rsidP="00171E10">
      <w:pPr>
        <w:pStyle w:val="ListParagraph"/>
        <w:numPr>
          <w:ilvl w:val="0"/>
          <w:numId w:val="33"/>
        </w:numPr>
        <w:spacing w:line="480" w:lineRule="auto"/>
        <w:jc w:val="both"/>
        <w:rPr>
          <w:rFonts w:asciiTheme="majorBidi" w:hAnsiTheme="majorBidi" w:cstheme="majorBidi"/>
          <w:sz w:val="24"/>
          <w:szCs w:val="24"/>
        </w:rPr>
      </w:pPr>
      <w:r w:rsidRPr="00B14CFC">
        <w:rPr>
          <w:rFonts w:ascii="Times New Roman" w:hAnsi="Times New Roman" w:cs="Times New Roman"/>
          <w:sz w:val="24"/>
          <w:szCs w:val="24"/>
        </w:rPr>
        <w:t>Pemahaman masyarakat terhadap praktek peminjaman uang di Desa Tawang Rejo Kecamatan Air Periukan Kabupaten Seluma, terbagi dalam 3</w:t>
      </w:r>
      <w:r>
        <w:rPr>
          <w:rFonts w:ascii="Times New Roman" w:hAnsi="Times New Roman" w:cs="Times New Roman"/>
          <w:sz w:val="24"/>
          <w:szCs w:val="24"/>
        </w:rPr>
        <w:t xml:space="preserve"> kategori</w:t>
      </w:r>
      <w:r w:rsidRPr="00B14CFC">
        <w:rPr>
          <w:rFonts w:ascii="Times New Roman" w:hAnsi="Times New Roman" w:cs="Times New Roman"/>
          <w:sz w:val="24"/>
          <w:szCs w:val="24"/>
        </w:rPr>
        <w:t xml:space="preserve">, yaitu: 1) </w:t>
      </w:r>
      <w:r w:rsidRPr="00B14CFC">
        <w:rPr>
          <w:rFonts w:asciiTheme="majorBidi" w:hAnsiTheme="majorBidi" w:cstheme="majorBidi"/>
          <w:sz w:val="24"/>
          <w:szCs w:val="24"/>
        </w:rPr>
        <w:t>Pemahaman transiden, 2) Pemahaman pasif</w:t>
      </w:r>
      <w:r>
        <w:rPr>
          <w:rFonts w:asciiTheme="majorBidi" w:hAnsiTheme="majorBidi" w:cstheme="majorBidi"/>
          <w:sz w:val="24"/>
          <w:szCs w:val="24"/>
        </w:rPr>
        <w:t>,</w:t>
      </w:r>
      <w:r w:rsidRPr="00B14CFC">
        <w:rPr>
          <w:rFonts w:asciiTheme="majorBidi" w:hAnsiTheme="majorBidi" w:cstheme="majorBidi"/>
          <w:sz w:val="24"/>
          <w:szCs w:val="24"/>
        </w:rPr>
        <w:t xml:space="preserve"> dan 3) Pemahaman aktif. </w:t>
      </w:r>
    </w:p>
    <w:p w14:paraId="3C10DC45" w14:textId="77777777" w:rsidR="00C06E77" w:rsidRPr="00B14CFC" w:rsidRDefault="00C06E77" w:rsidP="00171E10">
      <w:pPr>
        <w:pStyle w:val="ListParagraph"/>
        <w:numPr>
          <w:ilvl w:val="0"/>
          <w:numId w:val="33"/>
        </w:numPr>
        <w:spacing w:line="480" w:lineRule="auto"/>
        <w:jc w:val="both"/>
        <w:rPr>
          <w:rFonts w:asciiTheme="majorBidi" w:hAnsiTheme="majorBidi" w:cstheme="majorBidi"/>
          <w:sz w:val="24"/>
          <w:szCs w:val="24"/>
        </w:rPr>
      </w:pPr>
      <w:r w:rsidRPr="00B14CFC">
        <w:rPr>
          <w:rFonts w:asciiTheme="majorBidi" w:hAnsiTheme="majorBidi" w:cstheme="majorBidi"/>
          <w:sz w:val="24"/>
          <w:szCs w:val="24"/>
        </w:rPr>
        <w:t xml:space="preserve">Faktor-faktor yang mempengaruhi praktek peminjaman uang </w:t>
      </w:r>
      <w:r w:rsidRPr="00B14CFC">
        <w:rPr>
          <w:rFonts w:ascii="Times New Roman" w:hAnsi="Times New Roman" w:cs="Times New Roman"/>
          <w:sz w:val="24"/>
          <w:szCs w:val="24"/>
        </w:rPr>
        <w:t xml:space="preserve">di Desa Tawang Rejo Kecamatan Air Periukan Kabupaten Seluma adalah 1) Faktor Ekonomi, 2) Faktor Lingkungan, 3) Faktor Informasi, dan 4) Faktor Pendidikan.  </w:t>
      </w:r>
    </w:p>
    <w:p w14:paraId="6DDF2512" w14:textId="77777777" w:rsidR="00C06E77" w:rsidRPr="00B14CFC" w:rsidRDefault="00C06E77" w:rsidP="00171E10">
      <w:pPr>
        <w:pStyle w:val="ListParagraph"/>
        <w:numPr>
          <w:ilvl w:val="0"/>
          <w:numId w:val="31"/>
        </w:numPr>
        <w:spacing w:line="480" w:lineRule="auto"/>
        <w:jc w:val="both"/>
        <w:rPr>
          <w:rFonts w:ascii="Times New Roman" w:hAnsi="Times New Roman" w:cs="Times New Roman"/>
          <w:b/>
          <w:sz w:val="24"/>
          <w:szCs w:val="24"/>
        </w:rPr>
      </w:pPr>
      <w:r w:rsidRPr="00B14CFC">
        <w:rPr>
          <w:rFonts w:ascii="Times New Roman" w:hAnsi="Times New Roman" w:cs="Times New Roman"/>
          <w:b/>
          <w:sz w:val="24"/>
          <w:szCs w:val="24"/>
        </w:rPr>
        <w:t>Saran</w:t>
      </w:r>
    </w:p>
    <w:p w14:paraId="249E13DC" w14:textId="77777777" w:rsidR="00C06E77" w:rsidRPr="00B14CFC" w:rsidRDefault="00C06E77" w:rsidP="00171E10">
      <w:pPr>
        <w:pStyle w:val="ListParagraph"/>
        <w:numPr>
          <w:ilvl w:val="0"/>
          <w:numId w:val="32"/>
        </w:numPr>
        <w:spacing w:line="480" w:lineRule="auto"/>
        <w:jc w:val="both"/>
        <w:rPr>
          <w:rFonts w:ascii="Times New Roman" w:hAnsi="Times New Roman" w:cs="Times New Roman"/>
          <w:sz w:val="24"/>
          <w:szCs w:val="24"/>
        </w:rPr>
      </w:pPr>
      <w:r w:rsidRPr="00B14CFC">
        <w:rPr>
          <w:rFonts w:ascii="Times New Roman" w:hAnsi="Times New Roman" w:cs="Times New Roman"/>
          <w:sz w:val="24"/>
          <w:szCs w:val="24"/>
        </w:rPr>
        <w:t>Bagi Lembaga Pendidikan dan Keuangan Islam</w:t>
      </w:r>
    </w:p>
    <w:p w14:paraId="5F6C9D30" w14:textId="77777777" w:rsidR="00C06E77" w:rsidRPr="00B14CFC" w:rsidRDefault="00C06E77" w:rsidP="00C06E77">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Lembaga pendidikan dan k</w:t>
      </w:r>
      <w:r w:rsidRPr="00B14CFC">
        <w:rPr>
          <w:rFonts w:ascii="Times New Roman" w:hAnsi="Times New Roman" w:cs="Times New Roman"/>
          <w:sz w:val="24"/>
          <w:szCs w:val="24"/>
        </w:rPr>
        <w:t xml:space="preserve">euangan Islam hendaknya lebih sering </w:t>
      </w:r>
      <w:r>
        <w:rPr>
          <w:rFonts w:ascii="Times New Roman" w:hAnsi="Times New Roman" w:cs="Times New Roman"/>
          <w:sz w:val="24"/>
          <w:szCs w:val="24"/>
        </w:rPr>
        <w:t>mengadakan sosialisasi tentang peminjaman u</w:t>
      </w:r>
      <w:r w:rsidRPr="00B14CFC">
        <w:rPr>
          <w:rFonts w:ascii="Times New Roman" w:hAnsi="Times New Roman" w:cs="Times New Roman"/>
          <w:sz w:val="24"/>
          <w:szCs w:val="24"/>
        </w:rPr>
        <w:t xml:space="preserve">ang bedasarkan prinsip syariah ke masyarakat desa.  </w:t>
      </w:r>
    </w:p>
    <w:p w14:paraId="64D7121A" w14:textId="77777777" w:rsidR="00C06E77" w:rsidRPr="00B14CFC" w:rsidRDefault="00C06E77" w:rsidP="00171E10">
      <w:pPr>
        <w:pStyle w:val="ListParagraph"/>
        <w:numPr>
          <w:ilvl w:val="0"/>
          <w:numId w:val="32"/>
        </w:numPr>
        <w:spacing w:line="480" w:lineRule="auto"/>
        <w:jc w:val="both"/>
        <w:rPr>
          <w:rFonts w:ascii="Times New Roman" w:hAnsi="Times New Roman" w:cs="Times New Roman"/>
          <w:sz w:val="24"/>
          <w:szCs w:val="24"/>
        </w:rPr>
      </w:pPr>
      <w:r w:rsidRPr="00B14CFC">
        <w:rPr>
          <w:rFonts w:ascii="Times New Roman" w:hAnsi="Times New Roman" w:cs="Times New Roman"/>
          <w:sz w:val="24"/>
          <w:szCs w:val="24"/>
        </w:rPr>
        <w:t>Bagi Masyarakat</w:t>
      </w:r>
    </w:p>
    <w:p w14:paraId="29DE5D38" w14:textId="77777777" w:rsidR="00C06E77" w:rsidRPr="00B14CFC" w:rsidRDefault="00C06E77" w:rsidP="00C06E77">
      <w:pPr>
        <w:pStyle w:val="ListParagraph"/>
        <w:spacing w:line="480" w:lineRule="auto"/>
        <w:ind w:left="1080"/>
        <w:jc w:val="both"/>
        <w:rPr>
          <w:rFonts w:ascii="Times New Roman" w:hAnsi="Times New Roman" w:cs="Times New Roman"/>
          <w:sz w:val="24"/>
          <w:szCs w:val="24"/>
        </w:rPr>
      </w:pPr>
      <w:r w:rsidRPr="00B14CFC">
        <w:rPr>
          <w:rFonts w:ascii="Times New Roman" w:hAnsi="Times New Roman" w:cs="Times New Roman"/>
          <w:sz w:val="24"/>
          <w:szCs w:val="24"/>
        </w:rPr>
        <w:t xml:space="preserve">Masyarakat harus bisa mengatur keuangan keluarga agar hidup hemat dan tidak melakukan peminjaman uang lagi, dan untuk lebih meningkatkan pemahaman masyarakat hendaknya aktif dalam </w:t>
      </w:r>
      <w:r w:rsidRPr="00B14CFC">
        <w:rPr>
          <w:rFonts w:ascii="Times New Roman" w:hAnsi="Times New Roman" w:cs="Times New Roman"/>
          <w:sz w:val="24"/>
          <w:szCs w:val="24"/>
        </w:rPr>
        <w:lastRenderedPageBreak/>
        <w:t>mengikuti sosialisasi yang diadakan l</w:t>
      </w:r>
      <w:r>
        <w:rPr>
          <w:rFonts w:ascii="Times New Roman" w:hAnsi="Times New Roman" w:cs="Times New Roman"/>
          <w:sz w:val="24"/>
          <w:szCs w:val="24"/>
        </w:rPr>
        <w:t>embaga pendidikan dan keuangan I</w:t>
      </w:r>
      <w:r w:rsidRPr="00B14CFC">
        <w:rPr>
          <w:rFonts w:ascii="Times New Roman" w:hAnsi="Times New Roman" w:cs="Times New Roman"/>
          <w:sz w:val="24"/>
          <w:szCs w:val="24"/>
        </w:rPr>
        <w:t xml:space="preserve">slam. </w:t>
      </w:r>
    </w:p>
    <w:p w14:paraId="52AAE4CA" w14:textId="77777777" w:rsidR="00C06E77" w:rsidRPr="00B14CFC" w:rsidRDefault="00C06E77" w:rsidP="00171E10">
      <w:pPr>
        <w:pStyle w:val="ListParagraph"/>
        <w:numPr>
          <w:ilvl w:val="0"/>
          <w:numId w:val="32"/>
        </w:numPr>
        <w:spacing w:line="480" w:lineRule="auto"/>
        <w:jc w:val="both"/>
        <w:rPr>
          <w:rFonts w:ascii="Times New Roman" w:hAnsi="Times New Roman" w:cs="Times New Roman"/>
          <w:sz w:val="24"/>
          <w:szCs w:val="24"/>
        </w:rPr>
      </w:pPr>
      <w:r w:rsidRPr="00B14CFC">
        <w:rPr>
          <w:rFonts w:ascii="Times New Roman" w:hAnsi="Times New Roman" w:cs="Times New Roman"/>
          <w:sz w:val="24"/>
          <w:szCs w:val="24"/>
        </w:rPr>
        <w:t>Bagi Pemerintah Desa</w:t>
      </w:r>
    </w:p>
    <w:p w14:paraId="0118031C" w14:textId="77777777" w:rsidR="00C06E77" w:rsidRPr="00B14CFC" w:rsidRDefault="00C06E77" w:rsidP="00C06E77">
      <w:pPr>
        <w:pStyle w:val="ListParagraph"/>
        <w:spacing w:line="480" w:lineRule="auto"/>
        <w:ind w:left="1080"/>
        <w:jc w:val="both"/>
        <w:rPr>
          <w:rFonts w:ascii="Times New Roman" w:hAnsi="Times New Roman" w:cs="Times New Roman"/>
          <w:sz w:val="24"/>
          <w:szCs w:val="24"/>
        </w:rPr>
      </w:pPr>
      <w:r w:rsidRPr="00B14CFC">
        <w:rPr>
          <w:rFonts w:ascii="Times New Roman" w:hAnsi="Times New Roman" w:cs="Times New Roman"/>
          <w:sz w:val="24"/>
          <w:szCs w:val="24"/>
        </w:rPr>
        <w:t xml:space="preserve">Pemerintah </w:t>
      </w:r>
      <w:r>
        <w:rPr>
          <w:rFonts w:ascii="Times New Roman" w:hAnsi="Times New Roman" w:cs="Times New Roman"/>
          <w:sz w:val="24"/>
          <w:szCs w:val="24"/>
        </w:rPr>
        <w:t xml:space="preserve">desa </w:t>
      </w:r>
      <w:r w:rsidRPr="00B14CFC">
        <w:rPr>
          <w:rFonts w:ascii="Times New Roman" w:hAnsi="Times New Roman" w:cs="Times New Roman"/>
          <w:sz w:val="24"/>
          <w:szCs w:val="24"/>
        </w:rPr>
        <w:t>seharusn</w:t>
      </w:r>
      <w:r>
        <w:rPr>
          <w:rFonts w:ascii="Times New Roman" w:hAnsi="Times New Roman" w:cs="Times New Roman"/>
          <w:sz w:val="24"/>
          <w:szCs w:val="24"/>
        </w:rPr>
        <w:t xml:space="preserve">ya membuka koperasi syari’ah </w:t>
      </w:r>
      <w:r w:rsidRPr="00B14CFC">
        <w:rPr>
          <w:rFonts w:ascii="Times New Roman" w:hAnsi="Times New Roman" w:cs="Times New Roman"/>
          <w:sz w:val="24"/>
          <w:szCs w:val="24"/>
        </w:rPr>
        <w:t xml:space="preserve"> di Desa Tawang Rejo Kecamatan Air Periukan Kabupaten Seluma. Hal ini bertujuan agar masyarakat tidak melakukan peminjaman uang </w:t>
      </w:r>
      <w:r>
        <w:rPr>
          <w:rFonts w:ascii="Times New Roman" w:hAnsi="Times New Roman" w:cs="Times New Roman"/>
          <w:sz w:val="24"/>
          <w:szCs w:val="24"/>
        </w:rPr>
        <w:t xml:space="preserve">yang </w:t>
      </w:r>
      <w:r w:rsidRPr="00B14CFC">
        <w:rPr>
          <w:rFonts w:ascii="Times New Roman" w:hAnsi="Times New Roman" w:cs="Times New Roman"/>
          <w:sz w:val="24"/>
          <w:szCs w:val="24"/>
        </w:rPr>
        <w:t xml:space="preserve">mengandung unsur riba. </w:t>
      </w:r>
    </w:p>
    <w:p w14:paraId="113C07F7" w14:textId="77777777" w:rsidR="00C06E77" w:rsidRPr="00B14CFC" w:rsidRDefault="00C06E77" w:rsidP="00C06E77">
      <w:pPr>
        <w:pStyle w:val="ListParagraph"/>
        <w:spacing w:line="480" w:lineRule="auto"/>
        <w:ind w:left="1080"/>
        <w:jc w:val="both"/>
        <w:rPr>
          <w:rFonts w:ascii="Times New Roman" w:hAnsi="Times New Roman" w:cs="Times New Roman"/>
          <w:sz w:val="24"/>
          <w:szCs w:val="24"/>
        </w:rPr>
      </w:pPr>
    </w:p>
    <w:p w14:paraId="470A4A73" w14:textId="77777777" w:rsidR="00C06E77" w:rsidRPr="00B14CFC" w:rsidRDefault="00C06E77" w:rsidP="00C06E77">
      <w:pPr>
        <w:spacing w:line="480" w:lineRule="auto"/>
        <w:jc w:val="both"/>
        <w:rPr>
          <w:rFonts w:ascii="Times New Roman" w:hAnsi="Times New Roman" w:cs="Times New Roman"/>
          <w:sz w:val="24"/>
          <w:szCs w:val="24"/>
        </w:rPr>
      </w:pPr>
    </w:p>
    <w:p w14:paraId="37428662" w14:textId="77777777" w:rsidR="00C06E77" w:rsidRDefault="00C06E77" w:rsidP="00FC7CCD">
      <w:pPr>
        <w:tabs>
          <w:tab w:val="left" w:pos="1418"/>
        </w:tabs>
        <w:spacing w:after="160" w:line="480" w:lineRule="auto"/>
        <w:rPr>
          <w:rFonts w:asciiTheme="majorBidi" w:hAnsiTheme="majorBidi" w:cstheme="majorBidi"/>
          <w:sz w:val="24"/>
          <w:szCs w:val="24"/>
        </w:rPr>
      </w:pPr>
    </w:p>
    <w:p w14:paraId="06C8B922" w14:textId="77777777" w:rsidR="00CE6704" w:rsidRDefault="00CE6704" w:rsidP="00FC7CCD">
      <w:pPr>
        <w:tabs>
          <w:tab w:val="left" w:pos="1418"/>
        </w:tabs>
        <w:spacing w:after="160" w:line="480" w:lineRule="auto"/>
        <w:rPr>
          <w:rFonts w:asciiTheme="majorBidi" w:hAnsiTheme="majorBidi" w:cstheme="majorBidi"/>
          <w:sz w:val="24"/>
          <w:szCs w:val="24"/>
        </w:rPr>
      </w:pPr>
    </w:p>
    <w:p w14:paraId="5D730BEA" w14:textId="77777777" w:rsidR="00CE6704" w:rsidRDefault="00CE6704" w:rsidP="00FC7CCD">
      <w:pPr>
        <w:tabs>
          <w:tab w:val="left" w:pos="1418"/>
        </w:tabs>
        <w:spacing w:after="160" w:line="480" w:lineRule="auto"/>
        <w:rPr>
          <w:rFonts w:asciiTheme="majorBidi" w:hAnsiTheme="majorBidi" w:cstheme="majorBidi"/>
          <w:sz w:val="24"/>
          <w:szCs w:val="24"/>
        </w:rPr>
      </w:pPr>
    </w:p>
    <w:p w14:paraId="219D038D" w14:textId="77777777" w:rsidR="00CE6704" w:rsidRDefault="00CE6704" w:rsidP="00FC7CCD">
      <w:pPr>
        <w:tabs>
          <w:tab w:val="left" w:pos="1418"/>
        </w:tabs>
        <w:spacing w:after="160" w:line="480" w:lineRule="auto"/>
        <w:rPr>
          <w:rFonts w:asciiTheme="majorBidi" w:hAnsiTheme="majorBidi" w:cstheme="majorBidi"/>
          <w:sz w:val="24"/>
          <w:szCs w:val="24"/>
        </w:rPr>
      </w:pPr>
    </w:p>
    <w:p w14:paraId="1F9DEF26" w14:textId="77777777" w:rsidR="00CE6704" w:rsidRDefault="00CE6704" w:rsidP="00FC7CCD">
      <w:pPr>
        <w:tabs>
          <w:tab w:val="left" w:pos="1418"/>
        </w:tabs>
        <w:spacing w:after="160" w:line="480" w:lineRule="auto"/>
        <w:rPr>
          <w:rFonts w:asciiTheme="majorBidi" w:hAnsiTheme="majorBidi" w:cstheme="majorBidi"/>
          <w:sz w:val="24"/>
          <w:szCs w:val="24"/>
        </w:rPr>
      </w:pPr>
    </w:p>
    <w:p w14:paraId="08EC3DC1" w14:textId="77777777" w:rsidR="00CE6704" w:rsidRDefault="00CE6704" w:rsidP="00FC7CCD">
      <w:pPr>
        <w:tabs>
          <w:tab w:val="left" w:pos="1418"/>
        </w:tabs>
        <w:spacing w:after="160" w:line="480" w:lineRule="auto"/>
        <w:rPr>
          <w:rFonts w:asciiTheme="majorBidi" w:hAnsiTheme="majorBidi" w:cstheme="majorBidi"/>
          <w:sz w:val="24"/>
          <w:szCs w:val="24"/>
        </w:rPr>
      </w:pPr>
    </w:p>
    <w:p w14:paraId="6A09CA63" w14:textId="77777777" w:rsidR="00CE6704" w:rsidRDefault="00CE6704" w:rsidP="00FC7CCD">
      <w:pPr>
        <w:tabs>
          <w:tab w:val="left" w:pos="1418"/>
        </w:tabs>
        <w:spacing w:after="160" w:line="480" w:lineRule="auto"/>
        <w:rPr>
          <w:rFonts w:asciiTheme="majorBidi" w:hAnsiTheme="majorBidi" w:cstheme="majorBidi"/>
          <w:sz w:val="24"/>
          <w:szCs w:val="24"/>
        </w:rPr>
      </w:pPr>
    </w:p>
    <w:p w14:paraId="14A6176D" w14:textId="77777777" w:rsidR="00CE6704" w:rsidRDefault="00CE6704" w:rsidP="00FC7CCD">
      <w:pPr>
        <w:tabs>
          <w:tab w:val="left" w:pos="1418"/>
        </w:tabs>
        <w:spacing w:after="160" w:line="480" w:lineRule="auto"/>
        <w:rPr>
          <w:rFonts w:asciiTheme="majorBidi" w:hAnsiTheme="majorBidi" w:cstheme="majorBidi"/>
          <w:sz w:val="24"/>
          <w:szCs w:val="24"/>
        </w:rPr>
      </w:pPr>
    </w:p>
    <w:p w14:paraId="42DD73CF" w14:textId="77777777" w:rsidR="00CE6704" w:rsidRDefault="00CE6704" w:rsidP="00FC7CCD">
      <w:pPr>
        <w:tabs>
          <w:tab w:val="left" w:pos="1418"/>
        </w:tabs>
        <w:spacing w:after="160" w:line="480" w:lineRule="auto"/>
        <w:rPr>
          <w:rFonts w:asciiTheme="majorBidi" w:hAnsiTheme="majorBidi" w:cstheme="majorBidi"/>
          <w:sz w:val="24"/>
          <w:szCs w:val="24"/>
        </w:rPr>
      </w:pPr>
    </w:p>
    <w:p w14:paraId="44B0A36A" w14:textId="77777777" w:rsidR="00CE6704" w:rsidRDefault="00CE6704" w:rsidP="00FC7CCD">
      <w:pPr>
        <w:tabs>
          <w:tab w:val="left" w:pos="1418"/>
        </w:tabs>
        <w:spacing w:after="160" w:line="480" w:lineRule="auto"/>
        <w:rPr>
          <w:rFonts w:asciiTheme="majorBidi" w:hAnsiTheme="majorBidi" w:cstheme="majorBidi"/>
          <w:sz w:val="24"/>
          <w:szCs w:val="24"/>
        </w:rPr>
      </w:pPr>
    </w:p>
    <w:p w14:paraId="477A03D5" w14:textId="77777777" w:rsidR="00CE6704" w:rsidRDefault="00CE6704" w:rsidP="00FC7CCD">
      <w:pPr>
        <w:tabs>
          <w:tab w:val="left" w:pos="1418"/>
        </w:tabs>
        <w:spacing w:after="160" w:line="480" w:lineRule="auto"/>
        <w:rPr>
          <w:rFonts w:asciiTheme="majorBidi" w:hAnsiTheme="majorBidi" w:cstheme="majorBidi"/>
          <w:sz w:val="24"/>
          <w:szCs w:val="24"/>
        </w:rPr>
      </w:pPr>
    </w:p>
    <w:p w14:paraId="0E2752B4" w14:textId="77777777" w:rsidR="00CE6704" w:rsidRPr="00B32DAF" w:rsidRDefault="00CE6704" w:rsidP="00CE6704">
      <w:pPr>
        <w:spacing w:line="480" w:lineRule="auto"/>
        <w:jc w:val="center"/>
        <w:rPr>
          <w:rFonts w:asciiTheme="majorBidi" w:hAnsiTheme="majorBidi" w:cstheme="majorBidi"/>
          <w:b/>
          <w:bCs/>
          <w:sz w:val="24"/>
          <w:szCs w:val="24"/>
          <w:lang w:val="en-US"/>
        </w:rPr>
      </w:pPr>
      <w:r w:rsidRPr="00420EE3">
        <w:rPr>
          <w:rFonts w:asciiTheme="majorBidi" w:hAnsiTheme="majorBidi" w:cstheme="majorBidi"/>
          <w:b/>
          <w:bCs/>
          <w:sz w:val="24"/>
          <w:szCs w:val="24"/>
        </w:rPr>
        <w:lastRenderedPageBreak/>
        <w:t>DAFTAR PUSTAKA</w:t>
      </w:r>
    </w:p>
    <w:p w14:paraId="159C70F3" w14:textId="77777777" w:rsidR="00CE6704" w:rsidRPr="004354DC" w:rsidRDefault="00CE6704" w:rsidP="00CE6704">
      <w:pPr>
        <w:pStyle w:val="FootnoteText"/>
        <w:spacing w:before="240" w:after="200" w:line="240" w:lineRule="auto"/>
        <w:ind w:left="851" w:hanging="851"/>
        <w:jc w:val="both"/>
        <w:rPr>
          <w:sz w:val="24"/>
          <w:szCs w:val="24"/>
        </w:rPr>
      </w:pPr>
      <w:r w:rsidRPr="004354DC">
        <w:rPr>
          <w:rFonts w:asciiTheme="majorBidi" w:hAnsiTheme="majorBidi" w:cstheme="majorBidi"/>
          <w:sz w:val="24"/>
          <w:szCs w:val="24"/>
        </w:rPr>
        <w:t>Ajib</w:t>
      </w:r>
      <w:r>
        <w:rPr>
          <w:rFonts w:asciiTheme="majorBidi" w:hAnsiTheme="majorBidi" w:cstheme="majorBidi"/>
          <w:sz w:val="24"/>
          <w:szCs w:val="24"/>
        </w:rPr>
        <w:t>,</w:t>
      </w:r>
      <w:r w:rsidRPr="004354DC">
        <w:rPr>
          <w:rFonts w:asciiTheme="majorBidi" w:hAnsiTheme="majorBidi" w:cstheme="majorBidi"/>
          <w:sz w:val="24"/>
          <w:szCs w:val="24"/>
        </w:rPr>
        <w:t xml:space="preserve"> Ghufron</w:t>
      </w:r>
      <w:r>
        <w:rPr>
          <w:rFonts w:asciiTheme="majorBidi" w:hAnsiTheme="majorBidi" w:cstheme="majorBidi"/>
          <w:sz w:val="24"/>
          <w:szCs w:val="24"/>
        </w:rPr>
        <w:t xml:space="preserve">. </w:t>
      </w:r>
      <w:r w:rsidRPr="004354DC">
        <w:rPr>
          <w:rFonts w:asciiTheme="majorBidi" w:hAnsiTheme="majorBidi" w:cstheme="majorBidi"/>
          <w:i/>
          <w:iCs/>
          <w:sz w:val="24"/>
          <w:szCs w:val="24"/>
        </w:rPr>
        <w:t>Fiqh Muamalah II Kontemporer</w:t>
      </w:r>
      <w:r w:rsidRPr="004354DC">
        <w:rPr>
          <w:rFonts w:asciiTheme="majorBidi" w:hAnsiTheme="majorBidi" w:cstheme="majorBidi"/>
          <w:sz w:val="24"/>
          <w:szCs w:val="24"/>
        </w:rPr>
        <w:t>, ed.1, cet 1. Semarang: CV Karya Abadi Jaya. 2015.</w:t>
      </w:r>
    </w:p>
    <w:p w14:paraId="2DA5DE8A" w14:textId="77777777" w:rsidR="00CE6704" w:rsidRDefault="00CE6704" w:rsidP="00CE6704">
      <w:pPr>
        <w:pStyle w:val="FootnoteText"/>
        <w:spacing w:before="240"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Antonio</w:t>
      </w:r>
      <w:r w:rsidRPr="00420EE3">
        <w:rPr>
          <w:rFonts w:asciiTheme="majorBidi" w:hAnsiTheme="majorBidi" w:cstheme="majorBidi"/>
          <w:sz w:val="24"/>
          <w:szCs w:val="24"/>
        </w:rPr>
        <w:t xml:space="preserve">, </w:t>
      </w:r>
      <w:r w:rsidRPr="00420EE3">
        <w:rPr>
          <w:rFonts w:asciiTheme="majorBidi" w:hAnsiTheme="majorBidi" w:cstheme="majorBidi"/>
          <w:sz w:val="24"/>
          <w:szCs w:val="24"/>
          <w:lang w:val="id-ID"/>
        </w:rPr>
        <w:t xml:space="preserve">Muhammad Syafi’i. </w:t>
      </w:r>
      <w:r w:rsidRPr="00420EE3">
        <w:rPr>
          <w:rFonts w:asciiTheme="majorBidi" w:hAnsiTheme="majorBidi" w:cstheme="majorBidi"/>
          <w:i/>
          <w:iCs/>
          <w:sz w:val="24"/>
          <w:szCs w:val="24"/>
          <w:lang w:val="id-ID"/>
        </w:rPr>
        <w:t>Bank Syariah Dari Teori Kepraktik</w:t>
      </w:r>
      <w:r w:rsidRPr="00420EE3">
        <w:rPr>
          <w:rFonts w:asciiTheme="majorBidi" w:hAnsiTheme="majorBidi" w:cstheme="majorBidi"/>
          <w:sz w:val="24"/>
          <w:szCs w:val="24"/>
          <w:lang w:val="id-ID"/>
        </w:rPr>
        <w:t xml:space="preserve"> . Jakarta: Gema Insane. 2001.</w:t>
      </w:r>
    </w:p>
    <w:p w14:paraId="4F5719D1" w14:textId="77777777" w:rsidR="00CE6704" w:rsidRPr="00DB0496" w:rsidRDefault="00CE6704" w:rsidP="00CE6704">
      <w:pPr>
        <w:pStyle w:val="FootnoteText"/>
        <w:spacing w:before="240" w:after="0" w:line="240" w:lineRule="auto"/>
        <w:ind w:left="851" w:hanging="851"/>
        <w:jc w:val="both"/>
        <w:rPr>
          <w:rFonts w:asciiTheme="majorBidi" w:hAnsiTheme="majorBidi" w:cstheme="majorBidi"/>
          <w:sz w:val="24"/>
          <w:szCs w:val="24"/>
        </w:rPr>
      </w:pPr>
    </w:p>
    <w:p w14:paraId="5B863DEB"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Aziz</w:t>
      </w:r>
      <w:r w:rsidRPr="00420EE3">
        <w:rPr>
          <w:rFonts w:asciiTheme="majorBidi" w:hAnsiTheme="majorBidi" w:cstheme="majorBidi"/>
          <w:sz w:val="24"/>
          <w:szCs w:val="24"/>
        </w:rPr>
        <w:t>,</w:t>
      </w:r>
      <w:r w:rsidRPr="00420EE3">
        <w:rPr>
          <w:rFonts w:asciiTheme="majorBidi" w:hAnsiTheme="majorBidi" w:cstheme="majorBidi"/>
          <w:sz w:val="24"/>
          <w:szCs w:val="24"/>
          <w:lang w:val="id-ID"/>
        </w:rPr>
        <w:t xml:space="preserve"> Arnicum</w:t>
      </w:r>
      <w:r w:rsidRPr="00420EE3">
        <w:rPr>
          <w:rFonts w:asciiTheme="majorBidi" w:hAnsiTheme="majorBidi" w:cstheme="majorBidi"/>
          <w:sz w:val="24"/>
          <w:szCs w:val="24"/>
        </w:rPr>
        <w:t xml:space="preserve">., </w:t>
      </w:r>
      <w:r w:rsidRPr="00420EE3">
        <w:rPr>
          <w:rFonts w:asciiTheme="majorBidi" w:hAnsiTheme="majorBidi" w:cstheme="majorBidi"/>
          <w:sz w:val="24"/>
          <w:szCs w:val="24"/>
          <w:lang w:val="id-ID"/>
        </w:rPr>
        <w:t xml:space="preserve">Hartomo. </w:t>
      </w:r>
      <w:r w:rsidRPr="00420EE3">
        <w:rPr>
          <w:rFonts w:asciiTheme="majorBidi" w:hAnsiTheme="majorBidi" w:cstheme="majorBidi"/>
          <w:i/>
          <w:iCs/>
          <w:sz w:val="24"/>
          <w:szCs w:val="24"/>
          <w:lang w:val="id-ID"/>
        </w:rPr>
        <w:t>Ilmu Sosial Dasar</w:t>
      </w:r>
      <w:r w:rsidRPr="00420EE3">
        <w:rPr>
          <w:rFonts w:asciiTheme="majorBidi" w:hAnsiTheme="majorBidi" w:cstheme="majorBidi"/>
          <w:sz w:val="24"/>
          <w:szCs w:val="24"/>
          <w:lang w:val="id-ID"/>
        </w:rPr>
        <w:t>. Jakarta: Bumi Aksara. 2008.</w:t>
      </w:r>
    </w:p>
    <w:p w14:paraId="480235CA"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17D662EC"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rPr>
        <w:t>Bungin, Burhan</w:t>
      </w:r>
      <w:r w:rsidRPr="00420EE3">
        <w:rPr>
          <w:rFonts w:asciiTheme="majorBidi" w:hAnsiTheme="majorBidi" w:cstheme="majorBidi"/>
          <w:sz w:val="24"/>
          <w:szCs w:val="24"/>
          <w:lang w:val="id-ID"/>
        </w:rPr>
        <w:t>.</w:t>
      </w:r>
      <w:r w:rsidRPr="00420EE3">
        <w:rPr>
          <w:rFonts w:asciiTheme="majorBidi" w:hAnsiTheme="majorBidi" w:cstheme="majorBidi"/>
          <w:sz w:val="24"/>
          <w:szCs w:val="24"/>
        </w:rPr>
        <w:t xml:space="preserve"> </w:t>
      </w:r>
      <w:r w:rsidRPr="00420EE3">
        <w:rPr>
          <w:rFonts w:asciiTheme="majorBidi" w:hAnsiTheme="majorBidi" w:cstheme="majorBidi"/>
          <w:i/>
          <w:iCs/>
          <w:sz w:val="24"/>
          <w:szCs w:val="24"/>
        </w:rPr>
        <w:t>Sosiologi Komunikasi</w:t>
      </w:r>
      <w:r w:rsidRPr="00420EE3">
        <w:rPr>
          <w:rFonts w:asciiTheme="majorBidi" w:hAnsiTheme="majorBidi" w:cstheme="majorBidi"/>
          <w:sz w:val="24"/>
          <w:szCs w:val="24"/>
          <w:lang w:val="id-ID"/>
        </w:rPr>
        <w:t>.</w:t>
      </w:r>
      <w:r w:rsidRPr="00420EE3">
        <w:rPr>
          <w:rFonts w:asciiTheme="majorBidi" w:hAnsiTheme="majorBidi" w:cstheme="majorBidi"/>
          <w:sz w:val="24"/>
          <w:szCs w:val="24"/>
        </w:rPr>
        <w:t xml:space="preserve"> Jakarta: Kencana Prenada Media Group</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2006</w:t>
      </w:r>
      <w:r w:rsidRPr="00420EE3">
        <w:rPr>
          <w:rFonts w:asciiTheme="majorBidi" w:hAnsiTheme="majorBidi" w:cstheme="majorBidi"/>
          <w:sz w:val="24"/>
          <w:szCs w:val="24"/>
          <w:lang w:val="id-ID"/>
        </w:rPr>
        <w:t xml:space="preserve">. </w:t>
      </w:r>
    </w:p>
    <w:p w14:paraId="169DB7BA"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3B9E12B1"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rPr>
        <w:t xml:space="preserve">Dafrin dalam  Maryeni, </w:t>
      </w:r>
      <w:r w:rsidRPr="00420EE3">
        <w:rPr>
          <w:rFonts w:asciiTheme="majorBidi" w:hAnsiTheme="majorBidi" w:cstheme="majorBidi"/>
          <w:i/>
          <w:sz w:val="24"/>
          <w:szCs w:val="24"/>
        </w:rPr>
        <w:t>”</w:t>
      </w:r>
      <w:r w:rsidRPr="00420EE3">
        <w:rPr>
          <w:rFonts w:asciiTheme="majorBidi" w:hAnsiTheme="majorBidi" w:cstheme="majorBidi"/>
          <w:i/>
          <w:iCs/>
          <w:sz w:val="24"/>
          <w:szCs w:val="24"/>
        </w:rPr>
        <w:t>Analisis Tingkat Pemahaman Guru Sekolah Dasar Tentang Pembelajaran Terpadu Pada Kurikulum 2013</w:t>
      </w:r>
      <w:r w:rsidRPr="00420EE3">
        <w:rPr>
          <w:rFonts w:asciiTheme="majorBidi" w:hAnsiTheme="majorBidi" w:cstheme="majorBidi"/>
          <w:i/>
          <w:iCs/>
          <w:sz w:val="24"/>
          <w:szCs w:val="24"/>
          <w:lang w:val="id-ID"/>
        </w:rPr>
        <w:t>.</w:t>
      </w:r>
      <w:r w:rsidRPr="00420EE3">
        <w:rPr>
          <w:rFonts w:asciiTheme="majorBidi" w:hAnsiTheme="majorBidi" w:cstheme="majorBidi"/>
          <w:i/>
          <w:iCs/>
          <w:sz w:val="24"/>
          <w:szCs w:val="24"/>
        </w:rPr>
        <w:t>”</w:t>
      </w:r>
      <w:r w:rsidRPr="00420EE3">
        <w:rPr>
          <w:rFonts w:asciiTheme="majorBidi" w:hAnsiTheme="majorBidi" w:cstheme="majorBidi"/>
          <w:i/>
          <w:iCs/>
          <w:sz w:val="24"/>
          <w:szCs w:val="24"/>
          <w:lang w:val="id-ID"/>
        </w:rPr>
        <w:t xml:space="preserve"> </w:t>
      </w:r>
      <w:r w:rsidRPr="00420EE3">
        <w:rPr>
          <w:rFonts w:asciiTheme="majorBidi" w:hAnsiTheme="majorBidi" w:cstheme="majorBidi"/>
          <w:i/>
          <w:sz w:val="24"/>
          <w:szCs w:val="24"/>
        </w:rPr>
        <w:t>Jurnal Skripsi Fakultas Keguruan dan Ilmu Pendidikan Universitas Lampung</w:t>
      </w:r>
      <w:r w:rsidRPr="00420EE3">
        <w:rPr>
          <w:rFonts w:asciiTheme="majorBidi" w:hAnsiTheme="majorBidi" w:cstheme="majorBidi"/>
          <w:i/>
          <w:sz w:val="24"/>
          <w:szCs w:val="24"/>
          <w:lang w:val="id-ID"/>
        </w:rPr>
        <w:t>.</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2014</w:t>
      </w:r>
      <w:r w:rsidRPr="00420EE3">
        <w:rPr>
          <w:rFonts w:asciiTheme="majorBidi" w:hAnsiTheme="majorBidi" w:cstheme="majorBidi"/>
          <w:sz w:val="24"/>
          <w:szCs w:val="24"/>
          <w:lang w:val="id-ID"/>
        </w:rPr>
        <w:t>.</w:t>
      </w:r>
    </w:p>
    <w:p w14:paraId="3A3FEC04"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414E1584"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rPr>
        <w:t>Departemen Agama RI. “</w:t>
      </w:r>
      <w:r w:rsidRPr="00420EE3">
        <w:rPr>
          <w:rFonts w:asciiTheme="majorBidi" w:hAnsiTheme="majorBidi" w:cstheme="majorBidi"/>
          <w:i/>
          <w:sz w:val="24"/>
          <w:szCs w:val="24"/>
        </w:rPr>
        <w:t xml:space="preserve">Al-Qur’an dan Terjemahnya”.  </w:t>
      </w:r>
      <w:r w:rsidRPr="00420EE3">
        <w:rPr>
          <w:rFonts w:asciiTheme="majorBidi" w:hAnsiTheme="majorBidi" w:cstheme="majorBidi"/>
          <w:sz w:val="24"/>
          <w:szCs w:val="24"/>
        </w:rPr>
        <w:t>Bandung:  PT Syaamil. 2016.</w:t>
      </w:r>
    </w:p>
    <w:p w14:paraId="6B9C4E67" w14:textId="77777777" w:rsidR="00CE6704" w:rsidRPr="00420EE3" w:rsidRDefault="00CE6704" w:rsidP="00CE6704">
      <w:pPr>
        <w:pStyle w:val="FootnoteText"/>
        <w:spacing w:after="0" w:line="240" w:lineRule="auto"/>
        <w:ind w:left="851" w:hanging="851"/>
        <w:jc w:val="both"/>
        <w:rPr>
          <w:rFonts w:asciiTheme="majorBidi" w:hAnsiTheme="majorBidi" w:cstheme="majorBidi"/>
          <w:sz w:val="24"/>
          <w:szCs w:val="24"/>
        </w:rPr>
      </w:pPr>
    </w:p>
    <w:p w14:paraId="6678C35F" w14:textId="77777777" w:rsidR="00CE6704" w:rsidRDefault="00CE6704" w:rsidP="00CE6704">
      <w:pPr>
        <w:pStyle w:val="FootnoteT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DSN-MUI. </w:t>
      </w:r>
      <w:r w:rsidRPr="004354DC">
        <w:rPr>
          <w:rFonts w:ascii="Times New Roman" w:hAnsi="Times New Roman" w:cs="Times New Roman"/>
          <w:i/>
          <w:iCs/>
          <w:color w:val="000000"/>
          <w:sz w:val="24"/>
          <w:szCs w:val="24"/>
        </w:rPr>
        <w:t>Himpunan Fatwa DSN-MUI</w:t>
      </w:r>
      <w:r>
        <w:rPr>
          <w:rFonts w:ascii="Times New Roman" w:hAnsi="Times New Roman" w:cs="Times New Roman"/>
          <w:color w:val="000000"/>
          <w:sz w:val="24"/>
          <w:szCs w:val="24"/>
        </w:rPr>
        <w:t>. Jakarta: Gaung Persada. 2006.</w:t>
      </w:r>
    </w:p>
    <w:p w14:paraId="41EBFA63" w14:textId="77777777" w:rsidR="00CE6704" w:rsidRPr="004354DC" w:rsidRDefault="00CE6704" w:rsidP="00CE6704">
      <w:pPr>
        <w:pStyle w:val="FootnoteText"/>
        <w:spacing w:after="0" w:line="240" w:lineRule="auto"/>
        <w:jc w:val="both"/>
        <w:rPr>
          <w:rFonts w:ascii="Times New Roman" w:hAnsi="Times New Roman" w:cs="Times New Roman"/>
          <w:color w:val="000000"/>
          <w:sz w:val="24"/>
          <w:szCs w:val="24"/>
        </w:rPr>
      </w:pPr>
    </w:p>
    <w:p w14:paraId="14F190DE"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rPr>
        <w:t>Hamalik, Oemar</w:t>
      </w:r>
      <w:r w:rsidRPr="00420EE3">
        <w:rPr>
          <w:rFonts w:asciiTheme="majorBidi" w:hAnsiTheme="majorBidi" w:cstheme="majorBidi"/>
          <w:sz w:val="24"/>
          <w:szCs w:val="24"/>
          <w:lang w:val="id-ID"/>
        </w:rPr>
        <w:t xml:space="preserve">. </w:t>
      </w:r>
      <w:r w:rsidRPr="00420EE3">
        <w:rPr>
          <w:rFonts w:asciiTheme="majorBidi" w:hAnsiTheme="majorBidi" w:cstheme="majorBidi"/>
          <w:i/>
          <w:iCs/>
          <w:sz w:val="24"/>
          <w:szCs w:val="24"/>
        </w:rPr>
        <w:t>Psikologi Belajar Mengajar</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Bandung: Sinar Baru Algensindo</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2002</w:t>
      </w:r>
      <w:r w:rsidRPr="00420EE3">
        <w:rPr>
          <w:rFonts w:asciiTheme="majorBidi" w:hAnsiTheme="majorBidi" w:cstheme="majorBidi"/>
          <w:sz w:val="24"/>
          <w:szCs w:val="24"/>
          <w:lang w:val="id-ID"/>
        </w:rPr>
        <w:t>.</w:t>
      </w:r>
    </w:p>
    <w:p w14:paraId="124F5384"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0843B1A5"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Irawati</w:t>
      </w:r>
      <w:r w:rsidRPr="00420EE3">
        <w:rPr>
          <w:rFonts w:asciiTheme="majorBidi" w:hAnsiTheme="majorBidi" w:cstheme="majorBidi"/>
          <w:sz w:val="24"/>
          <w:szCs w:val="24"/>
        </w:rPr>
        <w:t xml:space="preserve">., </w:t>
      </w:r>
      <w:r w:rsidRPr="00420EE3">
        <w:rPr>
          <w:rFonts w:asciiTheme="majorBidi" w:hAnsiTheme="majorBidi" w:cstheme="majorBidi"/>
          <w:sz w:val="24"/>
          <w:szCs w:val="24"/>
          <w:lang w:val="id-ID"/>
        </w:rPr>
        <w:t xml:space="preserve">Akramunnas, </w:t>
      </w:r>
      <w:r w:rsidRPr="00420EE3">
        <w:rPr>
          <w:rFonts w:asciiTheme="majorBidi" w:hAnsiTheme="majorBidi" w:cstheme="majorBidi"/>
          <w:iCs/>
          <w:sz w:val="24"/>
          <w:szCs w:val="24"/>
          <w:lang w:val="id-ID"/>
        </w:rPr>
        <w:t>”Pengetahuan Masyarakat Tentang Riba Terhadap Perilaku Utang Piutang Di Kecamatan Anreapi Polewali Mandar,”</w:t>
      </w:r>
      <w:r w:rsidRPr="00420EE3">
        <w:rPr>
          <w:rFonts w:asciiTheme="majorBidi" w:hAnsiTheme="majorBidi" w:cstheme="majorBidi"/>
          <w:sz w:val="24"/>
          <w:szCs w:val="24"/>
          <w:lang w:val="id-ID"/>
        </w:rPr>
        <w:t xml:space="preserve"> </w:t>
      </w:r>
      <w:r w:rsidRPr="00420EE3">
        <w:rPr>
          <w:rFonts w:asciiTheme="majorBidi" w:hAnsiTheme="majorBidi" w:cstheme="majorBidi"/>
          <w:i/>
          <w:sz w:val="24"/>
          <w:szCs w:val="24"/>
          <w:lang w:val="id-ID"/>
        </w:rPr>
        <w:t>Jurnal Laa Maisyir.</w:t>
      </w:r>
      <w:r w:rsidRPr="00420EE3">
        <w:rPr>
          <w:rFonts w:asciiTheme="majorBidi" w:hAnsiTheme="majorBidi" w:cstheme="majorBidi"/>
          <w:sz w:val="24"/>
          <w:szCs w:val="24"/>
          <w:lang w:val="id-ID"/>
        </w:rPr>
        <w:t xml:space="preserve">  2018.</w:t>
      </w:r>
    </w:p>
    <w:p w14:paraId="2802AD62" w14:textId="77777777" w:rsidR="00CE6704" w:rsidRPr="0095554A" w:rsidRDefault="00CE6704" w:rsidP="00CE6704">
      <w:pPr>
        <w:pStyle w:val="FootnoteText"/>
        <w:spacing w:after="0" w:line="240" w:lineRule="auto"/>
        <w:jc w:val="both"/>
        <w:rPr>
          <w:rFonts w:asciiTheme="majorBidi" w:hAnsiTheme="majorBidi" w:cstheme="majorBidi"/>
          <w:sz w:val="24"/>
          <w:szCs w:val="24"/>
          <w:u w:val="single"/>
          <w:lang w:val="id-ID"/>
        </w:rPr>
      </w:pPr>
    </w:p>
    <w:p w14:paraId="09C2430D"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Kapadia</w:t>
      </w:r>
      <w:r w:rsidRPr="00420EE3">
        <w:rPr>
          <w:rFonts w:asciiTheme="majorBidi" w:hAnsiTheme="majorBidi" w:cstheme="majorBidi"/>
          <w:sz w:val="24"/>
          <w:szCs w:val="24"/>
        </w:rPr>
        <w:t>,</w:t>
      </w:r>
      <w:r w:rsidRPr="00420EE3">
        <w:rPr>
          <w:rFonts w:asciiTheme="majorBidi" w:hAnsiTheme="majorBidi" w:cstheme="majorBidi"/>
          <w:sz w:val="24"/>
          <w:szCs w:val="24"/>
          <w:lang w:val="id-ID"/>
        </w:rPr>
        <w:t xml:space="preserve"> Mahase. </w:t>
      </w:r>
      <w:r w:rsidRPr="00420EE3">
        <w:rPr>
          <w:rFonts w:asciiTheme="majorBidi" w:hAnsiTheme="majorBidi" w:cstheme="majorBidi"/>
          <w:i/>
          <w:sz w:val="24"/>
          <w:szCs w:val="24"/>
          <w:lang w:val="id-ID"/>
        </w:rPr>
        <w:t>Daya Ingat: Bagaimana Mendapatkan Yang Terbaik</w:t>
      </w:r>
      <w:r w:rsidRPr="00420EE3">
        <w:rPr>
          <w:rFonts w:asciiTheme="majorBidi" w:hAnsiTheme="majorBidi" w:cstheme="majorBidi"/>
          <w:sz w:val="24"/>
          <w:szCs w:val="24"/>
          <w:lang w:val="id-ID"/>
        </w:rPr>
        <w:t>. Jakarta: Pustaka Populer Obot. 2011.</w:t>
      </w:r>
    </w:p>
    <w:p w14:paraId="7C92F0E8"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2C30F469"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rPr>
        <w:t xml:space="preserve">Kasmir. </w:t>
      </w:r>
      <w:r w:rsidRPr="00420EE3">
        <w:rPr>
          <w:rFonts w:asciiTheme="majorBidi" w:hAnsiTheme="majorBidi" w:cstheme="majorBidi"/>
          <w:i/>
          <w:sz w:val="24"/>
          <w:szCs w:val="24"/>
        </w:rPr>
        <w:t>Bank Dan Lembaga Keuangan Lainnya</w:t>
      </w:r>
      <w:r w:rsidRPr="00420EE3">
        <w:rPr>
          <w:rFonts w:asciiTheme="majorBidi" w:hAnsiTheme="majorBidi" w:cstheme="majorBidi"/>
          <w:sz w:val="24"/>
          <w:szCs w:val="24"/>
        </w:rPr>
        <w:t>. Jakarta: PT Rajagrapindo Persada, 2012.</w:t>
      </w:r>
    </w:p>
    <w:p w14:paraId="6D1D2AD8" w14:textId="77777777" w:rsidR="00CE6704" w:rsidRPr="00420EE3" w:rsidRDefault="00CE6704" w:rsidP="00CE6704">
      <w:pPr>
        <w:pStyle w:val="FootnoteText"/>
        <w:spacing w:after="0" w:line="240" w:lineRule="auto"/>
        <w:ind w:left="851" w:hanging="851"/>
        <w:jc w:val="both"/>
        <w:rPr>
          <w:rFonts w:asciiTheme="majorBidi" w:hAnsiTheme="majorBidi" w:cstheme="majorBidi"/>
          <w:sz w:val="24"/>
          <w:szCs w:val="24"/>
        </w:rPr>
      </w:pPr>
    </w:p>
    <w:p w14:paraId="1301A458"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rPr>
        <w:t>Kholip,</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Usman.,</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Elly M</w:t>
      </w:r>
      <w:r w:rsidRPr="00420EE3">
        <w:rPr>
          <w:rFonts w:asciiTheme="majorBidi" w:hAnsiTheme="majorBidi" w:cstheme="majorBidi"/>
          <w:sz w:val="24"/>
          <w:szCs w:val="24"/>
          <w:lang w:val="id-ID"/>
        </w:rPr>
        <w:t xml:space="preserve">. </w:t>
      </w:r>
      <w:r w:rsidRPr="00420EE3">
        <w:rPr>
          <w:rFonts w:asciiTheme="majorBidi" w:hAnsiTheme="majorBidi" w:cstheme="majorBidi"/>
          <w:i/>
          <w:iCs/>
          <w:sz w:val="24"/>
          <w:szCs w:val="24"/>
        </w:rPr>
        <w:t>Pengantar Sosiologi</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Jakarta: Kencana Prenada Media Group</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2011</w:t>
      </w:r>
      <w:r w:rsidRPr="00420EE3">
        <w:rPr>
          <w:rFonts w:asciiTheme="majorBidi" w:hAnsiTheme="majorBidi" w:cstheme="majorBidi"/>
          <w:sz w:val="24"/>
          <w:szCs w:val="24"/>
          <w:lang w:val="id-ID"/>
        </w:rPr>
        <w:t>.</w:t>
      </w:r>
    </w:p>
    <w:p w14:paraId="410A91D2"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4D88F490" w14:textId="77777777" w:rsidR="00CE6704" w:rsidRDefault="00CE6704" w:rsidP="00CE6704">
      <w:pPr>
        <w:pStyle w:val="FootnoteText"/>
        <w:spacing w:after="0" w:line="240" w:lineRule="auto"/>
        <w:jc w:val="both"/>
        <w:rPr>
          <w:rFonts w:asciiTheme="majorBidi" w:hAnsiTheme="majorBidi" w:cstheme="majorBidi"/>
          <w:sz w:val="24"/>
          <w:szCs w:val="24"/>
        </w:rPr>
      </w:pPr>
      <w:r w:rsidRPr="00420EE3">
        <w:rPr>
          <w:rFonts w:asciiTheme="majorBidi" w:hAnsiTheme="majorBidi" w:cstheme="majorBidi"/>
          <w:sz w:val="24"/>
          <w:szCs w:val="24"/>
        </w:rPr>
        <w:t xml:space="preserve">Koentjaraningrat. </w:t>
      </w:r>
      <w:r w:rsidRPr="00420EE3">
        <w:rPr>
          <w:rFonts w:asciiTheme="majorBidi" w:hAnsiTheme="majorBidi" w:cstheme="majorBidi"/>
          <w:i/>
          <w:iCs/>
          <w:sz w:val="24"/>
          <w:szCs w:val="24"/>
        </w:rPr>
        <w:t>Pengantar Ilmu Antropologi</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Jakarta: Rineka</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Cipta</w:t>
      </w:r>
      <w:r w:rsidRPr="00420EE3">
        <w:rPr>
          <w:rFonts w:asciiTheme="majorBidi" w:hAnsiTheme="majorBidi" w:cstheme="majorBidi"/>
          <w:sz w:val="24"/>
          <w:szCs w:val="24"/>
          <w:lang w:val="id-ID"/>
        </w:rPr>
        <w:t>. 2009.</w:t>
      </w:r>
    </w:p>
    <w:p w14:paraId="1A1B18E6" w14:textId="77777777" w:rsidR="00CE6704" w:rsidRPr="00DB0496" w:rsidRDefault="00CE6704" w:rsidP="00CE6704">
      <w:pPr>
        <w:pStyle w:val="FootnoteText"/>
        <w:spacing w:after="0" w:line="240" w:lineRule="auto"/>
        <w:jc w:val="both"/>
        <w:rPr>
          <w:rFonts w:asciiTheme="majorBidi" w:hAnsiTheme="majorBidi" w:cstheme="majorBidi"/>
          <w:sz w:val="24"/>
          <w:szCs w:val="24"/>
        </w:rPr>
      </w:pPr>
    </w:p>
    <w:p w14:paraId="1C96E834" w14:textId="77777777" w:rsidR="00CE6704" w:rsidRDefault="00CE6704" w:rsidP="00CE6704">
      <w:pPr>
        <w:pStyle w:val="FootnoteText"/>
        <w:spacing w:after="0" w:line="240" w:lineRule="auto"/>
        <w:ind w:left="993" w:hanging="993"/>
        <w:jc w:val="both"/>
        <w:rPr>
          <w:rFonts w:asciiTheme="majorBidi" w:hAnsiTheme="majorBidi" w:cstheme="majorBidi"/>
          <w:iCs/>
          <w:sz w:val="24"/>
          <w:szCs w:val="24"/>
        </w:rPr>
      </w:pPr>
      <w:r w:rsidRPr="00420EE3">
        <w:rPr>
          <w:rFonts w:asciiTheme="majorBidi" w:hAnsiTheme="majorBidi" w:cstheme="majorBidi"/>
          <w:sz w:val="24"/>
          <w:szCs w:val="24"/>
        </w:rPr>
        <w:t>Kristiani, Sitanggang Amena dan Wahyu Ario Pratomo</w:t>
      </w:r>
      <w:r w:rsidRPr="00420EE3">
        <w:rPr>
          <w:rFonts w:asciiTheme="majorBidi" w:hAnsiTheme="majorBidi" w:cstheme="majorBidi"/>
          <w:sz w:val="24"/>
          <w:szCs w:val="24"/>
          <w:lang w:val="id-ID"/>
        </w:rPr>
        <w:t>. “</w:t>
      </w:r>
      <w:r w:rsidRPr="00420EE3">
        <w:rPr>
          <w:rFonts w:asciiTheme="majorBidi" w:hAnsiTheme="majorBidi" w:cstheme="majorBidi"/>
          <w:iCs/>
          <w:sz w:val="24"/>
          <w:szCs w:val="24"/>
        </w:rPr>
        <w:t>Analisis Tingkat Pemahaman Masyarakat Terhadap Produk Keuangan Di Deli Serdang Studi Kasus Tanjung Morawa</w:t>
      </w:r>
      <w:r w:rsidRPr="00420EE3">
        <w:rPr>
          <w:rFonts w:asciiTheme="majorBidi" w:hAnsiTheme="majorBidi" w:cstheme="majorBidi"/>
          <w:iCs/>
          <w:sz w:val="24"/>
          <w:szCs w:val="24"/>
          <w:lang w:val="id-ID"/>
        </w:rPr>
        <w:t>.”</w:t>
      </w:r>
      <w:r w:rsidRPr="00420EE3">
        <w:rPr>
          <w:rFonts w:asciiTheme="majorBidi" w:hAnsiTheme="majorBidi" w:cstheme="majorBidi"/>
          <w:i/>
          <w:iCs/>
          <w:sz w:val="24"/>
          <w:szCs w:val="24"/>
        </w:rPr>
        <w:t xml:space="preserve"> </w:t>
      </w:r>
      <w:r w:rsidRPr="00420EE3">
        <w:rPr>
          <w:rFonts w:asciiTheme="majorBidi" w:hAnsiTheme="majorBidi" w:cstheme="majorBidi"/>
          <w:i/>
          <w:sz w:val="24"/>
          <w:szCs w:val="24"/>
        </w:rPr>
        <w:t xml:space="preserve">Jurnal Ekonomi dan Keuangan. </w:t>
      </w:r>
      <w:r w:rsidRPr="00420EE3">
        <w:rPr>
          <w:rFonts w:asciiTheme="majorBidi" w:hAnsiTheme="majorBidi" w:cstheme="majorBidi"/>
          <w:iCs/>
          <w:sz w:val="24"/>
          <w:szCs w:val="24"/>
        </w:rPr>
        <w:t>2016.</w:t>
      </w:r>
    </w:p>
    <w:p w14:paraId="6456D2A7" w14:textId="77777777" w:rsidR="00CE6704" w:rsidRPr="00420EE3" w:rsidRDefault="00CE6704" w:rsidP="00CE6704">
      <w:pPr>
        <w:pStyle w:val="FootnoteText"/>
        <w:spacing w:after="0" w:line="240" w:lineRule="auto"/>
        <w:ind w:left="993" w:hanging="993"/>
        <w:jc w:val="both"/>
        <w:rPr>
          <w:rFonts w:asciiTheme="majorBidi" w:hAnsiTheme="majorBidi" w:cstheme="majorBidi"/>
          <w:iCs/>
          <w:sz w:val="24"/>
          <w:szCs w:val="24"/>
          <w:lang w:val="id-ID"/>
        </w:rPr>
      </w:pPr>
    </w:p>
    <w:p w14:paraId="71DC409C" w14:textId="77777777" w:rsidR="00CE6704" w:rsidRDefault="00CE6704" w:rsidP="00CE6704">
      <w:pPr>
        <w:pStyle w:val="FootnoteText"/>
        <w:tabs>
          <w:tab w:val="left" w:pos="1418"/>
        </w:tabs>
        <w:spacing w:after="0" w:line="240" w:lineRule="auto"/>
        <w:ind w:left="851" w:hanging="851"/>
        <w:jc w:val="both"/>
        <w:rPr>
          <w:rStyle w:val="Emphasis"/>
          <w:rFonts w:asciiTheme="majorBidi" w:hAnsiTheme="majorBidi" w:cstheme="majorBidi"/>
          <w:i w:val="0"/>
          <w:iCs w:val="0"/>
          <w:sz w:val="24"/>
          <w:szCs w:val="24"/>
          <w:shd w:val="clear" w:color="auto" w:fill="FFFFFF"/>
        </w:rPr>
      </w:pPr>
      <w:r w:rsidRPr="00420EE3">
        <w:rPr>
          <w:rStyle w:val="Emphasis"/>
          <w:rFonts w:asciiTheme="majorBidi" w:hAnsiTheme="majorBidi" w:cstheme="majorBidi"/>
          <w:sz w:val="24"/>
          <w:szCs w:val="24"/>
          <w:shd w:val="clear" w:color="auto" w:fill="FFFFFF"/>
          <w:lang w:val="id-ID"/>
        </w:rPr>
        <w:lastRenderedPageBreak/>
        <w:t>Kusmanto</w:t>
      </w:r>
      <w:r w:rsidRPr="00420EE3">
        <w:rPr>
          <w:rStyle w:val="Emphasis"/>
          <w:rFonts w:asciiTheme="majorBidi" w:hAnsiTheme="majorBidi" w:cstheme="majorBidi"/>
          <w:sz w:val="24"/>
          <w:szCs w:val="24"/>
          <w:shd w:val="clear" w:color="auto" w:fill="FFFFFF"/>
        </w:rPr>
        <w:t>,</w:t>
      </w:r>
      <w:r w:rsidRPr="00420EE3">
        <w:rPr>
          <w:rStyle w:val="Emphasis"/>
          <w:rFonts w:asciiTheme="majorBidi" w:hAnsiTheme="majorBidi" w:cstheme="majorBidi"/>
          <w:sz w:val="24"/>
          <w:szCs w:val="24"/>
          <w:shd w:val="clear" w:color="auto" w:fill="FFFFFF"/>
          <w:lang w:val="id-ID"/>
        </w:rPr>
        <w:t xml:space="preserve"> Thohir Yuli. “Pengembangan Ekonomi Islam Berbasis Kependudukan di Perdesaan</w:t>
      </w:r>
      <w:r w:rsidRPr="00420EE3">
        <w:rPr>
          <w:rStyle w:val="Emphasis"/>
          <w:rFonts w:asciiTheme="majorBidi" w:hAnsiTheme="majorBidi" w:cstheme="majorBidi"/>
          <w:sz w:val="24"/>
          <w:szCs w:val="24"/>
          <w:shd w:val="clear" w:color="auto" w:fill="FFFFFF"/>
        </w:rPr>
        <w:t>.”</w:t>
      </w:r>
      <w:r w:rsidRPr="00420EE3">
        <w:rPr>
          <w:rStyle w:val="Emphasis"/>
          <w:rFonts w:asciiTheme="majorBidi" w:hAnsiTheme="majorBidi" w:cstheme="majorBidi"/>
          <w:sz w:val="24"/>
          <w:szCs w:val="24"/>
          <w:shd w:val="clear" w:color="auto" w:fill="FFFFFF"/>
          <w:lang w:val="id-ID"/>
        </w:rPr>
        <w:t xml:space="preserve"> Jurnal Ilmu Dakwah Media Pengembangan Ilmu dan Teknik Dakwah . 2014.</w:t>
      </w:r>
    </w:p>
    <w:p w14:paraId="29A788C0" w14:textId="77777777" w:rsidR="00CE6704" w:rsidRPr="00DB0496" w:rsidRDefault="00CE6704" w:rsidP="00CE6704">
      <w:pPr>
        <w:pStyle w:val="FootnoteText"/>
        <w:tabs>
          <w:tab w:val="left" w:pos="1418"/>
        </w:tabs>
        <w:spacing w:after="0" w:line="240" w:lineRule="auto"/>
        <w:ind w:left="851" w:hanging="851"/>
        <w:jc w:val="both"/>
        <w:rPr>
          <w:rStyle w:val="Emphasis"/>
          <w:rFonts w:asciiTheme="majorBidi" w:hAnsiTheme="majorBidi" w:cstheme="majorBidi"/>
          <w:sz w:val="24"/>
          <w:szCs w:val="24"/>
          <w:shd w:val="clear" w:color="auto" w:fill="FFFFFF"/>
        </w:rPr>
      </w:pPr>
    </w:p>
    <w:p w14:paraId="1B35ECC4"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Kuswana</w:t>
      </w:r>
      <w:r w:rsidRPr="00420EE3">
        <w:rPr>
          <w:rFonts w:asciiTheme="majorBidi" w:hAnsiTheme="majorBidi" w:cstheme="majorBidi"/>
          <w:sz w:val="24"/>
          <w:szCs w:val="24"/>
        </w:rPr>
        <w:t xml:space="preserve">, </w:t>
      </w:r>
      <w:r w:rsidRPr="00420EE3">
        <w:rPr>
          <w:rFonts w:asciiTheme="majorBidi" w:hAnsiTheme="majorBidi" w:cstheme="majorBidi"/>
          <w:sz w:val="24"/>
          <w:szCs w:val="24"/>
          <w:lang w:val="id-ID"/>
        </w:rPr>
        <w:t xml:space="preserve">Sunaryo Wowo. </w:t>
      </w:r>
      <w:r w:rsidRPr="00420EE3">
        <w:rPr>
          <w:rFonts w:asciiTheme="majorBidi" w:hAnsiTheme="majorBidi" w:cstheme="majorBidi"/>
          <w:i/>
          <w:iCs/>
          <w:sz w:val="24"/>
          <w:szCs w:val="24"/>
          <w:lang w:val="id-ID"/>
        </w:rPr>
        <w:t>Taksonomi Kognitif</w:t>
      </w:r>
      <w:r w:rsidRPr="00420EE3">
        <w:rPr>
          <w:rFonts w:asciiTheme="majorBidi" w:hAnsiTheme="majorBidi" w:cstheme="majorBidi"/>
          <w:sz w:val="24"/>
          <w:szCs w:val="24"/>
          <w:lang w:val="id-ID"/>
        </w:rPr>
        <w:t>. Bandung: PT Remaja Rosdakarya. 2012.</w:t>
      </w:r>
    </w:p>
    <w:p w14:paraId="7EC8EBD3"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7D0BE892"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Muslich</w:t>
      </w:r>
      <w:r w:rsidRPr="00420EE3">
        <w:rPr>
          <w:rFonts w:asciiTheme="majorBidi" w:hAnsiTheme="majorBidi" w:cstheme="majorBidi"/>
          <w:sz w:val="24"/>
          <w:szCs w:val="24"/>
        </w:rPr>
        <w:t>,</w:t>
      </w:r>
      <w:r w:rsidRPr="00420EE3">
        <w:rPr>
          <w:rFonts w:asciiTheme="majorBidi" w:hAnsiTheme="majorBidi" w:cstheme="majorBidi"/>
          <w:sz w:val="24"/>
          <w:szCs w:val="24"/>
          <w:lang w:val="id-ID"/>
        </w:rPr>
        <w:t xml:space="preserve"> Ahmad  Wardi. </w:t>
      </w:r>
      <w:r w:rsidRPr="00420EE3">
        <w:rPr>
          <w:rFonts w:asciiTheme="majorBidi" w:hAnsiTheme="majorBidi" w:cstheme="majorBidi"/>
          <w:i/>
          <w:iCs/>
          <w:sz w:val="24"/>
          <w:szCs w:val="24"/>
          <w:lang w:val="id-ID"/>
        </w:rPr>
        <w:t>Pengantar  dan  Asas  Hukum  Pidana  Islam;  Fikih Jinayah</w:t>
      </w:r>
      <w:r w:rsidRPr="00420EE3">
        <w:rPr>
          <w:rFonts w:asciiTheme="majorBidi" w:hAnsiTheme="majorBidi" w:cstheme="majorBidi"/>
          <w:sz w:val="24"/>
          <w:szCs w:val="24"/>
          <w:lang w:val="id-ID"/>
        </w:rPr>
        <w:t>. Jakarta: Sinar Grafika. 2006.</w:t>
      </w:r>
    </w:p>
    <w:p w14:paraId="4CE63109"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35F3F3D2"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Muslich</w:t>
      </w:r>
      <w:r w:rsidRPr="00420EE3">
        <w:rPr>
          <w:rFonts w:asciiTheme="majorBidi" w:hAnsiTheme="majorBidi" w:cstheme="majorBidi"/>
          <w:sz w:val="24"/>
          <w:szCs w:val="24"/>
        </w:rPr>
        <w:t>,</w:t>
      </w:r>
      <w:r w:rsidRPr="00420EE3">
        <w:rPr>
          <w:rFonts w:asciiTheme="majorBidi" w:hAnsiTheme="majorBidi" w:cstheme="majorBidi"/>
          <w:sz w:val="24"/>
          <w:szCs w:val="24"/>
          <w:lang w:val="id-ID"/>
        </w:rPr>
        <w:t xml:space="preserve"> Ahmad Wardi.  </w:t>
      </w:r>
      <w:r w:rsidRPr="00420EE3">
        <w:rPr>
          <w:rFonts w:asciiTheme="majorBidi" w:hAnsiTheme="majorBidi" w:cstheme="majorBidi"/>
          <w:i/>
          <w:iCs/>
          <w:sz w:val="24"/>
          <w:szCs w:val="24"/>
          <w:lang w:val="id-ID"/>
        </w:rPr>
        <w:t>Fiqh Muamalat</w:t>
      </w:r>
      <w:r w:rsidRPr="00420EE3">
        <w:rPr>
          <w:rFonts w:asciiTheme="majorBidi" w:hAnsiTheme="majorBidi" w:cstheme="majorBidi"/>
          <w:sz w:val="24"/>
          <w:szCs w:val="24"/>
          <w:lang w:val="id-ID"/>
        </w:rPr>
        <w:t>. Jakarta: Amzah. 2010.</w:t>
      </w:r>
    </w:p>
    <w:p w14:paraId="6ADD990D"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524578CA" w14:textId="77777777" w:rsidR="00CE6704" w:rsidRDefault="00CE6704" w:rsidP="00CE6704">
      <w:pPr>
        <w:pStyle w:val="FootnoteText"/>
        <w:tabs>
          <w:tab w:val="left" w:pos="1418"/>
        </w:tabs>
        <w:spacing w:after="0" w:line="240" w:lineRule="auto"/>
        <w:ind w:left="851" w:hanging="851"/>
        <w:jc w:val="both"/>
        <w:rPr>
          <w:rFonts w:asciiTheme="majorBidi" w:hAnsiTheme="majorBidi" w:cstheme="majorBidi"/>
          <w:sz w:val="24"/>
          <w:szCs w:val="24"/>
          <w:shd w:val="clear" w:color="auto" w:fill="FFFFFF"/>
        </w:rPr>
      </w:pPr>
      <w:r w:rsidRPr="00420EE3">
        <w:rPr>
          <w:rFonts w:asciiTheme="majorBidi" w:hAnsiTheme="majorBidi" w:cstheme="majorBidi"/>
          <w:sz w:val="24"/>
          <w:szCs w:val="24"/>
          <w:shd w:val="clear" w:color="auto" w:fill="FFFFFF"/>
          <w:lang w:val="id-ID"/>
        </w:rPr>
        <w:t>Mustrofa</w:t>
      </w:r>
      <w:r w:rsidRPr="00420EE3">
        <w:rPr>
          <w:rFonts w:asciiTheme="majorBidi" w:hAnsiTheme="majorBidi" w:cstheme="majorBidi"/>
          <w:sz w:val="24"/>
          <w:szCs w:val="24"/>
          <w:shd w:val="clear" w:color="auto" w:fill="FFFFFF"/>
        </w:rPr>
        <w:t>,</w:t>
      </w:r>
      <w:r w:rsidRPr="00420EE3">
        <w:rPr>
          <w:rFonts w:asciiTheme="majorBidi" w:hAnsiTheme="majorBidi" w:cstheme="majorBidi"/>
          <w:sz w:val="24"/>
          <w:szCs w:val="24"/>
          <w:shd w:val="clear" w:color="auto" w:fill="FFFFFF"/>
          <w:lang w:val="id-ID"/>
        </w:rPr>
        <w:t xml:space="preserve"> Imam.</w:t>
      </w:r>
      <w:r w:rsidRPr="00420EE3">
        <w:rPr>
          <w:rFonts w:asciiTheme="majorBidi" w:hAnsiTheme="majorBidi" w:cstheme="majorBidi"/>
          <w:sz w:val="24"/>
          <w:szCs w:val="24"/>
          <w:shd w:val="clear" w:color="auto" w:fill="FFFFFF"/>
        </w:rPr>
        <w:t xml:space="preserve"> </w:t>
      </w:r>
      <w:r w:rsidRPr="00420EE3">
        <w:rPr>
          <w:rFonts w:asciiTheme="majorBidi" w:hAnsiTheme="majorBidi" w:cstheme="majorBidi"/>
          <w:i/>
          <w:iCs/>
          <w:sz w:val="24"/>
          <w:szCs w:val="24"/>
          <w:shd w:val="clear" w:color="auto" w:fill="FFFFFF"/>
          <w:lang w:val="id-ID"/>
        </w:rPr>
        <w:t>Fiqih Mu’amalah Kontemporer</w:t>
      </w:r>
      <w:r w:rsidRPr="00420EE3">
        <w:rPr>
          <w:rFonts w:asciiTheme="majorBidi" w:hAnsiTheme="majorBidi" w:cstheme="majorBidi"/>
          <w:sz w:val="24"/>
          <w:szCs w:val="24"/>
          <w:shd w:val="clear" w:color="auto" w:fill="FFFFFF"/>
          <w:lang w:val="id-ID"/>
        </w:rPr>
        <w:t xml:space="preserve">. Jakarta: Raja Grafindo Persada. 2016. </w:t>
      </w:r>
    </w:p>
    <w:p w14:paraId="4E37BAF8" w14:textId="77777777" w:rsidR="00CE6704" w:rsidRPr="00DB0496" w:rsidRDefault="00CE6704" w:rsidP="00CE6704">
      <w:pPr>
        <w:pStyle w:val="FootnoteText"/>
        <w:tabs>
          <w:tab w:val="left" w:pos="1418"/>
        </w:tabs>
        <w:spacing w:after="0" w:line="240" w:lineRule="auto"/>
        <w:ind w:left="851" w:hanging="851"/>
        <w:jc w:val="both"/>
        <w:rPr>
          <w:rFonts w:asciiTheme="majorBidi" w:hAnsiTheme="majorBidi" w:cstheme="majorBidi"/>
          <w:sz w:val="24"/>
          <w:szCs w:val="24"/>
          <w:shd w:val="clear" w:color="auto" w:fill="FFFFFF"/>
        </w:rPr>
      </w:pPr>
    </w:p>
    <w:p w14:paraId="4B0C90EA" w14:textId="77777777" w:rsidR="00CE6704" w:rsidRPr="00B32DAF" w:rsidRDefault="00CE6704" w:rsidP="00CE6704">
      <w:pPr>
        <w:pStyle w:val="FootnoteText"/>
        <w:spacing w:after="0" w:line="240" w:lineRule="auto"/>
        <w:ind w:left="851" w:hanging="851"/>
        <w:jc w:val="both"/>
        <w:rPr>
          <w:rFonts w:asciiTheme="majorBidi" w:hAnsiTheme="majorBidi" w:cstheme="majorBidi"/>
          <w:sz w:val="24"/>
          <w:szCs w:val="24"/>
          <w:lang w:val="id-ID"/>
        </w:rPr>
      </w:pPr>
      <w:r w:rsidRPr="00420EE3">
        <w:rPr>
          <w:rFonts w:asciiTheme="majorBidi" w:hAnsiTheme="majorBidi" w:cstheme="majorBidi"/>
          <w:sz w:val="24"/>
          <w:szCs w:val="24"/>
        </w:rPr>
        <w:t xml:space="preserve">Nopres, Ikat, </w:t>
      </w:r>
      <w:r w:rsidRPr="00420EE3">
        <w:rPr>
          <w:rFonts w:asciiTheme="majorBidi" w:hAnsiTheme="majorBidi" w:cstheme="majorBidi"/>
          <w:sz w:val="24"/>
          <w:szCs w:val="24"/>
          <w:lang w:val="id-ID"/>
        </w:rPr>
        <w:t>“</w:t>
      </w:r>
      <w:r w:rsidRPr="00420EE3">
        <w:rPr>
          <w:rFonts w:asciiTheme="majorBidi" w:hAnsiTheme="majorBidi" w:cstheme="majorBidi"/>
          <w:i/>
          <w:iCs/>
          <w:sz w:val="24"/>
          <w:szCs w:val="24"/>
        </w:rPr>
        <w:t>Pemahaman Masyarakat Terhadap Praktek Rentenir Studi Kasus Kecamatan Padang Guci Hilir Kabupaten Kaur</w:t>
      </w:r>
      <w:r w:rsidRPr="00420EE3">
        <w:rPr>
          <w:rFonts w:asciiTheme="majorBidi" w:hAnsiTheme="majorBidi" w:cstheme="majorBidi"/>
          <w:sz w:val="24"/>
          <w:szCs w:val="24"/>
          <w:lang w:val="id-ID"/>
        </w:rPr>
        <w:t>.”</w:t>
      </w:r>
      <w:r w:rsidRPr="00420EE3">
        <w:rPr>
          <w:rFonts w:asciiTheme="majorBidi" w:hAnsiTheme="majorBidi" w:cstheme="majorBidi"/>
          <w:sz w:val="24"/>
          <w:szCs w:val="24"/>
        </w:rPr>
        <w:t xml:space="preserve"> </w:t>
      </w:r>
      <w:r w:rsidRPr="00420EE3">
        <w:rPr>
          <w:rFonts w:asciiTheme="majorBidi" w:hAnsiTheme="majorBidi" w:cstheme="majorBidi"/>
          <w:sz w:val="24"/>
          <w:szCs w:val="24"/>
          <w:lang w:val="id-ID"/>
        </w:rPr>
        <w:t xml:space="preserve">Bengkulu: </w:t>
      </w:r>
      <w:r w:rsidRPr="00420EE3">
        <w:rPr>
          <w:rFonts w:asciiTheme="majorBidi" w:hAnsiTheme="majorBidi" w:cstheme="majorBidi"/>
          <w:sz w:val="24"/>
          <w:szCs w:val="24"/>
        </w:rPr>
        <w:t>Skripsi Program Studi Ekonomi Syariah Fakultas Ekonomi Dan Bisnis Islam Institute Agama Islam Negeri Bengkulu</w:t>
      </w:r>
      <w:r w:rsidRPr="00420EE3">
        <w:rPr>
          <w:rFonts w:asciiTheme="majorBidi" w:hAnsiTheme="majorBidi" w:cstheme="majorBidi"/>
          <w:sz w:val="24"/>
          <w:szCs w:val="24"/>
          <w:lang w:val="id-ID"/>
        </w:rPr>
        <w:t>. 2017.</w:t>
      </w:r>
    </w:p>
    <w:p w14:paraId="3C202C29" w14:textId="77777777" w:rsidR="00CE6704" w:rsidRPr="00B32DAF" w:rsidRDefault="00CE6704" w:rsidP="00CE6704">
      <w:pPr>
        <w:pStyle w:val="FootnoteText"/>
        <w:spacing w:after="0" w:line="240" w:lineRule="auto"/>
        <w:ind w:left="851" w:hanging="851"/>
        <w:jc w:val="both"/>
        <w:rPr>
          <w:rFonts w:asciiTheme="majorBidi" w:hAnsiTheme="majorBidi" w:cstheme="majorBidi"/>
          <w:sz w:val="24"/>
          <w:szCs w:val="24"/>
          <w:lang w:val="id-ID"/>
        </w:rPr>
      </w:pPr>
    </w:p>
    <w:p w14:paraId="394B01DA" w14:textId="77777777" w:rsidR="00CE6704" w:rsidRPr="00B32DAF" w:rsidRDefault="00CE6704" w:rsidP="00CE6704">
      <w:pPr>
        <w:pStyle w:val="FootnoteText"/>
        <w:spacing w:after="0" w:line="240" w:lineRule="auto"/>
        <w:rPr>
          <w:rFonts w:asciiTheme="majorBidi" w:hAnsiTheme="majorBidi" w:cstheme="majorBidi"/>
          <w:sz w:val="24"/>
          <w:szCs w:val="24"/>
          <w:lang w:val="id-ID"/>
        </w:rPr>
      </w:pPr>
      <w:r w:rsidRPr="00420EE3">
        <w:rPr>
          <w:rFonts w:asciiTheme="majorBidi" w:hAnsiTheme="majorBidi" w:cstheme="majorBidi"/>
          <w:iCs/>
          <w:sz w:val="24"/>
          <w:szCs w:val="24"/>
          <w:lang w:val="id-ID"/>
        </w:rPr>
        <w:t xml:space="preserve">Profil </w:t>
      </w:r>
      <w:r w:rsidRPr="00420EE3">
        <w:rPr>
          <w:rFonts w:asciiTheme="majorBidi" w:hAnsiTheme="majorBidi" w:cstheme="majorBidi"/>
          <w:sz w:val="24"/>
          <w:szCs w:val="24"/>
          <w:lang w:val="id-ID"/>
        </w:rPr>
        <w:t>Desa Tawang Rejo . 2019</w:t>
      </w:r>
      <w:r w:rsidRPr="00B32DAF">
        <w:rPr>
          <w:rFonts w:asciiTheme="majorBidi" w:hAnsiTheme="majorBidi" w:cstheme="majorBidi"/>
          <w:sz w:val="24"/>
          <w:szCs w:val="24"/>
          <w:lang w:val="id-ID"/>
        </w:rPr>
        <w:t>.</w:t>
      </w:r>
    </w:p>
    <w:p w14:paraId="0D92E3B0" w14:textId="77777777" w:rsidR="00CE6704" w:rsidRPr="00B32DAF" w:rsidRDefault="00CE6704" w:rsidP="00CE6704">
      <w:pPr>
        <w:pStyle w:val="FootnoteText"/>
        <w:spacing w:after="0" w:line="240" w:lineRule="auto"/>
        <w:rPr>
          <w:rFonts w:asciiTheme="majorBidi" w:hAnsiTheme="majorBidi" w:cstheme="majorBidi"/>
          <w:sz w:val="24"/>
          <w:szCs w:val="24"/>
          <w:lang w:val="id-ID"/>
        </w:rPr>
      </w:pPr>
    </w:p>
    <w:p w14:paraId="57358218" w14:textId="77777777" w:rsidR="00CE6704" w:rsidRDefault="00CE6704" w:rsidP="00CE6704">
      <w:pPr>
        <w:pStyle w:val="FootnoteText"/>
        <w:spacing w:after="0" w:line="240" w:lineRule="auto"/>
        <w:ind w:left="993" w:hanging="993"/>
        <w:jc w:val="both"/>
        <w:rPr>
          <w:rFonts w:asciiTheme="majorBidi" w:hAnsiTheme="majorBidi" w:cstheme="majorBidi"/>
          <w:sz w:val="24"/>
          <w:szCs w:val="24"/>
        </w:rPr>
      </w:pPr>
      <w:r w:rsidRPr="00420EE3">
        <w:rPr>
          <w:rFonts w:asciiTheme="majorBidi" w:hAnsiTheme="majorBidi" w:cstheme="majorBidi"/>
          <w:sz w:val="24"/>
          <w:szCs w:val="24"/>
          <w:lang w:val="id-ID"/>
        </w:rPr>
        <w:t>Robbani, Shofa. “</w:t>
      </w:r>
      <w:r w:rsidRPr="00420EE3">
        <w:rPr>
          <w:rFonts w:asciiTheme="majorBidi" w:hAnsiTheme="majorBidi" w:cstheme="majorBidi"/>
          <w:iCs/>
          <w:sz w:val="24"/>
          <w:szCs w:val="24"/>
          <w:lang w:val="id-ID"/>
        </w:rPr>
        <w:t>Pemahaman Nasabah BNI Syariah Tentang Ke‘Syariah’an BNI Syariah Studi Kasus BNI Syariah Godean, Sleman, Yogyakarta</w:t>
      </w:r>
      <w:r w:rsidRPr="00420EE3">
        <w:rPr>
          <w:rFonts w:asciiTheme="majorBidi" w:hAnsiTheme="majorBidi" w:cstheme="majorBidi"/>
          <w:i/>
          <w:iCs/>
          <w:sz w:val="24"/>
          <w:szCs w:val="24"/>
          <w:lang w:val="id-ID"/>
        </w:rPr>
        <w:t>.”</w:t>
      </w:r>
      <w:r w:rsidRPr="00420EE3">
        <w:rPr>
          <w:rFonts w:asciiTheme="majorBidi" w:hAnsiTheme="majorBidi" w:cstheme="majorBidi"/>
          <w:sz w:val="24"/>
          <w:szCs w:val="24"/>
          <w:lang w:val="id-ID"/>
        </w:rPr>
        <w:t xml:space="preserve"> </w:t>
      </w:r>
      <w:r w:rsidRPr="00420EE3">
        <w:rPr>
          <w:rFonts w:asciiTheme="majorBidi" w:hAnsiTheme="majorBidi" w:cstheme="majorBidi"/>
          <w:i/>
          <w:sz w:val="24"/>
          <w:szCs w:val="24"/>
        </w:rPr>
        <w:t>Jurnal Ekonomi Islam</w:t>
      </w:r>
      <w:r w:rsidRPr="00420EE3">
        <w:rPr>
          <w:rFonts w:asciiTheme="majorBidi" w:hAnsiTheme="majorBidi" w:cstheme="majorBidi"/>
          <w:i/>
          <w:sz w:val="24"/>
          <w:szCs w:val="24"/>
          <w:lang w:val="id-ID"/>
        </w:rPr>
        <w:t>.</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 xml:space="preserve"> Desember 2013</w:t>
      </w:r>
      <w:r w:rsidRPr="00420EE3">
        <w:rPr>
          <w:rFonts w:asciiTheme="majorBidi" w:hAnsiTheme="majorBidi" w:cstheme="majorBidi"/>
          <w:sz w:val="24"/>
          <w:szCs w:val="24"/>
          <w:lang w:val="id-ID"/>
        </w:rPr>
        <w:t>.</w:t>
      </w:r>
    </w:p>
    <w:p w14:paraId="3ACCC489" w14:textId="77777777" w:rsidR="00CE6704" w:rsidRPr="00DB0496" w:rsidRDefault="00CE6704" w:rsidP="00CE6704">
      <w:pPr>
        <w:pStyle w:val="FootnoteText"/>
        <w:spacing w:after="0" w:line="240" w:lineRule="auto"/>
        <w:ind w:left="993" w:hanging="993"/>
        <w:jc w:val="both"/>
        <w:rPr>
          <w:rFonts w:asciiTheme="majorBidi" w:hAnsiTheme="majorBidi" w:cstheme="majorBidi"/>
          <w:i/>
          <w:sz w:val="24"/>
          <w:szCs w:val="24"/>
        </w:rPr>
      </w:pPr>
    </w:p>
    <w:p w14:paraId="5C9C923C" w14:textId="77777777" w:rsidR="00CE6704" w:rsidRDefault="00CE6704" w:rsidP="00CE6704">
      <w:pPr>
        <w:pStyle w:val="FootnoteText"/>
        <w:spacing w:after="0" w:line="240" w:lineRule="auto"/>
        <w:jc w:val="both"/>
        <w:rPr>
          <w:rFonts w:asciiTheme="majorBidi" w:hAnsiTheme="majorBidi" w:cstheme="majorBidi"/>
          <w:sz w:val="24"/>
          <w:szCs w:val="24"/>
        </w:rPr>
      </w:pPr>
      <w:r w:rsidRPr="00420EE3">
        <w:rPr>
          <w:rFonts w:asciiTheme="majorBidi" w:hAnsiTheme="majorBidi" w:cstheme="majorBidi"/>
          <w:sz w:val="24"/>
          <w:szCs w:val="24"/>
        </w:rPr>
        <w:t>Setiadi, Elly M</w:t>
      </w:r>
      <w:r w:rsidRPr="00420EE3">
        <w:rPr>
          <w:rFonts w:asciiTheme="majorBidi" w:hAnsiTheme="majorBidi" w:cstheme="majorBidi"/>
          <w:sz w:val="24"/>
          <w:szCs w:val="24"/>
          <w:lang w:val="id-ID"/>
        </w:rPr>
        <w:t xml:space="preserve">. </w:t>
      </w:r>
      <w:r w:rsidRPr="00420EE3">
        <w:rPr>
          <w:rFonts w:asciiTheme="majorBidi" w:hAnsiTheme="majorBidi" w:cstheme="majorBidi"/>
          <w:i/>
          <w:iCs/>
          <w:sz w:val="24"/>
          <w:szCs w:val="24"/>
        </w:rPr>
        <w:t>Ilmu Sosial dan Budaya Dasar</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Jakarta: Kencana</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2007</w:t>
      </w:r>
      <w:r w:rsidRPr="00420EE3">
        <w:rPr>
          <w:rFonts w:asciiTheme="majorBidi" w:hAnsiTheme="majorBidi" w:cstheme="majorBidi"/>
          <w:sz w:val="24"/>
          <w:szCs w:val="24"/>
          <w:lang w:val="id-ID"/>
        </w:rPr>
        <w:t>.</w:t>
      </w:r>
    </w:p>
    <w:p w14:paraId="7DA2F929" w14:textId="77777777" w:rsidR="00CE6704" w:rsidRPr="00DB0496" w:rsidRDefault="00CE6704" w:rsidP="00CE6704">
      <w:pPr>
        <w:pStyle w:val="FootnoteText"/>
        <w:spacing w:after="0" w:line="240" w:lineRule="auto"/>
        <w:jc w:val="both"/>
        <w:rPr>
          <w:rFonts w:asciiTheme="majorBidi" w:hAnsiTheme="majorBidi" w:cstheme="majorBidi"/>
          <w:sz w:val="24"/>
          <w:szCs w:val="24"/>
        </w:rPr>
      </w:pPr>
    </w:p>
    <w:p w14:paraId="703D9347" w14:textId="77777777" w:rsidR="00CE6704" w:rsidRDefault="00CE6704" w:rsidP="00CE6704">
      <w:pPr>
        <w:pStyle w:val="FootnoteText"/>
        <w:spacing w:after="0" w:line="240" w:lineRule="auto"/>
        <w:ind w:left="993" w:hanging="993"/>
        <w:jc w:val="both"/>
        <w:rPr>
          <w:rFonts w:asciiTheme="majorBidi" w:hAnsiTheme="majorBidi" w:cstheme="majorBidi"/>
          <w:sz w:val="24"/>
          <w:szCs w:val="24"/>
        </w:rPr>
      </w:pPr>
      <w:r w:rsidRPr="004354DC">
        <w:rPr>
          <w:rFonts w:asciiTheme="majorBidi" w:hAnsiTheme="majorBidi" w:cstheme="majorBidi"/>
          <w:sz w:val="24"/>
          <w:szCs w:val="24"/>
        </w:rPr>
        <w:t>Sjahdeini, Sutan Remy</w:t>
      </w:r>
      <w:r>
        <w:rPr>
          <w:rFonts w:asciiTheme="majorBidi" w:hAnsiTheme="majorBidi" w:cstheme="majorBidi"/>
          <w:sz w:val="24"/>
          <w:szCs w:val="24"/>
        </w:rPr>
        <w:t xml:space="preserve">. </w:t>
      </w:r>
      <w:r w:rsidRPr="004354DC">
        <w:rPr>
          <w:rFonts w:asciiTheme="majorBidi" w:hAnsiTheme="majorBidi" w:cstheme="majorBidi"/>
          <w:i/>
          <w:iCs/>
          <w:sz w:val="24"/>
          <w:szCs w:val="24"/>
        </w:rPr>
        <w:t>Perbankan Syariah: Produk-</w:t>
      </w:r>
      <w:r>
        <w:rPr>
          <w:rFonts w:asciiTheme="majorBidi" w:hAnsiTheme="majorBidi" w:cstheme="majorBidi"/>
          <w:i/>
          <w:iCs/>
          <w:sz w:val="24"/>
          <w:szCs w:val="24"/>
        </w:rPr>
        <w:t xml:space="preserve">produk dan Aspek-aspek Hukumnya. </w:t>
      </w:r>
      <w:r>
        <w:rPr>
          <w:rFonts w:asciiTheme="majorBidi" w:hAnsiTheme="majorBidi" w:cstheme="majorBidi"/>
          <w:sz w:val="24"/>
          <w:szCs w:val="24"/>
        </w:rPr>
        <w:t xml:space="preserve">Jakarta: Kencana, Ed. Pertama. </w:t>
      </w:r>
      <w:r w:rsidRPr="004354DC">
        <w:rPr>
          <w:rFonts w:asciiTheme="majorBidi" w:hAnsiTheme="majorBidi" w:cstheme="majorBidi"/>
          <w:sz w:val="24"/>
          <w:szCs w:val="24"/>
        </w:rPr>
        <w:t>2014</w:t>
      </w:r>
      <w:r>
        <w:rPr>
          <w:rFonts w:asciiTheme="majorBidi" w:hAnsiTheme="majorBidi" w:cstheme="majorBidi"/>
          <w:sz w:val="24"/>
          <w:szCs w:val="24"/>
        </w:rPr>
        <w:t>.</w:t>
      </w:r>
    </w:p>
    <w:p w14:paraId="0547EE87" w14:textId="77777777" w:rsidR="00CE6704" w:rsidRDefault="00CE6704" w:rsidP="00CE6704">
      <w:pPr>
        <w:pStyle w:val="FootnoteText"/>
        <w:spacing w:after="0" w:line="240" w:lineRule="auto"/>
        <w:ind w:left="993" w:hanging="993"/>
        <w:jc w:val="both"/>
        <w:rPr>
          <w:rFonts w:asciiTheme="majorBidi" w:hAnsiTheme="majorBidi" w:cstheme="majorBidi"/>
          <w:sz w:val="24"/>
          <w:szCs w:val="24"/>
        </w:rPr>
      </w:pPr>
    </w:p>
    <w:p w14:paraId="33965B87"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Soerjono</w:t>
      </w:r>
      <w:r w:rsidRPr="00420EE3">
        <w:rPr>
          <w:rFonts w:asciiTheme="majorBidi" w:hAnsiTheme="majorBidi" w:cstheme="majorBidi"/>
          <w:sz w:val="24"/>
          <w:szCs w:val="24"/>
        </w:rPr>
        <w:t>,</w:t>
      </w:r>
      <w:r w:rsidRPr="00420EE3">
        <w:rPr>
          <w:rFonts w:asciiTheme="majorBidi" w:hAnsiTheme="majorBidi" w:cstheme="majorBidi"/>
          <w:sz w:val="24"/>
          <w:szCs w:val="24"/>
          <w:lang w:val="id-ID"/>
        </w:rPr>
        <w:t xml:space="preserve"> Soekanto.  </w:t>
      </w:r>
      <w:r w:rsidRPr="00420EE3">
        <w:rPr>
          <w:rFonts w:asciiTheme="majorBidi" w:hAnsiTheme="majorBidi" w:cstheme="majorBidi"/>
          <w:i/>
          <w:iCs/>
          <w:sz w:val="24"/>
          <w:szCs w:val="24"/>
          <w:lang w:val="id-ID"/>
        </w:rPr>
        <w:t>Sosiologi Suatu Pengantar</w:t>
      </w:r>
      <w:r w:rsidRPr="00420EE3">
        <w:rPr>
          <w:rFonts w:asciiTheme="majorBidi" w:hAnsiTheme="majorBidi" w:cstheme="majorBidi"/>
          <w:sz w:val="24"/>
          <w:szCs w:val="24"/>
          <w:lang w:val="id-ID"/>
        </w:rPr>
        <w:t>.  Jakarta: Raja Grapindo Persada. 20</w:t>
      </w:r>
      <w:r w:rsidRPr="00420EE3">
        <w:rPr>
          <w:rFonts w:asciiTheme="majorBidi" w:hAnsiTheme="majorBidi" w:cstheme="majorBidi"/>
          <w:sz w:val="24"/>
          <w:szCs w:val="24"/>
        </w:rPr>
        <w:t>12</w:t>
      </w:r>
      <w:r w:rsidRPr="00420EE3">
        <w:rPr>
          <w:rFonts w:asciiTheme="majorBidi" w:hAnsiTheme="majorBidi" w:cstheme="majorBidi"/>
          <w:sz w:val="24"/>
          <w:szCs w:val="24"/>
          <w:lang w:val="id-ID"/>
        </w:rPr>
        <w:t>.</w:t>
      </w:r>
    </w:p>
    <w:p w14:paraId="2A422382"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4659076C" w14:textId="77777777" w:rsidR="00CE6704" w:rsidRDefault="00CE6704" w:rsidP="00CE6704">
      <w:pPr>
        <w:pStyle w:val="FootnoteText"/>
        <w:spacing w:after="0" w:line="240" w:lineRule="auto"/>
        <w:ind w:left="851" w:hanging="851"/>
        <w:jc w:val="both"/>
        <w:rPr>
          <w:rFonts w:ascii="Times New Roman" w:hAnsi="Times New Roman" w:cs="Times New Roman"/>
          <w:color w:val="000000"/>
          <w:sz w:val="24"/>
          <w:szCs w:val="24"/>
        </w:rPr>
      </w:pPr>
      <w:r w:rsidRPr="004354DC">
        <w:rPr>
          <w:rFonts w:ascii="Times New Roman" w:hAnsi="Times New Roman" w:cs="Times New Roman"/>
          <w:color w:val="000000"/>
          <w:sz w:val="24"/>
          <w:szCs w:val="24"/>
        </w:rPr>
        <w:t>Sudarsono</w:t>
      </w:r>
      <w:r>
        <w:rPr>
          <w:rFonts w:ascii="Times New Roman" w:hAnsi="Times New Roman" w:cs="Times New Roman"/>
          <w:color w:val="000000"/>
          <w:sz w:val="24"/>
          <w:szCs w:val="24"/>
        </w:rPr>
        <w:t xml:space="preserve">, </w:t>
      </w:r>
      <w:r w:rsidRPr="004354DC">
        <w:rPr>
          <w:rFonts w:ascii="Times New Roman" w:hAnsi="Times New Roman" w:cs="Times New Roman"/>
          <w:color w:val="000000"/>
          <w:sz w:val="24"/>
          <w:szCs w:val="24"/>
        </w:rPr>
        <w:t>Heri</w:t>
      </w:r>
      <w:r>
        <w:rPr>
          <w:rFonts w:ascii="Times New Roman" w:hAnsi="Times New Roman" w:cs="Times New Roman"/>
          <w:color w:val="000000"/>
          <w:sz w:val="24"/>
          <w:szCs w:val="24"/>
        </w:rPr>
        <w:t>.</w:t>
      </w:r>
      <w:r w:rsidRPr="004354DC">
        <w:rPr>
          <w:rFonts w:ascii="Times New Roman" w:hAnsi="Times New Roman" w:cs="Times New Roman"/>
          <w:color w:val="000000"/>
          <w:sz w:val="24"/>
          <w:szCs w:val="24"/>
        </w:rPr>
        <w:t xml:space="preserve"> </w:t>
      </w:r>
      <w:r w:rsidRPr="004354DC">
        <w:rPr>
          <w:rFonts w:ascii="Times New Roman" w:hAnsi="Times New Roman" w:cs="Times New Roman"/>
          <w:i/>
          <w:iCs/>
          <w:color w:val="000000"/>
          <w:sz w:val="24"/>
          <w:szCs w:val="24"/>
        </w:rPr>
        <w:t xml:space="preserve">Bank dan Lembaga Keungan Syariah Deskripsi dan Ilustrasi. </w:t>
      </w:r>
      <w:r w:rsidRPr="004354DC">
        <w:rPr>
          <w:rFonts w:ascii="Times New Roman" w:hAnsi="Times New Roman" w:cs="Times New Roman"/>
          <w:color w:val="000000"/>
          <w:sz w:val="24"/>
          <w:szCs w:val="24"/>
        </w:rPr>
        <w:t>Yogyakarta</w:t>
      </w:r>
      <w:r>
        <w:rPr>
          <w:rFonts w:ascii="Times New Roman" w:hAnsi="Times New Roman" w:cs="Times New Roman"/>
          <w:i/>
          <w:iCs/>
          <w:color w:val="000000"/>
          <w:sz w:val="24"/>
          <w:szCs w:val="24"/>
        </w:rPr>
        <w:t xml:space="preserve">: </w:t>
      </w:r>
      <w:r w:rsidRPr="004354DC">
        <w:rPr>
          <w:rFonts w:ascii="Times New Roman" w:hAnsi="Times New Roman" w:cs="Times New Roman"/>
          <w:color w:val="000000"/>
          <w:sz w:val="24"/>
          <w:szCs w:val="24"/>
        </w:rPr>
        <w:t>Ekonos</w:t>
      </w:r>
      <w:r>
        <w:rPr>
          <w:rFonts w:ascii="Times New Roman" w:hAnsi="Times New Roman" w:cs="Times New Roman"/>
          <w:color w:val="000000"/>
          <w:sz w:val="24"/>
          <w:szCs w:val="24"/>
        </w:rPr>
        <w:t xml:space="preserve">ia Kampus Fakultas Ekonomi UII. </w:t>
      </w:r>
      <w:r w:rsidRPr="004354DC">
        <w:rPr>
          <w:rFonts w:ascii="Times New Roman" w:hAnsi="Times New Roman" w:cs="Times New Roman"/>
          <w:color w:val="000000"/>
          <w:sz w:val="24"/>
          <w:szCs w:val="24"/>
        </w:rPr>
        <w:t>2007</w:t>
      </w:r>
      <w:r>
        <w:rPr>
          <w:rFonts w:ascii="Times New Roman" w:hAnsi="Times New Roman" w:cs="Times New Roman"/>
          <w:color w:val="000000"/>
          <w:sz w:val="24"/>
          <w:szCs w:val="24"/>
        </w:rPr>
        <w:t>.</w:t>
      </w:r>
    </w:p>
    <w:p w14:paraId="607E81DD" w14:textId="77777777" w:rsidR="00CE6704" w:rsidRPr="004354DC" w:rsidRDefault="00CE6704" w:rsidP="00CE6704">
      <w:pPr>
        <w:pStyle w:val="FootnoteText"/>
        <w:spacing w:after="0" w:line="240" w:lineRule="auto"/>
        <w:ind w:left="851" w:hanging="851"/>
        <w:jc w:val="both"/>
        <w:rPr>
          <w:rFonts w:ascii="Times New Roman" w:hAnsi="Times New Roman" w:cs="Times New Roman"/>
          <w:color w:val="000000"/>
          <w:sz w:val="24"/>
          <w:szCs w:val="24"/>
        </w:rPr>
      </w:pPr>
    </w:p>
    <w:p w14:paraId="7048EDFF"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Sudijono</w:t>
      </w:r>
      <w:r w:rsidRPr="00420EE3">
        <w:rPr>
          <w:rFonts w:asciiTheme="majorBidi" w:hAnsiTheme="majorBidi" w:cstheme="majorBidi"/>
          <w:sz w:val="24"/>
          <w:szCs w:val="24"/>
        </w:rPr>
        <w:t>,</w:t>
      </w:r>
      <w:r w:rsidRPr="00420EE3">
        <w:rPr>
          <w:rFonts w:asciiTheme="majorBidi" w:hAnsiTheme="majorBidi" w:cstheme="majorBidi"/>
          <w:sz w:val="24"/>
          <w:szCs w:val="24"/>
          <w:lang w:val="id-ID"/>
        </w:rPr>
        <w:t xml:space="preserve"> Anas. </w:t>
      </w:r>
      <w:r w:rsidRPr="00420EE3">
        <w:rPr>
          <w:rFonts w:asciiTheme="majorBidi" w:hAnsiTheme="majorBidi" w:cstheme="majorBidi"/>
          <w:i/>
          <w:iCs/>
          <w:sz w:val="24"/>
          <w:szCs w:val="24"/>
          <w:lang w:val="id-ID"/>
        </w:rPr>
        <w:t>Pengantar Evaluasi Pendidikan</w:t>
      </w:r>
      <w:r w:rsidRPr="00420EE3">
        <w:rPr>
          <w:rFonts w:asciiTheme="majorBidi" w:hAnsiTheme="majorBidi" w:cstheme="majorBidi"/>
          <w:sz w:val="24"/>
          <w:szCs w:val="24"/>
          <w:lang w:val="id-ID"/>
        </w:rPr>
        <w:t>. Jakarta: Rajawali Pers. 2011.</w:t>
      </w:r>
    </w:p>
    <w:p w14:paraId="38DF535D"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6A8DD6B2" w14:textId="77777777" w:rsidR="00CE6704" w:rsidRPr="00420EE3" w:rsidRDefault="00CE6704" w:rsidP="00CE6704">
      <w:pPr>
        <w:pStyle w:val="FootnoteText"/>
        <w:spacing w:after="0" w:line="240" w:lineRule="auto"/>
        <w:ind w:left="851" w:hanging="851"/>
        <w:jc w:val="both"/>
        <w:rPr>
          <w:rFonts w:asciiTheme="majorBidi" w:hAnsiTheme="majorBidi" w:cstheme="majorBidi"/>
          <w:sz w:val="24"/>
          <w:szCs w:val="24"/>
          <w:lang w:val="id-ID"/>
        </w:rPr>
      </w:pPr>
      <w:r w:rsidRPr="00420EE3">
        <w:rPr>
          <w:rFonts w:asciiTheme="majorBidi" w:hAnsiTheme="majorBidi" w:cstheme="majorBidi"/>
          <w:sz w:val="24"/>
          <w:szCs w:val="24"/>
          <w:lang w:val="id-ID"/>
        </w:rPr>
        <w:t>Sudjana</w:t>
      </w:r>
      <w:r w:rsidRPr="00420EE3">
        <w:rPr>
          <w:rFonts w:asciiTheme="majorBidi" w:hAnsiTheme="majorBidi" w:cstheme="majorBidi"/>
          <w:sz w:val="24"/>
          <w:szCs w:val="24"/>
        </w:rPr>
        <w:t>,</w:t>
      </w:r>
      <w:r w:rsidRPr="00420EE3">
        <w:rPr>
          <w:rFonts w:asciiTheme="majorBidi" w:hAnsiTheme="majorBidi" w:cstheme="majorBidi"/>
          <w:sz w:val="24"/>
          <w:szCs w:val="24"/>
          <w:lang w:val="id-ID"/>
        </w:rPr>
        <w:t xml:space="preserve"> Nana. </w:t>
      </w:r>
      <w:r w:rsidRPr="00420EE3">
        <w:rPr>
          <w:rFonts w:asciiTheme="majorBidi" w:hAnsiTheme="majorBidi" w:cstheme="majorBidi"/>
          <w:i/>
          <w:iCs/>
          <w:sz w:val="24"/>
          <w:szCs w:val="24"/>
          <w:lang w:val="id-ID"/>
        </w:rPr>
        <w:t>Dasar-dasar Proses Belajar Mengajar</w:t>
      </w:r>
      <w:r w:rsidRPr="00420EE3">
        <w:rPr>
          <w:rFonts w:asciiTheme="majorBidi" w:hAnsiTheme="majorBidi" w:cstheme="majorBidi"/>
          <w:sz w:val="24"/>
          <w:szCs w:val="24"/>
          <w:lang w:val="id-ID"/>
        </w:rPr>
        <w:t>. Bandung: Sinar Baru Algensido. 2013.</w:t>
      </w:r>
    </w:p>
    <w:p w14:paraId="5E72688B" w14:textId="77777777" w:rsidR="00CE6704" w:rsidRPr="00B32DAF" w:rsidRDefault="00CE6704" w:rsidP="00CE6704">
      <w:pPr>
        <w:pStyle w:val="FootnoteText"/>
        <w:spacing w:after="0" w:line="240" w:lineRule="auto"/>
        <w:ind w:left="851" w:hanging="851"/>
        <w:jc w:val="both"/>
        <w:rPr>
          <w:rFonts w:asciiTheme="majorBidi" w:hAnsiTheme="majorBidi" w:cstheme="majorBidi"/>
          <w:sz w:val="24"/>
          <w:szCs w:val="24"/>
          <w:lang w:val="id-ID"/>
        </w:rPr>
      </w:pPr>
      <w:r w:rsidRPr="00420EE3">
        <w:rPr>
          <w:rFonts w:asciiTheme="majorBidi" w:hAnsiTheme="majorBidi" w:cstheme="majorBidi"/>
          <w:sz w:val="24"/>
          <w:szCs w:val="24"/>
          <w:lang w:val="id-ID"/>
        </w:rPr>
        <w:t xml:space="preserve">Sugiyono. </w:t>
      </w:r>
      <w:r w:rsidRPr="00420EE3">
        <w:rPr>
          <w:rFonts w:asciiTheme="majorBidi" w:hAnsiTheme="majorBidi" w:cstheme="majorBidi"/>
          <w:i/>
          <w:iCs/>
          <w:sz w:val="24"/>
          <w:szCs w:val="24"/>
          <w:lang w:val="id-ID"/>
        </w:rPr>
        <w:t>Metode Penelitian Pendidikan Pendekatan Kuantitatif, Kualitatif dan R&amp;D</w:t>
      </w:r>
      <w:r w:rsidRPr="00420EE3">
        <w:rPr>
          <w:rFonts w:asciiTheme="majorBidi" w:hAnsiTheme="majorBidi" w:cstheme="majorBidi"/>
          <w:sz w:val="24"/>
          <w:szCs w:val="24"/>
          <w:lang w:val="id-ID"/>
        </w:rPr>
        <w:t xml:space="preserve">. Bandung: Alfabeta. 2012. </w:t>
      </w:r>
    </w:p>
    <w:p w14:paraId="66217C54" w14:textId="77777777" w:rsidR="00CE6704" w:rsidRPr="00B32DAF" w:rsidRDefault="00CE6704" w:rsidP="00CE6704">
      <w:pPr>
        <w:pStyle w:val="FootnoteText"/>
        <w:spacing w:after="0" w:line="240" w:lineRule="auto"/>
        <w:ind w:left="851" w:hanging="851"/>
        <w:jc w:val="both"/>
        <w:rPr>
          <w:rFonts w:asciiTheme="majorBidi" w:hAnsiTheme="majorBidi" w:cstheme="majorBidi"/>
          <w:sz w:val="24"/>
          <w:szCs w:val="24"/>
          <w:lang w:val="id-ID"/>
        </w:rPr>
      </w:pPr>
    </w:p>
    <w:p w14:paraId="2DAB8892" w14:textId="77777777" w:rsidR="00CE6704" w:rsidRPr="00B32DAF" w:rsidRDefault="00CE6704" w:rsidP="00CE6704">
      <w:pPr>
        <w:pStyle w:val="FootnoteText"/>
        <w:spacing w:after="0" w:line="240" w:lineRule="auto"/>
        <w:ind w:left="851" w:hanging="851"/>
        <w:jc w:val="both"/>
        <w:rPr>
          <w:rFonts w:asciiTheme="majorBidi" w:hAnsiTheme="majorBidi" w:cstheme="majorBidi"/>
          <w:sz w:val="24"/>
          <w:szCs w:val="24"/>
          <w:lang w:val="id-ID"/>
        </w:rPr>
      </w:pPr>
      <w:r w:rsidRPr="00420EE3">
        <w:rPr>
          <w:rFonts w:asciiTheme="majorBidi" w:hAnsiTheme="majorBidi" w:cstheme="majorBidi"/>
          <w:sz w:val="24"/>
          <w:szCs w:val="24"/>
          <w:lang w:val="id-ID"/>
        </w:rPr>
        <w:t xml:space="preserve">Suhendi, Hendi.  </w:t>
      </w:r>
      <w:r w:rsidRPr="00420EE3">
        <w:rPr>
          <w:rFonts w:asciiTheme="majorBidi" w:hAnsiTheme="majorBidi" w:cstheme="majorBidi"/>
          <w:i/>
          <w:iCs/>
          <w:sz w:val="24"/>
          <w:szCs w:val="24"/>
          <w:lang w:val="id-ID"/>
        </w:rPr>
        <w:t>Fiqih Muamalah</w:t>
      </w:r>
      <w:r w:rsidRPr="00420EE3">
        <w:rPr>
          <w:rFonts w:asciiTheme="majorBidi" w:hAnsiTheme="majorBidi" w:cstheme="majorBidi"/>
          <w:sz w:val="24"/>
          <w:szCs w:val="24"/>
          <w:lang w:val="id-ID"/>
        </w:rPr>
        <w:t>. Jakarta: PT Raja Grafindo, 2002.</w:t>
      </w:r>
    </w:p>
    <w:p w14:paraId="28A30BA7" w14:textId="77777777" w:rsidR="00CE6704" w:rsidRPr="00B32DAF" w:rsidRDefault="00CE6704" w:rsidP="00CE6704">
      <w:pPr>
        <w:pStyle w:val="FootnoteText"/>
        <w:spacing w:after="0" w:line="240" w:lineRule="auto"/>
        <w:ind w:left="851" w:hanging="851"/>
        <w:jc w:val="both"/>
        <w:rPr>
          <w:rFonts w:asciiTheme="majorBidi" w:hAnsiTheme="majorBidi" w:cstheme="majorBidi"/>
          <w:sz w:val="24"/>
          <w:szCs w:val="24"/>
          <w:lang w:val="id-ID"/>
        </w:rPr>
      </w:pPr>
    </w:p>
    <w:p w14:paraId="1202CB81"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lastRenderedPageBreak/>
        <w:t xml:space="preserve">Sujarweni, V. Wiratna. </w:t>
      </w:r>
      <w:r w:rsidRPr="00420EE3">
        <w:rPr>
          <w:rFonts w:asciiTheme="majorBidi" w:hAnsiTheme="majorBidi" w:cstheme="majorBidi"/>
          <w:i/>
          <w:iCs/>
          <w:sz w:val="24"/>
          <w:szCs w:val="24"/>
        </w:rPr>
        <w:t>Metode Penelitian</w:t>
      </w:r>
      <w:r w:rsidRPr="00420EE3">
        <w:rPr>
          <w:rFonts w:asciiTheme="majorBidi" w:hAnsiTheme="majorBidi" w:cstheme="majorBidi"/>
          <w:sz w:val="24"/>
          <w:szCs w:val="24"/>
          <w:lang w:val="id-ID"/>
        </w:rPr>
        <w:t xml:space="preserve">. </w:t>
      </w:r>
      <w:r w:rsidRPr="00420EE3">
        <w:rPr>
          <w:rFonts w:asciiTheme="majorBidi" w:hAnsiTheme="majorBidi" w:cstheme="majorBidi"/>
          <w:sz w:val="24"/>
          <w:szCs w:val="24"/>
        </w:rPr>
        <w:t>Yogyakarta: PT Pustaka Baru</w:t>
      </w:r>
      <w:r w:rsidRPr="00420EE3">
        <w:rPr>
          <w:rFonts w:asciiTheme="majorBidi" w:hAnsiTheme="majorBidi" w:cstheme="majorBidi"/>
          <w:sz w:val="24"/>
          <w:szCs w:val="24"/>
          <w:lang w:val="id-ID"/>
        </w:rPr>
        <w:t>. 2014.</w:t>
      </w:r>
    </w:p>
    <w:p w14:paraId="1045D26F"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61A69323"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 xml:space="preserve">Sukiman. </w:t>
      </w:r>
      <w:r w:rsidRPr="00420EE3">
        <w:rPr>
          <w:rFonts w:asciiTheme="majorBidi" w:hAnsiTheme="majorBidi" w:cstheme="majorBidi"/>
          <w:i/>
          <w:iCs/>
          <w:sz w:val="24"/>
          <w:szCs w:val="24"/>
          <w:lang w:val="id-ID"/>
        </w:rPr>
        <w:t>Pengembangan Sistem Evaluas</w:t>
      </w:r>
      <w:r w:rsidRPr="00420EE3">
        <w:rPr>
          <w:rFonts w:asciiTheme="majorBidi" w:hAnsiTheme="majorBidi" w:cstheme="majorBidi"/>
          <w:sz w:val="24"/>
          <w:szCs w:val="24"/>
          <w:lang w:val="id-ID"/>
        </w:rPr>
        <w:t>. Yogyakarta: Insan Madani. 2012.</w:t>
      </w:r>
    </w:p>
    <w:p w14:paraId="4E678300"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7419764E" w14:textId="77777777" w:rsidR="00CE6704" w:rsidRDefault="00CE6704" w:rsidP="00CE6704">
      <w:pPr>
        <w:pStyle w:val="FootnoteText"/>
        <w:spacing w:after="0" w:line="240" w:lineRule="auto"/>
        <w:ind w:left="851" w:hanging="851"/>
        <w:jc w:val="both"/>
        <w:rPr>
          <w:rFonts w:asciiTheme="majorBidi" w:hAnsiTheme="majorBidi" w:cstheme="majorBidi"/>
          <w:sz w:val="24"/>
          <w:szCs w:val="24"/>
        </w:rPr>
      </w:pPr>
      <w:r w:rsidRPr="00420EE3">
        <w:rPr>
          <w:rFonts w:asciiTheme="majorBidi" w:hAnsiTheme="majorBidi" w:cstheme="majorBidi"/>
          <w:sz w:val="24"/>
          <w:szCs w:val="24"/>
          <w:lang w:val="id-ID"/>
        </w:rPr>
        <w:t>Yunus</w:t>
      </w:r>
      <w:r w:rsidRPr="00420EE3">
        <w:rPr>
          <w:rFonts w:asciiTheme="majorBidi" w:hAnsiTheme="majorBidi" w:cstheme="majorBidi"/>
          <w:sz w:val="24"/>
          <w:szCs w:val="24"/>
        </w:rPr>
        <w:t>,</w:t>
      </w:r>
      <w:r w:rsidRPr="00420EE3">
        <w:rPr>
          <w:rFonts w:asciiTheme="majorBidi" w:hAnsiTheme="majorBidi" w:cstheme="majorBidi"/>
          <w:sz w:val="24"/>
          <w:szCs w:val="24"/>
          <w:lang w:val="id-ID"/>
        </w:rPr>
        <w:t xml:space="preserve"> Mahmud. </w:t>
      </w:r>
      <w:r w:rsidRPr="00420EE3">
        <w:rPr>
          <w:rFonts w:asciiTheme="majorBidi" w:hAnsiTheme="majorBidi" w:cstheme="majorBidi"/>
          <w:i/>
          <w:iCs/>
          <w:sz w:val="24"/>
          <w:szCs w:val="24"/>
          <w:lang w:val="id-ID"/>
        </w:rPr>
        <w:t>Tafsir Qur’an Karim Bahasa Indonesia</w:t>
      </w:r>
      <w:r w:rsidRPr="00420EE3">
        <w:rPr>
          <w:rFonts w:asciiTheme="majorBidi" w:hAnsiTheme="majorBidi" w:cstheme="majorBidi"/>
          <w:sz w:val="24"/>
          <w:szCs w:val="24"/>
          <w:lang w:val="id-ID"/>
        </w:rPr>
        <w:t>. Jakarta: PT Hidakarya Agung. 2004.</w:t>
      </w:r>
    </w:p>
    <w:p w14:paraId="0FDC9057" w14:textId="77777777" w:rsidR="00CE6704" w:rsidRPr="00DB0496" w:rsidRDefault="00CE6704" w:rsidP="00CE6704">
      <w:pPr>
        <w:pStyle w:val="FootnoteText"/>
        <w:spacing w:after="0" w:line="240" w:lineRule="auto"/>
        <w:ind w:left="851" w:hanging="851"/>
        <w:jc w:val="both"/>
        <w:rPr>
          <w:rFonts w:asciiTheme="majorBidi" w:hAnsiTheme="majorBidi" w:cstheme="majorBidi"/>
          <w:sz w:val="24"/>
          <w:szCs w:val="24"/>
        </w:rPr>
      </w:pPr>
    </w:p>
    <w:p w14:paraId="1B9A12C7" w14:textId="77777777" w:rsidR="00CE6704" w:rsidRPr="00420EE3" w:rsidRDefault="00CE6704" w:rsidP="00CE6704">
      <w:pPr>
        <w:pStyle w:val="FootnoteText"/>
        <w:spacing w:after="0" w:line="240" w:lineRule="auto"/>
        <w:ind w:left="851" w:hanging="851"/>
        <w:jc w:val="both"/>
        <w:rPr>
          <w:rFonts w:asciiTheme="majorBidi" w:hAnsiTheme="majorBidi" w:cstheme="majorBidi"/>
          <w:sz w:val="24"/>
          <w:szCs w:val="24"/>
          <w:lang w:val="id-ID"/>
        </w:rPr>
      </w:pPr>
      <w:r w:rsidRPr="00420EE3">
        <w:rPr>
          <w:rFonts w:asciiTheme="majorBidi" w:hAnsiTheme="majorBidi" w:cstheme="majorBidi"/>
          <w:sz w:val="24"/>
          <w:szCs w:val="24"/>
        </w:rPr>
        <w:t>Yusuf, A. Muri</w:t>
      </w:r>
      <w:r w:rsidRPr="00420EE3">
        <w:rPr>
          <w:rFonts w:asciiTheme="majorBidi" w:hAnsiTheme="majorBidi" w:cstheme="majorBidi"/>
          <w:sz w:val="24"/>
          <w:szCs w:val="24"/>
          <w:lang w:val="id-ID"/>
        </w:rPr>
        <w:t xml:space="preserve">. </w:t>
      </w:r>
      <w:r w:rsidRPr="00420EE3">
        <w:rPr>
          <w:rFonts w:asciiTheme="majorBidi" w:hAnsiTheme="majorBidi" w:cstheme="majorBidi"/>
          <w:i/>
          <w:iCs/>
          <w:sz w:val="24"/>
          <w:szCs w:val="24"/>
        </w:rPr>
        <w:t>Metode Penelitian Kuantitatif, Kualitatir &amp; Penelitian Gabungan</w:t>
      </w:r>
      <w:r w:rsidRPr="00420EE3">
        <w:rPr>
          <w:rFonts w:asciiTheme="majorBidi" w:hAnsiTheme="majorBidi" w:cstheme="majorBidi"/>
          <w:sz w:val="24"/>
          <w:szCs w:val="24"/>
        </w:rPr>
        <w:t>. Jakarta: PT Fajar Interpratama Mandiri. 2016.</w:t>
      </w:r>
    </w:p>
    <w:p w14:paraId="2EF1D28E" w14:textId="77777777" w:rsidR="00CE6704" w:rsidRPr="00C06E77" w:rsidRDefault="00CE6704" w:rsidP="00FC7CCD">
      <w:pPr>
        <w:tabs>
          <w:tab w:val="left" w:pos="1418"/>
        </w:tabs>
        <w:spacing w:after="160" w:line="480" w:lineRule="auto"/>
        <w:rPr>
          <w:rFonts w:asciiTheme="majorBidi" w:hAnsiTheme="majorBidi" w:cstheme="majorBidi"/>
          <w:sz w:val="24"/>
          <w:szCs w:val="24"/>
        </w:rPr>
      </w:pPr>
    </w:p>
    <w:sectPr w:rsidR="00CE6704" w:rsidRPr="00C06E77" w:rsidSect="00171E10">
      <w:pgSz w:w="11906" w:h="16838"/>
      <w:pgMar w:top="2268" w:right="1701" w:bottom="1710"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49D1D" w14:textId="77777777" w:rsidR="00C06E77" w:rsidRDefault="00C06E77" w:rsidP="00D5180E">
      <w:pPr>
        <w:spacing w:after="0" w:line="240" w:lineRule="auto"/>
      </w:pPr>
      <w:r>
        <w:separator/>
      </w:r>
    </w:p>
  </w:endnote>
  <w:endnote w:type="continuationSeparator" w:id="0">
    <w:p w14:paraId="503BBF6D" w14:textId="77777777" w:rsidR="00C06E77" w:rsidRDefault="00C06E77" w:rsidP="00D51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charset w:val="B2"/>
    <w:family w:val="auto"/>
    <w:pitch w:val="variable"/>
    <w:sig w:usb0="00002000" w:usb1="00000000" w:usb2="00000000" w:usb3="00000000" w:csb0="00000040" w:csb1="00000000"/>
  </w:font>
  <w:font w:name="Bodoni MT">
    <w:panose1 w:val="020706030806060202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10022FF" w:usb1="C000E47F" w:usb2="00000029" w:usb3="00000000" w:csb0="000001DF"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275162"/>
      <w:docPartObj>
        <w:docPartGallery w:val="Page Numbers (Bottom of Page)"/>
        <w:docPartUnique/>
      </w:docPartObj>
    </w:sdtPr>
    <w:sdtEndPr>
      <w:rPr>
        <w:noProof/>
      </w:rPr>
    </w:sdtEndPr>
    <w:sdtContent>
      <w:p w14:paraId="2832BBF1" w14:textId="47F238D5" w:rsidR="00171E10" w:rsidRDefault="00171E10">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5009ECE2" w14:textId="77777777" w:rsidR="00C06E77" w:rsidRDefault="00C06E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4624F" w14:textId="3B894C4B" w:rsidR="00C06E77" w:rsidRDefault="00C06E77" w:rsidP="00C06E77">
    <w:pPr>
      <w:pStyle w:val="Footer"/>
      <w:jc w:val="center"/>
    </w:pPr>
  </w:p>
  <w:p w14:paraId="480C3542" w14:textId="77777777" w:rsidR="00C06E77" w:rsidRDefault="00C06E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19E52" w14:textId="77777777" w:rsidR="00C06E77" w:rsidRDefault="00C06E77" w:rsidP="00D5180E">
      <w:pPr>
        <w:spacing w:after="0" w:line="240" w:lineRule="auto"/>
      </w:pPr>
      <w:r>
        <w:separator/>
      </w:r>
    </w:p>
  </w:footnote>
  <w:footnote w:type="continuationSeparator" w:id="0">
    <w:p w14:paraId="7511C5A4" w14:textId="77777777" w:rsidR="00C06E77" w:rsidRDefault="00C06E77" w:rsidP="00D5180E">
      <w:pPr>
        <w:spacing w:after="0" w:line="240" w:lineRule="auto"/>
      </w:pPr>
      <w:r>
        <w:continuationSeparator/>
      </w:r>
    </w:p>
  </w:footnote>
  <w:footnote w:id="1">
    <w:p w14:paraId="17BB86B6" w14:textId="77777777" w:rsidR="00C06E77" w:rsidRPr="00427CA7" w:rsidRDefault="00C06E77" w:rsidP="00F93B76">
      <w:pPr>
        <w:pStyle w:val="FootnoteText"/>
        <w:spacing w:after="0" w:line="240" w:lineRule="auto"/>
        <w:ind w:firstLine="720"/>
        <w:jc w:val="both"/>
        <w:rPr>
          <w:rFonts w:asciiTheme="majorBidi" w:hAnsiTheme="majorBidi" w:cstheme="majorBidi"/>
          <w:i/>
          <w:iCs/>
          <w:shd w:val="clear" w:color="auto" w:fill="FFFFFF"/>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Style w:val="Emphasis"/>
          <w:rFonts w:asciiTheme="majorBidi" w:hAnsiTheme="majorBidi" w:cstheme="majorBidi"/>
          <w:i w:val="0"/>
          <w:iCs w:val="0"/>
          <w:shd w:val="clear" w:color="auto" w:fill="FFFFFF"/>
        </w:rPr>
        <w:t>Thohir Yuli Kusmanto</w:t>
      </w:r>
      <w:r w:rsidRPr="00427CA7">
        <w:rPr>
          <w:rStyle w:val="Emphasis"/>
          <w:rFonts w:asciiTheme="majorBidi" w:hAnsiTheme="majorBidi" w:cstheme="majorBidi"/>
          <w:i w:val="0"/>
          <w:iCs w:val="0"/>
          <w:shd w:val="clear" w:color="auto" w:fill="FFFFFF"/>
          <w:lang w:val="id-ID"/>
        </w:rPr>
        <w:t>,</w:t>
      </w:r>
      <w:r>
        <w:rPr>
          <w:rStyle w:val="Emphasis"/>
          <w:rFonts w:asciiTheme="majorBidi" w:hAnsiTheme="majorBidi" w:cstheme="majorBidi"/>
          <w:i w:val="0"/>
          <w:iCs w:val="0"/>
          <w:shd w:val="clear" w:color="auto" w:fill="FFFFFF"/>
          <w:lang w:val="id-ID"/>
        </w:rPr>
        <w:t xml:space="preserve"> </w:t>
      </w:r>
      <w:r w:rsidRPr="00427CA7">
        <w:rPr>
          <w:rStyle w:val="Emphasis"/>
          <w:rFonts w:asciiTheme="majorBidi" w:hAnsiTheme="majorBidi" w:cstheme="majorBidi"/>
          <w:i w:val="0"/>
          <w:iCs w:val="0"/>
          <w:shd w:val="clear" w:color="auto" w:fill="FFFFFF"/>
          <w:lang w:val="id-ID"/>
        </w:rPr>
        <w:t>“</w:t>
      </w:r>
      <w:r w:rsidRPr="00427CA7">
        <w:rPr>
          <w:rStyle w:val="Emphasis"/>
          <w:rFonts w:asciiTheme="majorBidi" w:hAnsiTheme="majorBidi" w:cstheme="majorBidi"/>
          <w:shd w:val="clear" w:color="auto" w:fill="FFFFFF"/>
          <w:lang w:val="id-ID"/>
        </w:rPr>
        <w:t>Pengembangan Ekonomi Islam Berbasis Kependudukan di Perdesaan</w:t>
      </w:r>
      <w:r w:rsidRPr="00427CA7">
        <w:rPr>
          <w:rStyle w:val="Emphasis"/>
          <w:rFonts w:asciiTheme="majorBidi" w:hAnsiTheme="majorBidi" w:cstheme="majorBidi"/>
          <w:i w:val="0"/>
          <w:iCs w:val="0"/>
          <w:shd w:val="clear" w:color="auto" w:fill="FFFFFF"/>
          <w:lang w:val="id-ID"/>
        </w:rPr>
        <w:t>“. Jurnal Ilmu Dakwah Media Pengembangan Ilmu dan Teknik Dakwah</w:t>
      </w:r>
      <w:r w:rsidRPr="00427CA7">
        <w:rPr>
          <w:rStyle w:val="Emphasis"/>
          <w:rFonts w:asciiTheme="majorBidi" w:hAnsiTheme="majorBidi" w:cstheme="majorBidi"/>
          <w:shd w:val="clear" w:color="auto" w:fill="FFFFFF"/>
          <w:lang w:val="id-ID"/>
        </w:rPr>
        <w:t xml:space="preserve"> </w:t>
      </w:r>
      <w:r w:rsidRPr="00427CA7">
        <w:rPr>
          <w:rStyle w:val="Emphasis"/>
          <w:rFonts w:asciiTheme="majorBidi" w:hAnsiTheme="majorBidi" w:cstheme="majorBidi"/>
          <w:i w:val="0"/>
          <w:iCs w:val="0"/>
          <w:shd w:val="clear" w:color="auto" w:fill="FFFFFF"/>
          <w:lang w:val="id-ID"/>
        </w:rPr>
        <w:t>Vol. 34 No. 2, 2014</w:t>
      </w:r>
    </w:p>
  </w:footnote>
  <w:footnote w:id="2">
    <w:p w14:paraId="102BC292" w14:textId="77777777" w:rsidR="00C06E77" w:rsidRPr="00E923D4" w:rsidRDefault="00C06E77" w:rsidP="00E923D4">
      <w:pPr>
        <w:pStyle w:val="FootnoteText"/>
        <w:spacing w:after="0" w:line="240" w:lineRule="auto"/>
        <w:ind w:firstLine="720"/>
        <w:jc w:val="both"/>
        <w:rPr>
          <w:rFonts w:asciiTheme="majorBidi" w:hAnsiTheme="majorBidi" w:cstheme="majorBidi"/>
        </w:rPr>
      </w:pPr>
      <w:r w:rsidRPr="00E923D4">
        <w:rPr>
          <w:rStyle w:val="FootnoteReference"/>
          <w:rFonts w:asciiTheme="majorBidi" w:hAnsiTheme="majorBidi" w:cstheme="majorBidi"/>
        </w:rPr>
        <w:footnoteRef/>
      </w:r>
      <w:r w:rsidRPr="00E923D4">
        <w:rPr>
          <w:rFonts w:asciiTheme="majorBidi" w:hAnsiTheme="majorBidi" w:cstheme="majorBidi"/>
        </w:rPr>
        <w:t xml:space="preserve"> Irawati dan Akramunnas, </w:t>
      </w:r>
      <w:r>
        <w:rPr>
          <w:rFonts w:asciiTheme="majorBidi" w:hAnsiTheme="majorBidi" w:cstheme="majorBidi"/>
          <w:i/>
          <w:iCs/>
        </w:rPr>
        <w:t>”</w:t>
      </w:r>
      <w:r w:rsidRPr="00E923D4">
        <w:rPr>
          <w:rFonts w:asciiTheme="majorBidi" w:hAnsiTheme="majorBidi" w:cstheme="majorBidi"/>
          <w:i/>
          <w:iCs/>
        </w:rPr>
        <w:t>Pengetahuan Masyarakat Tentang Riba Terhadap Perilaku Utang Piutang Di Kecamatan Anreapi Polewali Mandar”</w:t>
      </w:r>
      <w:r w:rsidRPr="00E923D4">
        <w:rPr>
          <w:rFonts w:asciiTheme="majorBidi" w:hAnsiTheme="majorBidi" w:cstheme="majorBidi"/>
        </w:rPr>
        <w:t>. Jurnal Laa Maisyir  Vol.  5  No 2, Desember 2018</w:t>
      </w:r>
    </w:p>
  </w:footnote>
  <w:footnote w:id="3">
    <w:p w14:paraId="79D41554" w14:textId="77777777" w:rsidR="00C06E77" w:rsidRPr="00427CA7" w:rsidRDefault="00C06E77" w:rsidP="009D76AF">
      <w:pPr>
        <w:pStyle w:val="FootnoteText"/>
        <w:spacing w:after="0" w:line="240" w:lineRule="auto"/>
        <w:ind w:firstLine="720"/>
        <w:jc w:val="both"/>
        <w:rPr>
          <w:rFonts w:asciiTheme="majorBidi" w:hAnsiTheme="majorBidi" w:cstheme="majorBidi"/>
        </w:rPr>
      </w:pPr>
      <w:r w:rsidRPr="00427CA7">
        <w:rPr>
          <w:rStyle w:val="FootnoteReference"/>
          <w:rFonts w:asciiTheme="majorBidi" w:hAnsiTheme="majorBidi" w:cstheme="majorBidi"/>
        </w:rPr>
        <w:footnoteRef/>
      </w:r>
      <w:r w:rsidRPr="00427CA7">
        <w:rPr>
          <w:rFonts w:asciiTheme="majorBidi" w:hAnsiTheme="majorBidi" w:cstheme="majorBidi"/>
        </w:rPr>
        <w:t xml:space="preserve"> Imam Mustofa, </w:t>
      </w:r>
      <w:r w:rsidRPr="00427CA7">
        <w:rPr>
          <w:rFonts w:asciiTheme="majorBidi" w:hAnsiTheme="majorBidi" w:cstheme="majorBidi"/>
          <w:i/>
          <w:iCs/>
        </w:rPr>
        <w:t>Fiqih Mu’amalah Kontemporer</w:t>
      </w:r>
      <w:r>
        <w:rPr>
          <w:rFonts w:asciiTheme="majorBidi" w:hAnsiTheme="majorBidi" w:cstheme="majorBidi"/>
        </w:rPr>
        <w:t>, (Jakarta: Rajag</w:t>
      </w:r>
      <w:r w:rsidRPr="00427CA7">
        <w:rPr>
          <w:rFonts w:asciiTheme="majorBidi" w:hAnsiTheme="majorBidi" w:cstheme="majorBidi"/>
        </w:rPr>
        <w:t>rafindo Persada, 2016), h. 171</w:t>
      </w:r>
    </w:p>
  </w:footnote>
  <w:footnote w:id="4">
    <w:p w14:paraId="584343DB" w14:textId="77777777" w:rsidR="00C06E77" w:rsidRPr="00FE20C4" w:rsidRDefault="00C06E77" w:rsidP="00EE7798">
      <w:pPr>
        <w:pStyle w:val="FootnoteText"/>
        <w:spacing w:after="0" w:line="240" w:lineRule="auto"/>
        <w:ind w:firstLine="720"/>
        <w:jc w:val="both"/>
        <w:rPr>
          <w:rFonts w:asciiTheme="majorBidi" w:hAnsiTheme="majorBidi" w:cstheme="majorBidi"/>
        </w:rPr>
      </w:pPr>
      <w:r w:rsidRPr="00FE20C4">
        <w:rPr>
          <w:rStyle w:val="FootnoteReference"/>
          <w:rFonts w:asciiTheme="majorBidi" w:hAnsiTheme="majorBidi" w:cstheme="majorBidi"/>
        </w:rPr>
        <w:footnoteRef/>
      </w:r>
      <w:r w:rsidRPr="00FE20C4">
        <w:rPr>
          <w:rFonts w:asciiTheme="majorBidi" w:hAnsiTheme="majorBidi" w:cstheme="majorBidi"/>
        </w:rPr>
        <w:t xml:space="preserve"> Departemen Agama RI, </w:t>
      </w:r>
      <w:r w:rsidRPr="00FE20C4">
        <w:rPr>
          <w:rFonts w:asciiTheme="majorBidi" w:hAnsiTheme="majorBidi" w:cstheme="majorBidi"/>
          <w:i/>
          <w:iCs/>
        </w:rPr>
        <w:t>Al-Qur’an dan Terjemahnya,</w:t>
      </w:r>
      <w:r w:rsidRPr="00FE20C4">
        <w:rPr>
          <w:rFonts w:asciiTheme="majorBidi" w:hAnsiTheme="majorBidi" w:cstheme="majorBidi"/>
        </w:rPr>
        <w:t xml:space="preserve"> (Bandung: PT Syamil Cipta Media, 2004), h. 47</w:t>
      </w:r>
    </w:p>
  </w:footnote>
  <w:footnote w:id="5">
    <w:p w14:paraId="278F0AA4" w14:textId="77777777" w:rsidR="00C06E77" w:rsidRPr="00427CA7" w:rsidRDefault="00C06E77" w:rsidP="00F93B76">
      <w:pPr>
        <w:pStyle w:val="FootnoteText"/>
        <w:spacing w:after="0" w:line="240" w:lineRule="auto"/>
        <w:ind w:firstLine="720"/>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Observasi awal, pada tanggal 17 Maret 2019, di Desa Tawang Rejo, Kec. Air Periukan Kab. Seluma</w:t>
      </w:r>
    </w:p>
  </w:footnote>
  <w:footnote w:id="6">
    <w:p w14:paraId="35980680" w14:textId="77777777" w:rsidR="00C06E77" w:rsidRPr="00427CA7" w:rsidRDefault="00C06E77" w:rsidP="00F93B76">
      <w:pPr>
        <w:pStyle w:val="FootnoteText"/>
        <w:spacing w:after="0" w:line="240" w:lineRule="auto"/>
        <w:ind w:firstLine="720"/>
        <w:jc w:val="both"/>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lang w:val="id-ID"/>
        </w:rPr>
        <w:t xml:space="preserve"> Observasi awal, pada tanggal 17 Maret 2019 di Desa Tawang Rejo, Kec. Air Periukan Kab. Seluma</w:t>
      </w:r>
    </w:p>
  </w:footnote>
  <w:footnote w:id="7">
    <w:p w14:paraId="243E3CEF" w14:textId="77777777" w:rsidR="00C06E77" w:rsidRPr="00427CA7" w:rsidRDefault="00C06E77" w:rsidP="00F93B76">
      <w:pPr>
        <w:pStyle w:val="FootnoteText"/>
        <w:spacing w:after="0" w:line="240" w:lineRule="auto"/>
        <w:ind w:firstLine="720"/>
        <w:jc w:val="both"/>
        <w:rPr>
          <w:rFonts w:asciiTheme="majorBidi" w:hAnsiTheme="majorBidi" w:cstheme="majorBidi"/>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Ibu Nyaik, Warga Desa Tawang Rejo, Wawancara  pada tanggal 17 Maret 2019</w:t>
      </w:r>
    </w:p>
  </w:footnote>
  <w:footnote w:id="8">
    <w:p w14:paraId="02B46DE7" w14:textId="77777777" w:rsidR="00C06E77" w:rsidRPr="00427CA7" w:rsidRDefault="00C06E77" w:rsidP="00F93B76">
      <w:pPr>
        <w:pStyle w:val="FootnoteText"/>
        <w:spacing w:after="0" w:line="240" w:lineRule="auto"/>
        <w:ind w:firstLine="720"/>
        <w:jc w:val="both"/>
        <w:rPr>
          <w:rFonts w:asciiTheme="majorBidi" w:hAnsiTheme="majorBidi" w:cstheme="majorBidi"/>
        </w:rPr>
      </w:pPr>
      <w:r w:rsidRPr="00427CA7">
        <w:rPr>
          <w:rStyle w:val="FootnoteReference"/>
          <w:rFonts w:asciiTheme="majorBidi" w:hAnsiTheme="majorBidi" w:cstheme="majorBidi"/>
        </w:rPr>
        <w:footnoteRef/>
      </w:r>
      <w:r w:rsidRPr="00427CA7">
        <w:rPr>
          <w:rFonts w:asciiTheme="majorBidi" w:hAnsiTheme="majorBidi" w:cstheme="majorBidi"/>
        </w:rPr>
        <w:t xml:space="preserve"> Ikat Nopres, </w:t>
      </w:r>
      <w:r w:rsidRPr="00427CA7">
        <w:rPr>
          <w:rFonts w:asciiTheme="majorBidi" w:hAnsiTheme="majorBidi" w:cstheme="majorBidi"/>
          <w:i/>
          <w:iCs/>
        </w:rPr>
        <w:t>Pemahaman Masyarakat Terhadap Praktek Rentenir (Studi Kasus Kecamatan Padang Guci Hilir Kabupaten Kaur)</w:t>
      </w:r>
      <w:r w:rsidRPr="00427CA7">
        <w:rPr>
          <w:rFonts w:asciiTheme="majorBidi" w:hAnsiTheme="majorBidi" w:cstheme="majorBidi"/>
        </w:rPr>
        <w:t>, (Skripsi Program Studi Ekonomi Syariah Fakultas Ekonomi Dan Bisnis Islam Institute Agama Islam Negeri Bengkulu), 2017</w:t>
      </w:r>
    </w:p>
  </w:footnote>
  <w:footnote w:id="9">
    <w:p w14:paraId="5EE8D88F" w14:textId="4F632050" w:rsidR="00C06E77" w:rsidRPr="00C778FB" w:rsidRDefault="00C06E77" w:rsidP="00F93B76">
      <w:pPr>
        <w:pStyle w:val="FootnoteText"/>
        <w:spacing w:after="0" w:line="240" w:lineRule="auto"/>
        <w:ind w:firstLine="720"/>
        <w:jc w:val="both"/>
        <w:rPr>
          <w:rFonts w:asciiTheme="majorBidi" w:hAnsiTheme="majorBidi" w:cstheme="majorBidi"/>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C778FB">
        <w:rPr>
          <w:rFonts w:asciiTheme="majorBidi" w:hAnsiTheme="majorBidi" w:cstheme="majorBidi"/>
        </w:rPr>
        <w:t xml:space="preserve">Amena Kristiani Sitanggang dan Wahyu Ario Pratomo, </w:t>
      </w:r>
      <w:r w:rsidRPr="00C778FB">
        <w:rPr>
          <w:rFonts w:asciiTheme="majorBidi" w:hAnsiTheme="majorBidi" w:cstheme="majorBidi"/>
          <w:i/>
          <w:iCs/>
        </w:rPr>
        <w:t xml:space="preserve">Analisis Tingkat Pemahaman Masyarakat Terhadap Produk Keuangan Di Deli Serdang (Studi Kasus Tanjung Morawa). </w:t>
      </w:r>
      <w:r w:rsidRPr="00C778FB">
        <w:rPr>
          <w:rFonts w:asciiTheme="majorBidi" w:hAnsiTheme="majorBidi" w:cstheme="majorBidi"/>
        </w:rPr>
        <w:t>Ju</w:t>
      </w:r>
      <w:r>
        <w:rPr>
          <w:rFonts w:asciiTheme="majorBidi" w:hAnsiTheme="majorBidi" w:cstheme="majorBidi"/>
        </w:rPr>
        <w:t xml:space="preserve">rnal Ekonomi dan Keuangan Vol.2 </w:t>
      </w:r>
      <w:r w:rsidRPr="00C778FB">
        <w:rPr>
          <w:rFonts w:asciiTheme="majorBidi" w:hAnsiTheme="majorBidi" w:cstheme="majorBidi"/>
        </w:rPr>
        <w:t>No.7</w:t>
      </w:r>
    </w:p>
  </w:footnote>
  <w:footnote w:id="10">
    <w:p w14:paraId="25C8D526" w14:textId="77777777" w:rsidR="00C06E77" w:rsidRPr="00427CA7" w:rsidRDefault="00C06E77" w:rsidP="004D3928">
      <w:pPr>
        <w:pStyle w:val="FootnoteText"/>
        <w:spacing w:after="0" w:line="240" w:lineRule="auto"/>
        <w:ind w:firstLine="720"/>
        <w:jc w:val="both"/>
        <w:rPr>
          <w:rFonts w:asciiTheme="majorBidi" w:hAnsiTheme="majorBidi" w:cstheme="majorBidi"/>
        </w:rPr>
      </w:pPr>
      <w:r w:rsidRPr="00427CA7">
        <w:rPr>
          <w:rStyle w:val="FootnoteReference"/>
          <w:rFonts w:asciiTheme="majorBidi" w:hAnsiTheme="majorBidi" w:cstheme="majorBidi"/>
        </w:rPr>
        <w:footnoteRef/>
      </w:r>
      <w:r w:rsidRPr="00427CA7">
        <w:rPr>
          <w:rFonts w:asciiTheme="majorBidi" w:hAnsiTheme="majorBidi" w:cstheme="majorBidi"/>
        </w:rPr>
        <w:t xml:space="preserve"> Shofa Robbani,</w:t>
      </w:r>
      <w:r>
        <w:rPr>
          <w:rFonts w:asciiTheme="majorBidi" w:hAnsiTheme="majorBidi" w:cstheme="majorBidi"/>
          <w:i/>
          <w:iCs/>
          <w:lang w:val="id-ID"/>
        </w:rPr>
        <w:t xml:space="preserve"> </w:t>
      </w:r>
      <w:r w:rsidRPr="00427CA7">
        <w:rPr>
          <w:rFonts w:asciiTheme="majorBidi" w:hAnsiTheme="majorBidi" w:cstheme="majorBidi"/>
          <w:i/>
          <w:iCs/>
        </w:rPr>
        <w:t>Pemahaman Nasabah BNI Syariah Tentang Ke‘Syariah’an BNI Syariah (Studi Kasus BNI Syariah Godean, Sleman, Yogyakarta).</w:t>
      </w:r>
      <w:r w:rsidRPr="00427CA7">
        <w:rPr>
          <w:rFonts w:asciiTheme="majorBidi" w:hAnsiTheme="majorBidi" w:cstheme="majorBidi"/>
          <w:sz w:val="24"/>
          <w:szCs w:val="24"/>
        </w:rPr>
        <w:t xml:space="preserve"> </w:t>
      </w:r>
      <w:r w:rsidRPr="00427CA7">
        <w:rPr>
          <w:rFonts w:asciiTheme="majorBidi" w:hAnsiTheme="majorBidi" w:cstheme="majorBidi"/>
        </w:rPr>
        <w:t>Jurnal Ekonomi Islam Vol. 2, No. 1, Desember 2013</w:t>
      </w:r>
    </w:p>
  </w:footnote>
  <w:footnote w:id="11">
    <w:p w14:paraId="24A5CC34" w14:textId="77777777" w:rsidR="00C06E77" w:rsidRPr="00427CA7" w:rsidRDefault="00C06E77" w:rsidP="00F93B76">
      <w:pPr>
        <w:pStyle w:val="FootnoteText"/>
        <w:spacing w:after="0" w:line="240" w:lineRule="auto"/>
        <w:ind w:firstLine="720"/>
        <w:jc w:val="both"/>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Pr>
          <w:rFonts w:asciiTheme="majorBidi" w:hAnsiTheme="majorBidi" w:cstheme="majorBidi"/>
        </w:rPr>
        <w:t>A. Muri Yusuf</w:t>
      </w:r>
      <w:r>
        <w:rPr>
          <w:rFonts w:asciiTheme="majorBidi" w:hAnsiTheme="majorBidi" w:cstheme="majorBidi"/>
          <w:lang w:val="id-ID"/>
        </w:rPr>
        <w:t xml:space="preserve">, </w:t>
      </w:r>
      <w:r w:rsidRPr="00427CA7">
        <w:rPr>
          <w:rFonts w:asciiTheme="majorBidi" w:hAnsiTheme="majorBidi" w:cstheme="majorBidi"/>
          <w:i/>
          <w:iCs/>
        </w:rPr>
        <w:t>Metode Penelitian Kuantitatif, Kualitatir &amp; Penelitian Gabungan</w:t>
      </w:r>
      <w:r w:rsidRPr="00427CA7">
        <w:rPr>
          <w:rFonts w:asciiTheme="majorBidi" w:hAnsiTheme="majorBidi" w:cstheme="majorBidi"/>
        </w:rPr>
        <w:t>. (Jakarta: PT Fajar Interpratama Mandiri</w:t>
      </w:r>
      <w:r w:rsidRPr="00427CA7">
        <w:rPr>
          <w:rFonts w:asciiTheme="majorBidi" w:hAnsiTheme="majorBidi" w:cstheme="majorBidi"/>
          <w:lang w:val="id-ID"/>
        </w:rPr>
        <w:t xml:space="preserve">, </w:t>
      </w:r>
      <w:r w:rsidRPr="00427CA7">
        <w:rPr>
          <w:rFonts w:asciiTheme="majorBidi" w:hAnsiTheme="majorBidi" w:cstheme="majorBidi"/>
        </w:rPr>
        <w:t>2017)</w:t>
      </w:r>
      <w:r w:rsidRPr="00427CA7">
        <w:rPr>
          <w:rFonts w:asciiTheme="majorBidi" w:hAnsiTheme="majorBidi" w:cstheme="majorBidi"/>
          <w:lang w:val="id-ID"/>
        </w:rPr>
        <w:t xml:space="preserve">, </w:t>
      </w:r>
      <w:r w:rsidRPr="00427CA7">
        <w:rPr>
          <w:rFonts w:asciiTheme="majorBidi" w:hAnsiTheme="majorBidi" w:cstheme="majorBidi"/>
        </w:rPr>
        <w:t xml:space="preserve"> </w:t>
      </w:r>
      <w:r w:rsidRPr="00427CA7">
        <w:rPr>
          <w:rFonts w:asciiTheme="majorBidi" w:hAnsiTheme="majorBidi" w:cstheme="majorBidi"/>
          <w:lang w:val="id-ID"/>
        </w:rPr>
        <w:t>h</w:t>
      </w:r>
      <w:r w:rsidRPr="00427CA7">
        <w:rPr>
          <w:rFonts w:asciiTheme="majorBidi" w:hAnsiTheme="majorBidi" w:cstheme="majorBidi"/>
        </w:rPr>
        <w:t>. 334</w:t>
      </w:r>
    </w:p>
  </w:footnote>
  <w:footnote w:id="12">
    <w:p w14:paraId="07979F9D" w14:textId="77777777" w:rsidR="00C06E77" w:rsidRPr="00427CA7" w:rsidRDefault="00C06E77" w:rsidP="00F93B76">
      <w:pPr>
        <w:pStyle w:val="FootnoteText"/>
        <w:spacing w:after="0" w:line="240" w:lineRule="auto"/>
        <w:ind w:firstLine="720"/>
        <w:jc w:val="both"/>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V. Wiratna Sujarweni, </w:t>
      </w:r>
      <w:r w:rsidRPr="00427CA7">
        <w:rPr>
          <w:rFonts w:asciiTheme="majorBidi" w:hAnsiTheme="majorBidi" w:cstheme="majorBidi"/>
          <w:i/>
          <w:iCs/>
        </w:rPr>
        <w:t>Metode Penelitian</w:t>
      </w:r>
      <w:r w:rsidRPr="00427CA7">
        <w:rPr>
          <w:rFonts w:asciiTheme="majorBidi" w:hAnsiTheme="majorBidi" w:cstheme="majorBidi"/>
        </w:rPr>
        <w:t>, (Yogyakarta: PT Pustaka Baru, 2014),</w:t>
      </w:r>
      <w:r w:rsidRPr="00427CA7">
        <w:rPr>
          <w:rFonts w:asciiTheme="majorBidi" w:hAnsiTheme="majorBidi" w:cstheme="majorBidi"/>
          <w:lang w:val="id-ID"/>
        </w:rPr>
        <w:t xml:space="preserve"> </w:t>
      </w:r>
      <w:r w:rsidRPr="00427CA7">
        <w:rPr>
          <w:rFonts w:asciiTheme="majorBidi" w:hAnsiTheme="majorBidi" w:cstheme="majorBidi"/>
        </w:rPr>
        <w:t>h. 19</w:t>
      </w:r>
    </w:p>
  </w:footnote>
  <w:footnote w:id="13">
    <w:p w14:paraId="5ED310C4" w14:textId="77777777" w:rsidR="00C06E77" w:rsidRPr="00427CA7" w:rsidRDefault="00C06E77" w:rsidP="00F93B76">
      <w:pPr>
        <w:pStyle w:val="FootnoteText"/>
        <w:spacing w:after="0" w:line="240" w:lineRule="auto"/>
        <w:ind w:firstLine="720"/>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 xml:space="preserve"> Sugiyono, </w:t>
      </w:r>
      <w:r w:rsidRPr="00427CA7">
        <w:rPr>
          <w:rFonts w:asciiTheme="majorBidi" w:hAnsiTheme="majorBidi" w:cstheme="majorBidi"/>
          <w:i/>
          <w:iCs/>
          <w:lang w:val="id-ID"/>
        </w:rPr>
        <w:t>Metode Penelitian Pendidikan Pendekatan Kuantitatif, Kualitatif dan R&amp;D</w:t>
      </w:r>
      <w:r w:rsidRPr="00427CA7">
        <w:rPr>
          <w:rFonts w:asciiTheme="majorBidi" w:hAnsiTheme="majorBidi" w:cstheme="majorBidi"/>
          <w:lang w:val="id-ID"/>
        </w:rPr>
        <w:t>, Cet. 15. (Bandung: Alfabeta, 2012), h. 300</w:t>
      </w:r>
    </w:p>
  </w:footnote>
  <w:footnote w:id="14">
    <w:p w14:paraId="62371B06" w14:textId="77777777" w:rsidR="00C06E77" w:rsidRPr="00427CA7" w:rsidRDefault="00C06E77" w:rsidP="00F93B76">
      <w:pPr>
        <w:pStyle w:val="FootnoteText"/>
        <w:spacing w:after="0" w:line="240" w:lineRule="auto"/>
        <w:ind w:firstLine="720"/>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 xml:space="preserve"> Sugiyono, </w:t>
      </w:r>
      <w:r w:rsidRPr="00427CA7">
        <w:rPr>
          <w:rFonts w:asciiTheme="majorBidi" w:hAnsiTheme="majorBidi" w:cstheme="majorBidi"/>
          <w:i/>
          <w:iCs/>
          <w:lang w:val="id-ID"/>
        </w:rPr>
        <w:t>Metode Penelitian Pendidikan</w:t>
      </w:r>
      <w:r w:rsidRPr="00427CA7">
        <w:rPr>
          <w:rFonts w:asciiTheme="majorBidi" w:hAnsiTheme="majorBidi" w:cstheme="majorBidi"/>
          <w:lang w:val="id-ID"/>
        </w:rPr>
        <w:t>..., h. 306</w:t>
      </w:r>
    </w:p>
  </w:footnote>
  <w:footnote w:id="15">
    <w:p w14:paraId="77149DA0" w14:textId="77777777" w:rsidR="00C06E77" w:rsidRPr="00427CA7" w:rsidRDefault="00C06E77" w:rsidP="00F93B76">
      <w:pPr>
        <w:pStyle w:val="FootnoteText"/>
        <w:spacing w:after="0" w:line="240" w:lineRule="auto"/>
        <w:ind w:firstLine="720"/>
        <w:jc w:val="both"/>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 xml:space="preserve"> Sugiyono, </w:t>
      </w:r>
      <w:r w:rsidRPr="00427CA7">
        <w:rPr>
          <w:rFonts w:asciiTheme="majorBidi" w:hAnsiTheme="majorBidi" w:cstheme="majorBidi"/>
          <w:i/>
          <w:iCs/>
          <w:lang w:val="id-ID"/>
        </w:rPr>
        <w:t>Metode Penelitian Pendidikan</w:t>
      </w:r>
      <w:r w:rsidRPr="00427CA7">
        <w:rPr>
          <w:rFonts w:asciiTheme="majorBidi" w:hAnsiTheme="majorBidi" w:cstheme="majorBidi"/>
          <w:lang w:val="id-ID"/>
        </w:rPr>
        <w:t>..., h. 308</w:t>
      </w:r>
    </w:p>
  </w:footnote>
  <w:footnote w:id="16">
    <w:p w14:paraId="6CF00B44" w14:textId="77777777" w:rsidR="00C06E77" w:rsidRPr="00427CA7" w:rsidRDefault="00C06E77" w:rsidP="00F93B76">
      <w:pPr>
        <w:pStyle w:val="FootnoteText"/>
        <w:spacing w:after="0" w:line="240" w:lineRule="auto"/>
        <w:ind w:firstLine="720"/>
        <w:jc w:val="both"/>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 xml:space="preserve"> V. Wiratna Sujarweni, </w:t>
      </w:r>
      <w:r w:rsidRPr="00427CA7">
        <w:rPr>
          <w:rFonts w:asciiTheme="majorBidi" w:hAnsiTheme="majorBidi" w:cstheme="majorBidi"/>
          <w:i/>
          <w:iCs/>
          <w:lang w:val="id-ID"/>
        </w:rPr>
        <w:t>Metode Penelitian</w:t>
      </w:r>
      <w:r w:rsidRPr="00427CA7">
        <w:rPr>
          <w:rFonts w:asciiTheme="majorBidi" w:hAnsiTheme="majorBidi" w:cstheme="majorBidi"/>
          <w:lang w:val="id-ID"/>
        </w:rPr>
        <w:t>..., h. 31-32</w:t>
      </w:r>
    </w:p>
  </w:footnote>
  <w:footnote w:id="17">
    <w:p w14:paraId="4FED318E" w14:textId="77777777" w:rsidR="00C06E77" w:rsidRPr="00427CA7" w:rsidRDefault="00C06E77" w:rsidP="00F93B76">
      <w:pPr>
        <w:pStyle w:val="FootnoteText"/>
        <w:spacing w:after="0" w:line="240" w:lineRule="auto"/>
        <w:ind w:firstLine="720"/>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 xml:space="preserve"> A. Muri Yusuf, </w:t>
      </w:r>
      <w:r w:rsidRPr="00427CA7">
        <w:rPr>
          <w:rFonts w:asciiTheme="majorBidi" w:hAnsiTheme="majorBidi" w:cstheme="majorBidi"/>
          <w:i/>
          <w:iCs/>
          <w:lang w:val="id-ID"/>
        </w:rPr>
        <w:t>Metode Penelitian</w:t>
      </w:r>
      <w:r w:rsidRPr="00427CA7">
        <w:rPr>
          <w:rFonts w:asciiTheme="majorBidi" w:hAnsiTheme="majorBidi" w:cstheme="majorBidi"/>
          <w:lang w:val="id-ID"/>
        </w:rPr>
        <w:t>..., h. 372</w:t>
      </w:r>
    </w:p>
  </w:footnote>
  <w:footnote w:id="18">
    <w:p w14:paraId="5992E62E" w14:textId="77777777" w:rsidR="00C06E77" w:rsidRPr="00427CA7" w:rsidRDefault="00C06E77" w:rsidP="00F93B76">
      <w:pPr>
        <w:pStyle w:val="FootnoteText"/>
        <w:spacing w:after="0" w:line="240" w:lineRule="auto"/>
        <w:ind w:left="414" w:firstLine="306"/>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 xml:space="preserve"> A. Muri Yusuf, </w:t>
      </w:r>
      <w:r w:rsidRPr="00427CA7">
        <w:rPr>
          <w:rFonts w:asciiTheme="majorBidi" w:hAnsiTheme="majorBidi" w:cstheme="majorBidi"/>
          <w:i/>
          <w:iCs/>
          <w:lang w:val="id-ID"/>
        </w:rPr>
        <w:t>Metode Penelitian</w:t>
      </w:r>
      <w:r w:rsidRPr="00427CA7">
        <w:rPr>
          <w:rFonts w:asciiTheme="majorBidi" w:hAnsiTheme="majorBidi" w:cstheme="majorBidi"/>
          <w:lang w:val="id-ID"/>
        </w:rPr>
        <w:t>..., h. 391</w:t>
      </w:r>
    </w:p>
  </w:footnote>
  <w:footnote w:id="19">
    <w:p w14:paraId="73956B7E" w14:textId="77777777" w:rsidR="00C06E77" w:rsidRPr="00B8745D" w:rsidRDefault="00C06E77" w:rsidP="00B8745D">
      <w:pPr>
        <w:pStyle w:val="FootnoteText"/>
        <w:spacing w:after="0" w:line="240" w:lineRule="auto"/>
        <w:ind w:left="414" w:firstLine="306"/>
        <w:rPr>
          <w:rFonts w:asciiTheme="majorBidi" w:hAnsiTheme="majorBidi" w:cstheme="majorBidi"/>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 xml:space="preserve">V. Wiratna Sujarweni, </w:t>
      </w:r>
      <w:r w:rsidRPr="00427CA7">
        <w:rPr>
          <w:rFonts w:asciiTheme="majorBidi" w:hAnsiTheme="majorBidi" w:cstheme="majorBidi"/>
          <w:i/>
          <w:iCs/>
          <w:lang w:val="id-ID"/>
        </w:rPr>
        <w:t>Metode Penelitian</w:t>
      </w:r>
      <w:r w:rsidRPr="00427CA7">
        <w:rPr>
          <w:rFonts w:asciiTheme="majorBidi" w:hAnsiTheme="majorBidi" w:cstheme="majorBidi"/>
          <w:lang w:val="id-ID"/>
        </w:rPr>
        <w:t>..., h. 35</w:t>
      </w:r>
    </w:p>
  </w:footnote>
  <w:footnote w:id="20">
    <w:p w14:paraId="4649B97C" w14:textId="77777777" w:rsidR="00C06E77" w:rsidRPr="00427CA7" w:rsidRDefault="00C06E77" w:rsidP="00F93B76">
      <w:pPr>
        <w:pStyle w:val="FootnoteText"/>
        <w:spacing w:after="0" w:line="240" w:lineRule="auto"/>
        <w:ind w:left="418" w:firstLine="302"/>
        <w:rPr>
          <w:rFonts w:asciiTheme="majorBidi" w:hAnsiTheme="majorBidi" w:cstheme="majorBidi"/>
          <w:lang w:val="id-ID"/>
        </w:rPr>
      </w:pPr>
      <w:r w:rsidRPr="00427CA7">
        <w:rPr>
          <w:rStyle w:val="FootnoteReference"/>
          <w:rFonts w:asciiTheme="majorBidi" w:hAnsiTheme="majorBidi" w:cstheme="majorBidi"/>
        </w:rPr>
        <w:footnoteRef/>
      </w:r>
      <w:r w:rsidRPr="00427CA7">
        <w:rPr>
          <w:rFonts w:asciiTheme="majorBidi" w:hAnsiTheme="majorBidi" w:cstheme="majorBidi"/>
        </w:rPr>
        <w:t xml:space="preserve"> </w:t>
      </w:r>
      <w:r w:rsidRPr="00427CA7">
        <w:rPr>
          <w:rFonts w:asciiTheme="majorBidi" w:hAnsiTheme="majorBidi" w:cstheme="majorBidi"/>
          <w:lang w:val="id-ID"/>
        </w:rPr>
        <w:t xml:space="preserve"> Sugiyono, </w:t>
      </w:r>
      <w:r w:rsidRPr="00427CA7">
        <w:rPr>
          <w:rFonts w:asciiTheme="majorBidi" w:hAnsiTheme="majorBidi" w:cstheme="majorBidi"/>
          <w:i/>
          <w:iCs/>
          <w:lang w:val="id-ID"/>
        </w:rPr>
        <w:t>Metode Penelitian Pendidikan</w:t>
      </w:r>
      <w:r w:rsidRPr="00427CA7">
        <w:rPr>
          <w:rFonts w:asciiTheme="majorBidi" w:hAnsiTheme="majorBidi" w:cstheme="majorBidi"/>
          <w:lang w:val="id-ID"/>
        </w:rPr>
        <w:t>..., h. 253</w:t>
      </w:r>
    </w:p>
  </w:footnote>
  <w:footnote w:id="21">
    <w:p w14:paraId="5ABFCDD4" w14:textId="77777777" w:rsidR="00C06E77" w:rsidRPr="00A0575B" w:rsidRDefault="00C06E77" w:rsidP="00C06E77">
      <w:pPr>
        <w:pStyle w:val="FootnoteText"/>
        <w:spacing w:after="0" w:line="240" w:lineRule="auto"/>
        <w:ind w:firstLine="709"/>
        <w:jc w:val="both"/>
        <w:rPr>
          <w:rFonts w:ascii="Times New Roman" w:hAnsi="Times New Roman" w:cs="Times New Roman"/>
          <w:lang w:val="id-ID"/>
        </w:rPr>
      </w:pPr>
      <w:r w:rsidRPr="00A0575B">
        <w:rPr>
          <w:rStyle w:val="FootnoteReference"/>
          <w:rFonts w:ascii="Times New Roman" w:hAnsi="Times New Roman" w:cs="Times New Roman"/>
        </w:rPr>
        <w:footnoteRef/>
      </w:r>
      <w:r w:rsidRPr="00A0575B">
        <w:rPr>
          <w:rFonts w:ascii="Times New Roman" w:hAnsi="Times New Roman" w:cs="Times New Roman"/>
        </w:rPr>
        <w:t>Kamus</w:t>
      </w:r>
      <w:r w:rsidRPr="00A0575B">
        <w:rPr>
          <w:rFonts w:ascii="Times New Roman" w:hAnsi="Times New Roman" w:cs="Times New Roman"/>
          <w:lang w:val="id-ID"/>
        </w:rPr>
        <w:t xml:space="preserve"> </w:t>
      </w:r>
      <w:r w:rsidRPr="00A0575B">
        <w:rPr>
          <w:rFonts w:ascii="Times New Roman" w:hAnsi="Times New Roman" w:cs="Times New Roman"/>
        </w:rPr>
        <w:t>Besar Bahasa Indonesia (KBBI) Online,</w:t>
      </w:r>
      <w:r>
        <w:rPr>
          <w:rFonts w:ascii="Times New Roman" w:hAnsi="Times New Roman" w:cs="Times New Roman"/>
          <w:lang w:val="id-ID"/>
        </w:rPr>
        <w:t xml:space="preserve"> </w:t>
      </w:r>
      <w:r w:rsidRPr="00A0575B">
        <w:rPr>
          <w:rFonts w:ascii="Times New Roman" w:hAnsi="Times New Roman" w:cs="Times New Roman"/>
        </w:rPr>
        <w:t>2018</w:t>
      </w:r>
      <w:r w:rsidRPr="00A0575B">
        <w:rPr>
          <w:rFonts w:ascii="Times New Roman" w:hAnsi="Times New Roman" w:cs="Times New Roman"/>
          <w:lang w:val="id-ID"/>
        </w:rPr>
        <w:t xml:space="preserve"> dikutip dari </w:t>
      </w:r>
      <w:hyperlink r:id="rId1" w:history="1">
        <w:r w:rsidRPr="00FA2643">
          <w:rPr>
            <w:rStyle w:val="Hyperlink"/>
            <w:rFonts w:ascii="Times New Roman" w:hAnsi="Times New Roman" w:cs="Times New Roman"/>
          </w:rPr>
          <w:t>https://typoonline.com/kbbi/pemahaman</w:t>
        </w:r>
      </w:hyperlink>
      <w:r w:rsidRPr="00FA2643">
        <w:rPr>
          <w:rFonts w:ascii="Times New Roman" w:hAnsi="Times New Roman" w:cs="Times New Roman"/>
          <w:lang w:val="id-ID"/>
        </w:rPr>
        <w:t>,</w:t>
      </w:r>
      <w:r w:rsidRPr="00A0575B">
        <w:rPr>
          <w:rFonts w:ascii="Times New Roman" w:hAnsi="Times New Roman" w:cs="Times New Roman"/>
          <w:lang w:val="id-ID"/>
        </w:rPr>
        <w:t xml:space="preserve"> pada hari Senin, tanggal 4 November 2019, pukul 10.25 WIB</w:t>
      </w:r>
    </w:p>
  </w:footnote>
  <w:footnote w:id="22">
    <w:p w14:paraId="0B482E90" w14:textId="77777777" w:rsidR="00C06E77" w:rsidRPr="00A0575B" w:rsidRDefault="00C06E77" w:rsidP="00C06E77">
      <w:pPr>
        <w:pStyle w:val="FootnoteText"/>
        <w:spacing w:after="0" w:line="240" w:lineRule="auto"/>
        <w:ind w:firstLine="720"/>
        <w:jc w:val="both"/>
        <w:rPr>
          <w:rFonts w:ascii="Times New Roman" w:hAnsi="Times New Roman" w:cs="Times New Roman"/>
          <w:lang w:val="id-ID"/>
        </w:rPr>
      </w:pPr>
      <w:r w:rsidRPr="00A0575B">
        <w:rPr>
          <w:rStyle w:val="FootnoteReference"/>
          <w:rFonts w:ascii="Times New Roman" w:hAnsi="Times New Roman" w:cs="Times New Roman"/>
        </w:rPr>
        <w:footnoteRef/>
      </w:r>
      <w:r w:rsidRPr="00A0575B">
        <w:rPr>
          <w:rFonts w:ascii="Times New Roman" w:hAnsi="Times New Roman" w:cs="Times New Roman"/>
        </w:rPr>
        <w:t xml:space="preserve">Anas Sudijono, </w:t>
      </w:r>
      <w:r w:rsidRPr="00A0575B">
        <w:rPr>
          <w:rFonts w:ascii="Times New Roman" w:hAnsi="Times New Roman" w:cs="Times New Roman"/>
          <w:i/>
          <w:iCs/>
        </w:rPr>
        <w:t>Pengantar Evaluasi Pendidikan</w:t>
      </w:r>
      <w:r w:rsidRPr="00A0575B">
        <w:rPr>
          <w:rFonts w:ascii="Times New Roman" w:hAnsi="Times New Roman" w:cs="Times New Roman"/>
        </w:rPr>
        <w:t xml:space="preserve">, </w:t>
      </w:r>
      <w:r w:rsidRPr="00A0575B">
        <w:rPr>
          <w:rFonts w:ascii="Times New Roman" w:hAnsi="Times New Roman" w:cs="Times New Roman"/>
          <w:lang w:val="id-ID"/>
        </w:rPr>
        <w:t>(</w:t>
      </w:r>
      <w:r w:rsidRPr="00A0575B">
        <w:rPr>
          <w:rFonts w:ascii="Times New Roman" w:hAnsi="Times New Roman" w:cs="Times New Roman"/>
        </w:rPr>
        <w:t>Jakarta: Rajawali Pers, 2011</w:t>
      </w:r>
      <w:r w:rsidRPr="00A0575B">
        <w:rPr>
          <w:rFonts w:ascii="Times New Roman" w:hAnsi="Times New Roman" w:cs="Times New Roman"/>
          <w:lang w:val="id-ID"/>
        </w:rPr>
        <w:t>)</w:t>
      </w:r>
      <w:r w:rsidRPr="00A0575B">
        <w:rPr>
          <w:rFonts w:ascii="Times New Roman" w:hAnsi="Times New Roman" w:cs="Times New Roman"/>
        </w:rPr>
        <w:t>, h. 50</w:t>
      </w:r>
    </w:p>
  </w:footnote>
  <w:footnote w:id="23">
    <w:p w14:paraId="6B2F0E0C" w14:textId="77777777" w:rsidR="00C06E77" w:rsidRPr="00DA2CA6" w:rsidRDefault="00C06E77" w:rsidP="00C06E77">
      <w:pPr>
        <w:pStyle w:val="FootnoteText"/>
        <w:spacing w:after="0" w:line="240" w:lineRule="auto"/>
        <w:ind w:firstLine="720"/>
        <w:jc w:val="both"/>
        <w:rPr>
          <w:rFonts w:asciiTheme="majorBidi" w:hAnsiTheme="majorBidi" w:cstheme="majorBidi"/>
          <w:lang w:val="id-ID"/>
        </w:rPr>
      </w:pPr>
      <w:r w:rsidRPr="00DA2CA6">
        <w:rPr>
          <w:rStyle w:val="FootnoteReference"/>
          <w:rFonts w:asciiTheme="majorBidi" w:hAnsiTheme="majorBidi" w:cstheme="majorBidi"/>
        </w:rPr>
        <w:footnoteRef/>
      </w:r>
      <w:r>
        <w:rPr>
          <w:rFonts w:asciiTheme="majorBidi" w:hAnsiTheme="majorBidi" w:cstheme="majorBidi"/>
        </w:rPr>
        <w:t xml:space="preserve"> Nana</w:t>
      </w:r>
      <w:r>
        <w:rPr>
          <w:rFonts w:asciiTheme="majorBidi" w:hAnsiTheme="majorBidi" w:cstheme="majorBidi"/>
          <w:lang w:val="id-ID"/>
        </w:rPr>
        <w:t xml:space="preserve"> </w:t>
      </w:r>
      <w:r>
        <w:rPr>
          <w:rFonts w:asciiTheme="majorBidi" w:hAnsiTheme="majorBidi" w:cstheme="majorBidi"/>
        </w:rPr>
        <w:t>Sudjana,</w:t>
      </w:r>
      <w:r>
        <w:rPr>
          <w:rFonts w:asciiTheme="majorBidi" w:hAnsiTheme="majorBidi" w:cstheme="majorBidi"/>
          <w:lang w:val="id-ID"/>
        </w:rPr>
        <w:t xml:space="preserve"> </w:t>
      </w:r>
      <w:r w:rsidRPr="00DA2CA6">
        <w:rPr>
          <w:rFonts w:asciiTheme="majorBidi" w:hAnsiTheme="majorBidi" w:cstheme="majorBidi"/>
          <w:i/>
          <w:iCs/>
        </w:rPr>
        <w:t>Dasar-dasar Proses Belajar Mengajar</w:t>
      </w:r>
      <w:r>
        <w:rPr>
          <w:rFonts w:asciiTheme="majorBidi" w:hAnsiTheme="majorBidi" w:cstheme="majorBidi"/>
        </w:rPr>
        <w:t>,</w:t>
      </w:r>
      <w:r>
        <w:rPr>
          <w:rFonts w:asciiTheme="majorBidi" w:hAnsiTheme="majorBidi" w:cstheme="majorBidi"/>
          <w:lang w:val="id-ID"/>
        </w:rPr>
        <w:t xml:space="preserve"> </w:t>
      </w:r>
      <w:r w:rsidRPr="00DA2CA6">
        <w:rPr>
          <w:rFonts w:asciiTheme="majorBidi" w:hAnsiTheme="majorBidi" w:cstheme="majorBidi"/>
        </w:rPr>
        <w:t>(Bandun</w:t>
      </w:r>
      <w:r>
        <w:rPr>
          <w:rFonts w:asciiTheme="majorBidi" w:hAnsiTheme="majorBidi" w:cstheme="majorBidi"/>
        </w:rPr>
        <w:t>g: Sinar Baru</w:t>
      </w:r>
      <w:r>
        <w:rPr>
          <w:rFonts w:asciiTheme="majorBidi" w:hAnsiTheme="majorBidi" w:cstheme="majorBidi"/>
          <w:lang w:val="id-ID"/>
        </w:rPr>
        <w:t xml:space="preserve"> </w:t>
      </w:r>
      <w:r>
        <w:rPr>
          <w:rFonts w:asciiTheme="majorBidi" w:hAnsiTheme="majorBidi" w:cstheme="majorBidi"/>
        </w:rPr>
        <w:t>Algensindo, 2013)</w:t>
      </w:r>
      <w:r>
        <w:rPr>
          <w:rFonts w:asciiTheme="majorBidi" w:hAnsiTheme="majorBidi" w:cstheme="majorBidi"/>
          <w:lang w:val="id-ID"/>
        </w:rPr>
        <w:t xml:space="preserve">, </w:t>
      </w:r>
      <w:r>
        <w:rPr>
          <w:rFonts w:asciiTheme="majorBidi" w:hAnsiTheme="majorBidi" w:cstheme="majorBidi"/>
        </w:rPr>
        <w:t>h</w:t>
      </w:r>
      <w:r>
        <w:rPr>
          <w:rFonts w:asciiTheme="majorBidi" w:hAnsiTheme="majorBidi" w:cstheme="majorBidi"/>
          <w:lang w:val="id-ID"/>
        </w:rPr>
        <w:t xml:space="preserve">. </w:t>
      </w:r>
      <w:r w:rsidRPr="00DA2CA6">
        <w:rPr>
          <w:rFonts w:asciiTheme="majorBidi" w:hAnsiTheme="majorBidi" w:cstheme="majorBidi"/>
        </w:rPr>
        <w:t>51</w:t>
      </w:r>
    </w:p>
  </w:footnote>
  <w:footnote w:id="24">
    <w:p w14:paraId="073AC3FF" w14:textId="77777777" w:rsidR="00C06E77" w:rsidRPr="00DA2CA6" w:rsidRDefault="00C06E77" w:rsidP="00C06E77">
      <w:pPr>
        <w:pStyle w:val="FootnoteText"/>
        <w:spacing w:after="0" w:line="240" w:lineRule="auto"/>
        <w:ind w:firstLine="720"/>
        <w:jc w:val="both"/>
        <w:rPr>
          <w:rFonts w:asciiTheme="majorBidi" w:hAnsiTheme="majorBidi" w:cstheme="majorBidi"/>
          <w:lang w:val="id-ID"/>
        </w:rPr>
      </w:pPr>
      <w:r w:rsidRPr="00DA2CA6">
        <w:rPr>
          <w:rStyle w:val="FootnoteReference"/>
          <w:rFonts w:asciiTheme="majorBidi" w:hAnsiTheme="majorBidi" w:cstheme="majorBidi"/>
        </w:rPr>
        <w:footnoteRef/>
      </w:r>
      <w:r>
        <w:rPr>
          <w:rFonts w:asciiTheme="majorBidi" w:hAnsiTheme="majorBidi" w:cstheme="majorBidi"/>
        </w:rPr>
        <w:t xml:space="preserve"> </w:t>
      </w:r>
      <w:r w:rsidRPr="00DA2CA6">
        <w:rPr>
          <w:rFonts w:asciiTheme="majorBidi" w:hAnsiTheme="majorBidi" w:cstheme="majorBidi"/>
        </w:rPr>
        <w:t xml:space="preserve">Sukiman, </w:t>
      </w:r>
      <w:r w:rsidRPr="00DA2CA6">
        <w:rPr>
          <w:rFonts w:asciiTheme="majorBidi" w:hAnsiTheme="majorBidi" w:cstheme="majorBidi"/>
          <w:i/>
          <w:iCs/>
        </w:rPr>
        <w:t>Pengembangan Sistem Evaluasi</w:t>
      </w:r>
      <w:r w:rsidRPr="00DA2CA6">
        <w:rPr>
          <w:rFonts w:asciiTheme="majorBidi" w:hAnsiTheme="majorBidi" w:cstheme="majorBidi"/>
        </w:rPr>
        <w:t>,</w:t>
      </w:r>
      <w:r>
        <w:rPr>
          <w:rFonts w:asciiTheme="majorBidi" w:hAnsiTheme="majorBidi" w:cstheme="majorBidi"/>
        </w:rPr>
        <w:t xml:space="preserve"> (Yogyakarta: Insan Madani</w:t>
      </w:r>
      <w:r>
        <w:rPr>
          <w:rFonts w:asciiTheme="majorBidi" w:hAnsiTheme="majorBidi" w:cstheme="majorBidi"/>
          <w:lang w:val="id-ID"/>
        </w:rPr>
        <w:t>, 2012</w:t>
      </w:r>
      <w:r>
        <w:rPr>
          <w:rFonts w:asciiTheme="majorBidi" w:hAnsiTheme="majorBidi" w:cstheme="majorBidi"/>
        </w:rPr>
        <w:t>), h</w:t>
      </w:r>
      <w:r w:rsidRPr="00DA2CA6">
        <w:rPr>
          <w:rFonts w:asciiTheme="majorBidi" w:hAnsiTheme="majorBidi" w:cstheme="majorBidi"/>
        </w:rPr>
        <w:t>. 57</w:t>
      </w:r>
    </w:p>
  </w:footnote>
  <w:footnote w:id="25">
    <w:p w14:paraId="747DB4D2" w14:textId="77777777" w:rsidR="00C06E77" w:rsidRPr="008E25A2"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rPr>
          <w:rFonts w:asciiTheme="majorBidi" w:hAnsiTheme="majorBidi" w:cstheme="majorBidi"/>
        </w:rPr>
        <w:t xml:space="preserve"> </w:t>
      </w:r>
      <w:r w:rsidRPr="002C7744">
        <w:rPr>
          <w:rFonts w:asciiTheme="majorBidi" w:hAnsiTheme="majorBidi" w:cstheme="majorBidi"/>
        </w:rPr>
        <w:t>Dafrin dalam  Maryeni, ”</w:t>
      </w:r>
      <w:r w:rsidRPr="002C7744">
        <w:rPr>
          <w:rFonts w:asciiTheme="majorBidi" w:hAnsiTheme="majorBidi" w:cstheme="majorBidi"/>
          <w:i/>
          <w:iCs/>
        </w:rPr>
        <w:t>Analisis Tingkat Pemahaman Guru Sekolah Dasar Tentang Pembelajaran</w:t>
      </w:r>
      <w:r w:rsidRPr="008E25A2">
        <w:rPr>
          <w:rFonts w:asciiTheme="majorBidi" w:hAnsiTheme="majorBidi" w:cstheme="majorBidi"/>
          <w:i/>
          <w:iCs/>
        </w:rPr>
        <w:t xml:space="preserve"> Terpadu Pada Kurikulum 2013</w:t>
      </w:r>
      <w:r>
        <w:rPr>
          <w:rFonts w:asciiTheme="majorBidi" w:hAnsiTheme="majorBidi" w:cstheme="majorBidi"/>
          <w:i/>
          <w:iCs/>
        </w:rPr>
        <w:t>”.</w:t>
      </w:r>
      <w:r>
        <w:rPr>
          <w:rFonts w:asciiTheme="majorBidi" w:hAnsiTheme="majorBidi" w:cstheme="majorBidi"/>
        </w:rPr>
        <w:t xml:space="preserve"> </w:t>
      </w:r>
      <w:r w:rsidRPr="008E25A2">
        <w:rPr>
          <w:rFonts w:asciiTheme="majorBidi" w:hAnsiTheme="majorBidi" w:cstheme="majorBidi"/>
        </w:rPr>
        <w:t>Jurnal Skripsi Fakultas Keguruan dan Ilmu Pendidikan Universitas Lampung, 2014), h. 43</w:t>
      </w:r>
    </w:p>
  </w:footnote>
  <w:footnote w:id="26">
    <w:p w14:paraId="158EDC6B" w14:textId="77777777" w:rsidR="00C06E77" w:rsidRPr="00D72688" w:rsidRDefault="00C06E77" w:rsidP="00C06E77">
      <w:pPr>
        <w:pStyle w:val="FootnoteText"/>
        <w:spacing w:after="0" w:line="240" w:lineRule="auto"/>
        <w:ind w:firstLine="720"/>
        <w:jc w:val="both"/>
        <w:rPr>
          <w:rFonts w:asciiTheme="majorBidi" w:hAnsiTheme="majorBidi" w:cstheme="majorBidi"/>
        </w:rPr>
      </w:pPr>
      <w:r w:rsidRPr="00D72688">
        <w:rPr>
          <w:rStyle w:val="FootnoteReference"/>
          <w:rFonts w:asciiTheme="majorBidi" w:hAnsiTheme="majorBidi" w:cstheme="majorBidi"/>
        </w:rPr>
        <w:footnoteRef/>
      </w:r>
      <w:r w:rsidRPr="00D72688">
        <w:rPr>
          <w:rFonts w:asciiTheme="majorBidi" w:hAnsiTheme="majorBidi" w:cstheme="majorBidi"/>
        </w:rPr>
        <w:t xml:space="preserve"> Mahase Kapadia, </w:t>
      </w:r>
      <w:r w:rsidRPr="00A0575B">
        <w:rPr>
          <w:rFonts w:asciiTheme="majorBidi" w:hAnsiTheme="majorBidi" w:cstheme="majorBidi"/>
          <w:i/>
        </w:rPr>
        <w:t>Daya Ingat: Bagaimana Mendapatkan Yang Terbaik,</w:t>
      </w:r>
      <w:r w:rsidRPr="00D72688">
        <w:rPr>
          <w:rFonts w:asciiTheme="majorBidi" w:hAnsiTheme="majorBidi" w:cstheme="majorBidi"/>
        </w:rPr>
        <w:t xml:space="preserve"> (Jakarta: Pustaka Populer Obot, 2001), h. 12-13</w:t>
      </w:r>
    </w:p>
  </w:footnote>
  <w:footnote w:id="27">
    <w:p w14:paraId="24AABF94" w14:textId="77777777" w:rsidR="00C06E77" w:rsidRPr="00B32C39" w:rsidRDefault="00C06E77" w:rsidP="00C06E77">
      <w:pPr>
        <w:pStyle w:val="FootnoteText"/>
        <w:spacing w:after="0" w:line="240" w:lineRule="auto"/>
        <w:ind w:firstLine="720"/>
        <w:jc w:val="both"/>
        <w:rPr>
          <w:rFonts w:asciiTheme="majorBidi" w:hAnsiTheme="majorBidi" w:cstheme="majorBidi"/>
        </w:rPr>
      </w:pPr>
      <w:r w:rsidRPr="00B32C39">
        <w:rPr>
          <w:rStyle w:val="FootnoteReference"/>
          <w:rFonts w:asciiTheme="majorBidi" w:hAnsiTheme="majorBidi" w:cstheme="majorBidi"/>
        </w:rPr>
        <w:footnoteRef/>
      </w:r>
      <w:r w:rsidRPr="00B32C39">
        <w:rPr>
          <w:rFonts w:asciiTheme="majorBidi" w:hAnsiTheme="majorBidi" w:cstheme="majorBidi"/>
        </w:rPr>
        <w:t xml:space="preserve"> Wowo Sunaryo Kuswana, </w:t>
      </w:r>
      <w:r w:rsidRPr="00B32C39">
        <w:rPr>
          <w:rFonts w:asciiTheme="majorBidi" w:hAnsiTheme="majorBidi" w:cstheme="majorBidi"/>
          <w:i/>
          <w:iCs/>
        </w:rPr>
        <w:t>Taksonomi Kognitif</w:t>
      </w:r>
      <w:r w:rsidRPr="00B32C39">
        <w:rPr>
          <w:rFonts w:asciiTheme="majorBidi" w:hAnsiTheme="majorBidi" w:cstheme="majorBidi"/>
        </w:rPr>
        <w:t>, (Bandung: PT Remaja Rosdakarya, 2012), h. 4</w:t>
      </w:r>
    </w:p>
  </w:footnote>
  <w:footnote w:id="28">
    <w:p w14:paraId="458447EA" w14:textId="77777777" w:rsidR="00C06E77" w:rsidRPr="00DF2459"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t xml:space="preserve"> </w:t>
      </w:r>
      <w:r w:rsidRPr="00DF2459">
        <w:rPr>
          <w:rFonts w:asciiTheme="majorBidi" w:hAnsiTheme="majorBidi" w:cstheme="majorBidi"/>
        </w:rPr>
        <w:t>Oemar Hamalik,</w:t>
      </w:r>
      <w:r>
        <w:rPr>
          <w:rFonts w:asciiTheme="majorBidi" w:hAnsiTheme="majorBidi" w:cstheme="majorBidi"/>
          <w:lang w:val="id-ID"/>
        </w:rPr>
        <w:t xml:space="preserve"> </w:t>
      </w:r>
      <w:r w:rsidRPr="00DF2459">
        <w:rPr>
          <w:rFonts w:asciiTheme="majorBidi" w:hAnsiTheme="majorBidi" w:cstheme="majorBidi"/>
          <w:i/>
          <w:iCs/>
        </w:rPr>
        <w:t>Psikologi Belajar Mengajar</w:t>
      </w:r>
      <w:r w:rsidRPr="00DF2459">
        <w:rPr>
          <w:rFonts w:asciiTheme="majorBidi" w:hAnsiTheme="majorBidi" w:cstheme="majorBidi"/>
        </w:rPr>
        <w:t>, (Bandung: Sinar Baru Algensindo, 2002), h. 209</w:t>
      </w:r>
    </w:p>
  </w:footnote>
  <w:footnote w:id="29">
    <w:p w14:paraId="7EC7A9DB" w14:textId="77777777" w:rsidR="00C06E77" w:rsidRPr="00FF7603" w:rsidRDefault="00C06E77" w:rsidP="00C06E77">
      <w:pPr>
        <w:pStyle w:val="FootnoteText"/>
        <w:spacing w:after="0" w:line="240" w:lineRule="auto"/>
        <w:ind w:firstLine="720"/>
        <w:jc w:val="both"/>
        <w:rPr>
          <w:rFonts w:asciiTheme="majorBidi" w:hAnsiTheme="majorBidi" w:cstheme="majorBidi"/>
        </w:rPr>
      </w:pPr>
      <w:r w:rsidRPr="00FF7603">
        <w:rPr>
          <w:rStyle w:val="FootnoteReference"/>
          <w:rFonts w:asciiTheme="majorBidi" w:hAnsiTheme="majorBidi" w:cstheme="majorBidi"/>
        </w:rPr>
        <w:footnoteRef/>
      </w:r>
      <w:r w:rsidRPr="00FF7603">
        <w:rPr>
          <w:rFonts w:asciiTheme="majorBidi" w:hAnsiTheme="majorBidi" w:cstheme="majorBidi"/>
        </w:rPr>
        <w:t xml:space="preserve"> </w:t>
      </w:r>
      <w:r>
        <w:rPr>
          <w:rFonts w:asciiTheme="majorBidi" w:hAnsiTheme="majorBidi" w:cstheme="majorBidi"/>
          <w:lang w:val="id-ID"/>
        </w:rPr>
        <w:t xml:space="preserve"> </w:t>
      </w:r>
      <w:r w:rsidRPr="00FF7603">
        <w:rPr>
          <w:rFonts w:asciiTheme="majorBidi" w:hAnsiTheme="majorBidi" w:cstheme="majorBidi"/>
        </w:rPr>
        <w:t xml:space="preserve">Elly M. Setiadi, </w:t>
      </w:r>
      <w:r w:rsidRPr="00FF7603">
        <w:rPr>
          <w:rFonts w:asciiTheme="majorBidi" w:hAnsiTheme="majorBidi" w:cstheme="majorBidi"/>
          <w:i/>
          <w:iCs/>
        </w:rPr>
        <w:t>Ilmu Sosial dan Budaya Dasar</w:t>
      </w:r>
      <w:r w:rsidRPr="00FF7603">
        <w:rPr>
          <w:rFonts w:asciiTheme="majorBidi" w:hAnsiTheme="majorBidi" w:cstheme="majorBidi"/>
        </w:rPr>
        <w:t>, (Jakarta: Kencana, 2007), h. 80</w:t>
      </w:r>
    </w:p>
  </w:footnote>
  <w:footnote w:id="30">
    <w:p w14:paraId="4CCC2C32" w14:textId="77777777" w:rsidR="00C06E77" w:rsidRPr="00592D2C"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rPr>
          <w:lang w:val="id-ID"/>
        </w:rPr>
        <w:t xml:space="preserve"> </w:t>
      </w:r>
      <w:r w:rsidRPr="00FF7603">
        <w:rPr>
          <w:rFonts w:asciiTheme="majorBidi" w:hAnsiTheme="majorBidi" w:cstheme="majorBidi"/>
        </w:rPr>
        <w:t xml:space="preserve">Elly M. Setiadi, </w:t>
      </w:r>
      <w:r>
        <w:rPr>
          <w:rFonts w:asciiTheme="majorBidi" w:hAnsiTheme="majorBidi" w:cstheme="majorBidi"/>
          <w:i/>
          <w:iCs/>
        </w:rPr>
        <w:t>Ilmu Sosial…</w:t>
      </w:r>
      <w:r w:rsidRPr="00FF7603">
        <w:rPr>
          <w:rFonts w:asciiTheme="majorBidi" w:hAnsiTheme="majorBidi" w:cstheme="majorBidi"/>
        </w:rPr>
        <w:t>,</w:t>
      </w:r>
      <w:r>
        <w:rPr>
          <w:rFonts w:asciiTheme="majorBidi" w:hAnsiTheme="majorBidi" w:cstheme="majorBidi"/>
          <w:lang w:val="id-ID"/>
        </w:rPr>
        <w:t xml:space="preserve"> </w:t>
      </w:r>
      <w:r w:rsidRPr="00FF7603">
        <w:rPr>
          <w:rFonts w:asciiTheme="majorBidi" w:hAnsiTheme="majorBidi" w:cstheme="majorBidi"/>
        </w:rPr>
        <w:t xml:space="preserve">h. </w:t>
      </w:r>
      <w:r>
        <w:rPr>
          <w:rFonts w:asciiTheme="majorBidi" w:hAnsiTheme="majorBidi" w:cstheme="majorBidi"/>
        </w:rPr>
        <w:t>81</w:t>
      </w:r>
    </w:p>
  </w:footnote>
  <w:footnote w:id="31">
    <w:p w14:paraId="4FC85ABF" w14:textId="77777777" w:rsidR="00C06E77" w:rsidRPr="009310BF" w:rsidRDefault="00C06E77" w:rsidP="00C06E77">
      <w:pPr>
        <w:pStyle w:val="FootnoteText"/>
        <w:spacing w:after="0" w:line="240" w:lineRule="auto"/>
        <w:ind w:firstLine="720"/>
        <w:jc w:val="both"/>
        <w:rPr>
          <w:rFonts w:asciiTheme="majorBidi" w:hAnsiTheme="majorBidi" w:cstheme="majorBidi"/>
          <w:lang w:val="id-ID"/>
        </w:rPr>
      </w:pPr>
      <w:r w:rsidRPr="00F85CDF">
        <w:rPr>
          <w:rStyle w:val="FootnoteReference"/>
          <w:rFonts w:asciiTheme="majorBidi" w:hAnsiTheme="majorBidi" w:cstheme="majorBidi"/>
        </w:rPr>
        <w:footnoteRef/>
      </w:r>
      <w:r w:rsidRPr="00F85CDF">
        <w:rPr>
          <w:rFonts w:asciiTheme="majorBidi" w:hAnsiTheme="majorBidi" w:cstheme="majorBidi"/>
        </w:rPr>
        <w:t xml:space="preserve"> </w:t>
      </w:r>
      <w:r w:rsidRPr="009310BF">
        <w:rPr>
          <w:rFonts w:asciiTheme="majorBidi" w:hAnsiTheme="majorBidi" w:cstheme="majorBidi"/>
        </w:rPr>
        <w:t>Koentjaraningrat</w:t>
      </w:r>
      <w:r w:rsidRPr="009310BF">
        <w:rPr>
          <w:rFonts w:asciiTheme="majorBidi" w:hAnsiTheme="majorBidi" w:cstheme="majorBidi"/>
          <w:lang w:val="id-ID"/>
        </w:rPr>
        <w:t xml:space="preserve">, </w:t>
      </w:r>
      <w:r w:rsidRPr="009310BF">
        <w:rPr>
          <w:rFonts w:asciiTheme="majorBidi" w:hAnsiTheme="majorBidi" w:cstheme="majorBidi"/>
          <w:i/>
          <w:iCs/>
        </w:rPr>
        <w:t>Pengantar Ilmu Antropologi</w:t>
      </w:r>
      <w:r w:rsidRPr="009310BF">
        <w:rPr>
          <w:rFonts w:asciiTheme="majorBidi" w:hAnsiTheme="majorBidi" w:cstheme="majorBidi"/>
          <w:lang w:val="id-ID"/>
        </w:rPr>
        <w:t>, (</w:t>
      </w:r>
      <w:r w:rsidRPr="009310BF">
        <w:rPr>
          <w:rFonts w:asciiTheme="majorBidi" w:hAnsiTheme="majorBidi" w:cstheme="majorBidi"/>
        </w:rPr>
        <w:t>Jakarta: Rineka</w:t>
      </w:r>
      <w:r w:rsidRPr="009310BF">
        <w:rPr>
          <w:rFonts w:asciiTheme="majorBidi" w:hAnsiTheme="majorBidi" w:cstheme="majorBidi"/>
          <w:lang w:val="id-ID"/>
        </w:rPr>
        <w:t xml:space="preserve"> </w:t>
      </w:r>
      <w:r w:rsidRPr="009310BF">
        <w:rPr>
          <w:rFonts w:asciiTheme="majorBidi" w:hAnsiTheme="majorBidi" w:cstheme="majorBidi"/>
        </w:rPr>
        <w:t>Cipta</w:t>
      </w:r>
      <w:r w:rsidRPr="009310BF">
        <w:rPr>
          <w:rFonts w:asciiTheme="majorBidi" w:hAnsiTheme="majorBidi" w:cstheme="majorBidi"/>
          <w:lang w:val="id-ID"/>
        </w:rPr>
        <w:t>, 2009),  h. 115-119</w:t>
      </w:r>
    </w:p>
  </w:footnote>
  <w:footnote w:id="32">
    <w:p w14:paraId="544E3065" w14:textId="77777777" w:rsidR="00C06E77" w:rsidRPr="00592D2C" w:rsidRDefault="00C06E77" w:rsidP="00C06E77">
      <w:pPr>
        <w:pStyle w:val="FootnoteText"/>
        <w:spacing w:after="0" w:line="240" w:lineRule="auto"/>
        <w:ind w:firstLine="720"/>
        <w:jc w:val="both"/>
        <w:rPr>
          <w:rFonts w:ascii="Times New Roman" w:hAnsi="Times New Roman" w:cs="Times New Roman"/>
        </w:rPr>
      </w:pPr>
      <w:r>
        <w:rPr>
          <w:rStyle w:val="FootnoteReference"/>
        </w:rPr>
        <w:footnoteRef/>
      </w:r>
      <w:r>
        <w:t xml:space="preserve"> </w:t>
      </w:r>
      <w:r w:rsidRPr="00ED072C">
        <w:rPr>
          <w:rFonts w:ascii="Times New Roman" w:hAnsi="Times New Roman" w:cs="Times New Roman"/>
        </w:rPr>
        <w:t xml:space="preserve">Departemen Agama RI, </w:t>
      </w:r>
      <w:r w:rsidRPr="00CD5EFB">
        <w:rPr>
          <w:rFonts w:ascii="Times New Roman" w:hAnsi="Times New Roman" w:cs="Times New Roman"/>
          <w:i/>
        </w:rPr>
        <w:t>Al-Qur’an dan Terjemahnya</w:t>
      </w:r>
      <w:r>
        <w:rPr>
          <w:rFonts w:ascii="Times New Roman" w:hAnsi="Times New Roman" w:cs="Times New Roman"/>
        </w:rPr>
        <w:t>…, h. 517</w:t>
      </w:r>
    </w:p>
  </w:footnote>
  <w:footnote w:id="33">
    <w:p w14:paraId="56A378D1" w14:textId="77777777" w:rsidR="00C06E77" w:rsidRPr="00301A2D"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t xml:space="preserve"> </w:t>
      </w:r>
      <w:r w:rsidRPr="00301A2D">
        <w:rPr>
          <w:rFonts w:asciiTheme="majorBidi" w:hAnsiTheme="majorBidi" w:cstheme="majorBidi"/>
          <w:lang w:val="id-ID"/>
        </w:rPr>
        <w:t xml:space="preserve">Mahmud Yunus, </w:t>
      </w:r>
      <w:r w:rsidRPr="00301A2D">
        <w:rPr>
          <w:rFonts w:asciiTheme="majorBidi" w:hAnsiTheme="majorBidi" w:cstheme="majorBidi"/>
          <w:i/>
          <w:iCs/>
          <w:lang w:val="id-ID"/>
        </w:rPr>
        <w:t>Tafsir Qur’an Karim Bahasa Indonesia</w:t>
      </w:r>
      <w:r w:rsidRPr="00301A2D">
        <w:rPr>
          <w:rFonts w:asciiTheme="majorBidi" w:hAnsiTheme="majorBidi" w:cstheme="majorBidi"/>
          <w:lang w:val="id-ID"/>
        </w:rPr>
        <w:t>, (Jakarta</w:t>
      </w:r>
      <w:r>
        <w:rPr>
          <w:rFonts w:asciiTheme="majorBidi" w:hAnsiTheme="majorBidi" w:cstheme="majorBidi"/>
          <w:lang w:val="id-ID"/>
        </w:rPr>
        <w:t>: PT Hidakarya Agung, 2004), h. 766</w:t>
      </w:r>
    </w:p>
  </w:footnote>
  <w:footnote w:id="34">
    <w:p w14:paraId="585ED9DE" w14:textId="77777777" w:rsidR="00C06E77" w:rsidRPr="00454D3F" w:rsidRDefault="00C06E77" w:rsidP="00C06E77">
      <w:pPr>
        <w:pStyle w:val="FootnoteText"/>
        <w:spacing w:after="0" w:line="240" w:lineRule="auto"/>
        <w:ind w:firstLine="720"/>
        <w:jc w:val="both"/>
        <w:rPr>
          <w:rFonts w:ascii="Times New Roman" w:hAnsi="Times New Roman" w:cs="Times New Roman"/>
        </w:rPr>
      </w:pPr>
      <w:r>
        <w:rPr>
          <w:rFonts w:ascii="Times New Roman" w:hAnsi="Times New Roman" w:cs="Times New Roman"/>
        </w:rPr>
        <w:t xml:space="preserve"> </w:t>
      </w:r>
      <w:r w:rsidRPr="00454D3F">
        <w:rPr>
          <w:rStyle w:val="FootnoteReference"/>
          <w:rFonts w:ascii="Times New Roman" w:hAnsi="Times New Roman" w:cs="Times New Roman"/>
        </w:rPr>
        <w:footnoteRef/>
      </w:r>
      <w:r w:rsidRPr="00454D3F">
        <w:rPr>
          <w:rFonts w:ascii="Times New Roman" w:hAnsi="Times New Roman" w:cs="Times New Roman"/>
        </w:rPr>
        <w:t xml:space="preserve"> Hartomo dan Arnicun Aziz, </w:t>
      </w:r>
      <w:r w:rsidRPr="00454D3F">
        <w:rPr>
          <w:rFonts w:ascii="Times New Roman" w:hAnsi="Times New Roman" w:cs="Times New Roman"/>
          <w:i/>
        </w:rPr>
        <w:t>Ilmu Sosial</w:t>
      </w:r>
      <w:r>
        <w:rPr>
          <w:rFonts w:ascii="Times New Roman" w:hAnsi="Times New Roman" w:cs="Times New Roman"/>
          <w:i/>
          <w:lang w:val="id-ID"/>
        </w:rPr>
        <w:t xml:space="preserve"> Dasar ,</w:t>
      </w:r>
      <w:r w:rsidRPr="009B3670">
        <w:rPr>
          <w:rFonts w:asciiTheme="majorBidi" w:hAnsiTheme="majorBidi" w:cstheme="majorBidi"/>
          <w:lang w:val="id-ID"/>
        </w:rPr>
        <w:t>(Jakarta: Bumi Aksara, 2008)</w:t>
      </w:r>
      <w:r>
        <w:rPr>
          <w:rFonts w:ascii="Times New Roman" w:hAnsi="Times New Roman" w:cs="Times New Roman"/>
          <w:lang w:val="id-ID"/>
        </w:rPr>
        <w:t xml:space="preserve">, h. </w:t>
      </w:r>
      <w:r w:rsidRPr="00454D3F">
        <w:rPr>
          <w:rFonts w:ascii="Times New Roman" w:hAnsi="Times New Roman" w:cs="Times New Roman"/>
        </w:rPr>
        <w:t xml:space="preserve"> 88</w:t>
      </w:r>
    </w:p>
  </w:footnote>
  <w:footnote w:id="35">
    <w:p w14:paraId="49D901B9" w14:textId="77777777" w:rsidR="00C06E77" w:rsidRPr="003C33A1" w:rsidRDefault="00C06E77" w:rsidP="00C06E77">
      <w:pPr>
        <w:pStyle w:val="FootnoteText"/>
        <w:spacing w:after="0" w:line="240" w:lineRule="auto"/>
        <w:ind w:firstLine="720"/>
        <w:jc w:val="both"/>
        <w:rPr>
          <w:rFonts w:asciiTheme="majorBidi" w:hAnsiTheme="majorBidi" w:cstheme="majorBidi"/>
          <w:lang w:val="id-ID"/>
        </w:rPr>
      </w:pPr>
      <w:r>
        <w:t xml:space="preserve"> </w:t>
      </w:r>
      <w:r>
        <w:rPr>
          <w:rStyle w:val="FootnoteReference"/>
        </w:rPr>
        <w:footnoteRef/>
      </w:r>
      <w:r>
        <w:t xml:space="preserve"> </w:t>
      </w:r>
      <w:r w:rsidRPr="003C33A1">
        <w:rPr>
          <w:rFonts w:asciiTheme="majorBidi" w:hAnsiTheme="majorBidi" w:cstheme="majorBidi"/>
          <w:lang w:val="id-ID"/>
        </w:rPr>
        <w:t xml:space="preserve">Burhan Bungin, </w:t>
      </w:r>
      <w:r w:rsidRPr="008615FF">
        <w:rPr>
          <w:rFonts w:asciiTheme="majorBidi" w:hAnsiTheme="majorBidi" w:cstheme="majorBidi"/>
          <w:i/>
          <w:iCs/>
          <w:lang w:val="id-ID"/>
        </w:rPr>
        <w:t>Sosiologi Komunikasi</w:t>
      </w:r>
      <w:r w:rsidRPr="003C33A1">
        <w:rPr>
          <w:rFonts w:asciiTheme="majorBidi" w:hAnsiTheme="majorBidi" w:cstheme="majorBidi"/>
          <w:lang w:val="id-ID"/>
        </w:rPr>
        <w:t>, (Jakarta: Kencana Prenada Media Gr</w:t>
      </w:r>
      <w:r>
        <w:rPr>
          <w:rFonts w:asciiTheme="majorBidi" w:hAnsiTheme="majorBidi" w:cstheme="majorBidi"/>
          <w:lang w:val="id-ID"/>
        </w:rPr>
        <w:t>o</w:t>
      </w:r>
      <w:r w:rsidRPr="003C33A1">
        <w:rPr>
          <w:rFonts w:asciiTheme="majorBidi" w:hAnsiTheme="majorBidi" w:cstheme="majorBidi"/>
          <w:lang w:val="id-ID"/>
        </w:rPr>
        <w:t>up, 2006), h. 165</w:t>
      </w:r>
    </w:p>
  </w:footnote>
  <w:footnote w:id="36">
    <w:p w14:paraId="2523FB83" w14:textId="77777777" w:rsidR="00C06E77" w:rsidRPr="009310BF" w:rsidRDefault="00C06E77" w:rsidP="00C06E77">
      <w:pPr>
        <w:pStyle w:val="FootnoteText"/>
        <w:spacing w:after="0" w:line="240" w:lineRule="auto"/>
        <w:ind w:firstLine="720"/>
        <w:jc w:val="both"/>
        <w:rPr>
          <w:rFonts w:asciiTheme="majorBidi" w:hAnsiTheme="majorBidi" w:cstheme="majorBidi"/>
          <w:lang w:val="id-ID"/>
        </w:rPr>
      </w:pPr>
      <w:r>
        <w:rPr>
          <w:rStyle w:val="FootnoteReference"/>
        </w:rPr>
        <w:footnoteRef/>
      </w:r>
      <w:r>
        <w:t xml:space="preserve"> </w:t>
      </w:r>
      <w:r>
        <w:rPr>
          <w:rFonts w:asciiTheme="majorBidi" w:hAnsiTheme="majorBidi" w:cstheme="majorBidi"/>
          <w:lang w:val="id-ID"/>
        </w:rPr>
        <w:t xml:space="preserve">Elly M dan </w:t>
      </w:r>
      <w:r w:rsidRPr="009310BF">
        <w:rPr>
          <w:rFonts w:asciiTheme="majorBidi" w:hAnsiTheme="majorBidi" w:cstheme="majorBidi"/>
          <w:lang w:val="id-ID"/>
        </w:rPr>
        <w:t xml:space="preserve">Usman Kholip, </w:t>
      </w:r>
      <w:r w:rsidRPr="008615FF">
        <w:rPr>
          <w:rFonts w:asciiTheme="majorBidi" w:hAnsiTheme="majorBidi" w:cstheme="majorBidi"/>
          <w:i/>
          <w:iCs/>
          <w:lang w:val="id-ID"/>
        </w:rPr>
        <w:t>Pengantar Sosiologi</w:t>
      </w:r>
      <w:r w:rsidRPr="009310BF">
        <w:rPr>
          <w:rFonts w:asciiTheme="majorBidi" w:hAnsiTheme="majorBidi" w:cstheme="majorBidi"/>
          <w:lang w:val="id-ID"/>
        </w:rPr>
        <w:t>, (Jakarta: Kencana Prenada Media Group, 2011), h. 37</w:t>
      </w:r>
    </w:p>
  </w:footnote>
  <w:footnote w:id="37">
    <w:p w14:paraId="70749A3E" w14:textId="77777777" w:rsidR="00C06E77" w:rsidRPr="009B3670" w:rsidRDefault="00C06E77" w:rsidP="00C06E77">
      <w:pPr>
        <w:pStyle w:val="FootnoteText"/>
        <w:spacing w:after="0" w:line="240" w:lineRule="auto"/>
        <w:ind w:firstLine="720"/>
        <w:jc w:val="both"/>
        <w:rPr>
          <w:rFonts w:asciiTheme="majorBidi" w:hAnsiTheme="majorBidi" w:cstheme="majorBidi"/>
          <w:lang w:val="id-ID"/>
        </w:rPr>
      </w:pPr>
      <w:r>
        <w:rPr>
          <w:rStyle w:val="FootnoteReference"/>
        </w:rPr>
        <w:footnoteRef/>
      </w:r>
      <w:r>
        <w:t xml:space="preserve"> </w:t>
      </w:r>
      <w:r w:rsidRPr="009B3670">
        <w:rPr>
          <w:rFonts w:asciiTheme="majorBidi" w:hAnsiTheme="majorBidi" w:cstheme="majorBidi"/>
          <w:lang w:val="id-ID"/>
        </w:rPr>
        <w:t xml:space="preserve">Hartomo dan Arnicum Aziz, </w:t>
      </w:r>
      <w:r>
        <w:rPr>
          <w:rFonts w:asciiTheme="majorBidi" w:hAnsiTheme="majorBidi" w:cstheme="majorBidi"/>
          <w:i/>
          <w:iCs/>
          <w:lang w:val="id-ID"/>
        </w:rPr>
        <w:t>Ilmu Sosial</w:t>
      </w:r>
      <w:r>
        <w:rPr>
          <w:rFonts w:asciiTheme="majorBidi" w:hAnsiTheme="majorBidi" w:cstheme="majorBidi"/>
          <w:lang w:val="id-ID"/>
        </w:rPr>
        <w:t>...</w:t>
      </w:r>
      <w:r w:rsidRPr="009B3670">
        <w:rPr>
          <w:rFonts w:asciiTheme="majorBidi" w:hAnsiTheme="majorBidi" w:cstheme="majorBidi"/>
          <w:lang w:val="id-ID"/>
        </w:rPr>
        <w:t>, h. 88</w:t>
      </w:r>
    </w:p>
  </w:footnote>
  <w:footnote w:id="38">
    <w:p w14:paraId="444E2B91" w14:textId="77777777" w:rsidR="00C06E77" w:rsidRPr="00220EF6" w:rsidRDefault="00C06E77" w:rsidP="00C06E77">
      <w:pPr>
        <w:pStyle w:val="FootnoteText"/>
        <w:spacing w:after="0" w:line="240" w:lineRule="auto"/>
        <w:ind w:firstLine="720"/>
        <w:jc w:val="both"/>
        <w:rPr>
          <w:rFonts w:asciiTheme="majorBidi" w:hAnsiTheme="majorBidi" w:cstheme="majorBidi"/>
          <w:lang w:val="id-ID"/>
        </w:rPr>
      </w:pPr>
      <w:r>
        <w:rPr>
          <w:rStyle w:val="FootnoteReference"/>
        </w:rPr>
        <w:footnoteRef/>
      </w:r>
      <w:r>
        <w:t xml:space="preserve"> </w:t>
      </w:r>
      <w:r w:rsidRPr="00220EF6">
        <w:rPr>
          <w:rFonts w:asciiTheme="majorBidi" w:hAnsiTheme="majorBidi" w:cstheme="majorBidi"/>
          <w:lang w:val="id-ID"/>
        </w:rPr>
        <w:t xml:space="preserve">Hartono dan Arnicun Aziz, </w:t>
      </w:r>
      <w:r>
        <w:rPr>
          <w:rFonts w:asciiTheme="majorBidi" w:hAnsiTheme="majorBidi" w:cstheme="majorBidi"/>
          <w:i/>
          <w:iCs/>
          <w:lang w:val="id-ID"/>
        </w:rPr>
        <w:t>Ilmu Sosia</w:t>
      </w:r>
      <w:r>
        <w:rPr>
          <w:rFonts w:asciiTheme="majorBidi" w:hAnsiTheme="majorBidi" w:cstheme="majorBidi"/>
          <w:i/>
          <w:iCs/>
        </w:rPr>
        <w:t>l…</w:t>
      </w:r>
      <w:r>
        <w:rPr>
          <w:rFonts w:asciiTheme="majorBidi" w:hAnsiTheme="majorBidi" w:cstheme="majorBidi"/>
          <w:lang w:val="id-ID"/>
        </w:rPr>
        <w:t xml:space="preserve">, </w:t>
      </w:r>
      <w:r w:rsidRPr="00220EF6">
        <w:rPr>
          <w:rFonts w:asciiTheme="majorBidi" w:hAnsiTheme="majorBidi" w:cstheme="majorBidi"/>
          <w:lang w:val="id-ID"/>
        </w:rPr>
        <w:t>h. 94</w:t>
      </w:r>
    </w:p>
  </w:footnote>
  <w:footnote w:id="39">
    <w:p w14:paraId="05EA3ADD" w14:textId="77777777" w:rsidR="00C06E77" w:rsidRPr="00B208E5" w:rsidRDefault="00C06E77" w:rsidP="00C06E77">
      <w:pPr>
        <w:pStyle w:val="FootnoteText"/>
        <w:tabs>
          <w:tab w:val="left" w:pos="720"/>
        </w:tabs>
        <w:spacing w:after="0" w:line="240" w:lineRule="auto"/>
        <w:jc w:val="both"/>
        <w:rPr>
          <w:rFonts w:ascii="Times New Roman" w:hAnsi="Times New Roman" w:cs="Times New Roman"/>
        </w:rPr>
      </w:pPr>
      <w:r>
        <w:rPr>
          <w:rFonts w:ascii="Times New Roman" w:hAnsi="Times New Roman" w:cs="Times New Roman"/>
        </w:rPr>
        <w:tab/>
      </w:r>
      <w:r w:rsidRPr="00B208E5">
        <w:rPr>
          <w:rStyle w:val="FootnoteReference"/>
          <w:rFonts w:ascii="Times New Roman" w:hAnsi="Times New Roman" w:cs="Times New Roman"/>
        </w:rPr>
        <w:footnoteRef/>
      </w:r>
      <w:r w:rsidRPr="00B208E5">
        <w:rPr>
          <w:rFonts w:ascii="Times New Roman" w:hAnsi="Times New Roman" w:cs="Times New Roman"/>
        </w:rPr>
        <w:t xml:space="preserve"> Soerjono Soekanto, </w:t>
      </w:r>
      <w:r w:rsidRPr="00B208E5">
        <w:rPr>
          <w:rFonts w:ascii="Times New Roman" w:hAnsi="Times New Roman" w:cs="Times New Roman"/>
          <w:i/>
        </w:rPr>
        <w:t>Sosiologi Suatu Pengantar</w:t>
      </w:r>
      <w:r>
        <w:rPr>
          <w:rFonts w:ascii="Times New Roman" w:hAnsi="Times New Roman" w:cs="Times New Roman"/>
        </w:rPr>
        <w:t>, (Jakarta: PT Raja</w:t>
      </w:r>
      <w:r w:rsidRPr="00B208E5">
        <w:rPr>
          <w:rFonts w:ascii="Times New Roman" w:hAnsi="Times New Roman" w:cs="Times New Roman"/>
        </w:rPr>
        <w:t>grafindo Persada, 2012),</w:t>
      </w:r>
      <w:r>
        <w:rPr>
          <w:rFonts w:ascii="Times New Roman" w:hAnsi="Times New Roman" w:cs="Times New Roman"/>
        </w:rPr>
        <w:t xml:space="preserve"> </w:t>
      </w:r>
      <w:r w:rsidRPr="00B208E5">
        <w:rPr>
          <w:rFonts w:ascii="Times New Roman" w:hAnsi="Times New Roman" w:cs="Times New Roman"/>
        </w:rPr>
        <w:t>h. 135</w:t>
      </w:r>
    </w:p>
  </w:footnote>
  <w:footnote w:id="40">
    <w:p w14:paraId="05E0D3F4" w14:textId="77777777" w:rsidR="00C06E77" w:rsidRPr="00A26350"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t xml:space="preserve"> </w:t>
      </w:r>
      <w:r w:rsidRPr="00A26350">
        <w:rPr>
          <w:rFonts w:asciiTheme="majorBidi" w:hAnsiTheme="majorBidi" w:cstheme="majorBidi"/>
        </w:rPr>
        <w:t xml:space="preserve">Ahmad  Wardi Muslich, </w:t>
      </w:r>
      <w:r w:rsidRPr="00A26350">
        <w:rPr>
          <w:rFonts w:asciiTheme="majorBidi" w:hAnsiTheme="majorBidi" w:cstheme="majorBidi"/>
          <w:i/>
          <w:iCs/>
        </w:rPr>
        <w:t>Fiqh Muamalat</w:t>
      </w:r>
      <w:r w:rsidRPr="00A26350">
        <w:rPr>
          <w:rFonts w:asciiTheme="majorBidi" w:hAnsiTheme="majorBidi" w:cstheme="majorBidi"/>
        </w:rPr>
        <w:t xml:space="preserve">, ed. 1, cet 4, </w:t>
      </w:r>
      <w:r>
        <w:rPr>
          <w:rFonts w:asciiTheme="majorBidi" w:hAnsiTheme="majorBidi" w:cstheme="majorBidi"/>
        </w:rPr>
        <w:t xml:space="preserve">(Jakarta: Amzah, 2017), </w:t>
      </w:r>
      <w:r w:rsidRPr="00A26350">
        <w:rPr>
          <w:rFonts w:asciiTheme="majorBidi" w:hAnsiTheme="majorBidi" w:cstheme="majorBidi"/>
        </w:rPr>
        <w:t>h. 273</w:t>
      </w:r>
      <w:r>
        <w:rPr>
          <w:rFonts w:asciiTheme="majorBidi" w:hAnsiTheme="majorBidi" w:cstheme="majorBidi"/>
        </w:rPr>
        <w:t>-275</w:t>
      </w:r>
    </w:p>
    <w:p w14:paraId="1D2FFCCD" w14:textId="77777777" w:rsidR="00C06E77" w:rsidRDefault="00C06E77" w:rsidP="00C06E77">
      <w:pPr>
        <w:pStyle w:val="FootnoteText"/>
      </w:pPr>
    </w:p>
  </w:footnote>
  <w:footnote w:id="41">
    <w:p w14:paraId="5502110C" w14:textId="77777777" w:rsidR="00C06E77" w:rsidRPr="00A26350"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t xml:space="preserve"> </w:t>
      </w:r>
      <w:r w:rsidRPr="00A26350">
        <w:rPr>
          <w:rFonts w:asciiTheme="majorBidi" w:hAnsiTheme="majorBidi" w:cstheme="majorBidi"/>
        </w:rPr>
        <w:t xml:space="preserve">Ahmad  Wardi Muslich, </w:t>
      </w:r>
      <w:r w:rsidRPr="00A26350">
        <w:rPr>
          <w:rFonts w:asciiTheme="majorBidi" w:hAnsiTheme="majorBidi" w:cstheme="majorBidi"/>
          <w:i/>
          <w:iCs/>
        </w:rPr>
        <w:t>Fiqh Muamalat</w:t>
      </w:r>
      <w:r>
        <w:rPr>
          <w:rFonts w:asciiTheme="majorBidi" w:hAnsiTheme="majorBidi" w:cstheme="majorBidi"/>
        </w:rPr>
        <w:t xml:space="preserve">…, </w:t>
      </w:r>
      <w:r w:rsidRPr="00A26350">
        <w:rPr>
          <w:rFonts w:asciiTheme="majorBidi" w:hAnsiTheme="majorBidi" w:cstheme="majorBidi"/>
        </w:rPr>
        <w:t xml:space="preserve">h. </w:t>
      </w:r>
      <w:r>
        <w:rPr>
          <w:rFonts w:asciiTheme="majorBidi" w:hAnsiTheme="majorBidi" w:cstheme="majorBidi"/>
        </w:rPr>
        <w:t>278</w:t>
      </w:r>
    </w:p>
  </w:footnote>
  <w:footnote w:id="42">
    <w:p w14:paraId="4B54EBA0" w14:textId="77777777" w:rsidR="00C06E77" w:rsidRPr="00A26350"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t xml:space="preserve"> </w:t>
      </w:r>
      <w:r w:rsidRPr="00A26350">
        <w:rPr>
          <w:rFonts w:asciiTheme="majorBidi" w:hAnsiTheme="majorBidi" w:cstheme="majorBidi"/>
        </w:rPr>
        <w:t xml:space="preserve">Ahmad  Wardi Muslich, </w:t>
      </w:r>
      <w:r w:rsidRPr="00A26350">
        <w:rPr>
          <w:rFonts w:asciiTheme="majorBidi" w:hAnsiTheme="majorBidi" w:cstheme="majorBidi"/>
          <w:i/>
          <w:iCs/>
        </w:rPr>
        <w:t>Fiqh Muamalat</w:t>
      </w:r>
      <w:r>
        <w:rPr>
          <w:rFonts w:asciiTheme="majorBidi" w:hAnsiTheme="majorBidi" w:cstheme="majorBidi"/>
        </w:rPr>
        <w:t xml:space="preserve">…,  </w:t>
      </w:r>
      <w:r w:rsidRPr="00A26350">
        <w:rPr>
          <w:rFonts w:asciiTheme="majorBidi" w:hAnsiTheme="majorBidi" w:cstheme="majorBidi"/>
        </w:rPr>
        <w:t xml:space="preserve">h. </w:t>
      </w:r>
      <w:r>
        <w:rPr>
          <w:rFonts w:asciiTheme="majorBidi" w:hAnsiTheme="majorBidi" w:cstheme="majorBidi"/>
        </w:rPr>
        <w:t>280</w:t>
      </w:r>
    </w:p>
  </w:footnote>
  <w:footnote w:id="43">
    <w:p w14:paraId="13E0330B" w14:textId="77777777" w:rsidR="00C06E77" w:rsidRDefault="00C06E77" w:rsidP="00C06E77">
      <w:pPr>
        <w:pStyle w:val="FootnoteText"/>
        <w:spacing w:after="0" w:line="240" w:lineRule="auto"/>
        <w:ind w:firstLine="720"/>
        <w:jc w:val="both"/>
      </w:pPr>
      <w:r>
        <w:rPr>
          <w:rStyle w:val="FootnoteReference"/>
        </w:rPr>
        <w:footnoteRef/>
      </w:r>
      <w:r>
        <w:t xml:space="preserve"> </w:t>
      </w:r>
      <w:r w:rsidRPr="003F383B">
        <w:rPr>
          <w:rFonts w:asciiTheme="majorBidi" w:hAnsiTheme="majorBidi" w:cstheme="majorBidi"/>
        </w:rPr>
        <w:t xml:space="preserve">Ghufron Ajib, </w:t>
      </w:r>
      <w:r w:rsidRPr="003F383B">
        <w:rPr>
          <w:rFonts w:asciiTheme="majorBidi" w:hAnsiTheme="majorBidi" w:cstheme="majorBidi"/>
          <w:i/>
          <w:iCs/>
        </w:rPr>
        <w:t>Fiqh Muamalah II Kontemporer</w:t>
      </w:r>
      <w:r w:rsidRPr="003F383B">
        <w:rPr>
          <w:rFonts w:asciiTheme="majorBidi" w:hAnsiTheme="majorBidi" w:cstheme="majorBidi"/>
        </w:rPr>
        <w:t>, ed.1, cet 1, (Semarang: CV Karya Abadi Jaya, 2015), h</w:t>
      </w:r>
      <w:r>
        <w:rPr>
          <w:rFonts w:asciiTheme="majorBidi" w:hAnsiTheme="majorBidi" w:cstheme="majorBidi"/>
        </w:rPr>
        <w:t>. 70-71</w:t>
      </w:r>
    </w:p>
  </w:footnote>
  <w:footnote w:id="44">
    <w:p w14:paraId="1B12DF47" w14:textId="77777777" w:rsidR="00C06E77" w:rsidRPr="003F383B"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rsidRPr="003F383B">
        <w:rPr>
          <w:rFonts w:asciiTheme="majorBidi" w:hAnsiTheme="majorBidi" w:cstheme="majorBidi"/>
        </w:rPr>
        <w:t xml:space="preserve">Sutan Remy Sjahdeini, </w:t>
      </w:r>
      <w:r w:rsidRPr="003F383B">
        <w:rPr>
          <w:rFonts w:asciiTheme="majorBidi" w:hAnsiTheme="majorBidi" w:cstheme="majorBidi"/>
          <w:i/>
          <w:iCs/>
        </w:rPr>
        <w:t>Perbankan Syariah: Produk-produk dan Aspek-aspek Hukumnya,</w:t>
      </w:r>
      <w:r w:rsidRPr="003F383B">
        <w:rPr>
          <w:rFonts w:asciiTheme="majorBidi" w:hAnsiTheme="majorBidi" w:cstheme="majorBidi"/>
        </w:rPr>
        <w:t xml:space="preserve"> (Jakarta: Kencana, Ed. Pertama, 2014), h. 342</w:t>
      </w:r>
    </w:p>
  </w:footnote>
  <w:footnote w:id="45">
    <w:p w14:paraId="3E0C55B3" w14:textId="77777777" w:rsidR="00C06E77" w:rsidRPr="003F383B" w:rsidRDefault="00C06E77" w:rsidP="00C06E77">
      <w:pPr>
        <w:pStyle w:val="FootnoteText"/>
        <w:spacing w:after="0" w:line="240" w:lineRule="auto"/>
        <w:ind w:firstLine="720"/>
        <w:jc w:val="both"/>
        <w:rPr>
          <w:rFonts w:asciiTheme="majorBidi" w:hAnsiTheme="majorBidi" w:cstheme="majorBidi"/>
        </w:rPr>
      </w:pPr>
      <w:r>
        <w:rPr>
          <w:rStyle w:val="FootnoteReference"/>
        </w:rPr>
        <w:footnoteRef/>
      </w:r>
      <w:r>
        <w:t xml:space="preserve"> </w:t>
      </w:r>
      <w:r w:rsidRPr="003F383B">
        <w:rPr>
          <w:rFonts w:asciiTheme="majorBidi" w:hAnsiTheme="majorBidi" w:cstheme="majorBidi"/>
        </w:rPr>
        <w:t xml:space="preserve">Sutan Remy Sjahdeini, </w:t>
      </w:r>
      <w:r w:rsidRPr="003F383B">
        <w:rPr>
          <w:rFonts w:asciiTheme="majorBidi" w:hAnsiTheme="majorBidi" w:cstheme="majorBidi"/>
          <w:i/>
          <w:iCs/>
        </w:rPr>
        <w:t>Perbankan Syariah</w:t>
      </w:r>
      <w:r>
        <w:rPr>
          <w:rFonts w:asciiTheme="majorBidi" w:hAnsiTheme="majorBidi" w:cstheme="majorBidi"/>
          <w:i/>
          <w:iCs/>
        </w:rPr>
        <w:t>…</w:t>
      </w:r>
      <w:r w:rsidRPr="003F383B">
        <w:rPr>
          <w:rFonts w:asciiTheme="majorBidi" w:hAnsiTheme="majorBidi" w:cstheme="majorBidi"/>
        </w:rPr>
        <w:t>, h</w:t>
      </w:r>
      <w:r>
        <w:rPr>
          <w:rFonts w:asciiTheme="majorBidi" w:hAnsiTheme="majorBidi" w:cstheme="majorBidi"/>
        </w:rPr>
        <w:t>. 347</w:t>
      </w:r>
    </w:p>
  </w:footnote>
  <w:footnote w:id="46">
    <w:p w14:paraId="7A4082A0" w14:textId="77777777" w:rsidR="00C06E77" w:rsidRDefault="00C06E77" w:rsidP="00C06E77">
      <w:pPr>
        <w:pStyle w:val="FootnoteText"/>
        <w:spacing w:after="0" w:line="240" w:lineRule="auto"/>
        <w:ind w:firstLine="720"/>
      </w:pPr>
      <w:r>
        <w:rPr>
          <w:rStyle w:val="FootnoteReference"/>
        </w:rPr>
        <w:footnoteRef/>
      </w:r>
      <w:r>
        <w:t xml:space="preserve"> </w:t>
      </w:r>
      <w:r>
        <w:rPr>
          <w:rFonts w:ascii="Times New Roman" w:hAnsi="Times New Roman" w:cs="Times New Roman"/>
          <w:color w:val="000000"/>
        </w:rPr>
        <w:t xml:space="preserve">DSN-MUI, </w:t>
      </w:r>
      <w:r w:rsidRPr="003F383B">
        <w:rPr>
          <w:rFonts w:ascii="Times New Roman" w:hAnsi="Times New Roman" w:cs="Times New Roman"/>
          <w:i/>
          <w:iCs/>
          <w:color w:val="000000"/>
        </w:rPr>
        <w:t>Himpunan Fatwa DSN-MUI</w:t>
      </w:r>
      <w:r>
        <w:rPr>
          <w:rFonts w:ascii="Times New Roman" w:hAnsi="Times New Roman" w:cs="Times New Roman"/>
          <w:color w:val="000000"/>
        </w:rPr>
        <w:t>, (Jakarta: Gaung Persada, 2006),  h. 110</w:t>
      </w:r>
    </w:p>
  </w:footnote>
  <w:footnote w:id="47">
    <w:p w14:paraId="17E022B9" w14:textId="77777777" w:rsidR="00C06E77" w:rsidRPr="0098013C" w:rsidRDefault="00C06E77" w:rsidP="00C06E77">
      <w:pPr>
        <w:autoSpaceDE w:val="0"/>
        <w:autoSpaceDN w:val="0"/>
        <w:adjustRightInd w:val="0"/>
        <w:spacing w:after="0" w:line="240" w:lineRule="auto"/>
        <w:ind w:firstLine="720"/>
        <w:jc w:val="both"/>
        <w:rPr>
          <w:rFonts w:ascii="Times New Roman" w:hAnsi="Times New Roman" w:cs="Times New Roman"/>
          <w:i/>
          <w:iCs/>
          <w:color w:val="000000"/>
          <w:sz w:val="20"/>
          <w:szCs w:val="20"/>
          <w:lang w:val="en-US"/>
        </w:rPr>
      </w:pPr>
      <w:r>
        <w:rPr>
          <w:rStyle w:val="FootnoteReference"/>
        </w:rPr>
        <w:footnoteRef/>
      </w:r>
      <w:r>
        <w:t xml:space="preserve"> </w:t>
      </w:r>
      <w:r>
        <w:rPr>
          <w:rFonts w:ascii="Times New Roman" w:hAnsi="Times New Roman" w:cs="Times New Roman"/>
          <w:color w:val="000000"/>
          <w:sz w:val="20"/>
          <w:szCs w:val="20"/>
          <w:lang w:val="en-US"/>
        </w:rPr>
        <w:t xml:space="preserve">Heri Sudarsono, </w:t>
      </w:r>
      <w:r>
        <w:rPr>
          <w:rFonts w:ascii="Times New Roman" w:hAnsi="Times New Roman" w:cs="Times New Roman"/>
          <w:i/>
          <w:iCs/>
          <w:color w:val="000000"/>
          <w:sz w:val="20"/>
          <w:szCs w:val="20"/>
          <w:lang w:val="en-US"/>
        </w:rPr>
        <w:t xml:space="preserve">Bank dan Lembaga Keungan Syariah Deskripsi dan Ilustrasi. </w:t>
      </w:r>
      <w:r>
        <w:rPr>
          <w:rFonts w:ascii="Times New Roman" w:hAnsi="Times New Roman" w:cs="Times New Roman"/>
          <w:color w:val="000000"/>
          <w:sz w:val="20"/>
          <w:szCs w:val="20"/>
          <w:lang w:val="en-US"/>
        </w:rPr>
        <w:t>(Yogyakarta: Ekonosia Kampus Fakultas Ekonomi UII, 2007), h.76.</w:t>
      </w:r>
    </w:p>
  </w:footnote>
  <w:footnote w:id="48">
    <w:p w14:paraId="0CA0CA95" w14:textId="77777777" w:rsidR="00C06E77" w:rsidRPr="00CA5A22" w:rsidRDefault="00C06E77" w:rsidP="00C06E77">
      <w:pPr>
        <w:pStyle w:val="FootnoteText"/>
        <w:spacing w:after="0" w:line="240" w:lineRule="auto"/>
        <w:ind w:firstLine="720"/>
        <w:jc w:val="both"/>
        <w:rPr>
          <w:rFonts w:ascii="Times New Roman" w:hAnsi="Times New Roman" w:cs="Times New Roman"/>
        </w:rPr>
      </w:pPr>
      <w:r w:rsidRPr="00CA5A22">
        <w:rPr>
          <w:rStyle w:val="FootnoteReference"/>
          <w:rFonts w:ascii="Times New Roman" w:hAnsi="Times New Roman" w:cs="Times New Roman"/>
        </w:rPr>
        <w:footnoteRef/>
      </w:r>
      <w:r w:rsidRPr="00CA5A22">
        <w:rPr>
          <w:rFonts w:ascii="Times New Roman" w:hAnsi="Times New Roman" w:cs="Times New Roman"/>
        </w:rPr>
        <w:t xml:space="preserve"> Muhammad Syari’i Antonio, </w:t>
      </w:r>
      <w:r>
        <w:rPr>
          <w:rFonts w:ascii="Times New Roman" w:hAnsi="Times New Roman" w:cs="Times New Roman"/>
          <w:bCs/>
          <w:i/>
        </w:rPr>
        <w:t>Bank Syariah</w:t>
      </w:r>
      <w:r>
        <w:rPr>
          <w:rFonts w:ascii="Times New Roman" w:hAnsi="Times New Roman" w:cs="Times New Roman"/>
          <w:bCs/>
          <w:i/>
          <w:lang w:val="id-ID"/>
        </w:rPr>
        <w:t xml:space="preserve">..., </w:t>
      </w:r>
      <w:r>
        <w:rPr>
          <w:rFonts w:ascii="Times New Roman" w:hAnsi="Times New Roman" w:cs="Times New Roman"/>
        </w:rPr>
        <w:t>h</w:t>
      </w:r>
      <w:r w:rsidRPr="00CA5A22">
        <w:rPr>
          <w:rFonts w:ascii="Times New Roman" w:hAnsi="Times New Roman" w:cs="Times New Roman"/>
        </w:rPr>
        <w:t>. 23</w:t>
      </w:r>
    </w:p>
  </w:footnote>
  <w:footnote w:id="49">
    <w:p w14:paraId="0F887286" w14:textId="77777777" w:rsidR="00C06E77" w:rsidRDefault="00C06E77" w:rsidP="00C06E77">
      <w:pPr>
        <w:pStyle w:val="FootnoteText"/>
        <w:spacing w:after="0" w:line="240" w:lineRule="auto"/>
        <w:ind w:firstLine="720"/>
        <w:jc w:val="both"/>
      </w:pPr>
      <w:r>
        <w:rPr>
          <w:rStyle w:val="FootnoteReference"/>
        </w:rPr>
        <w:footnoteRef/>
      </w:r>
      <w:r>
        <w:t xml:space="preserve"> </w:t>
      </w:r>
      <w:r w:rsidRPr="00A35B51">
        <w:rPr>
          <w:rFonts w:ascii="Times New Roman" w:hAnsi="Times New Roman" w:cs="Times New Roman"/>
        </w:rPr>
        <w:t xml:space="preserve">Kasmir, </w:t>
      </w:r>
      <w:r w:rsidRPr="001D7EE7">
        <w:rPr>
          <w:rFonts w:ascii="Times New Roman" w:hAnsi="Times New Roman" w:cs="Times New Roman"/>
          <w:i/>
        </w:rPr>
        <w:t>Bank Dan Lembaga Keuangan Lainnya</w:t>
      </w:r>
      <w:r w:rsidRPr="00A35B51">
        <w:rPr>
          <w:rFonts w:ascii="Times New Roman" w:hAnsi="Times New Roman" w:cs="Times New Roman"/>
        </w:rPr>
        <w:t xml:space="preserve">, </w:t>
      </w:r>
      <w:r>
        <w:rPr>
          <w:rFonts w:ascii="Times New Roman" w:hAnsi="Times New Roman" w:cs="Times New Roman"/>
          <w:lang w:val="id-ID"/>
        </w:rPr>
        <w:t xml:space="preserve">ed. 1, cet 2, </w:t>
      </w:r>
      <w:r>
        <w:rPr>
          <w:rFonts w:ascii="Times New Roman" w:hAnsi="Times New Roman" w:cs="Times New Roman"/>
        </w:rPr>
        <w:t>(Jakarta: PT Rajagraf</w:t>
      </w:r>
      <w:r w:rsidRPr="00A35B51">
        <w:rPr>
          <w:rFonts w:ascii="Times New Roman" w:hAnsi="Times New Roman" w:cs="Times New Roman"/>
        </w:rPr>
        <w:t>indo Persada,</w:t>
      </w:r>
      <w:r>
        <w:t xml:space="preserve"> 2012), h. 280</w:t>
      </w:r>
    </w:p>
  </w:footnote>
  <w:footnote w:id="50">
    <w:p w14:paraId="009E4198" w14:textId="77777777" w:rsidR="00C06E77" w:rsidRPr="00CA5A22" w:rsidRDefault="00C06E77" w:rsidP="00C06E77">
      <w:pPr>
        <w:pStyle w:val="FootnoteText"/>
        <w:spacing w:after="0" w:line="240" w:lineRule="auto"/>
        <w:ind w:firstLine="720"/>
        <w:jc w:val="both"/>
        <w:rPr>
          <w:rFonts w:ascii="Times New Roman" w:hAnsi="Times New Roman" w:cs="Times New Roman"/>
        </w:rPr>
      </w:pPr>
      <w:r>
        <w:rPr>
          <w:rStyle w:val="FootnoteReference"/>
        </w:rPr>
        <w:footnoteRef/>
      </w:r>
      <w:r>
        <w:t xml:space="preserve"> </w:t>
      </w:r>
      <w:r w:rsidRPr="00CA5A22">
        <w:rPr>
          <w:rFonts w:ascii="Times New Roman" w:hAnsi="Times New Roman" w:cs="Times New Roman"/>
        </w:rPr>
        <w:t xml:space="preserve">Muhammad Syari’i Antonio, </w:t>
      </w:r>
      <w:r w:rsidRPr="00610F5C">
        <w:rPr>
          <w:rFonts w:ascii="Times New Roman" w:hAnsi="Times New Roman" w:cs="Times New Roman"/>
          <w:i/>
        </w:rPr>
        <w:t>Bank Syariah</w:t>
      </w:r>
      <w:r>
        <w:rPr>
          <w:rFonts w:ascii="Times New Roman" w:hAnsi="Times New Roman" w:cs="Times New Roman"/>
          <w:lang w:val="id-ID"/>
        </w:rPr>
        <w:t>...</w:t>
      </w:r>
      <w:r>
        <w:rPr>
          <w:rFonts w:ascii="Times New Roman" w:hAnsi="Times New Roman" w:cs="Times New Roman"/>
        </w:rPr>
        <w:t>, h. 170</w:t>
      </w:r>
    </w:p>
    <w:p w14:paraId="52471F90" w14:textId="77777777" w:rsidR="00C06E77" w:rsidRDefault="00C06E77" w:rsidP="00C06E77">
      <w:pPr>
        <w:pStyle w:val="FootnoteText"/>
        <w:ind w:left="414" w:firstLine="720"/>
      </w:pPr>
    </w:p>
  </w:footnote>
  <w:footnote w:id="51">
    <w:p w14:paraId="4461E0CF" w14:textId="77777777" w:rsidR="00C06E77" w:rsidRPr="003C0CB3" w:rsidRDefault="00C06E77" w:rsidP="00C06E77">
      <w:pPr>
        <w:pStyle w:val="FootnoteText"/>
        <w:ind w:firstLine="720"/>
        <w:rPr>
          <w:rFonts w:ascii="Times New Roman" w:hAnsi="Times New Roman" w:cs="Times New Roman"/>
        </w:rPr>
      </w:pPr>
      <w:r w:rsidRPr="00C4521B">
        <w:rPr>
          <w:rStyle w:val="FootnoteReference"/>
          <w:rFonts w:ascii="Times New Roman" w:hAnsi="Times New Roman" w:cs="Times New Roman"/>
        </w:rPr>
        <w:footnoteRef/>
      </w:r>
      <w:r w:rsidRPr="00C4521B">
        <w:rPr>
          <w:rFonts w:ascii="Times New Roman" w:hAnsi="Times New Roman" w:cs="Times New Roman"/>
        </w:rPr>
        <w:t xml:space="preserve"> </w:t>
      </w:r>
      <w:r w:rsidRPr="00EE06CD">
        <w:rPr>
          <w:rFonts w:ascii="Times New Roman" w:hAnsi="Times New Roman" w:cs="Times New Roman"/>
          <w:iCs/>
          <w:color w:val="000000" w:themeColor="text1"/>
        </w:rPr>
        <w:t xml:space="preserve">Profil </w:t>
      </w:r>
      <w:r w:rsidRPr="004D2F44">
        <w:rPr>
          <w:rFonts w:ascii="Times New Roman" w:hAnsi="Times New Roman" w:cs="Times New Roman"/>
          <w:color w:val="000000" w:themeColor="text1"/>
        </w:rPr>
        <w:t xml:space="preserve">Desa Tawang Rejo  </w:t>
      </w:r>
      <w:r w:rsidRPr="004D2F44">
        <w:rPr>
          <w:rFonts w:ascii="Times New Roman" w:hAnsi="Times New Roman" w:cs="Times New Roman"/>
          <w:color w:val="000000" w:themeColor="text1"/>
          <w:lang w:val="id-ID"/>
        </w:rPr>
        <w:t xml:space="preserve">Tahun </w:t>
      </w:r>
      <w:r>
        <w:rPr>
          <w:rFonts w:ascii="Times New Roman" w:hAnsi="Times New Roman" w:cs="Times New Roman"/>
          <w:color w:val="000000" w:themeColor="text1"/>
        </w:rPr>
        <w:t xml:space="preserve"> </w:t>
      </w:r>
      <w:r>
        <w:rPr>
          <w:rFonts w:ascii="Times New Roman" w:hAnsi="Times New Roman" w:cs="Times New Roman"/>
          <w:color w:val="000000" w:themeColor="text1"/>
          <w:lang w:val="id-ID"/>
        </w:rPr>
        <w:t>201</w:t>
      </w:r>
      <w:r>
        <w:rPr>
          <w:rFonts w:ascii="Times New Roman" w:hAnsi="Times New Roman" w:cs="Times New Roman"/>
          <w:color w:val="000000" w:themeColor="text1"/>
        </w:rPr>
        <w:t>9</w:t>
      </w:r>
    </w:p>
  </w:footnote>
  <w:footnote w:id="52">
    <w:p w14:paraId="79FA396A" w14:textId="77777777" w:rsidR="00C06E77" w:rsidRPr="00C4521B" w:rsidRDefault="00C06E77" w:rsidP="00C06E77">
      <w:pPr>
        <w:pStyle w:val="FootnoteText"/>
        <w:ind w:firstLine="720"/>
        <w:rPr>
          <w:rFonts w:ascii="Times New Roman" w:hAnsi="Times New Roman" w:cs="Times New Roman"/>
        </w:rPr>
      </w:pPr>
      <w:r w:rsidRPr="00C4521B">
        <w:rPr>
          <w:rStyle w:val="FootnoteReference"/>
          <w:rFonts w:ascii="Times New Roman" w:hAnsi="Times New Roman" w:cs="Times New Roman"/>
        </w:rPr>
        <w:footnoteRef/>
      </w:r>
      <w:r w:rsidRPr="00C4521B">
        <w:rPr>
          <w:rFonts w:ascii="Times New Roman" w:hAnsi="Times New Roman" w:cs="Times New Roman"/>
        </w:rPr>
        <w:t xml:space="preserve"> Pe</w:t>
      </w:r>
      <w:r>
        <w:rPr>
          <w:rFonts w:ascii="Times New Roman" w:hAnsi="Times New Roman" w:cs="Times New Roman"/>
        </w:rPr>
        <w:t>merintah Desa Tawang Rejo Tahun 2019</w:t>
      </w:r>
      <w:r w:rsidRPr="00C4521B">
        <w:rPr>
          <w:rFonts w:ascii="Times New Roman" w:hAnsi="Times New Roman" w:cs="Times New Roman"/>
        </w:rPr>
        <w:t xml:space="preserve"> </w:t>
      </w:r>
    </w:p>
  </w:footnote>
  <w:footnote w:id="53">
    <w:p w14:paraId="0F799E02" w14:textId="77777777" w:rsidR="00C06E77" w:rsidRPr="004D2F44" w:rsidRDefault="00C06E77" w:rsidP="00C06E77">
      <w:pPr>
        <w:pStyle w:val="FootnoteText"/>
        <w:ind w:firstLine="720"/>
        <w:rPr>
          <w:rFonts w:ascii="Times New Roman" w:hAnsi="Times New Roman" w:cs="Times New Roman"/>
          <w:lang w:val="id-ID"/>
        </w:rPr>
      </w:pPr>
      <w:r w:rsidRPr="00661F78">
        <w:rPr>
          <w:rStyle w:val="FootnoteReference"/>
          <w:rFonts w:ascii="Times New Roman" w:hAnsi="Times New Roman" w:cs="Times New Roman"/>
        </w:rPr>
        <w:footnoteRef/>
      </w:r>
      <w:r w:rsidRPr="00661F78">
        <w:rPr>
          <w:rFonts w:ascii="Times New Roman" w:hAnsi="Times New Roman" w:cs="Times New Roman"/>
        </w:rPr>
        <w:t xml:space="preserve"> </w:t>
      </w:r>
      <w:r w:rsidRPr="00EE06CD">
        <w:rPr>
          <w:rFonts w:ascii="Times New Roman" w:hAnsi="Times New Roman" w:cs="Times New Roman"/>
          <w:iCs/>
        </w:rPr>
        <w:t xml:space="preserve">Profil </w:t>
      </w:r>
      <w:r w:rsidRPr="00661F78">
        <w:rPr>
          <w:rFonts w:ascii="Times New Roman" w:hAnsi="Times New Roman" w:cs="Times New Roman"/>
        </w:rPr>
        <w:t xml:space="preserve">Desa Tawang Rejo  </w:t>
      </w:r>
      <w:r>
        <w:rPr>
          <w:rFonts w:ascii="Times New Roman" w:hAnsi="Times New Roman" w:cs="Times New Roman"/>
        </w:rPr>
        <w:t>Tahun 2019</w:t>
      </w:r>
      <w:r w:rsidRPr="00C4521B">
        <w:rPr>
          <w:rFonts w:ascii="Times New Roman" w:hAnsi="Times New Roman" w:cs="Times New Roman"/>
        </w:rPr>
        <w:t xml:space="preserve"> </w:t>
      </w:r>
    </w:p>
  </w:footnote>
  <w:footnote w:id="54">
    <w:p w14:paraId="47AF6800" w14:textId="77777777" w:rsidR="00C06E77" w:rsidRPr="0040707B" w:rsidRDefault="00C06E77" w:rsidP="00C06E77">
      <w:pPr>
        <w:pStyle w:val="FootnoteText"/>
        <w:ind w:firstLine="720"/>
        <w:rPr>
          <w:rFonts w:ascii="Times New Roman" w:hAnsi="Times New Roman" w:cs="Times New Roman"/>
        </w:rPr>
      </w:pPr>
      <w:r w:rsidRPr="0040707B">
        <w:rPr>
          <w:rStyle w:val="FootnoteReference"/>
          <w:rFonts w:ascii="Times New Roman" w:hAnsi="Times New Roman" w:cs="Times New Roman"/>
        </w:rPr>
        <w:footnoteRef/>
      </w:r>
      <w:r w:rsidRPr="0040707B">
        <w:rPr>
          <w:rFonts w:ascii="Times New Roman" w:hAnsi="Times New Roman" w:cs="Times New Roman"/>
        </w:rPr>
        <w:t xml:space="preserve"> </w:t>
      </w:r>
      <w:r w:rsidRPr="00EE06CD">
        <w:rPr>
          <w:rFonts w:ascii="Times New Roman" w:hAnsi="Times New Roman" w:cs="Times New Roman"/>
          <w:iCs/>
        </w:rPr>
        <w:t xml:space="preserve">Profil </w:t>
      </w:r>
      <w:r w:rsidRPr="0040707B">
        <w:rPr>
          <w:rFonts w:ascii="Times New Roman" w:hAnsi="Times New Roman" w:cs="Times New Roman"/>
        </w:rPr>
        <w:t xml:space="preserve">Desa Tawang Rejo  </w:t>
      </w:r>
      <w:r>
        <w:rPr>
          <w:rFonts w:ascii="Times New Roman" w:hAnsi="Times New Roman" w:cs="Times New Roman"/>
        </w:rPr>
        <w:t>Tahun 2019</w:t>
      </w:r>
    </w:p>
  </w:footnote>
  <w:footnote w:id="55">
    <w:p w14:paraId="2F35A776" w14:textId="77777777" w:rsidR="00C06E77" w:rsidRPr="009646C2" w:rsidRDefault="00C06E77" w:rsidP="00C06E77">
      <w:pPr>
        <w:pStyle w:val="FootnoteText"/>
        <w:ind w:firstLine="720"/>
      </w:pPr>
      <w:r>
        <w:rPr>
          <w:rStyle w:val="FootnoteReference"/>
        </w:rPr>
        <w:footnoteRef/>
      </w:r>
      <w:r>
        <w:t xml:space="preserve"> </w:t>
      </w:r>
      <w:r w:rsidRPr="005B4475">
        <w:rPr>
          <w:rFonts w:ascii="Times New Roman" w:hAnsi="Times New Roman" w:cs="Times New Roman"/>
        </w:rPr>
        <w:t xml:space="preserve">Profil </w:t>
      </w:r>
      <w:r w:rsidRPr="009646C2">
        <w:rPr>
          <w:rFonts w:ascii="Times New Roman" w:hAnsi="Times New Roman" w:cs="Times New Roman"/>
        </w:rPr>
        <w:t xml:space="preserve">Desa Tawang Rejo  </w:t>
      </w:r>
      <w:r>
        <w:rPr>
          <w:rFonts w:ascii="Times New Roman" w:hAnsi="Times New Roman" w:cs="Times New Roman"/>
        </w:rPr>
        <w:t>Tahun 20</w:t>
      </w:r>
    </w:p>
  </w:footnote>
  <w:footnote w:id="56">
    <w:p w14:paraId="38661D14" w14:textId="77777777" w:rsidR="00C06E77" w:rsidRPr="00EE06CD" w:rsidRDefault="00C06E77" w:rsidP="00C06E77">
      <w:pPr>
        <w:pStyle w:val="FootnoteText"/>
        <w:ind w:firstLine="709"/>
        <w:rPr>
          <w:lang w:val="id-ID"/>
        </w:rPr>
      </w:pPr>
      <w:r>
        <w:rPr>
          <w:rStyle w:val="FootnoteReference"/>
        </w:rPr>
        <w:footnoteRef/>
      </w:r>
      <w:r>
        <w:t xml:space="preserve"> </w:t>
      </w:r>
      <w:r>
        <w:rPr>
          <w:rFonts w:ascii="Times New Roman" w:hAnsi="Times New Roman" w:cs="Times New Roman"/>
        </w:rPr>
        <w:t xml:space="preserve">Profil Desa </w:t>
      </w:r>
      <w:r>
        <w:rPr>
          <w:rFonts w:ascii="Times New Roman" w:hAnsi="Times New Roman" w:cs="Times New Roman"/>
          <w:lang w:val="id-ID"/>
        </w:rPr>
        <w:t xml:space="preserve">Tawang Rejo </w:t>
      </w:r>
      <w:r>
        <w:rPr>
          <w:rFonts w:ascii="Times New Roman" w:hAnsi="Times New Roman" w:cs="Times New Roman"/>
        </w:rPr>
        <w:t>Tahun 2019</w:t>
      </w:r>
    </w:p>
  </w:footnote>
  <w:footnote w:id="57">
    <w:p w14:paraId="127B108C" w14:textId="77777777" w:rsidR="00C06E77" w:rsidRPr="003C0CB3" w:rsidRDefault="00C06E77" w:rsidP="00C06E77">
      <w:pPr>
        <w:pStyle w:val="FootnoteText"/>
        <w:ind w:firstLine="720"/>
        <w:rPr>
          <w:rFonts w:ascii="Times New Roman" w:hAnsi="Times New Roman" w:cs="Times New Roman"/>
        </w:rPr>
      </w:pPr>
      <w:r w:rsidRPr="00C4521B">
        <w:rPr>
          <w:rStyle w:val="FootnoteReference"/>
          <w:rFonts w:ascii="Times New Roman" w:hAnsi="Times New Roman" w:cs="Times New Roman"/>
        </w:rPr>
        <w:footnoteRef/>
      </w:r>
      <w:r w:rsidRPr="00C4521B">
        <w:rPr>
          <w:rFonts w:ascii="Times New Roman" w:hAnsi="Times New Roman" w:cs="Times New Roman"/>
        </w:rPr>
        <w:t xml:space="preserve"> </w:t>
      </w:r>
      <w:r w:rsidRPr="00EE06CD">
        <w:rPr>
          <w:rFonts w:ascii="Times New Roman" w:hAnsi="Times New Roman" w:cs="Times New Roman"/>
          <w:iCs/>
          <w:color w:val="000000" w:themeColor="text1"/>
        </w:rPr>
        <w:t xml:space="preserve">Profil </w:t>
      </w:r>
      <w:r w:rsidRPr="004D2F44">
        <w:rPr>
          <w:rFonts w:ascii="Times New Roman" w:hAnsi="Times New Roman" w:cs="Times New Roman"/>
          <w:color w:val="000000" w:themeColor="text1"/>
        </w:rPr>
        <w:t xml:space="preserve">Desa Tawang Rejo  </w:t>
      </w:r>
      <w:r w:rsidRPr="004D2F44">
        <w:rPr>
          <w:rFonts w:ascii="Times New Roman" w:hAnsi="Times New Roman" w:cs="Times New Roman"/>
          <w:color w:val="000000" w:themeColor="text1"/>
          <w:lang w:val="id-ID"/>
        </w:rPr>
        <w:t xml:space="preserve">Tahun </w:t>
      </w:r>
      <w:r>
        <w:rPr>
          <w:rFonts w:ascii="Times New Roman" w:hAnsi="Times New Roman" w:cs="Times New Roman"/>
          <w:color w:val="000000" w:themeColor="text1"/>
        </w:rPr>
        <w:t xml:space="preserve"> </w:t>
      </w:r>
      <w:r>
        <w:rPr>
          <w:rFonts w:ascii="Times New Roman" w:hAnsi="Times New Roman" w:cs="Times New Roman"/>
          <w:color w:val="000000" w:themeColor="text1"/>
          <w:lang w:val="id-ID"/>
        </w:rPr>
        <w:t>201</w:t>
      </w:r>
      <w:r>
        <w:rPr>
          <w:rFonts w:ascii="Times New Roman" w:hAnsi="Times New Roman" w:cs="Times New Roman"/>
          <w:color w:val="000000" w:themeColor="text1"/>
        </w:rPr>
        <w:t>9</w:t>
      </w:r>
    </w:p>
  </w:footnote>
  <w:footnote w:id="58">
    <w:p w14:paraId="16367486" w14:textId="77777777" w:rsidR="00C06E77" w:rsidRPr="00C4521B" w:rsidRDefault="00C06E77" w:rsidP="00C06E77">
      <w:pPr>
        <w:pStyle w:val="FootnoteText"/>
        <w:ind w:firstLine="720"/>
        <w:rPr>
          <w:rFonts w:ascii="Times New Roman" w:hAnsi="Times New Roman" w:cs="Times New Roman"/>
        </w:rPr>
      </w:pPr>
      <w:r w:rsidRPr="00C4521B">
        <w:rPr>
          <w:rStyle w:val="FootnoteReference"/>
          <w:rFonts w:ascii="Times New Roman" w:hAnsi="Times New Roman" w:cs="Times New Roman"/>
        </w:rPr>
        <w:footnoteRef/>
      </w:r>
      <w:r w:rsidRPr="00C4521B">
        <w:rPr>
          <w:rFonts w:ascii="Times New Roman" w:hAnsi="Times New Roman" w:cs="Times New Roman"/>
        </w:rPr>
        <w:t xml:space="preserve"> Pe</w:t>
      </w:r>
      <w:r>
        <w:rPr>
          <w:rFonts w:ascii="Times New Roman" w:hAnsi="Times New Roman" w:cs="Times New Roman"/>
        </w:rPr>
        <w:t>merintah Desa Tawang Rejo Tahun 2019</w:t>
      </w:r>
      <w:r w:rsidRPr="00C4521B">
        <w:rPr>
          <w:rFonts w:ascii="Times New Roman" w:hAnsi="Times New Roman" w:cs="Times New Roman"/>
        </w:rPr>
        <w:t xml:space="preserve"> </w:t>
      </w:r>
    </w:p>
  </w:footnote>
  <w:footnote w:id="59">
    <w:p w14:paraId="4220EBDB" w14:textId="77777777" w:rsidR="00C06E77" w:rsidRPr="004D2F44" w:rsidRDefault="00C06E77" w:rsidP="00C06E77">
      <w:pPr>
        <w:pStyle w:val="FootnoteText"/>
        <w:ind w:firstLine="720"/>
        <w:rPr>
          <w:rFonts w:ascii="Times New Roman" w:hAnsi="Times New Roman" w:cs="Times New Roman"/>
          <w:lang w:val="id-ID"/>
        </w:rPr>
      </w:pPr>
      <w:r w:rsidRPr="00661F78">
        <w:rPr>
          <w:rStyle w:val="FootnoteReference"/>
          <w:rFonts w:ascii="Times New Roman" w:hAnsi="Times New Roman" w:cs="Times New Roman"/>
        </w:rPr>
        <w:footnoteRef/>
      </w:r>
      <w:r w:rsidRPr="00661F78">
        <w:rPr>
          <w:rFonts w:ascii="Times New Roman" w:hAnsi="Times New Roman" w:cs="Times New Roman"/>
        </w:rPr>
        <w:t xml:space="preserve"> </w:t>
      </w:r>
      <w:r w:rsidRPr="00EE06CD">
        <w:rPr>
          <w:rFonts w:ascii="Times New Roman" w:hAnsi="Times New Roman" w:cs="Times New Roman"/>
          <w:iCs/>
        </w:rPr>
        <w:t xml:space="preserve">Profil </w:t>
      </w:r>
      <w:r w:rsidRPr="00661F78">
        <w:rPr>
          <w:rFonts w:ascii="Times New Roman" w:hAnsi="Times New Roman" w:cs="Times New Roman"/>
        </w:rPr>
        <w:t xml:space="preserve">Desa Tawang Rejo  </w:t>
      </w:r>
      <w:r>
        <w:rPr>
          <w:rFonts w:ascii="Times New Roman" w:hAnsi="Times New Roman" w:cs="Times New Roman"/>
        </w:rPr>
        <w:t>Tahun 2019</w:t>
      </w:r>
      <w:r w:rsidRPr="00C4521B">
        <w:rPr>
          <w:rFonts w:ascii="Times New Roman" w:hAnsi="Times New Roman" w:cs="Times New Roman"/>
        </w:rPr>
        <w:t xml:space="preserve"> </w:t>
      </w:r>
    </w:p>
  </w:footnote>
  <w:footnote w:id="60">
    <w:p w14:paraId="04050CB9" w14:textId="77777777" w:rsidR="00C06E77" w:rsidRPr="0040707B" w:rsidRDefault="00C06E77" w:rsidP="00C06E77">
      <w:pPr>
        <w:pStyle w:val="FootnoteText"/>
        <w:ind w:firstLine="720"/>
        <w:rPr>
          <w:rFonts w:ascii="Times New Roman" w:hAnsi="Times New Roman" w:cs="Times New Roman"/>
        </w:rPr>
      </w:pPr>
      <w:r w:rsidRPr="0040707B">
        <w:rPr>
          <w:rStyle w:val="FootnoteReference"/>
          <w:rFonts w:ascii="Times New Roman" w:hAnsi="Times New Roman" w:cs="Times New Roman"/>
        </w:rPr>
        <w:footnoteRef/>
      </w:r>
      <w:r w:rsidRPr="0040707B">
        <w:rPr>
          <w:rFonts w:ascii="Times New Roman" w:hAnsi="Times New Roman" w:cs="Times New Roman"/>
        </w:rPr>
        <w:t xml:space="preserve"> </w:t>
      </w:r>
      <w:r w:rsidRPr="00EE06CD">
        <w:rPr>
          <w:rFonts w:ascii="Times New Roman" w:hAnsi="Times New Roman" w:cs="Times New Roman"/>
          <w:iCs/>
        </w:rPr>
        <w:t xml:space="preserve">Profil </w:t>
      </w:r>
      <w:r w:rsidRPr="0040707B">
        <w:rPr>
          <w:rFonts w:ascii="Times New Roman" w:hAnsi="Times New Roman" w:cs="Times New Roman"/>
        </w:rPr>
        <w:t xml:space="preserve">Desa Tawang Rejo  </w:t>
      </w:r>
      <w:r>
        <w:rPr>
          <w:rFonts w:ascii="Times New Roman" w:hAnsi="Times New Roman" w:cs="Times New Roman"/>
        </w:rPr>
        <w:t>Tahun 2019</w:t>
      </w:r>
    </w:p>
  </w:footnote>
  <w:footnote w:id="61">
    <w:p w14:paraId="50C5D8B7" w14:textId="77777777" w:rsidR="00C06E77" w:rsidRPr="009646C2" w:rsidRDefault="00C06E77" w:rsidP="00C06E77">
      <w:pPr>
        <w:pStyle w:val="FootnoteText"/>
        <w:ind w:firstLine="720"/>
      </w:pPr>
      <w:r>
        <w:rPr>
          <w:rStyle w:val="FootnoteReference"/>
        </w:rPr>
        <w:footnoteRef/>
      </w:r>
      <w:r>
        <w:t xml:space="preserve"> </w:t>
      </w:r>
      <w:r w:rsidRPr="005B4475">
        <w:rPr>
          <w:rFonts w:ascii="Times New Roman" w:hAnsi="Times New Roman" w:cs="Times New Roman"/>
        </w:rPr>
        <w:t xml:space="preserve">Profil </w:t>
      </w:r>
      <w:r w:rsidRPr="009646C2">
        <w:rPr>
          <w:rFonts w:ascii="Times New Roman" w:hAnsi="Times New Roman" w:cs="Times New Roman"/>
        </w:rPr>
        <w:t xml:space="preserve">Desa Tawang Rejo  </w:t>
      </w:r>
      <w:r>
        <w:rPr>
          <w:rFonts w:ascii="Times New Roman" w:hAnsi="Times New Roman" w:cs="Times New Roman"/>
        </w:rPr>
        <w:t>Tahun 20</w:t>
      </w:r>
    </w:p>
  </w:footnote>
  <w:footnote w:id="62">
    <w:p w14:paraId="5117D792" w14:textId="77777777" w:rsidR="00C06E77" w:rsidRPr="00EE06CD" w:rsidRDefault="00C06E77" w:rsidP="00C06E77">
      <w:pPr>
        <w:pStyle w:val="FootnoteText"/>
        <w:ind w:firstLine="709"/>
        <w:rPr>
          <w:lang w:val="id-ID"/>
        </w:rPr>
      </w:pPr>
      <w:r>
        <w:rPr>
          <w:rStyle w:val="FootnoteReference"/>
        </w:rPr>
        <w:footnoteRef/>
      </w:r>
      <w:r>
        <w:t xml:space="preserve"> </w:t>
      </w:r>
      <w:r>
        <w:rPr>
          <w:rFonts w:ascii="Times New Roman" w:hAnsi="Times New Roman" w:cs="Times New Roman"/>
        </w:rPr>
        <w:t xml:space="preserve">Profil Desa </w:t>
      </w:r>
      <w:r>
        <w:rPr>
          <w:rFonts w:ascii="Times New Roman" w:hAnsi="Times New Roman" w:cs="Times New Roman"/>
          <w:lang w:val="id-ID"/>
        </w:rPr>
        <w:t xml:space="preserve">Tawang Rejo </w:t>
      </w:r>
      <w:r>
        <w:rPr>
          <w:rFonts w:ascii="Times New Roman" w:hAnsi="Times New Roman" w:cs="Times New Roman"/>
        </w:rPr>
        <w:t>Tahun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5CF"/>
    <w:multiLevelType w:val="hybridMultilevel"/>
    <w:tmpl w:val="B0BEF0E4"/>
    <w:lvl w:ilvl="0" w:tplc="17045538">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030300"/>
    <w:multiLevelType w:val="hybridMultilevel"/>
    <w:tmpl w:val="151640B4"/>
    <w:lvl w:ilvl="0" w:tplc="656E8EC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5E67F43"/>
    <w:multiLevelType w:val="hybridMultilevel"/>
    <w:tmpl w:val="82E629C2"/>
    <w:lvl w:ilvl="0" w:tplc="42DA186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9B0583D"/>
    <w:multiLevelType w:val="hybridMultilevel"/>
    <w:tmpl w:val="DE6A2592"/>
    <w:lvl w:ilvl="0" w:tplc="04090011">
      <w:start w:val="1"/>
      <w:numFmt w:val="decimal"/>
      <w:lvlText w:val="%1)"/>
      <w:lvlJc w:val="left"/>
      <w:pPr>
        <w:ind w:left="2951" w:hanging="360"/>
      </w:pPr>
    </w:lvl>
    <w:lvl w:ilvl="1" w:tplc="04090019" w:tentative="1">
      <w:start w:val="1"/>
      <w:numFmt w:val="lowerLetter"/>
      <w:lvlText w:val="%2."/>
      <w:lvlJc w:val="left"/>
      <w:pPr>
        <w:ind w:left="3671" w:hanging="360"/>
      </w:pPr>
    </w:lvl>
    <w:lvl w:ilvl="2" w:tplc="0409001B" w:tentative="1">
      <w:start w:val="1"/>
      <w:numFmt w:val="lowerRoman"/>
      <w:lvlText w:val="%3."/>
      <w:lvlJc w:val="right"/>
      <w:pPr>
        <w:ind w:left="4391" w:hanging="180"/>
      </w:pPr>
    </w:lvl>
    <w:lvl w:ilvl="3" w:tplc="0409000F" w:tentative="1">
      <w:start w:val="1"/>
      <w:numFmt w:val="decimal"/>
      <w:lvlText w:val="%4."/>
      <w:lvlJc w:val="left"/>
      <w:pPr>
        <w:ind w:left="5111" w:hanging="360"/>
      </w:pPr>
    </w:lvl>
    <w:lvl w:ilvl="4" w:tplc="04090019" w:tentative="1">
      <w:start w:val="1"/>
      <w:numFmt w:val="lowerLetter"/>
      <w:lvlText w:val="%5."/>
      <w:lvlJc w:val="left"/>
      <w:pPr>
        <w:ind w:left="5831" w:hanging="360"/>
      </w:pPr>
    </w:lvl>
    <w:lvl w:ilvl="5" w:tplc="0409001B" w:tentative="1">
      <w:start w:val="1"/>
      <w:numFmt w:val="lowerRoman"/>
      <w:lvlText w:val="%6."/>
      <w:lvlJc w:val="right"/>
      <w:pPr>
        <w:ind w:left="6551" w:hanging="180"/>
      </w:pPr>
    </w:lvl>
    <w:lvl w:ilvl="6" w:tplc="0409000F" w:tentative="1">
      <w:start w:val="1"/>
      <w:numFmt w:val="decimal"/>
      <w:lvlText w:val="%7."/>
      <w:lvlJc w:val="left"/>
      <w:pPr>
        <w:ind w:left="7271" w:hanging="360"/>
      </w:pPr>
    </w:lvl>
    <w:lvl w:ilvl="7" w:tplc="04090019" w:tentative="1">
      <w:start w:val="1"/>
      <w:numFmt w:val="lowerLetter"/>
      <w:lvlText w:val="%8."/>
      <w:lvlJc w:val="left"/>
      <w:pPr>
        <w:ind w:left="7991" w:hanging="360"/>
      </w:pPr>
    </w:lvl>
    <w:lvl w:ilvl="8" w:tplc="0409001B" w:tentative="1">
      <w:start w:val="1"/>
      <w:numFmt w:val="lowerRoman"/>
      <w:lvlText w:val="%9."/>
      <w:lvlJc w:val="right"/>
      <w:pPr>
        <w:ind w:left="8711" w:hanging="180"/>
      </w:pPr>
    </w:lvl>
  </w:abstractNum>
  <w:abstractNum w:abstractNumId="4">
    <w:nsid w:val="0DA06FF7"/>
    <w:multiLevelType w:val="hybridMultilevel"/>
    <w:tmpl w:val="925EC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B66E5"/>
    <w:multiLevelType w:val="hybridMultilevel"/>
    <w:tmpl w:val="88B28BA8"/>
    <w:lvl w:ilvl="0" w:tplc="65CE2A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FEE3E23"/>
    <w:multiLevelType w:val="hybridMultilevel"/>
    <w:tmpl w:val="2FE82C32"/>
    <w:lvl w:ilvl="0" w:tplc="51BE4ABA">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F68B7"/>
    <w:multiLevelType w:val="hybridMultilevel"/>
    <w:tmpl w:val="C7CC82D4"/>
    <w:lvl w:ilvl="0" w:tplc="E5CEC29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2B67737"/>
    <w:multiLevelType w:val="hybridMultilevel"/>
    <w:tmpl w:val="73E0CCD4"/>
    <w:lvl w:ilvl="0" w:tplc="43489DDA">
      <w:start w:val="7"/>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302D8E"/>
    <w:multiLevelType w:val="hybridMultilevel"/>
    <w:tmpl w:val="C63215FC"/>
    <w:lvl w:ilvl="0" w:tplc="AF92EF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603A37"/>
    <w:multiLevelType w:val="hybridMultilevel"/>
    <w:tmpl w:val="870AFEB6"/>
    <w:lvl w:ilvl="0" w:tplc="C07C036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1A7F4294"/>
    <w:multiLevelType w:val="hybridMultilevel"/>
    <w:tmpl w:val="5D805672"/>
    <w:lvl w:ilvl="0" w:tplc="FF3AE0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ACC327D"/>
    <w:multiLevelType w:val="hybridMultilevel"/>
    <w:tmpl w:val="65CCA8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39365C9"/>
    <w:multiLevelType w:val="hybridMultilevel"/>
    <w:tmpl w:val="391A1B40"/>
    <w:lvl w:ilvl="0" w:tplc="0C86BA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3940D1E"/>
    <w:multiLevelType w:val="hybridMultilevel"/>
    <w:tmpl w:val="F118B3D6"/>
    <w:lvl w:ilvl="0" w:tplc="AED80EDE">
      <w:start w:val="1"/>
      <w:numFmt w:val="decimal"/>
      <w:lvlText w:val="%1)"/>
      <w:lvlJc w:val="left"/>
      <w:pPr>
        <w:ind w:left="1854" w:hanging="360"/>
      </w:pPr>
      <w:rPr>
        <w:rFonts w:hint="default"/>
        <w:b w:val="0"/>
        <w:bCs/>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28E21EF7"/>
    <w:multiLevelType w:val="hybridMultilevel"/>
    <w:tmpl w:val="CEF07258"/>
    <w:lvl w:ilvl="0" w:tplc="516E3CAA">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DDB669B"/>
    <w:multiLevelType w:val="hybridMultilevel"/>
    <w:tmpl w:val="924838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3D628B"/>
    <w:multiLevelType w:val="hybridMultilevel"/>
    <w:tmpl w:val="8A905A10"/>
    <w:lvl w:ilvl="0" w:tplc="7F4CE2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48338EC"/>
    <w:multiLevelType w:val="hybridMultilevel"/>
    <w:tmpl w:val="70C4B15E"/>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38D333C9"/>
    <w:multiLevelType w:val="hybridMultilevel"/>
    <w:tmpl w:val="FEAEF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A12383"/>
    <w:multiLevelType w:val="hybridMultilevel"/>
    <w:tmpl w:val="9E8AB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67E1D"/>
    <w:multiLevelType w:val="hybridMultilevel"/>
    <w:tmpl w:val="6F5233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C9C616D"/>
    <w:multiLevelType w:val="hybridMultilevel"/>
    <w:tmpl w:val="87AA1A3A"/>
    <w:lvl w:ilvl="0" w:tplc="2BACEF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8A40DDE"/>
    <w:multiLevelType w:val="hybridMultilevel"/>
    <w:tmpl w:val="9148147C"/>
    <w:lvl w:ilvl="0" w:tplc="D3D4F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A560BE5"/>
    <w:multiLevelType w:val="hybridMultilevel"/>
    <w:tmpl w:val="07662F68"/>
    <w:lvl w:ilvl="0" w:tplc="5F42D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5E18D4"/>
    <w:multiLevelType w:val="hybridMultilevel"/>
    <w:tmpl w:val="E9FC141A"/>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51043D82"/>
    <w:multiLevelType w:val="hybridMultilevel"/>
    <w:tmpl w:val="F788C23C"/>
    <w:lvl w:ilvl="0" w:tplc="9D58CE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14338AC"/>
    <w:multiLevelType w:val="hybridMultilevel"/>
    <w:tmpl w:val="39D27E16"/>
    <w:lvl w:ilvl="0" w:tplc="B82C0ED8">
      <w:start w:val="1"/>
      <w:numFmt w:val="decimal"/>
      <w:lvlText w:val="%1."/>
      <w:lvlJc w:val="left"/>
      <w:pPr>
        <w:ind w:left="1800" w:hanging="360"/>
      </w:pPr>
      <w:rPr>
        <w:rFonts w:hint="default"/>
        <w:b/>
        <w:bCs/>
        <w:i w:val="0"/>
        <w:iCs w:val="0"/>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58DC38AC"/>
    <w:multiLevelType w:val="hybridMultilevel"/>
    <w:tmpl w:val="4EC069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C561C43"/>
    <w:multiLevelType w:val="hybridMultilevel"/>
    <w:tmpl w:val="DF90322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nsid w:val="5CD65888"/>
    <w:multiLevelType w:val="hybridMultilevel"/>
    <w:tmpl w:val="AA68D168"/>
    <w:lvl w:ilvl="0" w:tplc="2A4E35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D8639F1"/>
    <w:multiLevelType w:val="hybridMultilevel"/>
    <w:tmpl w:val="0D780E7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1D0452C"/>
    <w:multiLevelType w:val="hybridMultilevel"/>
    <w:tmpl w:val="4FEED3CA"/>
    <w:lvl w:ilvl="0" w:tplc="39A27A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687109"/>
    <w:multiLevelType w:val="hybridMultilevel"/>
    <w:tmpl w:val="AEDCB38E"/>
    <w:lvl w:ilvl="0" w:tplc="801C58A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63824114"/>
    <w:multiLevelType w:val="hybridMultilevel"/>
    <w:tmpl w:val="EBF0FA60"/>
    <w:lvl w:ilvl="0" w:tplc="61CAF5E4">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5">
    <w:nsid w:val="63C65EE0"/>
    <w:multiLevelType w:val="hybridMultilevel"/>
    <w:tmpl w:val="E45AF63E"/>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6">
    <w:nsid w:val="75051162"/>
    <w:multiLevelType w:val="hybridMultilevel"/>
    <w:tmpl w:val="C2FCE5CE"/>
    <w:lvl w:ilvl="0" w:tplc="53043D9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78D37AB"/>
    <w:multiLevelType w:val="hybridMultilevel"/>
    <w:tmpl w:val="DAEADCEE"/>
    <w:lvl w:ilvl="0" w:tplc="86FE2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854727E"/>
    <w:multiLevelType w:val="hybridMultilevel"/>
    <w:tmpl w:val="78F48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E126A2"/>
    <w:multiLevelType w:val="hybridMultilevel"/>
    <w:tmpl w:val="27B0D7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A2F4214"/>
    <w:multiLevelType w:val="hybridMultilevel"/>
    <w:tmpl w:val="817E2EDA"/>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7A375E15"/>
    <w:multiLevelType w:val="hybridMultilevel"/>
    <w:tmpl w:val="E4900C98"/>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nsid w:val="7B827590"/>
    <w:multiLevelType w:val="hybridMultilevel"/>
    <w:tmpl w:val="FDEE2D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BD1494E"/>
    <w:multiLevelType w:val="hybridMultilevel"/>
    <w:tmpl w:val="6E7CFC3E"/>
    <w:lvl w:ilvl="0" w:tplc="B5502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30"/>
  </w:num>
  <w:num w:numId="3">
    <w:abstractNumId w:val="15"/>
  </w:num>
  <w:num w:numId="4">
    <w:abstractNumId w:val="13"/>
  </w:num>
  <w:num w:numId="5">
    <w:abstractNumId w:val="5"/>
  </w:num>
  <w:num w:numId="6">
    <w:abstractNumId w:val="18"/>
  </w:num>
  <w:num w:numId="7">
    <w:abstractNumId w:val="34"/>
  </w:num>
  <w:num w:numId="8">
    <w:abstractNumId w:val="38"/>
  </w:num>
  <w:num w:numId="9">
    <w:abstractNumId w:val="10"/>
  </w:num>
  <w:num w:numId="10">
    <w:abstractNumId w:val="3"/>
  </w:num>
  <w:num w:numId="11">
    <w:abstractNumId w:val="27"/>
  </w:num>
  <w:num w:numId="12">
    <w:abstractNumId w:val="36"/>
  </w:num>
  <w:num w:numId="13">
    <w:abstractNumId w:val="7"/>
  </w:num>
  <w:num w:numId="14">
    <w:abstractNumId w:val="33"/>
  </w:num>
  <w:num w:numId="15">
    <w:abstractNumId w:val="1"/>
  </w:num>
  <w:num w:numId="16">
    <w:abstractNumId w:val="19"/>
  </w:num>
  <w:num w:numId="17">
    <w:abstractNumId w:val="40"/>
  </w:num>
  <w:num w:numId="18">
    <w:abstractNumId w:val="2"/>
  </w:num>
  <w:num w:numId="19">
    <w:abstractNumId w:val="14"/>
  </w:num>
  <w:num w:numId="20">
    <w:abstractNumId w:val="25"/>
  </w:num>
  <w:num w:numId="21">
    <w:abstractNumId w:val="35"/>
  </w:num>
  <w:num w:numId="22">
    <w:abstractNumId w:val="41"/>
  </w:num>
  <w:num w:numId="23">
    <w:abstractNumId w:val="6"/>
  </w:num>
  <w:num w:numId="24">
    <w:abstractNumId w:val="8"/>
  </w:num>
  <w:num w:numId="25">
    <w:abstractNumId w:val="31"/>
  </w:num>
  <w:num w:numId="26">
    <w:abstractNumId w:val="9"/>
  </w:num>
  <w:num w:numId="27">
    <w:abstractNumId w:val="0"/>
  </w:num>
  <w:num w:numId="28">
    <w:abstractNumId w:val="29"/>
  </w:num>
  <w:num w:numId="29">
    <w:abstractNumId w:val="24"/>
  </w:num>
  <w:num w:numId="30">
    <w:abstractNumId w:val="4"/>
  </w:num>
  <w:num w:numId="31">
    <w:abstractNumId w:val="20"/>
  </w:num>
  <w:num w:numId="32">
    <w:abstractNumId w:val="23"/>
  </w:num>
  <w:num w:numId="33">
    <w:abstractNumId w:val="37"/>
  </w:num>
  <w:num w:numId="34">
    <w:abstractNumId w:val="39"/>
  </w:num>
  <w:num w:numId="35">
    <w:abstractNumId w:val="26"/>
  </w:num>
  <w:num w:numId="36">
    <w:abstractNumId w:val="12"/>
  </w:num>
  <w:num w:numId="37">
    <w:abstractNumId w:val="21"/>
  </w:num>
  <w:num w:numId="38">
    <w:abstractNumId w:val="11"/>
  </w:num>
  <w:num w:numId="39">
    <w:abstractNumId w:val="17"/>
  </w:num>
  <w:num w:numId="40">
    <w:abstractNumId w:val="42"/>
  </w:num>
  <w:num w:numId="41">
    <w:abstractNumId w:val="28"/>
  </w:num>
  <w:num w:numId="42">
    <w:abstractNumId w:val="16"/>
  </w:num>
  <w:num w:numId="43">
    <w:abstractNumId w:val="32"/>
  </w:num>
  <w:num w:numId="44">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118"/>
    <w:rsid w:val="00003248"/>
    <w:rsid w:val="0000686B"/>
    <w:rsid w:val="0002528C"/>
    <w:rsid w:val="00025486"/>
    <w:rsid w:val="00026E11"/>
    <w:rsid w:val="00031433"/>
    <w:rsid w:val="00040BDE"/>
    <w:rsid w:val="00052C5F"/>
    <w:rsid w:val="000563B1"/>
    <w:rsid w:val="00064362"/>
    <w:rsid w:val="00065904"/>
    <w:rsid w:val="00066732"/>
    <w:rsid w:val="0006770B"/>
    <w:rsid w:val="00076B26"/>
    <w:rsid w:val="00077DF1"/>
    <w:rsid w:val="00083963"/>
    <w:rsid w:val="00084FAC"/>
    <w:rsid w:val="000911BC"/>
    <w:rsid w:val="0009397F"/>
    <w:rsid w:val="00094B7E"/>
    <w:rsid w:val="00096A1F"/>
    <w:rsid w:val="000A49DA"/>
    <w:rsid w:val="000A61FD"/>
    <w:rsid w:val="000B32C0"/>
    <w:rsid w:val="000C027D"/>
    <w:rsid w:val="000C2892"/>
    <w:rsid w:val="000E5771"/>
    <w:rsid w:val="000F033C"/>
    <w:rsid w:val="001035D0"/>
    <w:rsid w:val="00107C0B"/>
    <w:rsid w:val="00115C0D"/>
    <w:rsid w:val="001170CD"/>
    <w:rsid w:val="00120012"/>
    <w:rsid w:val="001303F7"/>
    <w:rsid w:val="00132718"/>
    <w:rsid w:val="0013417F"/>
    <w:rsid w:val="00147040"/>
    <w:rsid w:val="001573CE"/>
    <w:rsid w:val="00163A21"/>
    <w:rsid w:val="0016467D"/>
    <w:rsid w:val="00171E10"/>
    <w:rsid w:val="00172601"/>
    <w:rsid w:val="00176C9E"/>
    <w:rsid w:val="00177289"/>
    <w:rsid w:val="00177C34"/>
    <w:rsid w:val="001809DD"/>
    <w:rsid w:val="00184748"/>
    <w:rsid w:val="0019011E"/>
    <w:rsid w:val="00194929"/>
    <w:rsid w:val="00194BCE"/>
    <w:rsid w:val="001A028B"/>
    <w:rsid w:val="001A5B6F"/>
    <w:rsid w:val="001C153C"/>
    <w:rsid w:val="001C3FDC"/>
    <w:rsid w:val="001D37D7"/>
    <w:rsid w:val="001E365E"/>
    <w:rsid w:val="001E4500"/>
    <w:rsid w:val="001E53D3"/>
    <w:rsid w:val="001F016B"/>
    <w:rsid w:val="001F146C"/>
    <w:rsid w:val="001F3912"/>
    <w:rsid w:val="001F4EAF"/>
    <w:rsid w:val="00224231"/>
    <w:rsid w:val="00231981"/>
    <w:rsid w:val="0023459B"/>
    <w:rsid w:val="00240CCE"/>
    <w:rsid w:val="00242C71"/>
    <w:rsid w:val="00247F69"/>
    <w:rsid w:val="0025106D"/>
    <w:rsid w:val="00253FE7"/>
    <w:rsid w:val="00255FA4"/>
    <w:rsid w:val="002671FB"/>
    <w:rsid w:val="00272B82"/>
    <w:rsid w:val="00274E99"/>
    <w:rsid w:val="00291CB5"/>
    <w:rsid w:val="00292F2E"/>
    <w:rsid w:val="00297E6C"/>
    <w:rsid w:val="002B239E"/>
    <w:rsid w:val="002B2709"/>
    <w:rsid w:val="002C1AFC"/>
    <w:rsid w:val="002C2BF2"/>
    <w:rsid w:val="002D211F"/>
    <w:rsid w:val="002E27AC"/>
    <w:rsid w:val="002E61D2"/>
    <w:rsid w:val="002F1E0F"/>
    <w:rsid w:val="002F6AEA"/>
    <w:rsid w:val="002F7D4C"/>
    <w:rsid w:val="00301F1F"/>
    <w:rsid w:val="00305726"/>
    <w:rsid w:val="00306C2E"/>
    <w:rsid w:val="00332CC6"/>
    <w:rsid w:val="003333E7"/>
    <w:rsid w:val="00337785"/>
    <w:rsid w:val="00337A37"/>
    <w:rsid w:val="003421B2"/>
    <w:rsid w:val="003610D1"/>
    <w:rsid w:val="003627DA"/>
    <w:rsid w:val="003758A6"/>
    <w:rsid w:val="00375CD6"/>
    <w:rsid w:val="003813B8"/>
    <w:rsid w:val="00384536"/>
    <w:rsid w:val="00385691"/>
    <w:rsid w:val="00386D84"/>
    <w:rsid w:val="00387D57"/>
    <w:rsid w:val="00390365"/>
    <w:rsid w:val="003905E9"/>
    <w:rsid w:val="003A0B6D"/>
    <w:rsid w:val="003A23FF"/>
    <w:rsid w:val="003A495C"/>
    <w:rsid w:val="003A52AB"/>
    <w:rsid w:val="003B5975"/>
    <w:rsid w:val="003C7A99"/>
    <w:rsid w:val="004023A2"/>
    <w:rsid w:val="004025FE"/>
    <w:rsid w:val="00405369"/>
    <w:rsid w:val="00410D75"/>
    <w:rsid w:val="00414AFE"/>
    <w:rsid w:val="00415A64"/>
    <w:rsid w:val="0042579B"/>
    <w:rsid w:val="00427CA7"/>
    <w:rsid w:val="00435AF1"/>
    <w:rsid w:val="00437A45"/>
    <w:rsid w:val="00441F37"/>
    <w:rsid w:val="00444BE0"/>
    <w:rsid w:val="0044586B"/>
    <w:rsid w:val="00452842"/>
    <w:rsid w:val="00465023"/>
    <w:rsid w:val="004675E0"/>
    <w:rsid w:val="00471A19"/>
    <w:rsid w:val="004748B2"/>
    <w:rsid w:val="0047739C"/>
    <w:rsid w:val="00481CDC"/>
    <w:rsid w:val="004A1280"/>
    <w:rsid w:val="004A691C"/>
    <w:rsid w:val="004B29C6"/>
    <w:rsid w:val="004B39E8"/>
    <w:rsid w:val="004C454A"/>
    <w:rsid w:val="004C5208"/>
    <w:rsid w:val="004D2A35"/>
    <w:rsid w:val="004D3928"/>
    <w:rsid w:val="004D4560"/>
    <w:rsid w:val="004E3D83"/>
    <w:rsid w:val="004F303F"/>
    <w:rsid w:val="004F3768"/>
    <w:rsid w:val="004F382F"/>
    <w:rsid w:val="004F4118"/>
    <w:rsid w:val="004F55FB"/>
    <w:rsid w:val="00501955"/>
    <w:rsid w:val="00505C71"/>
    <w:rsid w:val="005069FA"/>
    <w:rsid w:val="0050772C"/>
    <w:rsid w:val="005171A7"/>
    <w:rsid w:val="00533E5A"/>
    <w:rsid w:val="00536CDA"/>
    <w:rsid w:val="005428CD"/>
    <w:rsid w:val="005614E6"/>
    <w:rsid w:val="00561537"/>
    <w:rsid w:val="00563F41"/>
    <w:rsid w:val="0057001C"/>
    <w:rsid w:val="00572A11"/>
    <w:rsid w:val="00580D2E"/>
    <w:rsid w:val="00587FD7"/>
    <w:rsid w:val="00592BED"/>
    <w:rsid w:val="00594FCF"/>
    <w:rsid w:val="005A166A"/>
    <w:rsid w:val="005A383F"/>
    <w:rsid w:val="005A676B"/>
    <w:rsid w:val="005B19FB"/>
    <w:rsid w:val="005B1B0C"/>
    <w:rsid w:val="005B1DF2"/>
    <w:rsid w:val="005B778F"/>
    <w:rsid w:val="005D5AEE"/>
    <w:rsid w:val="005E4A96"/>
    <w:rsid w:val="005E738E"/>
    <w:rsid w:val="005F1883"/>
    <w:rsid w:val="005F797D"/>
    <w:rsid w:val="00605999"/>
    <w:rsid w:val="006118B9"/>
    <w:rsid w:val="006173E5"/>
    <w:rsid w:val="006356DF"/>
    <w:rsid w:val="00651006"/>
    <w:rsid w:val="0065644F"/>
    <w:rsid w:val="00673BBF"/>
    <w:rsid w:val="00690D4A"/>
    <w:rsid w:val="00695B96"/>
    <w:rsid w:val="00696081"/>
    <w:rsid w:val="006A14BC"/>
    <w:rsid w:val="006A3586"/>
    <w:rsid w:val="006A6BF0"/>
    <w:rsid w:val="006B5144"/>
    <w:rsid w:val="006C178E"/>
    <w:rsid w:val="006C5B1E"/>
    <w:rsid w:val="006D022A"/>
    <w:rsid w:val="006D5236"/>
    <w:rsid w:val="006E0551"/>
    <w:rsid w:val="006E5D8C"/>
    <w:rsid w:val="006E615E"/>
    <w:rsid w:val="006F7993"/>
    <w:rsid w:val="00706048"/>
    <w:rsid w:val="00716F66"/>
    <w:rsid w:val="00721728"/>
    <w:rsid w:val="00727F43"/>
    <w:rsid w:val="00750591"/>
    <w:rsid w:val="00752A33"/>
    <w:rsid w:val="00753A59"/>
    <w:rsid w:val="00753C5B"/>
    <w:rsid w:val="00757F6A"/>
    <w:rsid w:val="007603D3"/>
    <w:rsid w:val="00770822"/>
    <w:rsid w:val="00771D3C"/>
    <w:rsid w:val="00781A0E"/>
    <w:rsid w:val="00784EB1"/>
    <w:rsid w:val="007936A8"/>
    <w:rsid w:val="007B19FF"/>
    <w:rsid w:val="007B697C"/>
    <w:rsid w:val="007C13D6"/>
    <w:rsid w:val="007C13F7"/>
    <w:rsid w:val="007C269F"/>
    <w:rsid w:val="007C6339"/>
    <w:rsid w:val="007E4A50"/>
    <w:rsid w:val="007E6FC3"/>
    <w:rsid w:val="007F0211"/>
    <w:rsid w:val="007F2714"/>
    <w:rsid w:val="007F5212"/>
    <w:rsid w:val="00812EC0"/>
    <w:rsid w:val="008177F6"/>
    <w:rsid w:val="008230D7"/>
    <w:rsid w:val="008243E7"/>
    <w:rsid w:val="00827BC6"/>
    <w:rsid w:val="00844383"/>
    <w:rsid w:val="0085021A"/>
    <w:rsid w:val="008629DB"/>
    <w:rsid w:val="00864E42"/>
    <w:rsid w:val="00876F5F"/>
    <w:rsid w:val="00877185"/>
    <w:rsid w:val="00881358"/>
    <w:rsid w:val="00884C3D"/>
    <w:rsid w:val="00887216"/>
    <w:rsid w:val="00887C88"/>
    <w:rsid w:val="0089163C"/>
    <w:rsid w:val="00893664"/>
    <w:rsid w:val="00894E95"/>
    <w:rsid w:val="008A12F0"/>
    <w:rsid w:val="008C1B7B"/>
    <w:rsid w:val="008C1FCE"/>
    <w:rsid w:val="008D037A"/>
    <w:rsid w:val="008D1627"/>
    <w:rsid w:val="008D1F7C"/>
    <w:rsid w:val="008D43C4"/>
    <w:rsid w:val="008E11A4"/>
    <w:rsid w:val="008E31DF"/>
    <w:rsid w:val="008F114B"/>
    <w:rsid w:val="008F2053"/>
    <w:rsid w:val="008F5FAD"/>
    <w:rsid w:val="009033DE"/>
    <w:rsid w:val="00904F2E"/>
    <w:rsid w:val="00905663"/>
    <w:rsid w:val="00913003"/>
    <w:rsid w:val="00915A35"/>
    <w:rsid w:val="00922054"/>
    <w:rsid w:val="00923EA6"/>
    <w:rsid w:val="0093379D"/>
    <w:rsid w:val="00952215"/>
    <w:rsid w:val="0095681F"/>
    <w:rsid w:val="0095737F"/>
    <w:rsid w:val="009632B2"/>
    <w:rsid w:val="00970AA3"/>
    <w:rsid w:val="009753F0"/>
    <w:rsid w:val="009811A9"/>
    <w:rsid w:val="00982D62"/>
    <w:rsid w:val="0098458B"/>
    <w:rsid w:val="00993526"/>
    <w:rsid w:val="009A31A1"/>
    <w:rsid w:val="009B17C6"/>
    <w:rsid w:val="009B47DB"/>
    <w:rsid w:val="009B4B8C"/>
    <w:rsid w:val="009B4E09"/>
    <w:rsid w:val="009B6F8E"/>
    <w:rsid w:val="009C1BEA"/>
    <w:rsid w:val="009C2BF6"/>
    <w:rsid w:val="009C745E"/>
    <w:rsid w:val="009D11FD"/>
    <w:rsid w:val="009D5BA5"/>
    <w:rsid w:val="009D76AF"/>
    <w:rsid w:val="009E0DE1"/>
    <w:rsid w:val="009F5A30"/>
    <w:rsid w:val="00A023FD"/>
    <w:rsid w:val="00A13AD6"/>
    <w:rsid w:val="00A15432"/>
    <w:rsid w:val="00A31D94"/>
    <w:rsid w:val="00A32DC7"/>
    <w:rsid w:val="00A36708"/>
    <w:rsid w:val="00A4398D"/>
    <w:rsid w:val="00A457C2"/>
    <w:rsid w:val="00A5270C"/>
    <w:rsid w:val="00A608D0"/>
    <w:rsid w:val="00A620FD"/>
    <w:rsid w:val="00A64D8A"/>
    <w:rsid w:val="00A70244"/>
    <w:rsid w:val="00A7448D"/>
    <w:rsid w:val="00A75336"/>
    <w:rsid w:val="00A803B6"/>
    <w:rsid w:val="00A87986"/>
    <w:rsid w:val="00A93698"/>
    <w:rsid w:val="00A93916"/>
    <w:rsid w:val="00A953AB"/>
    <w:rsid w:val="00AA0126"/>
    <w:rsid w:val="00AA6255"/>
    <w:rsid w:val="00AB3F30"/>
    <w:rsid w:val="00AB4C5F"/>
    <w:rsid w:val="00AE260E"/>
    <w:rsid w:val="00B016ED"/>
    <w:rsid w:val="00B03954"/>
    <w:rsid w:val="00B06761"/>
    <w:rsid w:val="00B108E5"/>
    <w:rsid w:val="00B133AE"/>
    <w:rsid w:val="00B20871"/>
    <w:rsid w:val="00B21B21"/>
    <w:rsid w:val="00B36FB1"/>
    <w:rsid w:val="00B44009"/>
    <w:rsid w:val="00B56259"/>
    <w:rsid w:val="00B80C72"/>
    <w:rsid w:val="00B8745D"/>
    <w:rsid w:val="00BA042A"/>
    <w:rsid w:val="00BB7F82"/>
    <w:rsid w:val="00BC6D5A"/>
    <w:rsid w:val="00BE0EDA"/>
    <w:rsid w:val="00BE35A8"/>
    <w:rsid w:val="00BE3D63"/>
    <w:rsid w:val="00BF26A7"/>
    <w:rsid w:val="00BF55F7"/>
    <w:rsid w:val="00BF673E"/>
    <w:rsid w:val="00C01A4E"/>
    <w:rsid w:val="00C04019"/>
    <w:rsid w:val="00C06E77"/>
    <w:rsid w:val="00C10C44"/>
    <w:rsid w:val="00C11D0D"/>
    <w:rsid w:val="00C2540D"/>
    <w:rsid w:val="00C33991"/>
    <w:rsid w:val="00C34FD3"/>
    <w:rsid w:val="00C36D14"/>
    <w:rsid w:val="00C63125"/>
    <w:rsid w:val="00C718A8"/>
    <w:rsid w:val="00C720B6"/>
    <w:rsid w:val="00C75B5A"/>
    <w:rsid w:val="00C778FB"/>
    <w:rsid w:val="00C82C8F"/>
    <w:rsid w:val="00C85021"/>
    <w:rsid w:val="00C86528"/>
    <w:rsid w:val="00C87DE0"/>
    <w:rsid w:val="00C90D99"/>
    <w:rsid w:val="00C97A44"/>
    <w:rsid w:val="00CA520F"/>
    <w:rsid w:val="00CA5461"/>
    <w:rsid w:val="00CC46FF"/>
    <w:rsid w:val="00CC714D"/>
    <w:rsid w:val="00CD0B54"/>
    <w:rsid w:val="00CE1586"/>
    <w:rsid w:val="00CE6704"/>
    <w:rsid w:val="00CF6DCA"/>
    <w:rsid w:val="00D03260"/>
    <w:rsid w:val="00D1203D"/>
    <w:rsid w:val="00D1210D"/>
    <w:rsid w:val="00D1348E"/>
    <w:rsid w:val="00D13E75"/>
    <w:rsid w:val="00D14138"/>
    <w:rsid w:val="00D14545"/>
    <w:rsid w:val="00D1748E"/>
    <w:rsid w:val="00D368EE"/>
    <w:rsid w:val="00D36FD4"/>
    <w:rsid w:val="00D43F42"/>
    <w:rsid w:val="00D5180E"/>
    <w:rsid w:val="00D64F45"/>
    <w:rsid w:val="00D65336"/>
    <w:rsid w:val="00D65A68"/>
    <w:rsid w:val="00D70265"/>
    <w:rsid w:val="00D703F8"/>
    <w:rsid w:val="00D70E35"/>
    <w:rsid w:val="00D913B4"/>
    <w:rsid w:val="00D97B41"/>
    <w:rsid w:val="00DA0CDD"/>
    <w:rsid w:val="00DA786A"/>
    <w:rsid w:val="00DB0124"/>
    <w:rsid w:val="00DB0DAA"/>
    <w:rsid w:val="00DB2454"/>
    <w:rsid w:val="00DB3A73"/>
    <w:rsid w:val="00DC12D9"/>
    <w:rsid w:val="00DD086D"/>
    <w:rsid w:val="00DE1747"/>
    <w:rsid w:val="00DE35AC"/>
    <w:rsid w:val="00DE4024"/>
    <w:rsid w:val="00E00040"/>
    <w:rsid w:val="00E04FAF"/>
    <w:rsid w:val="00E203C7"/>
    <w:rsid w:val="00E20D4D"/>
    <w:rsid w:val="00E31346"/>
    <w:rsid w:val="00E36E9D"/>
    <w:rsid w:val="00E46A7D"/>
    <w:rsid w:val="00E535C7"/>
    <w:rsid w:val="00E60E69"/>
    <w:rsid w:val="00E612D3"/>
    <w:rsid w:val="00E622C0"/>
    <w:rsid w:val="00E62DC1"/>
    <w:rsid w:val="00E6622E"/>
    <w:rsid w:val="00E73352"/>
    <w:rsid w:val="00E737E6"/>
    <w:rsid w:val="00E87011"/>
    <w:rsid w:val="00E90CF2"/>
    <w:rsid w:val="00E923D4"/>
    <w:rsid w:val="00E92E4C"/>
    <w:rsid w:val="00EA3F33"/>
    <w:rsid w:val="00EC093F"/>
    <w:rsid w:val="00EC2308"/>
    <w:rsid w:val="00ED072C"/>
    <w:rsid w:val="00ED19CC"/>
    <w:rsid w:val="00ED72C4"/>
    <w:rsid w:val="00EE149A"/>
    <w:rsid w:val="00EE7798"/>
    <w:rsid w:val="00EF04F8"/>
    <w:rsid w:val="00EF6D4D"/>
    <w:rsid w:val="00F035DC"/>
    <w:rsid w:val="00F13A64"/>
    <w:rsid w:val="00F23EDF"/>
    <w:rsid w:val="00F30157"/>
    <w:rsid w:val="00F3766E"/>
    <w:rsid w:val="00F42A00"/>
    <w:rsid w:val="00F50420"/>
    <w:rsid w:val="00F52DCF"/>
    <w:rsid w:val="00F53B99"/>
    <w:rsid w:val="00F54A74"/>
    <w:rsid w:val="00F558E5"/>
    <w:rsid w:val="00F655B1"/>
    <w:rsid w:val="00F7763F"/>
    <w:rsid w:val="00F909F3"/>
    <w:rsid w:val="00F91E66"/>
    <w:rsid w:val="00F93B76"/>
    <w:rsid w:val="00FB1DE1"/>
    <w:rsid w:val="00FC7CCD"/>
    <w:rsid w:val="00FD72E8"/>
    <w:rsid w:val="00FE0CA3"/>
    <w:rsid w:val="00FE10C7"/>
    <w:rsid w:val="00FE20C4"/>
    <w:rsid w:val="00FE2B60"/>
    <w:rsid w:val="00FE3AD0"/>
    <w:rsid w:val="00FF0860"/>
    <w:rsid w:val="00FF75E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6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C28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771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80E"/>
    <w:pPr>
      <w:ind w:left="720"/>
      <w:contextualSpacing/>
    </w:pPr>
  </w:style>
  <w:style w:type="paragraph" w:styleId="FootnoteText">
    <w:name w:val="footnote text"/>
    <w:basedOn w:val="Normal"/>
    <w:link w:val="FootnoteTextChar"/>
    <w:uiPriority w:val="99"/>
    <w:rsid w:val="00D5180E"/>
    <w:pPr>
      <w:spacing w:after="160" w:line="259" w:lineRule="auto"/>
    </w:pPr>
    <w:rPr>
      <w:rFonts w:ascii="Calibri" w:eastAsia="Calibri" w:hAnsi="Calibri" w:cs="Arial"/>
      <w:sz w:val="20"/>
      <w:szCs w:val="20"/>
      <w:lang w:val="en-US"/>
    </w:rPr>
  </w:style>
  <w:style w:type="character" w:customStyle="1" w:styleId="FootnoteTextChar">
    <w:name w:val="Footnote Text Char"/>
    <w:basedOn w:val="DefaultParagraphFont"/>
    <w:link w:val="FootnoteText"/>
    <w:uiPriority w:val="99"/>
    <w:rsid w:val="00D5180E"/>
    <w:rPr>
      <w:rFonts w:ascii="Calibri" w:eastAsia="Calibri" w:hAnsi="Calibri" w:cs="Arial"/>
      <w:sz w:val="20"/>
      <w:szCs w:val="20"/>
      <w:lang w:val="en-US"/>
    </w:rPr>
  </w:style>
  <w:style w:type="character" w:styleId="FootnoteReference">
    <w:name w:val="footnote reference"/>
    <w:uiPriority w:val="99"/>
    <w:rsid w:val="00D5180E"/>
    <w:rPr>
      <w:vertAlign w:val="superscript"/>
    </w:rPr>
  </w:style>
  <w:style w:type="paragraph" w:styleId="NormalWeb">
    <w:name w:val="Normal (Web)"/>
    <w:basedOn w:val="Normal"/>
    <w:uiPriority w:val="99"/>
    <w:unhideWhenUsed/>
    <w:rsid w:val="006C5B1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77185"/>
    <w:rPr>
      <w:i/>
      <w:iCs/>
    </w:rPr>
  </w:style>
  <w:style w:type="character" w:customStyle="1" w:styleId="Heading3Char">
    <w:name w:val="Heading 3 Char"/>
    <w:basedOn w:val="DefaultParagraphFont"/>
    <w:link w:val="Heading3"/>
    <w:uiPriority w:val="9"/>
    <w:semiHidden/>
    <w:rsid w:val="00877185"/>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C2892"/>
    <w:rPr>
      <w:rFonts w:ascii="Times New Roman" w:eastAsia="Times New Roman" w:hAnsi="Times New Roman" w:cs="Times New Roman"/>
      <w:b/>
      <w:bCs/>
      <w:sz w:val="36"/>
      <w:szCs w:val="36"/>
      <w:lang w:eastAsia="id-ID"/>
    </w:rPr>
  </w:style>
  <w:style w:type="character" w:customStyle="1" w:styleId="ez-toc-section">
    <w:name w:val="ez-toc-section"/>
    <w:basedOn w:val="DefaultParagraphFont"/>
    <w:rsid w:val="000C2892"/>
  </w:style>
  <w:style w:type="paragraph" w:styleId="Header">
    <w:name w:val="header"/>
    <w:basedOn w:val="Normal"/>
    <w:link w:val="HeaderChar"/>
    <w:uiPriority w:val="99"/>
    <w:unhideWhenUsed/>
    <w:rsid w:val="00477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39C"/>
  </w:style>
  <w:style w:type="paragraph" w:styleId="Footer">
    <w:name w:val="footer"/>
    <w:basedOn w:val="Normal"/>
    <w:link w:val="FooterChar"/>
    <w:uiPriority w:val="99"/>
    <w:unhideWhenUsed/>
    <w:rsid w:val="00477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39C"/>
  </w:style>
  <w:style w:type="character" w:styleId="Hyperlink">
    <w:name w:val="Hyperlink"/>
    <w:basedOn w:val="DefaultParagraphFont"/>
    <w:uiPriority w:val="99"/>
    <w:semiHidden/>
    <w:unhideWhenUsed/>
    <w:rsid w:val="007B19FF"/>
    <w:rPr>
      <w:color w:val="0000FF"/>
      <w:u w:val="single"/>
    </w:rPr>
  </w:style>
  <w:style w:type="paragraph" w:styleId="BalloonText">
    <w:name w:val="Balloon Text"/>
    <w:basedOn w:val="Normal"/>
    <w:link w:val="BalloonTextChar"/>
    <w:uiPriority w:val="99"/>
    <w:semiHidden/>
    <w:unhideWhenUsed/>
    <w:rsid w:val="00F52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DCF"/>
    <w:rPr>
      <w:rFonts w:ascii="Tahoma" w:hAnsi="Tahoma" w:cs="Tahoma"/>
      <w:sz w:val="16"/>
      <w:szCs w:val="16"/>
    </w:rPr>
  </w:style>
  <w:style w:type="paragraph" w:customStyle="1" w:styleId="Default">
    <w:name w:val="Default"/>
    <w:rsid w:val="00C06E77"/>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C06E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6E77"/>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C28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771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80E"/>
    <w:pPr>
      <w:ind w:left="720"/>
      <w:contextualSpacing/>
    </w:pPr>
  </w:style>
  <w:style w:type="paragraph" w:styleId="FootnoteText">
    <w:name w:val="footnote text"/>
    <w:basedOn w:val="Normal"/>
    <w:link w:val="FootnoteTextChar"/>
    <w:uiPriority w:val="99"/>
    <w:rsid w:val="00D5180E"/>
    <w:pPr>
      <w:spacing w:after="160" w:line="259" w:lineRule="auto"/>
    </w:pPr>
    <w:rPr>
      <w:rFonts w:ascii="Calibri" w:eastAsia="Calibri" w:hAnsi="Calibri" w:cs="Arial"/>
      <w:sz w:val="20"/>
      <w:szCs w:val="20"/>
      <w:lang w:val="en-US"/>
    </w:rPr>
  </w:style>
  <w:style w:type="character" w:customStyle="1" w:styleId="FootnoteTextChar">
    <w:name w:val="Footnote Text Char"/>
    <w:basedOn w:val="DefaultParagraphFont"/>
    <w:link w:val="FootnoteText"/>
    <w:uiPriority w:val="99"/>
    <w:rsid w:val="00D5180E"/>
    <w:rPr>
      <w:rFonts w:ascii="Calibri" w:eastAsia="Calibri" w:hAnsi="Calibri" w:cs="Arial"/>
      <w:sz w:val="20"/>
      <w:szCs w:val="20"/>
      <w:lang w:val="en-US"/>
    </w:rPr>
  </w:style>
  <w:style w:type="character" w:styleId="FootnoteReference">
    <w:name w:val="footnote reference"/>
    <w:uiPriority w:val="99"/>
    <w:rsid w:val="00D5180E"/>
    <w:rPr>
      <w:vertAlign w:val="superscript"/>
    </w:rPr>
  </w:style>
  <w:style w:type="paragraph" w:styleId="NormalWeb">
    <w:name w:val="Normal (Web)"/>
    <w:basedOn w:val="Normal"/>
    <w:uiPriority w:val="99"/>
    <w:unhideWhenUsed/>
    <w:rsid w:val="006C5B1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77185"/>
    <w:rPr>
      <w:i/>
      <w:iCs/>
    </w:rPr>
  </w:style>
  <w:style w:type="character" w:customStyle="1" w:styleId="Heading3Char">
    <w:name w:val="Heading 3 Char"/>
    <w:basedOn w:val="DefaultParagraphFont"/>
    <w:link w:val="Heading3"/>
    <w:uiPriority w:val="9"/>
    <w:semiHidden/>
    <w:rsid w:val="00877185"/>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C2892"/>
    <w:rPr>
      <w:rFonts w:ascii="Times New Roman" w:eastAsia="Times New Roman" w:hAnsi="Times New Roman" w:cs="Times New Roman"/>
      <w:b/>
      <w:bCs/>
      <w:sz w:val="36"/>
      <w:szCs w:val="36"/>
      <w:lang w:eastAsia="id-ID"/>
    </w:rPr>
  </w:style>
  <w:style w:type="character" w:customStyle="1" w:styleId="ez-toc-section">
    <w:name w:val="ez-toc-section"/>
    <w:basedOn w:val="DefaultParagraphFont"/>
    <w:rsid w:val="000C2892"/>
  </w:style>
  <w:style w:type="paragraph" w:styleId="Header">
    <w:name w:val="header"/>
    <w:basedOn w:val="Normal"/>
    <w:link w:val="HeaderChar"/>
    <w:uiPriority w:val="99"/>
    <w:unhideWhenUsed/>
    <w:rsid w:val="00477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39C"/>
  </w:style>
  <w:style w:type="paragraph" w:styleId="Footer">
    <w:name w:val="footer"/>
    <w:basedOn w:val="Normal"/>
    <w:link w:val="FooterChar"/>
    <w:uiPriority w:val="99"/>
    <w:unhideWhenUsed/>
    <w:rsid w:val="00477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39C"/>
  </w:style>
  <w:style w:type="character" w:styleId="Hyperlink">
    <w:name w:val="Hyperlink"/>
    <w:basedOn w:val="DefaultParagraphFont"/>
    <w:uiPriority w:val="99"/>
    <w:semiHidden/>
    <w:unhideWhenUsed/>
    <w:rsid w:val="007B19FF"/>
    <w:rPr>
      <w:color w:val="0000FF"/>
      <w:u w:val="single"/>
    </w:rPr>
  </w:style>
  <w:style w:type="paragraph" w:styleId="BalloonText">
    <w:name w:val="Balloon Text"/>
    <w:basedOn w:val="Normal"/>
    <w:link w:val="BalloonTextChar"/>
    <w:uiPriority w:val="99"/>
    <w:semiHidden/>
    <w:unhideWhenUsed/>
    <w:rsid w:val="00F52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DCF"/>
    <w:rPr>
      <w:rFonts w:ascii="Tahoma" w:hAnsi="Tahoma" w:cs="Tahoma"/>
      <w:sz w:val="16"/>
      <w:szCs w:val="16"/>
    </w:rPr>
  </w:style>
  <w:style w:type="paragraph" w:customStyle="1" w:styleId="Default">
    <w:name w:val="Default"/>
    <w:rsid w:val="00C06E77"/>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C06E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0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6E77"/>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2953">
      <w:bodyDiv w:val="1"/>
      <w:marLeft w:val="0"/>
      <w:marRight w:val="0"/>
      <w:marTop w:val="0"/>
      <w:marBottom w:val="0"/>
      <w:divBdr>
        <w:top w:val="none" w:sz="0" w:space="0" w:color="auto"/>
        <w:left w:val="none" w:sz="0" w:space="0" w:color="auto"/>
        <w:bottom w:val="none" w:sz="0" w:space="0" w:color="auto"/>
        <w:right w:val="none" w:sz="0" w:space="0" w:color="auto"/>
      </w:divBdr>
    </w:div>
    <w:div w:id="84542531">
      <w:bodyDiv w:val="1"/>
      <w:marLeft w:val="0"/>
      <w:marRight w:val="0"/>
      <w:marTop w:val="0"/>
      <w:marBottom w:val="0"/>
      <w:divBdr>
        <w:top w:val="none" w:sz="0" w:space="0" w:color="auto"/>
        <w:left w:val="none" w:sz="0" w:space="0" w:color="auto"/>
        <w:bottom w:val="none" w:sz="0" w:space="0" w:color="auto"/>
        <w:right w:val="none" w:sz="0" w:space="0" w:color="auto"/>
      </w:divBdr>
    </w:div>
    <w:div w:id="107823192">
      <w:bodyDiv w:val="1"/>
      <w:marLeft w:val="0"/>
      <w:marRight w:val="0"/>
      <w:marTop w:val="0"/>
      <w:marBottom w:val="0"/>
      <w:divBdr>
        <w:top w:val="none" w:sz="0" w:space="0" w:color="auto"/>
        <w:left w:val="none" w:sz="0" w:space="0" w:color="auto"/>
        <w:bottom w:val="none" w:sz="0" w:space="0" w:color="auto"/>
        <w:right w:val="none" w:sz="0" w:space="0" w:color="auto"/>
      </w:divBdr>
    </w:div>
    <w:div w:id="161050749">
      <w:bodyDiv w:val="1"/>
      <w:marLeft w:val="0"/>
      <w:marRight w:val="0"/>
      <w:marTop w:val="0"/>
      <w:marBottom w:val="0"/>
      <w:divBdr>
        <w:top w:val="none" w:sz="0" w:space="0" w:color="auto"/>
        <w:left w:val="none" w:sz="0" w:space="0" w:color="auto"/>
        <w:bottom w:val="none" w:sz="0" w:space="0" w:color="auto"/>
        <w:right w:val="none" w:sz="0" w:space="0" w:color="auto"/>
      </w:divBdr>
    </w:div>
    <w:div w:id="192885243">
      <w:bodyDiv w:val="1"/>
      <w:marLeft w:val="0"/>
      <w:marRight w:val="0"/>
      <w:marTop w:val="0"/>
      <w:marBottom w:val="0"/>
      <w:divBdr>
        <w:top w:val="none" w:sz="0" w:space="0" w:color="auto"/>
        <w:left w:val="none" w:sz="0" w:space="0" w:color="auto"/>
        <w:bottom w:val="none" w:sz="0" w:space="0" w:color="auto"/>
        <w:right w:val="none" w:sz="0" w:space="0" w:color="auto"/>
      </w:divBdr>
    </w:div>
    <w:div w:id="757943112">
      <w:bodyDiv w:val="1"/>
      <w:marLeft w:val="0"/>
      <w:marRight w:val="0"/>
      <w:marTop w:val="0"/>
      <w:marBottom w:val="0"/>
      <w:divBdr>
        <w:top w:val="none" w:sz="0" w:space="0" w:color="auto"/>
        <w:left w:val="none" w:sz="0" w:space="0" w:color="auto"/>
        <w:bottom w:val="none" w:sz="0" w:space="0" w:color="auto"/>
        <w:right w:val="none" w:sz="0" w:space="0" w:color="auto"/>
      </w:divBdr>
    </w:div>
    <w:div w:id="760837563">
      <w:bodyDiv w:val="1"/>
      <w:marLeft w:val="0"/>
      <w:marRight w:val="0"/>
      <w:marTop w:val="0"/>
      <w:marBottom w:val="0"/>
      <w:divBdr>
        <w:top w:val="none" w:sz="0" w:space="0" w:color="auto"/>
        <w:left w:val="none" w:sz="0" w:space="0" w:color="auto"/>
        <w:bottom w:val="none" w:sz="0" w:space="0" w:color="auto"/>
        <w:right w:val="none" w:sz="0" w:space="0" w:color="auto"/>
      </w:divBdr>
    </w:div>
    <w:div w:id="1136138560">
      <w:bodyDiv w:val="1"/>
      <w:marLeft w:val="0"/>
      <w:marRight w:val="0"/>
      <w:marTop w:val="0"/>
      <w:marBottom w:val="0"/>
      <w:divBdr>
        <w:top w:val="none" w:sz="0" w:space="0" w:color="auto"/>
        <w:left w:val="none" w:sz="0" w:space="0" w:color="auto"/>
        <w:bottom w:val="none" w:sz="0" w:space="0" w:color="auto"/>
        <w:right w:val="none" w:sz="0" w:space="0" w:color="auto"/>
      </w:divBdr>
    </w:div>
    <w:div w:id="1227186831">
      <w:bodyDiv w:val="1"/>
      <w:marLeft w:val="0"/>
      <w:marRight w:val="0"/>
      <w:marTop w:val="0"/>
      <w:marBottom w:val="0"/>
      <w:divBdr>
        <w:top w:val="none" w:sz="0" w:space="0" w:color="auto"/>
        <w:left w:val="none" w:sz="0" w:space="0" w:color="auto"/>
        <w:bottom w:val="none" w:sz="0" w:space="0" w:color="auto"/>
        <w:right w:val="none" w:sz="0" w:space="0" w:color="auto"/>
      </w:divBdr>
    </w:div>
    <w:div w:id="1318267739">
      <w:bodyDiv w:val="1"/>
      <w:marLeft w:val="0"/>
      <w:marRight w:val="0"/>
      <w:marTop w:val="0"/>
      <w:marBottom w:val="0"/>
      <w:divBdr>
        <w:top w:val="none" w:sz="0" w:space="0" w:color="auto"/>
        <w:left w:val="none" w:sz="0" w:space="0" w:color="auto"/>
        <w:bottom w:val="none" w:sz="0" w:space="0" w:color="auto"/>
        <w:right w:val="none" w:sz="0" w:space="0" w:color="auto"/>
      </w:divBdr>
    </w:div>
    <w:div w:id="1332484630">
      <w:bodyDiv w:val="1"/>
      <w:marLeft w:val="0"/>
      <w:marRight w:val="0"/>
      <w:marTop w:val="0"/>
      <w:marBottom w:val="0"/>
      <w:divBdr>
        <w:top w:val="none" w:sz="0" w:space="0" w:color="auto"/>
        <w:left w:val="none" w:sz="0" w:space="0" w:color="auto"/>
        <w:bottom w:val="none" w:sz="0" w:space="0" w:color="auto"/>
        <w:right w:val="none" w:sz="0" w:space="0" w:color="auto"/>
      </w:divBdr>
    </w:div>
    <w:div w:id="1385056865">
      <w:bodyDiv w:val="1"/>
      <w:marLeft w:val="0"/>
      <w:marRight w:val="0"/>
      <w:marTop w:val="0"/>
      <w:marBottom w:val="0"/>
      <w:divBdr>
        <w:top w:val="none" w:sz="0" w:space="0" w:color="auto"/>
        <w:left w:val="none" w:sz="0" w:space="0" w:color="auto"/>
        <w:bottom w:val="none" w:sz="0" w:space="0" w:color="auto"/>
        <w:right w:val="none" w:sz="0" w:space="0" w:color="auto"/>
      </w:divBdr>
    </w:div>
    <w:div w:id="1659306373">
      <w:bodyDiv w:val="1"/>
      <w:marLeft w:val="0"/>
      <w:marRight w:val="0"/>
      <w:marTop w:val="0"/>
      <w:marBottom w:val="0"/>
      <w:divBdr>
        <w:top w:val="none" w:sz="0" w:space="0" w:color="auto"/>
        <w:left w:val="none" w:sz="0" w:space="0" w:color="auto"/>
        <w:bottom w:val="none" w:sz="0" w:space="0" w:color="auto"/>
        <w:right w:val="none" w:sz="0" w:space="0" w:color="auto"/>
      </w:divBdr>
    </w:div>
    <w:div w:id="1670910476">
      <w:bodyDiv w:val="1"/>
      <w:marLeft w:val="0"/>
      <w:marRight w:val="0"/>
      <w:marTop w:val="0"/>
      <w:marBottom w:val="0"/>
      <w:divBdr>
        <w:top w:val="none" w:sz="0" w:space="0" w:color="auto"/>
        <w:left w:val="none" w:sz="0" w:space="0" w:color="auto"/>
        <w:bottom w:val="none" w:sz="0" w:space="0" w:color="auto"/>
        <w:right w:val="none" w:sz="0" w:space="0" w:color="auto"/>
      </w:divBdr>
    </w:div>
    <w:div w:id="182446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typoonline.com/kbbi/pemaha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96CE3-92D9-420D-AFF4-3DBD510A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11682</Words>
  <Characters>66593</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2</cp:revision>
  <cp:lastPrinted>2020-01-23T01:20:00Z</cp:lastPrinted>
  <dcterms:created xsi:type="dcterms:W3CDTF">2020-01-30T08:52:00Z</dcterms:created>
  <dcterms:modified xsi:type="dcterms:W3CDTF">2020-01-30T08:52:00Z</dcterms:modified>
</cp:coreProperties>
</file>