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C8A" w:rsidRDefault="000B3C8A" w:rsidP="000B3C8A">
      <w:pPr>
        <w:spacing w:line="240" w:lineRule="auto"/>
        <w:rPr>
          <w:rFonts w:asciiTheme="majorBidi" w:hAnsiTheme="majorBidi" w:cstheme="majorBidi"/>
          <w:b/>
          <w:bCs/>
          <w:sz w:val="24"/>
          <w:szCs w:val="24"/>
        </w:rPr>
      </w:pPr>
    </w:p>
    <w:p w:rsidR="000B3C8A" w:rsidRDefault="000B3C8A" w:rsidP="000B3C8A">
      <w:pPr>
        <w:jc w:val="center"/>
        <w:rPr>
          <w:rFonts w:asciiTheme="majorBidi" w:hAnsiTheme="majorBidi" w:cstheme="majorBidi"/>
          <w:b/>
          <w:bCs/>
          <w:sz w:val="24"/>
          <w:szCs w:val="24"/>
        </w:rPr>
      </w:pPr>
      <w:r>
        <w:rPr>
          <w:rFonts w:asciiTheme="majorBidi" w:hAnsiTheme="majorBidi" w:cstheme="majorBidi"/>
          <w:b/>
          <w:bCs/>
          <w:sz w:val="24"/>
          <w:szCs w:val="24"/>
        </w:rPr>
        <w:t xml:space="preserve">PROBLEMATIKA JUAL BELI GAS ELPIJI BERSUBSIDI </w:t>
      </w:r>
    </w:p>
    <w:p w:rsidR="000B3C8A" w:rsidRDefault="000B3C8A" w:rsidP="000B3C8A">
      <w:pPr>
        <w:jc w:val="center"/>
        <w:rPr>
          <w:rFonts w:asciiTheme="majorBidi" w:hAnsiTheme="majorBidi" w:cstheme="majorBidi"/>
          <w:b/>
          <w:bCs/>
          <w:sz w:val="24"/>
          <w:szCs w:val="24"/>
        </w:rPr>
      </w:pPr>
      <w:r>
        <w:rPr>
          <w:rFonts w:asciiTheme="majorBidi" w:hAnsiTheme="majorBidi" w:cstheme="majorBidi"/>
          <w:b/>
          <w:bCs/>
          <w:sz w:val="24"/>
          <w:szCs w:val="24"/>
        </w:rPr>
        <w:t xml:space="preserve">OLEH MASYARAKAT MAMPU DITINJAU </w:t>
      </w:r>
    </w:p>
    <w:p w:rsidR="000B3C8A" w:rsidRPr="001752E6" w:rsidRDefault="000B3C8A" w:rsidP="000B3C8A">
      <w:pPr>
        <w:jc w:val="center"/>
        <w:rPr>
          <w:rFonts w:asciiTheme="majorBidi" w:hAnsiTheme="majorBidi" w:cstheme="majorBidi"/>
          <w:b/>
          <w:bCs/>
          <w:sz w:val="24"/>
          <w:szCs w:val="24"/>
        </w:rPr>
      </w:pPr>
      <w:r>
        <w:rPr>
          <w:rFonts w:asciiTheme="majorBidi" w:hAnsiTheme="majorBidi" w:cstheme="majorBidi"/>
          <w:b/>
          <w:bCs/>
          <w:sz w:val="24"/>
          <w:szCs w:val="24"/>
        </w:rPr>
        <w:t>DARI HUKUM EKONOMI SYARIAH</w:t>
      </w:r>
    </w:p>
    <w:p w:rsidR="000B3C8A" w:rsidRPr="001752E6" w:rsidRDefault="000B3C8A" w:rsidP="000B3C8A">
      <w:pPr>
        <w:jc w:val="center"/>
        <w:rPr>
          <w:rFonts w:asciiTheme="majorBidi" w:hAnsiTheme="majorBidi" w:cstheme="majorBidi"/>
          <w:b/>
          <w:bCs/>
          <w:sz w:val="24"/>
          <w:szCs w:val="24"/>
        </w:rPr>
      </w:pPr>
      <w:r>
        <w:rPr>
          <w:rFonts w:asciiTheme="majorBidi" w:hAnsiTheme="majorBidi" w:cstheme="majorBidi"/>
          <w:b/>
          <w:bCs/>
          <w:sz w:val="24"/>
          <w:szCs w:val="24"/>
        </w:rPr>
        <w:t>(Studi di Kecamatan Selebar Kota Bengkulu</w:t>
      </w:r>
      <w:r w:rsidRPr="001752E6">
        <w:rPr>
          <w:rFonts w:asciiTheme="majorBidi" w:hAnsiTheme="majorBidi" w:cstheme="majorBidi"/>
          <w:b/>
          <w:bCs/>
          <w:sz w:val="24"/>
          <w:szCs w:val="24"/>
        </w:rPr>
        <w:t>)</w:t>
      </w:r>
    </w:p>
    <w:p w:rsidR="000B3C8A" w:rsidRPr="001752E6" w:rsidRDefault="000B3C8A" w:rsidP="000B3C8A">
      <w:pPr>
        <w:spacing w:line="240" w:lineRule="auto"/>
        <w:jc w:val="center"/>
        <w:rPr>
          <w:rFonts w:asciiTheme="majorBidi" w:hAnsiTheme="majorBidi" w:cstheme="majorBidi"/>
          <w:b/>
          <w:bCs/>
          <w:sz w:val="24"/>
          <w:szCs w:val="24"/>
        </w:rPr>
      </w:pPr>
    </w:p>
    <w:p w:rsidR="000B3C8A" w:rsidRPr="000658A0" w:rsidRDefault="000B3C8A" w:rsidP="000B3C8A">
      <w:pPr>
        <w:spacing w:line="240" w:lineRule="auto"/>
        <w:rPr>
          <w:rFonts w:asciiTheme="majorBidi" w:hAnsiTheme="majorBidi" w:cstheme="majorBidi"/>
          <w:b/>
          <w:bCs/>
          <w:sz w:val="24"/>
          <w:szCs w:val="24"/>
        </w:rPr>
      </w:pPr>
    </w:p>
    <w:p w:rsidR="000B3C8A" w:rsidRPr="0074748B" w:rsidRDefault="000B3C8A" w:rsidP="000B3C8A">
      <w:pPr>
        <w:spacing w:line="240" w:lineRule="auto"/>
        <w:jc w:val="center"/>
        <w:rPr>
          <w:rFonts w:asciiTheme="majorBidi" w:hAnsiTheme="majorBidi" w:cstheme="majorBidi"/>
          <w:b/>
          <w:bCs/>
          <w:sz w:val="24"/>
          <w:szCs w:val="24"/>
        </w:rPr>
      </w:pPr>
    </w:p>
    <w:p w:rsidR="000B3C8A" w:rsidRPr="00823E72" w:rsidRDefault="000B3C8A" w:rsidP="000B3C8A">
      <w:pPr>
        <w:spacing w:after="120" w:line="240" w:lineRule="auto"/>
        <w:ind w:left="283" w:right="397"/>
        <w:jc w:val="center"/>
        <w:rPr>
          <w:rFonts w:asciiTheme="majorBidi" w:hAnsiTheme="majorBidi" w:cstheme="majorBidi"/>
          <w:b/>
          <w:bCs/>
          <w:sz w:val="24"/>
          <w:szCs w:val="24"/>
        </w:rPr>
      </w:pPr>
      <w:r w:rsidRPr="00AE400C">
        <w:rPr>
          <w:rFonts w:asciiTheme="majorBidi" w:hAnsiTheme="majorBidi" w:cstheme="majorBidi"/>
          <w:b/>
          <w:bCs/>
          <w:noProof/>
          <w:sz w:val="24"/>
          <w:szCs w:val="24"/>
          <w:lang w:eastAsia="id-ID"/>
        </w:rPr>
        <w:drawing>
          <wp:inline distT="0" distB="0" distL="0" distR="0" wp14:anchorId="5817E0DA" wp14:editId="2719E5C9">
            <wp:extent cx="2435261" cy="2259623"/>
            <wp:effectExtent l="0" t="0" r="3175" b="7620"/>
            <wp:docPr id="1" name="Picture 1" descr="C:\Users\ACER\Downloads\logo iai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logo iain.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586" cy="2264564"/>
                    </a:xfrm>
                    <a:prstGeom prst="rect">
                      <a:avLst/>
                    </a:prstGeom>
                    <a:noFill/>
                    <a:ln>
                      <a:noFill/>
                    </a:ln>
                  </pic:spPr>
                </pic:pic>
              </a:graphicData>
            </a:graphic>
          </wp:inline>
        </w:drawing>
      </w:r>
    </w:p>
    <w:p w:rsidR="000B3C8A" w:rsidRPr="00823E72" w:rsidRDefault="000B3C8A" w:rsidP="000B3C8A">
      <w:pPr>
        <w:spacing w:line="240" w:lineRule="auto"/>
        <w:jc w:val="center"/>
        <w:rPr>
          <w:rFonts w:asciiTheme="majorBidi" w:hAnsiTheme="majorBidi" w:cstheme="majorBidi"/>
          <w:b/>
          <w:bCs/>
          <w:sz w:val="24"/>
          <w:szCs w:val="24"/>
        </w:rPr>
      </w:pPr>
    </w:p>
    <w:p w:rsidR="000B3C8A" w:rsidRDefault="000B3C8A" w:rsidP="000B3C8A">
      <w:pPr>
        <w:spacing w:line="240" w:lineRule="auto"/>
        <w:jc w:val="center"/>
        <w:rPr>
          <w:rFonts w:asciiTheme="majorBidi" w:hAnsiTheme="majorBidi" w:cstheme="majorBidi"/>
          <w:b/>
          <w:bCs/>
          <w:sz w:val="24"/>
          <w:szCs w:val="24"/>
        </w:rPr>
      </w:pPr>
    </w:p>
    <w:p w:rsidR="000B3C8A" w:rsidRDefault="000B3C8A" w:rsidP="000B3C8A">
      <w:pPr>
        <w:spacing w:line="240" w:lineRule="auto"/>
        <w:jc w:val="center"/>
        <w:rPr>
          <w:rFonts w:asciiTheme="majorBidi" w:hAnsiTheme="majorBidi" w:cstheme="majorBidi"/>
          <w:b/>
          <w:bCs/>
          <w:sz w:val="24"/>
          <w:szCs w:val="24"/>
        </w:rPr>
      </w:pPr>
    </w:p>
    <w:p w:rsidR="000B3C8A" w:rsidRDefault="000B3C8A" w:rsidP="000B3C8A">
      <w:pPr>
        <w:spacing w:line="240" w:lineRule="auto"/>
        <w:jc w:val="center"/>
        <w:rPr>
          <w:rFonts w:asciiTheme="majorBidi" w:hAnsiTheme="majorBidi" w:cstheme="majorBidi"/>
          <w:b/>
          <w:bCs/>
          <w:sz w:val="24"/>
          <w:szCs w:val="24"/>
        </w:rPr>
      </w:pPr>
      <w:r w:rsidRPr="00823E72">
        <w:rPr>
          <w:rFonts w:asciiTheme="majorBidi" w:hAnsiTheme="majorBidi" w:cstheme="majorBidi"/>
          <w:b/>
          <w:bCs/>
          <w:sz w:val="24"/>
          <w:szCs w:val="24"/>
        </w:rPr>
        <w:t>SKRIPSI</w:t>
      </w:r>
    </w:p>
    <w:p w:rsidR="000B3C8A" w:rsidRPr="00823E72" w:rsidRDefault="000B3C8A" w:rsidP="000B3C8A">
      <w:pPr>
        <w:spacing w:line="240" w:lineRule="auto"/>
        <w:jc w:val="center"/>
        <w:rPr>
          <w:rFonts w:asciiTheme="majorBidi" w:hAnsiTheme="majorBidi" w:cstheme="majorBidi"/>
          <w:b/>
          <w:bCs/>
          <w:sz w:val="24"/>
          <w:szCs w:val="24"/>
        </w:rPr>
      </w:pPr>
    </w:p>
    <w:p w:rsidR="000B3C8A" w:rsidRDefault="000B3C8A" w:rsidP="000B3C8A">
      <w:pPr>
        <w:spacing w:line="240" w:lineRule="auto"/>
        <w:jc w:val="center"/>
        <w:rPr>
          <w:rFonts w:asciiTheme="majorBidi" w:hAnsiTheme="majorBidi" w:cstheme="majorBidi"/>
          <w:sz w:val="24"/>
          <w:szCs w:val="24"/>
          <w:rtl/>
        </w:rPr>
      </w:pPr>
      <w:r w:rsidRPr="00823E72">
        <w:rPr>
          <w:rFonts w:asciiTheme="majorBidi" w:hAnsiTheme="majorBidi" w:cstheme="majorBidi"/>
          <w:sz w:val="24"/>
          <w:szCs w:val="24"/>
        </w:rPr>
        <w:t>Diajukan Sebagai Salah Satu Syarat Memperoleh</w:t>
      </w:r>
    </w:p>
    <w:p w:rsidR="000B3C8A" w:rsidRPr="00823E72" w:rsidRDefault="000B3C8A" w:rsidP="000B3C8A">
      <w:pPr>
        <w:spacing w:line="240" w:lineRule="auto"/>
        <w:jc w:val="center"/>
        <w:rPr>
          <w:rFonts w:asciiTheme="majorBidi" w:hAnsiTheme="majorBidi" w:cstheme="majorBidi"/>
          <w:sz w:val="24"/>
          <w:szCs w:val="24"/>
        </w:rPr>
      </w:pPr>
      <w:r w:rsidRPr="00823E72">
        <w:rPr>
          <w:rFonts w:asciiTheme="majorBidi" w:hAnsiTheme="majorBidi" w:cstheme="majorBidi"/>
          <w:sz w:val="24"/>
          <w:szCs w:val="24"/>
        </w:rPr>
        <w:t>Gelar S</w:t>
      </w:r>
      <w:r>
        <w:rPr>
          <w:rFonts w:asciiTheme="majorBidi" w:hAnsiTheme="majorBidi" w:cstheme="majorBidi"/>
          <w:sz w:val="24"/>
          <w:szCs w:val="24"/>
        </w:rPr>
        <w:t>a</w:t>
      </w:r>
      <w:r w:rsidRPr="00823E72">
        <w:rPr>
          <w:rFonts w:asciiTheme="majorBidi" w:hAnsiTheme="majorBidi" w:cstheme="majorBidi"/>
          <w:sz w:val="24"/>
          <w:szCs w:val="24"/>
        </w:rPr>
        <w:t>rjana Hukum Islam (SH)</w:t>
      </w:r>
    </w:p>
    <w:p w:rsidR="000B3C8A" w:rsidRPr="001910F9" w:rsidRDefault="000B3C8A" w:rsidP="000B3C8A">
      <w:pPr>
        <w:spacing w:line="240" w:lineRule="auto"/>
        <w:jc w:val="center"/>
        <w:rPr>
          <w:rFonts w:asciiTheme="majorBidi" w:hAnsiTheme="majorBidi" w:cstheme="majorBidi"/>
          <w:sz w:val="24"/>
          <w:szCs w:val="24"/>
        </w:rPr>
      </w:pPr>
    </w:p>
    <w:p w:rsidR="000B3C8A" w:rsidRDefault="000B3C8A" w:rsidP="000B3C8A">
      <w:pPr>
        <w:spacing w:line="240" w:lineRule="auto"/>
        <w:jc w:val="center"/>
        <w:rPr>
          <w:rFonts w:asciiTheme="majorBidi" w:hAnsiTheme="majorBidi" w:cstheme="majorBidi"/>
          <w:b/>
          <w:bCs/>
          <w:sz w:val="24"/>
          <w:szCs w:val="24"/>
        </w:rPr>
      </w:pPr>
      <w:r w:rsidRPr="00823E72">
        <w:rPr>
          <w:rFonts w:asciiTheme="majorBidi" w:hAnsiTheme="majorBidi" w:cstheme="majorBidi"/>
          <w:b/>
          <w:bCs/>
          <w:sz w:val="24"/>
          <w:szCs w:val="24"/>
        </w:rPr>
        <w:t>OLEH:</w:t>
      </w:r>
    </w:p>
    <w:p w:rsidR="000B3C8A" w:rsidRPr="00823E72" w:rsidRDefault="000B3C8A" w:rsidP="000B3C8A">
      <w:pPr>
        <w:spacing w:line="240" w:lineRule="auto"/>
        <w:jc w:val="center"/>
        <w:rPr>
          <w:rFonts w:asciiTheme="majorBidi" w:hAnsiTheme="majorBidi" w:cstheme="majorBidi"/>
          <w:b/>
          <w:bCs/>
          <w:sz w:val="24"/>
          <w:szCs w:val="24"/>
        </w:rPr>
      </w:pPr>
    </w:p>
    <w:p w:rsidR="000B3C8A" w:rsidRPr="00383E1C" w:rsidRDefault="000B3C8A" w:rsidP="000B3C8A">
      <w:pPr>
        <w:spacing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RIANA ARISA</w:t>
      </w:r>
    </w:p>
    <w:p w:rsidR="000B3C8A" w:rsidRPr="00383E1C" w:rsidRDefault="000B3C8A" w:rsidP="000B3C8A">
      <w:pPr>
        <w:spacing w:line="240" w:lineRule="auto"/>
        <w:ind w:left="2304" w:firstLine="576"/>
        <w:rPr>
          <w:rFonts w:asciiTheme="majorBidi" w:hAnsiTheme="majorBidi" w:cstheme="majorBidi"/>
          <w:b/>
          <w:bCs/>
          <w:sz w:val="24"/>
          <w:szCs w:val="24"/>
        </w:rPr>
      </w:pPr>
      <w:r>
        <w:rPr>
          <w:rFonts w:asciiTheme="majorBidi" w:hAnsiTheme="majorBidi" w:cstheme="majorBidi"/>
          <w:b/>
          <w:bCs/>
          <w:sz w:val="24"/>
          <w:szCs w:val="24"/>
        </w:rPr>
        <w:t xml:space="preserve">   NIM. 1516120035</w:t>
      </w:r>
    </w:p>
    <w:p w:rsidR="000B3C8A" w:rsidRPr="00AE400C" w:rsidRDefault="000B3C8A" w:rsidP="000B3C8A">
      <w:pPr>
        <w:spacing w:line="240" w:lineRule="auto"/>
        <w:jc w:val="center"/>
        <w:rPr>
          <w:rFonts w:asciiTheme="majorBidi" w:hAnsiTheme="majorBidi" w:cstheme="majorBidi"/>
          <w:b/>
          <w:bCs/>
          <w:sz w:val="24"/>
          <w:szCs w:val="24"/>
        </w:rPr>
      </w:pPr>
    </w:p>
    <w:p w:rsidR="000B3C8A" w:rsidRDefault="000B3C8A" w:rsidP="000B3C8A">
      <w:pPr>
        <w:tabs>
          <w:tab w:val="left" w:pos="6870"/>
        </w:tabs>
        <w:spacing w:line="240" w:lineRule="auto"/>
        <w:jc w:val="center"/>
        <w:rPr>
          <w:rFonts w:asciiTheme="majorBidi" w:hAnsiTheme="majorBidi" w:cstheme="majorBidi"/>
          <w:b/>
          <w:bCs/>
          <w:sz w:val="24"/>
          <w:szCs w:val="24"/>
        </w:rPr>
      </w:pPr>
    </w:p>
    <w:p w:rsidR="000B3C8A" w:rsidRDefault="000B3C8A" w:rsidP="000B3C8A">
      <w:pPr>
        <w:tabs>
          <w:tab w:val="left" w:pos="6870"/>
        </w:tabs>
        <w:spacing w:line="240" w:lineRule="auto"/>
        <w:jc w:val="center"/>
        <w:rPr>
          <w:rFonts w:asciiTheme="majorBidi" w:hAnsiTheme="majorBidi" w:cstheme="majorBidi"/>
          <w:b/>
          <w:bCs/>
          <w:sz w:val="24"/>
          <w:szCs w:val="24"/>
        </w:rPr>
      </w:pPr>
    </w:p>
    <w:p w:rsidR="000B3C8A" w:rsidRDefault="000B3C8A" w:rsidP="000B3C8A">
      <w:pPr>
        <w:spacing w:line="240" w:lineRule="auto"/>
        <w:jc w:val="center"/>
        <w:rPr>
          <w:rFonts w:asciiTheme="majorBidi" w:hAnsiTheme="majorBidi" w:cstheme="majorBidi"/>
          <w:b/>
          <w:bCs/>
          <w:sz w:val="24"/>
          <w:szCs w:val="24"/>
        </w:rPr>
      </w:pPr>
    </w:p>
    <w:p w:rsidR="000B3C8A" w:rsidRDefault="000B3C8A" w:rsidP="000B3C8A">
      <w:pPr>
        <w:spacing w:after="120" w:line="240" w:lineRule="auto"/>
        <w:rPr>
          <w:rFonts w:asciiTheme="majorBidi" w:hAnsiTheme="majorBidi" w:cstheme="majorBidi"/>
          <w:b/>
          <w:bCs/>
          <w:sz w:val="24"/>
          <w:szCs w:val="24"/>
        </w:rPr>
      </w:pPr>
    </w:p>
    <w:p w:rsidR="000B3C8A" w:rsidRPr="00815148" w:rsidRDefault="000B3C8A" w:rsidP="000B3C8A">
      <w:pPr>
        <w:spacing w:after="120" w:line="240" w:lineRule="auto"/>
        <w:jc w:val="center"/>
        <w:rPr>
          <w:rFonts w:asciiTheme="majorBidi" w:hAnsiTheme="majorBidi" w:cstheme="majorBidi"/>
          <w:b/>
          <w:bCs/>
          <w:sz w:val="24"/>
          <w:szCs w:val="24"/>
        </w:rPr>
      </w:pPr>
      <w:r w:rsidRPr="00815148">
        <w:rPr>
          <w:rFonts w:asciiTheme="majorBidi" w:hAnsiTheme="majorBidi" w:cstheme="majorBidi"/>
          <w:b/>
          <w:bCs/>
          <w:sz w:val="24"/>
          <w:szCs w:val="24"/>
        </w:rPr>
        <w:t>PROGRAM STUDI HUKUM EKONOMI SYARIAH</w:t>
      </w:r>
    </w:p>
    <w:p w:rsidR="000B3C8A" w:rsidRPr="00815148" w:rsidRDefault="000B3C8A" w:rsidP="000B3C8A">
      <w:pPr>
        <w:spacing w:line="240" w:lineRule="auto"/>
        <w:jc w:val="center"/>
        <w:rPr>
          <w:rFonts w:asciiTheme="majorBidi" w:hAnsiTheme="majorBidi" w:cstheme="majorBidi"/>
          <w:b/>
          <w:bCs/>
          <w:sz w:val="24"/>
          <w:szCs w:val="24"/>
        </w:rPr>
      </w:pPr>
      <w:r w:rsidRPr="00815148">
        <w:rPr>
          <w:rFonts w:asciiTheme="majorBidi" w:hAnsiTheme="majorBidi" w:cstheme="majorBidi"/>
          <w:b/>
          <w:bCs/>
          <w:sz w:val="24"/>
          <w:szCs w:val="24"/>
        </w:rPr>
        <w:t>FAKULTAS SYARIAH</w:t>
      </w:r>
    </w:p>
    <w:p w:rsidR="000B3C8A" w:rsidRPr="00815148" w:rsidRDefault="000B3C8A" w:rsidP="000B3C8A">
      <w:pPr>
        <w:spacing w:after="120" w:line="240" w:lineRule="auto"/>
        <w:jc w:val="center"/>
        <w:rPr>
          <w:rFonts w:asciiTheme="majorBidi" w:hAnsiTheme="majorBidi" w:cstheme="majorBidi"/>
          <w:b/>
          <w:bCs/>
          <w:sz w:val="24"/>
          <w:szCs w:val="24"/>
        </w:rPr>
      </w:pPr>
      <w:r w:rsidRPr="00815148">
        <w:rPr>
          <w:rFonts w:asciiTheme="majorBidi" w:hAnsiTheme="majorBidi" w:cstheme="majorBidi"/>
          <w:b/>
          <w:bCs/>
          <w:sz w:val="24"/>
          <w:szCs w:val="24"/>
        </w:rPr>
        <w:t>INSTITUT AGAMA ISLAM NEGERI (IAIN) BENGKULU</w:t>
      </w:r>
    </w:p>
    <w:p w:rsidR="000B3C8A" w:rsidRPr="00E24FED" w:rsidRDefault="000B3C8A" w:rsidP="000B3C8A">
      <w:pPr>
        <w:spacing w:after="120" w:line="240" w:lineRule="auto"/>
        <w:jc w:val="center"/>
        <w:rPr>
          <w:rFonts w:asciiTheme="majorBidi" w:hAnsiTheme="majorBidi" w:cstheme="majorBidi"/>
          <w:b/>
          <w:bCs/>
          <w:sz w:val="24"/>
          <w:szCs w:val="24"/>
        </w:rPr>
      </w:pPr>
      <w:r>
        <w:rPr>
          <w:rFonts w:asciiTheme="majorBidi" w:hAnsiTheme="majorBidi" w:cstheme="majorBidi"/>
          <w:b/>
          <w:bCs/>
          <w:sz w:val="24"/>
          <w:szCs w:val="24"/>
        </w:rPr>
        <w:t>TAHUN 2019 M/1441</w:t>
      </w:r>
    </w:p>
    <w:p w:rsidR="000B3C8A" w:rsidRDefault="000B3C8A" w:rsidP="000B3C8A">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54144" behindDoc="0" locked="0" layoutInCell="1" allowOverlap="1" wp14:anchorId="3EAB8327" wp14:editId="54D33945">
            <wp:simplePos x="0" y="0"/>
            <wp:positionH relativeFrom="column">
              <wp:posOffset>17145</wp:posOffset>
            </wp:positionH>
            <wp:positionV relativeFrom="paragraph">
              <wp:posOffset>17145</wp:posOffset>
            </wp:positionV>
            <wp:extent cx="4943475" cy="8086725"/>
            <wp:effectExtent l="0" t="0" r="0" b="0"/>
            <wp:wrapNone/>
            <wp:docPr id="4" name="Picture 4" descr="D:\ri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ana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1891" b="4330"/>
                    <a:stretch/>
                  </pic:blipFill>
                  <pic:spPr bwMode="auto">
                    <a:xfrm rot="10800000">
                      <a:off x="0" y="0"/>
                      <a:ext cx="4943475" cy="808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Default="000B3C8A" w:rsidP="000B3C8A">
      <w:pPr>
        <w:jc w:val="center"/>
        <w:rPr>
          <w:rFonts w:ascii="Times New Roman" w:hAnsi="Times New Roman" w:cs="Times New Roman"/>
          <w:b/>
          <w:sz w:val="24"/>
          <w:szCs w:val="24"/>
        </w:rPr>
      </w:pPr>
    </w:p>
    <w:p w:rsidR="000B3C8A" w:rsidRPr="00FC5459" w:rsidRDefault="000B3C8A" w:rsidP="000B3C8A">
      <w:pPr>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806720" behindDoc="0" locked="0" layoutInCell="1" allowOverlap="1" wp14:anchorId="0F26E5F6" wp14:editId="6250D0C0">
            <wp:simplePos x="0" y="0"/>
            <wp:positionH relativeFrom="column">
              <wp:posOffset>-68581</wp:posOffset>
            </wp:positionH>
            <wp:positionV relativeFrom="paragraph">
              <wp:posOffset>-11430</wp:posOffset>
            </wp:positionV>
            <wp:extent cx="5114925" cy="8229600"/>
            <wp:effectExtent l="0" t="0" r="0" b="0"/>
            <wp:wrapNone/>
            <wp:docPr id="2" name="Picture 2" descr="D:\ri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ana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0824" b="2899"/>
                    <a:stretch/>
                  </pic:blipFill>
                  <pic:spPr bwMode="auto">
                    <a:xfrm rot="10800000">
                      <a:off x="0" y="0"/>
                      <a:ext cx="5114925" cy="822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p>
    <w:p w:rsidR="000B3C8A" w:rsidRPr="00666CDE" w:rsidRDefault="000B3C8A" w:rsidP="000B3C8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0B3C8A" w:rsidRPr="00666CDE" w:rsidRDefault="000B3C8A" w:rsidP="000B3C8A">
      <w:pPr>
        <w:bidi/>
        <w:spacing w:line="240" w:lineRule="auto"/>
        <w:jc w:val="center"/>
        <w:rPr>
          <w:rFonts w:ascii="Times New Roman" w:hAnsi="Times New Roman" w:cs="Times New Roman"/>
          <w:sz w:val="32"/>
          <w:szCs w:val="32"/>
          <w:rtl/>
        </w:rPr>
      </w:pPr>
      <w:r>
        <w:rPr>
          <w:sz w:val="28"/>
          <w:szCs w:val="28"/>
        </w:rPr>
        <w:sym w:font="HQPB4" w:char="F0C6"/>
      </w:r>
      <w:r w:rsidRPr="00666CDE">
        <w:rPr>
          <w:rFonts w:ascii="Traditional Arabic" w:hAnsi="Traditional Arabic" w:cs="Traditional Arabic"/>
          <w:sz w:val="32"/>
          <w:szCs w:val="32"/>
        </w:rPr>
        <w:sym w:font="HQPB1" w:char="F0F7"/>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1" w:char="F047"/>
      </w:r>
      <w:r w:rsidRPr="00666CDE">
        <w:rPr>
          <w:rFonts w:ascii="Traditional Arabic" w:hAnsi="Traditional Arabic" w:cs="Traditional Arabic"/>
          <w:sz w:val="32"/>
          <w:szCs w:val="32"/>
        </w:rPr>
        <w:sym w:font="HQPB4" w:char="F0F6"/>
      </w:r>
      <w:r w:rsidRPr="00666CDE">
        <w:rPr>
          <w:rFonts w:ascii="Traditional Arabic" w:hAnsi="Traditional Arabic" w:cs="Traditional Arabic"/>
          <w:sz w:val="32"/>
          <w:szCs w:val="32"/>
        </w:rPr>
        <w:sym w:font="HQPB1" w:char="F02F"/>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2" w:char="F072"/>
      </w:r>
      <w:r w:rsidRPr="00666CDE">
        <w:rPr>
          <w:rFonts w:ascii="Traditional Arabic" w:hAnsi="Traditional Arabic" w:cs="Traditional Arabic"/>
          <w:sz w:val="32"/>
          <w:szCs w:val="32"/>
        </w:rPr>
        <w:sym w:font="HQPB5" w:char="F021"/>
      </w:r>
      <w:r w:rsidRPr="00666CDE">
        <w:rPr>
          <w:rFonts w:ascii="Traditional Arabic" w:hAnsi="Traditional Arabic" w:cs="Traditional Arabic"/>
          <w:sz w:val="32"/>
          <w:szCs w:val="32"/>
        </w:rPr>
        <w:sym w:font="HQPB1" w:char="F024"/>
      </w:r>
      <w:r w:rsidRPr="00666CDE">
        <w:rPr>
          <w:rFonts w:ascii="Traditional Arabic" w:hAnsi="Traditional Arabic" w:cs="Traditional Arabic"/>
          <w:sz w:val="32"/>
          <w:szCs w:val="32"/>
        </w:rPr>
        <w:sym w:font="HQPB5" w:char="F079"/>
      </w:r>
      <w:r w:rsidRPr="00666CDE">
        <w:rPr>
          <w:rFonts w:ascii="Traditional Arabic" w:hAnsi="Traditional Arabic" w:cs="Traditional Arabic"/>
          <w:sz w:val="32"/>
          <w:szCs w:val="32"/>
        </w:rPr>
        <w:sym w:font="HQPB2" w:char="F04A"/>
      </w:r>
      <w:r w:rsidRPr="00666CDE">
        <w:rPr>
          <w:rFonts w:ascii="Traditional Arabic" w:hAnsi="Traditional Arabic" w:cs="Traditional Arabic"/>
          <w:sz w:val="32"/>
          <w:szCs w:val="32"/>
        </w:rPr>
        <w:sym w:font="HQPB2" w:char="F08B"/>
      </w:r>
      <w:r w:rsidRPr="00666CDE">
        <w:rPr>
          <w:rFonts w:ascii="Traditional Arabic" w:hAnsi="Traditional Arabic" w:cs="Traditional Arabic"/>
          <w:sz w:val="32"/>
          <w:szCs w:val="32"/>
        </w:rPr>
        <w:sym w:font="HQPB4" w:char="F0CF"/>
      </w:r>
      <w:r w:rsidRPr="00666CDE">
        <w:rPr>
          <w:rFonts w:ascii="Traditional Arabic" w:hAnsi="Traditional Arabic" w:cs="Traditional Arabic"/>
          <w:sz w:val="32"/>
          <w:szCs w:val="32"/>
        </w:rPr>
        <w:sym w:font="HQPB1" w:char="F0F9"/>
      </w:r>
      <w:r w:rsidRPr="00666CDE">
        <w:rPr>
          <w:rFonts w:ascii="Traditional Arabic" w:hAnsi="Traditional Arabic" w:cs="Traditional Arabic"/>
          <w:sz w:val="32"/>
          <w:szCs w:val="32"/>
        </w:rPr>
        <w:sym w:font="HQPB5" w:char="F09A"/>
      </w:r>
      <w:r w:rsidRPr="00666CDE">
        <w:rPr>
          <w:rFonts w:ascii="Traditional Arabic" w:hAnsi="Traditional Arabic" w:cs="Traditional Arabic"/>
          <w:sz w:val="32"/>
          <w:szCs w:val="32"/>
        </w:rPr>
        <w:sym w:font="HQPB3" w:char="F081"/>
      </w:r>
      <w:r w:rsidRPr="00666CDE">
        <w:rPr>
          <w:rFonts w:ascii="Traditional Arabic" w:hAnsi="Traditional Arabic" w:cs="Traditional Arabic"/>
          <w:sz w:val="32"/>
          <w:szCs w:val="32"/>
        </w:rPr>
        <w:sym w:font="HQPB3" w:char="F039"/>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1" w:char="F03F"/>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2" w:char="F0E4"/>
      </w:r>
      <w:r w:rsidRPr="00666CDE">
        <w:rPr>
          <w:rFonts w:ascii="Traditional Arabic" w:hAnsi="Traditional Arabic" w:cs="Traditional Arabic"/>
          <w:sz w:val="32"/>
          <w:szCs w:val="32"/>
        </w:rPr>
        <w:sym w:font="HQPB5" w:char="F0AA"/>
      </w:r>
      <w:r w:rsidRPr="00666CDE">
        <w:rPr>
          <w:rFonts w:ascii="Traditional Arabic" w:hAnsi="Traditional Arabic" w:cs="Traditional Arabic"/>
          <w:sz w:val="32"/>
          <w:szCs w:val="32"/>
        </w:rPr>
        <w:sym w:font="HQPB1" w:char="F021"/>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1" w:char="F091"/>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4" w:char="F0A4"/>
      </w:r>
      <w:r w:rsidRPr="00666CDE">
        <w:rPr>
          <w:rFonts w:ascii="Traditional Arabic" w:hAnsi="Traditional Arabic" w:cs="Traditional Arabic"/>
          <w:sz w:val="32"/>
          <w:szCs w:val="32"/>
        </w:rPr>
        <w:sym w:font="HQPB3" w:char="F024"/>
      </w:r>
      <w:r w:rsidRPr="00666CDE">
        <w:rPr>
          <w:rFonts w:ascii="Traditional Arabic" w:hAnsi="Traditional Arabic" w:cs="Traditional Arabic"/>
          <w:sz w:val="32"/>
          <w:szCs w:val="32"/>
        </w:rPr>
        <w:sym w:font="HQPB3" w:char="F021"/>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6E"/>
      </w:r>
      <w:r w:rsidRPr="00666CDE">
        <w:rPr>
          <w:rFonts w:ascii="Traditional Arabic" w:hAnsi="Traditional Arabic" w:cs="Traditional Arabic"/>
          <w:sz w:val="32"/>
          <w:szCs w:val="32"/>
        </w:rPr>
        <w:sym w:font="HQPB2" w:char="F06F"/>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1" w:char="F08D"/>
      </w:r>
      <w:r w:rsidRPr="00666CDE">
        <w:rPr>
          <w:rFonts w:ascii="Traditional Arabic" w:hAnsi="Traditional Arabic" w:cs="Traditional Arabic"/>
          <w:sz w:val="32"/>
          <w:szCs w:val="32"/>
        </w:rPr>
        <w:sym w:font="HQPB4" w:char="F0C5"/>
      </w:r>
      <w:r w:rsidRPr="00666CDE">
        <w:rPr>
          <w:rFonts w:ascii="Traditional Arabic" w:hAnsi="Traditional Arabic" w:cs="Traditional Arabic"/>
          <w:sz w:val="32"/>
          <w:szCs w:val="32"/>
        </w:rPr>
        <w:sym w:font="HQPB1" w:char="F07A"/>
      </w:r>
      <w:r w:rsidRPr="00666CDE">
        <w:rPr>
          <w:rFonts w:ascii="Traditional Arabic" w:hAnsi="Traditional Arabic" w:cs="Traditional Arabic"/>
          <w:sz w:val="32"/>
          <w:szCs w:val="32"/>
        </w:rPr>
        <w:sym w:font="HQPB5" w:char="F046"/>
      </w:r>
      <w:r w:rsidRPr="00666CDE">
        <w:rPr>
          <w:rFonts w:ascii="Traditional Arabic" w:hAnsi="Traditional Arabic" w:cs="Traditional Arabic"/>
          <w:sz w:val="32"/>
          <w:szCs w:val="32"/>
        </w:rPr>
        <w:sym w:font="HQPB2" w:char="F079"/>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4" w:char="F028"/>
      </w:r>
      <w:r w:rsidRPr="00666CDE">
        <w:rPr>
          <w:rFonts w:ascii="Traditional Arabic" w:hAnsi="Traditional Arabic" w:cs="Traditional Arabic"/>
          <w:sz w:val="32"/>
          <w:szCs w:val="32"/>
        </w:rPr>
        <w:sym w:font="HQPB5" w:char="F09F"/>
      </w:r>
      <w:r w:rsidRPr="00666CDE">
        <w:rPr>
          <w:rFonts w:ascii="Traditional Arabic" w:hAnsi="Traditional Arabic" w:cs="Traditional Arabic"/>
          <w:sz w:val="32"/>
          <w:szCs w:val="32"/>
        </w:rPr>
        <w:sym w:font="HQPB2" w:char="F077"/>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2" w:char="F072"/>
      </w:r>
      <w:r w:rsidRPr="00666CDE">
        <w:rPr>
          <w:rFonts w:ascii="Traditional Arabic" w:hAnsi="Traditional Arabic" w:cs="Traditional Arabic"/>
          <w:sz w:val="32"/>
          <w:szCs w:val="32"/>
        </w:rPr>
        <w:sym w:font="HQPB5" w:char="F09A"/>
      </w:r>
      <w:r w:rsidRPr="00666CDE">
        <w:rPr>
          <w:rFonts w:ascii="Traditional Arabic" w:hAnsi="Traditional Arabic" w:cs="Traditional Arabic"/>
          <w:sz w:val="32"/>
          <w:szCs w:val="32"/>
        </w:rPr>
        <w:sym w:font="HQPB3" w:char="F05B"/>
      </w:r>
      <w:r w:rsidRPr="00666CDE">
        <w:rPr>
          <w:rFonts w:ascii="Traditional Arabic" w:hAnsi="Traditional Arabic" w:cs="Traditional Arabic"/>
          <w:sz w:val="32"/>
          <w:szCs w:val="32"/>
        </w:rPr>
        <w:sym w:font="HQPB2" w:char="F059"/>
      </w:r>
      <w:r w:rsidRPr="00666CDE">
        <w:rPr>
          <w:rFonts w:ascii="Traditional Arabic" w:hAnsi="Traditional Arabic" w:cs="Traditional Arabic"/>
          <w:sz w:val="32"/>
          <w:szCs w:val="32"/>
        </w:rPr>
        <w:sym w:font="HQPB5" w:char="F073"/>
      </w:r>
      <w:r w:rsidRPr="00666CDE">
        <w:rPr>
          <w:rFonts w:ascii="Traditional Arabic" w:hAnsi="Traditional Arabic" w:cs="Traditional Arabic"/>
          <w:sz w:val="32"/>
          <w:szCs w:val="32"/>
        </w:rPr>
        <w:sym w:font="HQPB1" w:char="F03F"/>
      </w:r>
      <w:r w:rsidRPr="00666CDE">
        <w:rPr>
          <w:rFonts w:ascii="Traditional Arabic" w:hAnsi="Traditional Arabic" w:cs="Traditional Arabic"/>
          <w:sz w:val="32"/>
          <w:szCs w:val="32"/>
        </w:rPr>
        <w:sym w:font="HQPB5" w:char="F079"/>
      </w:r>
      <w:r w:rsidRPr="00666CDE">
        <w:rPr>
          <w:rFonts w:ascii="Traditional Arabic" w:hAnsi="Traditional Arabic" w:cs="Traditional Arabic"/>
          <w:sz w:val="32"/>
          <w:szCs w:val="32"/>
        </w:rPr>
        <w:sym w:font="HQPB2" w:char="F037"/>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1" w:char="F037"/>
      </w:r>
      <w:r w:rsidRPr="00666CDE">
        <w:rPr>
          <w:rFonts w:ascii="Traditional Arabic" w:hAnsi="Traditional Arabic" w:cs="Traditional Arabic"/>
          <w:sz w:val="32"/>
          <w:szCs w:val="32"/>
        </w:rPr>
        <w:sym w:font="HQPB2" w:char="F08A"/>
      </w:r>
      <w:r w:rsidRPr="00666CDE">
        <w:rPr>
          <w:rFonts w:ascii="Traditional Arabic" w:hAnsi="Traditional Arabic" w:cs="Traditional Arabic"/>
          <w:sz w:val="32"/>
          <w:szCs w:val="32"/>
        </w:rPr>
        <w:sym w:font="HQPB4" w:char="F0C5"/>
      </w:r>
      <w:r w:rsidRPr="00666CDE">
        <w:rPr>
          <w:rFonts w:ascii="Traditional Arabic" w:hAnsi="Traditional Arabic" w:cs="Traditional Arabic"/>
          <w:sz w:val="32"/>
          <w:szCs w:val="32"/>
        </w:rPr>
        <w:sym w:font="HQPB1" w:char="F0C1"/>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2" w:char="F052"/>
      </w:r>
      <w:r w:rsidRPr="00666CDE">
        <w:rPr>
          <w:rFonts w:ascii="Traditional Arabic" w:hAnsi="Traditional Arabic" w:cs="Traditional Arabic"/>
          <w:sz w:val="32"/>
          <w:szCs w:val="32"/>
        </w:rPr>
        <w:sym w:font="HQPB5" w:char="F09A"/>
      </w:r>
      <w:r w:rsidRPr="00666CDE">
        <w:rPr>
          <w:rFonts w:ascii="Traditional Arabic" w:hAnsi="Traditional Arabic" w:cs="Traditional Arabic"/>
          <w:sz w:val="32"/>
          <w:szCs w:val="32"/>
        </w:rPr>
        <w:sym w:font="HQPB2" w:char="F0C6"/>
      </w:r>
      <w:r w:rsidRPr="00666CDE">
        <w:rPr>
          <w:rFonts w:ascii="Traditional Arabic" w:hAnsi="Traditional Arabic" w:cs="Traditional Arabic"/>
          <w:sz w:val="32"/>
          <w:szCs w:val="32"/>
        </w:rPr>
        <w:sym w:font="HQPB4" w:char="F0CF"/>
      </w:r>
      <w:r w:rsidRPr="00666CDE">
        <w:rPr>
          <w:rFonts w:ascii="Traditional Arabic" w:hAnsi="Traditional Arabic" w:cs="Traditional Arabic"/>
          <w:sz w:val="32"/>
          <w:szCs w:val="32"/>
        </w:rPr>
        <w:sym w:font="HQPB2" w:char="F042"/>
      </w:r>
      <w:r w:rsidRPr="00666CDE">
        <w:rPr>
          <w:rFonts w:ascii="Traditional Arabic" w:hAnsi="Traditional Arabic" w:cs="Traditional Arabic"/>
          <w:sz w:val="32"/>
          <w:szCs w:val="32"/>
        </w:rPr>
        <w:sym w:font="HQPB1" w:char="F024"/>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2" w:char="F08B"/>
      </w:r>
      <w:r w:rsidRPr="00666CDE">
        <w:rPr>
          <w:rFonts w:ascii="Traditional Arabic" w:hAnsi="Traditional Arabic" w:cs="Traditional Arabic"/>
          <w:sz w:val="32"/>
          <w:szCs w:val="32"/>
        </w:rPr>
        <w:sym w:font="HQPB4" w:char="F0F7"/>
      </w:r>
      <w:r w:rsidRPr="00666CDE">
        <w:rPr>
          <w:rFonts w:ascii="Traditional Arabic" w:hAnsi="Traditional Arabic" w:cs="Traditional Arabic"/>
          <w:sz w:val="32"/>
          <w:szCs w:val="32"/>
        </w:rPr>
        <w:sym w:font="HQPB2" w:char="F052"/>
      </w:r>
      <w:r w:rsidRPr="00666CDE">
        <w:rPr>
          <w:rFonts w:ascii="Traditional Arabic" w:hAnsi="Traditional Arabic" w:cs="Traditional Arabic"/>
          <w:sz w:val="32"/>
          <w:szCs w:val="32"/>
        </w:rPr>
        <w:sym w:font="HQPB4" w:char="F091"/>
      </w:r>
      <w:r w:rsidRPr="00666CDE">
        <w:rPr>
          <w:rFonts w:ascii="Traditional Arabic" w:hAnsi="Traditional Arabic" w:cs="Traditional Arabic"/>
          <w:sz w:val="32"/>
          <w:szCs w:val="32"/>
        </w:rPr>
        <w:sym w:font="HQPB1" w:char="F089"/>
      </w:r>
      <w:r w:rsidRPr="00666CDE">
        <w:rPr>
          <w:rFonts w:ascii="Traditional Arabic" w:hAnsi="Traditional Arabic" w:cs="Traditional Arabic"/>
          <w:sz w:val="32"/>
          <w:szCs w:val="32"/>
        </w:rPr>
        <w:sym w:font="HQPB2" w:char="F039"/>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4" w:char="F028"/>
      </w:r>
      <w:r w:rsidRPr="00666CDE">
        <w:rPr>
          <w:rFonts w:ascii="Traditional Arabic" w:hAnsi="Traditional Arabic" w:cs="Traditional Arabic"/>
          <w:sz w:val="32"/>
          <w:szCs w:val="32"/>
        </w:rPr>
        <w:sym w:font="HQPB2" w:char="F060"/>
      </w:r>
      <w:r w:rsidRPr="00666CDE">
        <w:rPr>
          <w:rFonts w:ascii="Traditional Arabic" w:hAnsi="Traditional Arabic" w:cs="Traditional Arabic"/>
          <w:sz w:val="32"/>
          <w:szCs w:val="32"/>
        </w:rPr>
        <w:sym w:font="HQPB4" w:char="F0C5"/>
      </w:r>
      <w:r w:rsidRPr="00666CDE">
        <w:rPr>
          <w:rFonts w:ascii="Traditional Arabic" w:hAnsi="Traditional Arabic" w:cs="Traditional Arabic"/>
          <w:sz w:val="32"/>
          <w:szCs w:val="32"/>
        </w:rPr>
        <w:sym w:font="HQPB1" w:char="F0A1"/>
      </w:r>
      <w:r w:rsidRPr="00666CDE">
        <w:rPr>
          <w:rFonts w:ascii="Traditional Arabic" w:hAnsi="Traditional Arabic" w:cs="Traditional Arabic"/>
          <w:sz w:val="32"/>
          <w:szCs w:val="32"/>
        </w:rPr>
        <w:sym w:font="HQPB4" w:char="F0F4"/>
      </w:r>
      <w:r w:rsidRPr="00666CDE">
        <w:rPr>
          <w:rFonts w:ascii="Traditional Arabic" w:hAnsi="Traditional Arabic" w:cs="Traditional Arabic"/>
          <w:sz w:val="32"/>
          <w:szCs w:val="32"/>
        </w:rPr>
        <w:sym w:font="HQPB1" w:char="F06D"/>
      </w:r>
      <w:r w:rsidRPr="00666CDE">
        <w:rPr>
          <w:rFonts w:ascii="Traditional Arabic" w:hAnsi="Traditional Arabic" w:cs="Traditional Arabic"/>
          <w:sz w:val="32"/>
          <w:szCs w:val="32"/>
        </w:rPr>
        <w:sym w:font="HQPB5" w:char="F072"/>
      </w:r>
      <w:r w:rsidRPr="00666CDE">
        <w:rPr>
          <w:rFonts w:ascii="Traditional Arabic" w:hAnsi="Traditional Arabic" w:cs="Traditional Arabic"/>
          <w:sz w:val="32"/>
          <w:szCs w:val="32"/>
        </w:rPr>
        <w:sym w:font="HQPB1" w:char="F026"/>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2" w:char="F072"/>
      </w:r>
      <w:r w:rsidRPr="00666CDE">
        <w:rPr>
          <w:rFonts w:ascii="Traditional Arabic" w:hAnsi="Traditional Arabic" w:cs="Traditional Arabic"/>
          <w:sz w:val="32"/>
          <w:szCs w:val="32"/>
        </w:rPr>
        <w:sym w:font="HQPB5" w:char="F021"/>
      </w:r>
      <w:r w:rsidRPr="00666CDE">
        <w:rPr>
          <w:rFonts w:ascii="Traditional Arabic" w:hAnsi="Traditional Arabic" w:cs="Traditional Arabic"/>
          <w:sz w:val="32"/>
          <w:szCs w:val="32"/>
        </w:rPr>
        <w:sym w:font="HQPB1" w:char="F024"/>
      </w:r>
      <w:r w:rsidRPr="00666CDE">
        <w:rPr>
          <w:rFonts w:ascii="Traditional Arabic" w:hAnsi="Traditional Arabic" w:cs="Traditional Arabic"/>
          <w:sz w:val="32"/>
          <w:szCs w:val="32"/>
        </w:rPr>
        <w:sym w:font="HQPB5" w:char="F079"/>
      </w:r>
      <w:r w:rsidRPr="00666CDE">
        <w:rPr>
          <w:rFonts w:ascii="Traditional Arabic" w:hAnsi="Traditional Arabic" w:cs="Traditional Arabic"/>
          <w:sz w:val="32"/>
          <w:szCs w:val="32"/>
        </w:rPr>
        <w:sym w:font="HQPB2" w:char="F04A"/>
      </w:r>
      <w:r w:rsidRPr="00666CDE">
        <w:rPr>
          <w:rFonts w:ascii="Traditional Arabic" w:hAnsi="Traditional Arabic" w:cs="Traditional Arabic"/>
          <w:sz w:val="32"/>
          <w:szCs w:val="32"/>
        </w:rPr>
        <w:sym w:font="HQPB5" w:char="F09F"/>
      </w:r>
      <w:r w:rsidRPr="00666CDE">
        <w:rPr>
          <w:rFonts w:ascii="Traditional Arabic" w:hAnsi="Traditional Arabic" w:cs="Traditional Arabic"/>
          <w:sz w:val="32"/>
          <w:szCs w:val="32"/>
        </w:rPr>
        <w:sym w:font="HQPB2" w:char="F032"/>
      </w:r>
      <w:r w:rsidRPr="00666CDE">
        <w:rPr>
          <w:rFonts w:ascii="Traditional Arabic" w:hAnsi="Traditional Arabic" w:cs="Traditional Arabic"/>
          <w:sz w:val="32"/>
          <w:szCs w:val="32"/>
        </w:rPr>
        <w:sym w:font="HQPB5" w:char="F07A"/>
      </w:r>
      <w:r w:rsidRPr="00666CDE">
        <w:rPr>
          <w:rFonts w:ascii="Traditional Arabic" w:hAnsi="Traditional Arabic" w:cs="Traditional Arabic"/>
          <w:sz w:val="32"/>
          <w:szCs w:val="32"/>
        </w:rPr>
        <w:sym w:font="HQPB2" w:char="F060"/>
      </w:r>
      <w:r w:rsidRPr="00666CDE">
        <w:rPr>
          <w:rFonts w:ascii="Traditional Arabic" w:hAnsi="Traditional Arabic" w:cs="Traditional Arabic"/>
          <w:sz w:val="32"/>
          <w:szCs w:val="32"/>
        </w:rPr>
        <w:sym w:font="HQPB5" w:char="F07C"/>
      </w:r>
      <w:r w:rsidRPr="00666CDE">
        <w:rPr>
          <w:rFonts w:ascii="Traditional Arabic" w:hAnsi="Traditional Arabic" w:cs="Traditional Arabic"/>
          <w:sz w:val="32"/>
          <w:szCs w:val="32"/>
        </w:rPr>
        <w:sym w:font="HQPB1" w:char="F0A1"/>
      </w:r>
      <w:r w:rsidRPr="00666CDE">
        <w:rPr>
          <w:rFonts w:ascii="Traditional Arabic" w:hAnsi="Traditional Arabic" w:cs="Traditional Arabic"/>
          <w:sz w:val="32"/>
          <w:szCs w:val="32"/>
        </w:rPr>
        <w:sym w:font="HQPB4" w:char="F0F4"/>
      </w:r>
      <w:r w:rsidRPr="00666CDE">
        <w:rPr>
          <w:rFonts w:ascii="Traditional Arabic" w:hAnsi="Traditional Arabic" w:cs="Traditional Arabic"/>
          <w:sz w:val="32"/>
          <w:szCs w:val="32"/>
        </w:rPr>
        <w:sym w:font="HQPB1" w:char="F06D"/>
      </w:r>
      <w:r w:rsidRPr="00666CDE">
        <w:rPr>
          <w:rFonts w:ascii="Traditional Arabic" w:hAnsi="Traditional Arabic" w:cs="Traditional Arabic"/>
          <w:sz w:val="32"/>
          <w:szCs w:val="32"/>
        </w:rPr>
        <w:sym w:font="HQPB5" w:char="F072"/>
      </w:r>
      <w:r w:rsidRPr="00666CDE">
        <w:rPr>
          <w:rFonts w:ascii="Traditional Arabic" w:hAnsi="Traditional Arabic" w:cs="Traditional Arabic"/>
          <w:sz w:val="32"/>
          <w:szCs w:val="32"/>
        </w:rPr>
        <w:sym w:font="HQPB1" w:char="F026"/>
      </w:r>
      <w:r w:rsidRPr="00666CDE">
        <w:rPr>
          <w:rFonts w:ascii="Traditional Arabic" w:hAnsi="Traditional Arabic" w:cs="Traditional Arabic"/>
          <w:sz w:val="32"/>
          <w:szCs w:val="32"/>
        </w:rPr>
        <w:sym w:font="HQPB5" w:char="F0AA"/>
      </w:r>
      <w:r w:rsidRPr="00666CDE">
        <w:rPr>
          <w:rFonts w:ascii="Traditional Arabic" w:hAnsi="Traditional Arabic" w:cs="Traditional Arabic"/>
          <w:sz w:val="32"/>
          <w:szCs w:val="32"/>
        </w:rPr>
        <w:sym w:font="HQPB1" w:char="F021"/>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9A"/>
      </w:r>
      <w:r w:rsidRPr="00666CDE">
        <w:rPr>
          <w:rFonts w:ascii="Traditional Arabic" w:hAnsi="Traditional Arabic" w:cs="Traditional Arabic"/>
          <w:sz w:val="32"/>
          <w:szCs w:val="32"/>
        </w:rPr>
        <w:sym w:font="HQPB3" w:char="F081"/>
      </w:r>
      <w:r w:rsidRPr="00666CDE">
        <w:rPr>
          <w:rFonts w:ascii="Traditional Arabic" w:hAnsi="Traditional Arabic" w:cs="Traditional Arabic"/>
          <w:sz w:val="32"/>
          <w:szCs w:val="32"/>
        </w:rPr>
        <w:sym w:font="HQPB4" w:char="F0F8"/>
      </w:r>
      <w:r w:rsidRPr="00666CDE">
        <w:rPr>
          <w:rFonts w:ascii="Traditional Arabic" w:hAnsi="Traditional Arabic" w:cs="Traditional Arabic"/>
          <w:sz w:val="32"/>
          <w:szCs w:val="32"/>
        </w:rPr>
        <w:sym w:font="HQPB2" w:char="F08B"/>
      </w:r>
      <w:r w:rsidRPr="00666CDE">
        <w:rPr>
          <w:rFonts w:ascii="Traditional Arabic" w:hAnsi="Traditional Arabic" w:cs="Traditional Arabic"/>
          <w:sz w:val="32"/>
          <w:szCs w:val="32"/>
        </w:rPr>
        <w:sym w:font="HQPB5" w:char="F073"/>
      </w:r>
      <w:r w:rsidRPr="00666CDE">
        <w:rPr>
          <w:rFonts w:ascii="Traditional Arabic" w:hAnsi="Traditional Arabic" w:cs="Traditional Arabic"/>
          <w:sz w:val="32"/>
          <w:szCs w:val="32"/>
        </w:rPr>
        <w:sym w:font="HQPB2" w:char="F039"/>
      </w:r>
      <w:r w:rsidRPr="00666CDE">
        <w:rPr>
          <w:rFonts w:ascii="Traditional Arabic" w:hAnsi="Traditional Arabic" w:cs="Traditional Arabic"/>
          <w:sz w:val="32"/>
          <w:szCs w:val="32"/>
        </w:rPr>
        <w:sym w:font="HQPB4" w:char="F0CE"/>
      </w:r>
      <w:r w:rsidRPr="00666CDE">
        <w:rPr>
          <w:rFonts w:ascii="Traditional Arabic" w:hAnsi="Traditional Arabic" w:cs="Traditional Arabic"/>
          <w:sz w:val="32"/>
          <w:szCs w:val="32"/>
        </w:rPr>
        <w:sym w:font="HQPB1" w:char="F029"/>
      </w:r>
      <w:r w:rsidRPr="00666CDE">
        <w:rPr>
          <w:rFonts w:ascii="Traditional Arabic" w:hAnsi="Traditional Arabic" w:cs="Traditional Arabic"/>
          <w:sz w:val="32"/>
          <w:szCs w:val="32"/>
        </w:rPr>
        <w:sym w:font="HQPB4" w:char="F028"/>
      </w:r>
      <w:r w:rsidRPr="00666CDE">
        <w:rPr>
          <w:rFonts w:ascii="Traditional Arabic" w:hAnsi="Traditional Arabic" w:cs="Traditional Arabic"/>
          <w:sz w:val="32"/>
          <w:szCs w:val="32"/>
        </w:rPr>
        <w:sym w:font="HQPB5" w:char="F09F"/>
      </w:r>
      <w:r w:rsidRPr="00666CDE">
        <w:rPr>
          <w:rFonts w:ascii="Traditional Arabic" w:hAnsi="Traditional Arabic" w:cs="Traditional Arabic"/>
          <w:sz w:val="32"/>
          <w:szCs w:val="32"/>
        </w:rPr>
        <w:sym w:font="HQPB2" w:char="F077"/>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2" w:char="F072"/>
      </w:r>
      <w:r w:rsidRPr="00666CDE">
        <w:rPr>
          <w:rFonts w:ascii="Traditional Arabic" w:hAnsi="Traditional Arabic" w:cs="Traditional Arabic"/>
          <w:sz w:val="32"/>
          <w:szCs w:val="32"/>
        </w:rPr>
        <w:sym w:font="HQPB4" w:char="F0C6"/>
      </w:r>
      <w:r w:rsidRPr="00666CDE">
        <w:rPr>
          <w:rFonts w:ascii="Traditional Arabic" w:hAnsi="Traditional Arabic" w:cs="Traditional Arabic"/>
          <w:sz w:val="32"/>
          <w:szCs w:val="32"/>
        </w:rPr>
        <w:sym w:font="HQPB1" w:char="F0F7"/>
      </w:r>
      <w:r w:rsidRPr="00666CDE">
        <w:rPr>
          <w:rFonts w:ascii="Traditional Arabic" w:hAnsi="Traditional Arabic" w:cs="Traditional Arabic"/>
          <w:sz w:val="32"/>
          <w:szCs w:val="32"/>
        </w:rPr>
        <w:sym w:font="HQPB4" w:char="F0F6"/>
      </w:r>
      <w:r w:rsidRPr="00666CDE">
        <w:rPr>
          <w:rFonts w:ascii="Traditional Arabic" w:hAnsi="Traditional Arabic" w:cs="Traditional Arabic"/>
          <w:sz w:val="32"/>
          <w:szCs w:val="32"/>
        </w:rPr>
        <w:sym w:font="HQPB1" w:char="F037"/>
      </w:r>
      <w:r w:rsidRPr="00666CDE">
        <w:rPr>
          <w:rFonts w:ascii="Traditional Arabic" w:hAnsi="Traditional Arabic" w:cs="Traditional Arabic"/>
          <w:sz w:val="32"/>
          <w:szCs w:val="32"/>
        </w:rPr>
        <w:sym w:font="HQPB5" w:char="F073"/>
      </w:r>
      <w:r w:rsidRPr="00666CDE">
        <w:rPr>
          <w:rFonts w:ascii="Traditional Arabic" w:hAnsi="Traditional Arabic" w:cs="Traditional Arabic"/>
          <w:sz w:val="32"/>
          <w:szCs w:val="32"/>
        </w:rPr>
        <w:sym w:font="HQPB1" w:char="F03F"/>
      </w:r>
      <w:r w:rsidRPr="00666CDE">
        <w:rPr>
          <w:rFonts w:ascii="Traditional Arabic" w:hAnsi="Traditional Arabic" w:cs="Traditional Arabic"/>
          <w:sz w:val="32"/>
          <w:szCs w:val="32"/>
        </w:rPr>
        <w:sym w:font="HQPB5" w:char="F079"/>
      </w:r>
      <w:r w:rsidRPr="00666CDE">
        <w:rPr>
          <w:rFonts w:ascii="Traditional Arabic" w:hAnsi="Traditional Arabic" w:cs="Traditional Arabic"/>
          <w:sz w:val="32"/>
          <w:szCs w:val="32"/>
        </w:rPr>
        <w:sym w:font="HQPB1" w:char="F08A"/>
      </w:r>
      <w:r w:rsidRPr="00666CDE">
        <w:rPr>
          <w:rFonts w:ascii="Traditional Arabic" w:hAnsi="Traditional Arabic" w:cs="Traditional Arabic"/>
          <w:sz w:val="32"/>
          <w:szCs w:val="32"/>
        </w:rPr>
        <w:sym w:font="HQPB1" w:char="F024"/>
      </w:r>
      <w:r w:rsidRPr="00666CDE">
        <w:rPr>
          <w:rFonts w:ascii="Traditional Arabic" w:hAnsi="Traditional Arabic" w:cs="Traditional Arabic"/>
          <w:sz w:val="32"/>
          <w:szCs w:val="32"/>
        </w:rPr>
        <w:sym w:font="HQPB5" w:char="F07C"/>
      </w:r>
      <w:r w:rsidRPr="00666CDE">
        <w:rPr>
          <w:rFonts w:ascii="Traditional Arabic" w:hAnsi="Traditional Arabic" w:cs="Traditional Arabic"/>
          <w:sz w:val="32"/>
          <w:szCs w:val="32"/>
        </w:rPr>
        <w:sym w:font="HQPB1" w:char="F0A1"/>
      </w:r>
      <w:r w:rsidRPr="00666CDE">
        <w:rPr>
          <w:rFonts w:ascii="Traditional Arabic" w:hAnsi="Traditional Arabic" w:cs="Traditional Arabic"/>
          <w:sz w:val="32"/>
          <w:szCs w:val="32"/>
        </w:rPr>
        <w:sym w:font="HQPB5" w:char="F078"/>
      </w:r>
      <w:r w:rsidRPr="00666CDE">
        <w:rPr>
          <w:rFonts w:ascii="Traditional Arabic" w:hAnsi="Traditional Arabic" w:cs="Traditional Arabic"/>
          <w:sz w:val="32"/>
          <w:szCs w:val="32"/>
        </w:rPr>
        <w:sym w:font="HQPB1" w:char="F0FF"/>
      </w:r>
      <w:r w:rsidRPr="00666CDE">
        <w:rPr>
          <w:rFonts w:ascii="Traditional Arabic" w:hAnsi="Traditional Arabic" w:cs="Traditional Arabic"/>
          <w:sz w:val="32"/>
          <w:szCs w:val="32"/>
        </w:rPr>
        <w:sym w:font="HQPB4" w:char="F0F8"/>
      </w:r>
      <w:r w:rsidRPr="00666CDE">
        <w:rPr>
          <w:rFonts w:ascii="Traditional Arabic" w:hAnsi="Traditional Arabic" w:cs="Traditional Arabic"/>
          <w:sz w:val="32"/>
          <w:szCs w:val="32"/>
        </w:rPr>
        <w:sym w:font="HQPB2" w:char="F039"/>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2" w:char="F092"/>
      </w:r>
      <w:r w:rsidRPr="00666CDE">
        <w:rPr>
          <w:rFonts w:ascii="Traditional Arabic" w:hAnsi="Traditional Arabic" w:cs="Traditional Arabic"/>
          <w:sz w:val="32"/>
          <w:szCs w:val="32"/>
        </w:rPr>
        <w:sym w:font="HQPB4" w:char="F0CE"/>
      </w:r>
      <w:r w:rsidRPr="00666CDE">
        <w:rPr>
          <w:rFonts w:ascii="Traditional Arabic" w:hAnsi="Traditional Arabic" w:cs="Traditional Arabic"/>
          <w:sz w:val="32"/>
          <w:szCs w:val="32"/>
        </w:rPr>
        <w:sym w:font="HQPB1" w:char="F0FB"/>
      </w:r>
      <w:r w:rsidRPr="00666CDE">
        <w:rPr>
          <w:rFonts w:ascii="Traditional Arabic" w:hAnsi="Traditional Arabic" w:cs="Traditional Arabic"/>
          <w:sz w:val="32"/>
          <w:szCs w:val="32"/>
        </w:rPr>
        <w:sym w:font="HQPB4" w:char="F0C7"/>
      </w:r>
      <w:r w:rsidRPr="00666CDE">
        <w:rPr>
          <w:rFonts w:ascii="Traditional Arabic" w:hAnsi="Traditional Arabic" w:cs="Traditional Arabic"/>
          <w:sz w:val="32"/>
          <w:szCs w:val="32"/>
        </w:rPr>
        <w:sym w:font="HQPB1" w:char="F0DA"/>
      </w:r>
      <w:r w:rsidRPr="00666CDE">
        <w:rPr>
          <w:rFonts w:ascii="Traditional Arabic" w:hAnsi="Traditional Arabic" w:cs="Traditional Arabic"/>
          <w:sz w:val="32"/>
          <w:szCs w:val="32"/>
        </w:rPr>
        <w:sym w:font="HQPB4" w:char="F0F6"/>
      </w:r>
      <w:r w:rsidRPr="00666CDE">
        <w:rPr>
          <w:rFonts w:ascii="Traditional Arabic" w:hAnsi="Traditional Arabic" w:cs="Traditional Arabic"/>
          <w:sz w:val="32"/>
          <w:szCs w:val="32"/>
        </w:rPr>
        <w:sym w:font="HQPB1" w:char="F091"/>
      </w:r>
      <w:r w:rsidRPr="00666CDE">
        <w:rPr>
          <w:rFonts w:ascii="Traditional Arabic" w:hAnsi="Traditional Arabic" w:cs="Traditional Arabic"/>
          <w:sz w:val="32"/>
          <w:szCs w:val="32"/>
        </w:rPr>
        <w:sym w:font="HQPB5" w:char="F046"/>
      </w:r>
      <w:r w:rsidRPr="00666CDE">
        <w:rPr>
          <w:rFonts w:ascii="Traditional Arabic" w:hAnsi="Traditional Arabic" w:cs="Traditional Arabic"/>
          <w:sz w:val="32"/>
          <w:szCs w:val="32"/>
        </w:rPr>
        <w:sym w:font="HQPB2" w:char="F07B"/>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4" w:char="F028"/>
      </w:r>
      <w:r w:rsidRPr="00666CDE">
        <w:rPr>
          <w:rFonts w:ascii="Traditional Arabic" w:hAnsi="Traditional Arabic" w:cs="Traditional Arabic"/>
          <w:sz w:val="32"/>
          <w:szCs w:val="32"/>
        </w:rPr>
        <w:sym w:font="HQPB4" w:char="F0A8"/>
      </w:r>
      <w:r w:rsidRPr="00666CDE">
        <w:rPr>
          <w:rFonts w:ascii="Traditional Arabic" w:hAnsi="Traditional Arabic" w:cs="Traditional Arabic"/>
          <w:sz w:val="32"/>
          <w:szCs w:val="32"/>
        </w:rPr>
        <w:sym w:font="HQPB2" w:char="F062"/>
      </w:r>
      <w:r w:rsidRPr="00666CDE">
        <w:rPr>
          <w:rFonts w:ascii="Traditional Arabic" w:hAnsi="Traditional Arabic" w:cs="Traditional Arabic"/>
          <w:sz w:val="32"/>
          <w:szCs w:val="32"/>
        </w:rPr>
        <w:sym w:font="HQPB4" w:char="F0CE"/>
      </w:r>
      <w:r w:rsidRPr="00666CDE">
        <w:rPr>
          <w:rFonts w:ascii="Traditional Arabic" w:hAnsi="Traditional Arabic" w:cs="Traditional Arabic"/>
          <w:sz w:val="32"/>
          <w:szCs w:val="32"/>
        </w:rPr>
        <w:sym w:font="HQPB1" w:char="F029"/>
      </w:r>
      <w:r w:rsidRPr="00666CDE">
        <w:rPr>
          <w:rFonts w:ascii="Traditional Arabic" w:hAnsi="Traditional Arabic" w:cs="Traditional Arabic"/>
          <w:sz w:val="32"/>
          <w:szCs w:val="32"/>
        </w:rPr>
        <w:sym w:font="HQPB5" w:char="F0A9"/>
      </w:r>
      <w:r w:rsidRPr="00666CDE">
        <w:rPr>
          <w:rFonts w:ascii="Traditional Arabic" w:hAnsi="Traditional Arabic" w:cs="Traditional Arabic"/>
          <w:sz w:val="32"/>
          <w:szCs w:val="32"/>
        </w:rPr>
        <w:sym w:font="HQPB1" w:char="F021"/>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9F"/>
      </w:r>
      <w:r w:rsidRPr="00666CDE">
        <w:rPr>
          <w:rFonts w:ascii="Traditional Arabic" w:hAnsi="Traditional Arabic" w:cs="Traditional Arabic"/>
          <w:sz w:val="32"/>
          <w:szCs w:val="32"/>
        </w:rPr>
        <w:sym w:font="HQPB2" w:char="F077"/>
      </w:r>
      <w:r w:rsidRPr="00666CDE">
        <w:rPr>
          <w:rFonts w:ascii="Traditional Arabic" w:hAnsi="Traditional Arabic" w:cs="Traditional Arabic"/>
          <w:sz w:val="32"/>
          <w:szCs w:val="32"/>
        </w:rPr>
        <w:sym w:font="HQPB4" w:char="F08F"/>
      </w:r>
      <w:r w:rsidRPr="00666CDE">
        <w:rPr>
          <w:rFonts w:ascii="Traditional Arabic" w:hAnsi="Traditional Arabic" w:cs="Traditional Arabic"/>
          <w:sz w:val="32"/>
          <w:szCs w:val="32"/>
        </w:rPr>
        <w:sym w:font="HQPB1" w:char="F03D"/>
      </w:r>
      <w:r w:rsidRPr="00666CDE">
        <w:rPr>
          <w:rFonts w:ascii="Traditional Arabic" w:hAnsi="Traditional Arabic" w:cs="Traditional Arabic"/>
          <w:sz w:val="32"/>
          <w:szCs w:val="32"/>
        </w:rPr>
        <w:sym w:font="HQPB4" w:char="F0CF"/>
      </w:r>
      <w:r w:rsidRPr="00666CDE">
        <w:rPr>
          <w:rFonts w:ascii="Traditional Arabic" w:hAnsi="Traditional Arabic" w:cs="Traditional Arabic"/>
          <w:sz w:val="32"/>
          <w:szCs w:val="32"/>
        </w:rPr>
        <w:sym w:font="HQPB1" w:char="F074"/>
      </w:r>
      <w:r w:rsidRPr="00666CDE">
        <w:rPr>
          <w:rFonts w:ascii="Traditional Arabic" w:hAnsi="Traditional Arabic" w:cs="Traditional Arabic"/>
          <w:sz w:val="32"/>
          <w:szCs w:val="32"/>
        </w:rPr>
        <w:sym w:font="HQPB4" w:char="F0E4"/>
      </w:r>
      <w:r w:rsidRPr="00666CDE">
        <w:rPr>
          <w:rFonts w:ascii="Traditional Arabic" w:hAnsi="Traditional Arabic" w:cs="Traditional Arabic"/>
          <w:sz w:val="32"/>
          <w:szCs w:val="32"/>
        </w:rPr>
        <w:sym w:font="HQPB2" w:char="F086"/>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2" w:char="F0FB"/>
      </w:r>
      <w:r w:rsidRPr="00666CDE">
        <w:rPr>
          <w:rFonts w:ascii="Traditional Arabic" w:hAnsi="Traditional Arabic" w:cs="Traditional Arabic"/>
          <w:sz w:val="32"/>
          <w:szCs w:val="32"/>
        </w:rPr>
        <w:sym w:font="HQPB2" w:char="F0EF"/>
      </w:r>
      <w:r w:rsidRPr="00666CDE">
        <w:rPr>
          <w:rFonts w:ascii="Traditional Arabic" w:hAnsi="Traditional Arabic" w:cs="Traditional Arabic"/>
          <w:sz w:val="32"/>
          <w:szCs w:val="32"/>
        </w:rPr>
        <w:sym w:font="HQPB4" w:char="F0CF"/>
      </w:r>
      <w:r w:rsidRPr="00666CDE">
        <w:rPr>
          <w:rFonts w:ascii="Traditional Arabic" w:hAnsi="Traditional Arabic" w:cs="Traditional Arabic"/>
          <w:sz w:val="32"/>
          <w:szCs w:val="32"/>
        </w:rPr>
        <w:sym w:font="HQPB1" w:char="F089"/>
      </w:r>
      <w:r w:rsidRPr="00666CDE">
        <w:rPr>
          <w:rFonts w:ascii="Traditional Arabic" w:hAnsi="Traditional Arabic" w:cs="Traditional Arabic"/>
          <w:sz w:val="32"/>
          <w:szCs w:val="32"/>
        </w:rPr>
        <w:sym w:font="HQPB4" w:char="F0C5"/>
      </w:r>
      <w:r w:rsidRPr="00666CDE">
        <w:rPr>
          <w:rFonts w:ascii="Traditional Arabic" w:hAnsi="Traditional Arabic" w:cs="Traditional Arabic"/>
          <w:sz w:val="32"/>
          <w:szCs w:val="32"/>
        </w:rPr>
        <w:sym w:font="HQPB1" w:char="F0A1"/>
      </w:r>
      <w:r w:rsidRPr="00666CDE">
        <w:rPr>
          <w:rFonts w:ascii="Traditional Arabic" w:hAnsi="Traditional Arabic" w:cs="Traditional Arabic"/>
          <w:sz w:val="32"/>
          <w:szCs w:val="32"/>
        </w:rPr>
        <w:sym w:font="HQPB4" w:char="F0F8"/>
      </w:r>
      <w:r w:rsidRPr="00666CDE">
        <w:rPr>
          <w:rFonts w:ascii="Traditional Arabic" w:hAnsi="Traditional Arabic" w:cs="Traditional Arabic"/>
          <w:sz w:val="32"/>
          <w:szCs w:val="32"/>
        </w:rPr>
        <w:sym w:font="HQPB1" w:char="F0FF"/>
      </w:r>
      <w:r w:rsidRPr="00666CDE">
        <w:rPr>
          <w:rFonts w:ascii="Traditional Arabic" w:hAnsi="Traditional Arabic" w:cs="Traditional Arabic"/>
          <w:sz w:val="32"/>
          <w:szCs w:val="32"/>
        </w:rPr>
        <w:sym w:font="HQPB4" w:char="F0DF"/>
      </w:r>
      <w:r w:rsidRPr="00666CDE">
        <w:rPr>
          <w:rFonts w:ascii="Traditional Arabic" w:hAnsi="Traditional Arabic" w:cs="Traditional Arabic"/>
          <w:sz w:val="32"/>
          <w:szCs w:val="32"/>
        </w:rPr>
        <w:sym w:font="HQPB2" w:char="F04A"/>
      </w:r>
      <w:r w:rsidRPr="00666CDE">
        <w:rPr>
          <w:rFonts w:ascii="Traditional Arabic" w:hAnsi="Traditional Arabic" w:cs="Traditional Arabic"/>
          <w:sz w:val="32"/>
          <w:szCs w:val="32"/>
        </w:rPr>
        <w:sym w:font="HQPB4" w:char="F0F8"/>
      </w:r>
      <w:r w:rsidRPr="00666CDE">
        <w:rPr>
          <w:rFonts w:ascii="Traditional Arabic" w:hAnsi="Traditional Arabic" w:cs="Traditional Arabic"/>
          <w:sz w:val="32"/>
          <w:szCs w:val="32"/>
        </w:rPr>
        <w:sym w:font="HQPB2" w:char="F039"/>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2" w:char="F0C7"/>
      </w:r>
      <w:r w:rsidRPr="00666CDE">
        <w:rPr>
          <w:rFonts w:ascii="Traditional Arabic" w:hAnsi="Traditional Arabic" w:cs="Traditional Arabic"/>
          <w:sz w:val="32"/>
          <w:szCs w:val="32"/>
        </w:rPr>
        <w:sym w:font="HQPB2" w:char="F0D0"/>
      </w:r>
      <w:r w:rsidRPr="00666CDE">
        <w:rPr>
          <w:rFonts w:ascii="Traditional Arabic" w:hAnsi="Traditional Arabic" w:cs="Traditional Arabic"/>
          <w:sz w:val="32"/>
          <w:szCs w:val="32"/>
        </w:rPr>
        <w:sym w:font="HQPB2" w:char="F0D0"/>
      </w:r>
      <w:r w:rsidRPr="00666CDE">
        <w:rPr>
          <w:rFonts w:ascii="Traditional Arabic" w:hAnsi="Traditional Arabic" w:cs="Traditional Arabic"/>
          <w:sz w:val="32"/>
          <w:szCs w:val="32"/>
        </w:rPr>
        <w:sym w:font="HQPB2" w:char="F0C8"/>
      </w:r>
    </w:p>
    <w:p w:rsidR="000B3C8A" w:rsidRDefault="000B3C8A" w:rsidP="000B3C8A">
      <w:pPr>
        <w:spacing w:line="240" w:lineRule="auto"/>
        <w:jc w:val="center"/>
        <w:rPr>
          <w:rFonts w:ascii="Times New Roman" w:hAnsi="Times New Roman" w:cs="Times New Roman"/>
          <w:i/>
          <w:sz w:val="24"/>
          <w:szCs w:val="24"/>
        </w:rPr>
      </w:pPr>
      <w:r w:rsidRPr="00666CDE">
        <w:rPr>
          <w:rFonts w:ascii="Times New Roman" w:hAnsi="Times New Roman" w:cs="Times New Roman"/>
          <w:i/>
          <w:sz w:val="24"/>
          <w:szCs w:val="24"/>
        </w:rPr>
        <w:t>“dan carilah pada apa yang telah dianugerahkan Allah kepadamu (kebahagiaan) negeri akhirat, dan janganlah kamu melupakan bahagianmu dari (kenikmatan) duniawi dan berbuat baiklah (kepada orang lain) sebagaimana Allah telah berbuat baik, kepadamu, dan janganlah kamu berbuat kerusakan di (muka) bumi. Sesungguhnya Allah tidak menyukai orang-orang yang berbuat kerusakan.”</w:t>
      </w:r>
    </w:p>
    <w:p w:rsidR="000B3C8A" w:rsidRPr="00666CDE" w:rsidRDefault="000B3C8A" w:rsidP="000B3C8A">
      <w:pPr>
        <w:spacing w:line="240" w:lineRule="auto"/>
        <w:jc w:val="center"/>
        <w:rPr>
          <w:rFonts w:ascii="Times New Roman" w:hAnsi="Times New Roman" w:cs="Times New Roman"/>
          <w:i/>
          <w:sz w:val="24"/>
          <w:szCs w:val="24"/>
        </w:rPr>
      </w:pPr>
      <w:r>
        <w:rPr>
          <w:rFonts w:ascii="Times New Roman" w:hAnsi="Times New Roman" w:cs="Times New Roman"/>
          <w:i/>
          <w:sz w:val="24"/>
          <w:szCs w:val="24"/>
        </w:rPr>
        <w:t>(Al-Qasas:77)</w:t>
      </w:r>
    </w:p>
    <w:p w:rsidR="000B3C8A" w:rsidRDefault="000B3C8A" w:rsidP="000B3C8A">
      <w:pPr>
        <w:spacing w:line="480" w:lineRule="auto"/>
        <w:rPr>
          <w:rFonts w:ascii="Traditional Arabic" w:hAnsi="Traditional Arabic" w:cs="Traditional Arabic"/>
          <w:sz w:val="20"/>
          <w:szCs w:val="32"/>
        </w:rPr>
      </w:pPr>
    </w:p>
    <w:p w:rsidR="000B3C8A" w:rsidRPr="00666CDE" w:rsidRDefault="000B3C8A" w:rsidP="000B3C8A">
      <w:pPr>
        <w:bidi/>
        <w:spacing w:line="240" w:lineRule="auto"/>
        <w:jc w:val="center"/>
        <w:rPr>
          <w:rFonts w:ascii="Traditional Arabic" w:hAnsi="Traditional Arabic" w:cs="Traditional Arabic"/>
          <w:sz w:val="32"/>
          <w:szCs w:val="32"/>
        </w:rPr>
      </w:pPr>
      <w:r w:rsidRPr="00666CDE">
        <w:rPr>
          <w:rFonts w:ascii="Traditional Arabic" w:hAnsi="Traditional Arabic" w:cs="Traditional Arabic"/>
          <w:sz w:val="32"/>
          <w:szCs w:val="32"/>
        </w:rPr>
        <w:sym w:font="HQPB1" w:char="F024"/>
      </w:r>
      <w:r w:rsidRPr="00666CDE">
        <w:rPr>
          <w:rFonts w:ascii="Traditional Arabic" w:hAnsi="Traditional Arabic" w:cs="Traditional Arabic"/>
          <w:sz w:val="32"/>
          <w:szCs w:val="32"/>
        </w:rPr>
        <w:sym w:font="HQPB5" w:char="F079"/>
      </w:r>
      <w:r w:rsidRPr="00666CDE">
        <w:rPr>
          <w:rFonts w:ascii="Traditional Arabic" w:hAnsi="Traditional Arabic" w:cs="Traditional Arabic"/>
          <w:sz w:val="32"/>
          <w:szCs w:val="32"/>
        </w:rPr>
        <w:sym w:font="HQPB2" w:char="F067"/>
      </w:r>
      <w:r w:rsidRPr="00666CDE">
        <w:rPr>
          <w:rFonts w:ascii="Traditional Arabic" w:hAnsi="Traditional Arabic" w:cs="Traditional Arabic"/>
          <w:sz w:val="32"/>
          <w:szCs w:val="32"/>
        </w:rPr>
        <w:sym w:font="HQPB4" w:char="F095"/>
      </w:r>
      <w:r w:rsidRPr="00666CDE">
        <w:rPr>
          <w:rFonts w:ascii="Traditional Arabic" w:hAnsi="Traditional Arabic" w:cs="Traditional Arabic"/>
          <w:sz w:val="32"/>
          <w:szCs w:val="32"/>
        </w:rPr>
        <w:sym w:font="HQPB2" w:char="F083"/>
      </w:r>
      <w:r w:rsidRPr="00666CDE">
        <w:rPr>
          <w:rFonts w:ascii="Traditional Arabic" w:hAnsi="Traditional Arabic" w:cs="Traditional Arabic"/>
          <w:sz w:val="32"/>
          <w:szCs w:val="32"/>
        </w:rPr>
        <w:sym w:font="HQPB5" w:char="F072"/>
      </w:r>
      <w:r w:rsidRPr="00666CDE">
        <w:rPr>
          <w:rFonts w:ascii="Traditional Arabic" w:hAnsi="Traditional Arabic" w:cs="Traditional Arabic"/>
          <w:sz w:val="32"/>
          <w:szCs w:val="32"/>
        </w:rPr>
        <w:sym w:font="HQPB1" w:char="F027"/>
      </w:r>
      <w:r w:rsidRPr="00666CDE">
        <w:rPr>
          <w:rFonts w:ascii="Traditional Arabic" w:hAnsi="Traditional Arabic" w:cs="Traditional Arabic"/>
          <w:sz w:val="32"/>
          <w:szCs w:val="32"/>
        </w:rPr>
        <w:sym w:font="HQPB5" w:char="F0AF"/>
      </w:r>
      <w:r w:rsidRPr="00666CDE">
        <w:rPr>
          <w:rFonts w:ascii="Traditional Arabic" w:hAnsi="Traditional Arabic" w:cs="Traditional Arabic"/>
          <w:sz w:val="32"/>
          <w:szCs w:val="32"/>
        </w:rPr>
        <w:sym w:font="HQPB2" w:char="F0BB"/>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2" w:char="F083"/>
      </w:r>
      <w:r w:rsidRPr="00666CDE">
        <w:rPr>
          <w:rFonts w:ascii="Traditional Arabic" w:hAnsi="Traditional Arabic" w:cs="Traditional Arabic"/>
          <w:sz w:val="32"/>
          <w:szCs w:val="32"/>
        </w:rPr>
        <w:sym w:font="HQPB5" w:char="F09A"/>
      </w:r>
      <w:r w:rsidRPr="00666CDE">
        <w:rPr>
          <w:rFonts w:ascii="Traditional Arabic" w:hAnsi="Traditional Arabic" w:cs="Traditional Arabic"/>
          <w:sz w:val="32"/>
          <w:szCs w:val="32"/>
        </w:rPr>
        <w:sym w:font="HQPB2" w:char="F0FA"/>
      </w:r>
      <w:r w:rsidRPr="00666CDE">
        <w:rPr>
          <w:rFonts w:ascii="Traditional Arabic" w:hAnsi="Traditional Arabic" w:cs="Traditional Arabic"/>
          <w:sz w:val="32"/>
          <w:szCs w:val="32"/>
        </w:rPr>
        <w:sym w:font="HQPB2" w:char="F0EF"/>
      </w:r>
      <w:r w:rsidRPr="00666CDE">
        <w:rPr>
          <w:rFonts w:ascii="Traditional Arabic" w:hAnsi="Traditional Arabic" w:cs="Traditional Arabic"/>
          <w:sz w:val="32"/>
          <w:szCs w:val="32"/>
        </w:rPr>
        <w:sym w:font="HQPB4" w:char="F0CF"/>
      </w:r>
      <w:r w:rsidRPr="00666CDE">
        <w:rPr>
          <w:rFonts w:ascii="Traditional Arabic" w:hAnsi="Traditional Arabic" w:cs="Traditional Arabic"/>
          <w:sz w:val="32"/>
          <w:szCs w:val="32"/>
        </w:rPr>
        <w:sym w:font="HQPB3" w:char="F025"/>
      </w:r>
      <w:r w:rsidRPr="00666CDE">
        <w:rPr>
          <w:rFonts w:ascii="Traditional Arabic" w:hAnsi="Traditional Arabic" w:cs="Traditional Arabic"/>
          <w:sz w:val="32"/>
          <w:szCs w:val="32"/>
        </w:rPr>
        <w:sym w:font="HQPB4" w:char="F0A9"/>
      </w:r>
      <w:r w:rsidRPr="00666CDE">
        <w:rPr>
          <w:rFonts w:ascii="Traditional Arabic" w:hAnsi="Traditional Arabic" w:cs="Traditional Arabic"/>
          <w:sz w:val="32"/>
          <w:szCs w:val="32"/>
        </w:rPr>
        <w:sym w:font="HQPB3" w:char="F021"/>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28"/>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2" w:char="F071"/>
      </w:r>
      <w:r w:rsidRPr="00666CDE">
        <w:rPr>
          <w:rFonts w:ascii="Traditional Arabic" w:hAnsi="Traditional Arabic" w:cs="Traditional Arabic"/>
          <w:sz w:val="32"/>
          <w:szCs w:val="32"/>
        </w:rPr>
        <w:sym w:font="HQPB4" w:char="F0E3"/>
      </w:r>
      <w:r w:rsidRPr="00666CDE">
        <w:rPr>
          <w:rFonts w:ascii="Traditional Arabic" w:hAnsi="Traditional Arabic" w:cs="Traditional Arabic"/>
          <w:sz w:val="32"/>
          <w:szCs w:val="32"/>
        </w:rPr>
        <w:sym w:font="HQPB2" w:char="F059"/>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2" w:char="F042"/>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2" w:char="F0E4"/>
      </w:r>
      <w:r w:rsidRPr="00666CDE">
        <w:rPr>
          <w:rFonts w:ascii="Traditional Arabic" w:hAnsi="Traditional Arabic" w:cs="Traditional Arabic"/>
          <w:sz w:val="32"/>
          <w:szCs w:val="32"/>
        </w:rPr>
        <w:sym w:font="HQPB5" w:char="F09F"/>
      </w:r>
      <w:r w:rsidRPr="00666CDE">
        <w:rPr>
          <w:rFonts w:ascii="Traditional Arabic" w:hAnsi="Traditional Arabic" w:cs="Traditional Arabic"/>
          <w:sz w:val="32"/>
          <w:szCs w:val="32"/>
        </w:rPr>
        <w:sym w:font="HQPB2" w:char="F077"/>
      </w:r>
      <w:r w:rsidRPr="00666CDE">
        <w:rPr>
          <w:rFonts w:ascii="Traditional Arabic" w:hAnsi="Traditional Arabic" w:cs="Traditional Arabic"/>
          <w:sz w:val="32"/>
          <w:szCs w:val="32"/>
        </w:rPr>
        <w:sym w:font="HQPB5" w:char="F028"/>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4" w:char="F0FE"/>
      </w:r>
      <w:r w:rsidRPr="00666CDE">
        <w:rPr>
          <w:rFonts w:ascii="Traditional Arabic" w:hAnsi="Traditional Arabic" w:cs="Traditional Arabic"/>
          <w:sz w:val="32"/>
          <w:szCs w:val="32"/>
        </w:rPr>
        <w:sym w:font="HQPB2" w:char="F071"/>
      </w:r>
      <w:r w:rsidRPr="00666CDE">
        <w:rPr>
          <w:rFonts w:ascii="Traditional Arabic" w:hAnsi="Traditional Arabic" w:cs="Traditional Arabic"/>
          <w:sz w:val="32"/>
          <w:szCs w:val="32"/>
        </w:rPr>
        <w:sym w:font="HQPB4" w:char="F0E8"/>
      </w:r>
      <w:r w:rsidRPr="00666CDE">
        <w:rPr>
          <w:rFonts w:ascii="Traditional Arabic" w:hAnsi="Traditional Arabic" w:cs="Traditional Arabic"/>
          <w:sz w:val="32"/>
          <w:szCs w:val="32"/>
        </w:rPr>
        <w:sym w:font="HQPB2" w:char="F03D"/>
      </w:r>
      <w:r w:rsidRPr="00666CDE">
        <w:rPr>
          <w:rFonts w:ascii="Traditional Arabic" w:hAnsi="Traditional Arabic" w:cs="Traditional Arabic"/>
          <w:sz w:val="32"/>
          <w:szCs w:val="32"/>
        </w:rPr>
        <w:sym w:font="HQPB4" w:char="F0E0"/>
      </w:r>
      <w:r w:rsidRPr="00666CDE">
        <w:rPr>
          <w:rFonts w:ascii="Traditional Arabic" w:hAnsi="Traditional Arabic" w:cs="Traditional Arabic"/>
          <w:sz w:val="32"/>
          <w:szCs w:val="32"/>
        </w:rPr>
        <w:sym w:font="HQPB2" w:char="F032"/>
      </w:r>
      <w:r w:rsidRPr="00666CDE">
        <w:rPr>
          <w:rFonts w:ascii="Traditional Arabic" w:hAnsi="Traditional Arabic" w:cs="Traditional Arabic"/>
          <w:sz w:val="32"/>
          <w:szCs w:val="32"/>
        </w:rPr>
        <w:sym w:font="HQPB4" w:char="F0F9"/>
      </w:r>
      <w:r w:rsidRPr="00666CDE">
        <w:rPr>
          <w:rFonts w:ascii="Traditional Arabic" w:hAnsi="Traditional Arabic" w:cs="Traditional Arabic"/>
          <w:sz w:val="32"/>
          <w:szCs w:val="32"/>
        </w:rPr>
        <w:sym w:font="HQPB1" w:char="F027"/>
      </w:r>
      <w:r w:rsidRPr="00666CDE">
        <w:rPr>
          <w:rFonts w:ascii="Traditional Arabic" w:hAnsi="Traditional Arabic" w:cs="Traditional Arabic"/>
          <w:sz w:val="32"/>
          <w:szCs w:val="32"/>
        </w:rPr>
        <w:sym w:font="HQPB5" w:char="F073"/>
      </w:r>
      <w:r w:rsidRPr="00666CDE">
        <w:rPr>
          <w:rFonts w:ascii="Traditional Arabic" w:hAnsi="Traditional Arabic" w:cs="Traditional Arabic"/>
          <w:sz w:val="32"/>
          <w:szCs w:val="32"/>
        </w:rPr>
        <w:sym w:font="HQPB1" w:char="F03F"/>
      </w:r>
      <w:r w:rsidRPr="00666CDE">
        <w:rPr>
          <w:rFonts w:ascii="Traditional Arabic" w:hAnsi="Traditional Arabic" w:cs="Traditional Arabic"/>
          <w:sz w:val="32"/>
          <w:szCs w:val="32"/>
        </w:rPr>
        <w:sym w:font="HQPB2" w:char="F04E"/>
      </w:r>
      <w:r w:rsidRPr="00666CDE">
        <w:rPr>
          <w:rFonts w:ascii="Traditional Arabic" w:hAnsi="Traditional Arabic" w:cs="Traditional Arabic"/>
          <w:sz w:val="32"/>
          <w:szCs w:val="32"/>
        </w:rPr>
        <w:sym w:font="HQPB4" w:char="F0E4"/>
      </w:r>
      <w:r w:rsidRPr="00666CDE">
        <w:rPr>
          <w:rFonts w:ascii="Traditional Arabic" w:hAnsi="Traditional Arabic" w:cs="Traditional Arabic"/>
          <w:sz w:val="32"/>
          <w:szCs w:val="32"/>
        </w:rPr>
        <w:sym w:font="HQPB2" w:char="F033"/>
      </w:r>
      <w:r w:rsidRPr="00666CDE">
        <w:rPr>
          <w:rFonts w:ascii="Traditional Arabic" w:hAnsi="Traditional Arabic" w:cs="Traditional Arabic"/>
          <w:sz w:val="32"/>
          <w:szCs w:val="32"/>
        </w:rPr>
        <w:sym w:font="HQPB5" w:char="F073"/>
      </w:r>
      <w:r w:rsidRPr="00666CDE">
        <w:rPr>
          <w:rFonts w:ascii="Traditional Arabic" w:hAnsi="Traditional Arabic" w:cs="Traditional Arabic"/>
          <w:sz w:val="32"/>
          <w:szCs w:val="32"/>
        </w:rPr>
        <w:sym w:font="HQPB2" w:char="F039"/>
      </w:r>
      <w:r w:rsidRPr="00666CDE">
        <w:rPr>
          <w:rFonts w:ascii="Traditional Arabic" w:hAnsi="Traditional Arabic" w:cs="Traditional Arabic"/>
          <w:sz w:val="32"/>
          <w:szCs w:val="32"/>
        </w:rPr>
        <w:sym w:font="HQPB2" w:char="F0BA"/>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2" w:char="F071"/>
      </w:r>
      <w:r w:rsidRPr="00666CDE">
        <w:rPr>
          <w:rFonts w:ascii="Traditional Arabic" w:hAnsi="Traditional Arabic" w:cs="Traditional Arabic"/>
          <w:sz w:val="32"/>
          <w:szCs w:val="32"/>
        </w:rPr>
        <w:sym w:font="HQPB4" w:char="F0F8"/>
      </w:r>
      <w:r w:rsidRPr="00666CDE">
        <w:rPr>
          <w:rFonts w:ascii="Traditional Arabic" w:hAnsi="Traditional Arabic" w:cs="Traditional Arabic"/>
          <w:sz w:val="32"/>
          <w:szCs w:val="32"/>
        </w:rPr>
        <w:sym w:font="HQPB2" w:char="F042"/>
      </w:r>
      <w:r w:rsidRPr="00666CDE">
        <w:rPr>
          <w:rFonts w:ascii="Traditional Arabic" w:hAnsi="Traditional Arabic" w:cs="Traditional Arabic"/>
          <w:sz w:val="32"/>
          <w:szCs w:val="32"/>
        </w:rPr>
        <w:sym w:font="HQPB5" w:char="F072"/>
      </w:r>
      <w:r w:rsidRPr="00666CDE">
        <w:rPr>
          <w:rFonts w:ascii="Traditional Arabic" w:hAnsi="Traditional Arabic" w:cs="Traditional Arabic"/>
          <w:sz w:val="32"/>
          <w:szCs w:val="32"/>
        </w:rPr>
        <w:sym w:font="HQPB1" w:char="F026"/>
      </w:r>
      <w:r w:rsidRPr="00666CDE">
        <w:rPr>
          <w:rFonts w:ascii="Traditional Arabic" w:hAnsi="Traditional Arabic" w:cs="Traditional Arabic"/>
          <w:sz w:val="32"/>
          <w:szCs w:val="32"/>
        </w:rPr>
        <w:sym w:font="HQPB2" w:char="F04D"/>
      </w:r>
      <w:r w:rsidRPr="00666CDE">
        <w:rPr>
          <w:rFonts w:ascii="Traditional Arabic" w:hAnsi="Traditional Arabic" w:cs="Traditional Arabic"/>
          <w:sz w:val="32"/>
          <w:szCs w:val="32"/>
        </w:rPr>
        <w:sym w:font="HQPB4" w:char="F0E0"/>
      </w:r>
      <w:r w:rsidRPr="00666CDE">
        <w:rPr>
          <w:rFonts w:ascii="Traditional Arabic" w:hAnsi="Traditional Arabic" w:cs="Traditional Arabic"/>
          <w:sz w:val="32"/>
          <w:szCs w:val="32"/>
        </w:rPr>
        <w:sym w:font="HQPB2" w:char="F036"/>
      </w:r>
      <w:r w:rsidRPr="00666CDE">
        <w:rPr>
          <w:rFonts w:ascii="Traditional Arabic" w:hAnsi="Traditional Arabic" w:cs="Traditional Arabic"/>
          <w:sz w:val="32"/>
          <w:szCs w:val="32"/>
        </w:rPr>
        <w:sym w:font="HQPB5" w:char="F06F"/>
      </w:r>
      <w:r w:rsidRPr="00666CDE">
        <w:rPr>
          <w:rFonts w:ascii="Traditional Arabic" w:hAnsi="Traditional Arabic" w:cs="Traditional Arabic"/>
          <w:sz w:val="32"/>
          <w:szCs w:val="32"/>
        </w:rPr>
        <w:sym w:font="HQPB2" w:char="F059"/>
      </w:r>
      <w:r w:rsidRPr="00666CDE">
        <w:rPr>
          <w:rFonts w:ascii="Traditional Arabic" w:hAnsi="Traditional Arabic" w:cs="Traditional Arabic"/>
          <w:sz w:val="32"/>
          <w:szCs w:val="32"/>
        </w:rPr>
        <w:sym w:font="HQPB4" w:char="F0F7"/>
      </w:r>
      <w:r w:rsidRPr="00666CDE">
        <w:rPr>
          <w:rFonts w:ascii="Traditional Arabic" w:hAnsi="Traditional Arabic" w:cs="Traditional Arabic"/>
          <w:sz w:val="32"/>
          <w:szCs w:val="32"/>
        </w:rPr>
        <w:sym w:font="HQPB2" w:char="F08F"/>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1" w:char="F02F"/>
      </w:r>
      <w:r w:rsidRPr="00666CDE">
        <w:rPr>
          <w:rFonts w:ascii="Traditional Arabic" w:hAnsi="Traditional Arabic" w:cs="Traditional Arabic"/>
          <w:sz w:val="32"/>
          <w:szCs w:val="32"/>
        </w:rPr>
        <w:sym w:font="HQPB4" w:char="F0C8"/>
      </w:r>
      <w:r w:rsidRPr="00666CDE">
        <w:rPr>
          <w:rFonts w:ascii="Traditional Arabic" w:hAnsi="Traditional Arabic" w:cs="Traditional Arabic"/>
          <w:sz w:val="32"/>
          <w:szCs w:val="32"/>
        </w:rPr>
        <w:sym w:font="HQPB2" w:char="F040"/>
      </w:r>
      <w:r w:rsidRPr="00666CDE">
        <w:rPr>
          <w:rFonts w:ascii="Traditional Arabic" w:hAnsi="Traditional Arabic" w:cs="Traditional Arabic"/>
          <w:sz w:val="32"/>
          <w:szCs w:val="32"/>
        </w:rPr>
        <w:sym w:font="HQPB4" w:char="F0CF"/>
      </w:r>
      <w:r w:rsidRPr="00666CDE">
        <w:rPr>
          <w:rFonts w:ascii="Traditional Arabic" w:hAnsi="Traditional Arabic" w:cs="Traditional Arabic"/>
          <w:sz w:val="32"/>
          <w:szCs w:val="32"/>
        </w:rPr>
        <w:sym w:font="HQPB1" w:char="F0DC"/>
      </w:r>
      <w:r w:rsidRPr="00666CDE">
        <w:rPr>
          <w:rFonts w:ascii="Traditional Arabic" w:hAnsi="Traditional Arabic" w:cs="Traditional Arabic"/>
          <w:sz w:val="32"/>
          <w:szCs w:val="32"/>
        </w:rPr>
        <w:sym w:font="HQPB2" w:char="F0BB"/>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1" w:char="F036"/>
      </w:r>
      <w:r w:rsidRPr="00666CDE">
        <w:rPr>
          <w:rFonts w:ascii="Traditional Arabic" w:hAnsi="Traditional Arabic" w:cs="Traditional Arabic"/>
          <w:sz w:val="32"/>
          <w:szCs w:val="32"/>
        </w:rPr>
        <w:sym w:font="HQPB4" w:char="F0F8"/>
      </w:r>
      <w:r w:rsidRPr="00666CDE">
        <w:rPr>
          <w:rFonts w:ascii="Traditional Arabic" w:hAnsi="Traditional Arabic" w:cs="Traditional Arabic"/>
          <w:sz w:val="32"/>
          <w:szCs w:val="32"/>
        </w:rPr>
        <w:sym w:font="HQPB2" w:char="F039"/>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4"/>
      </w:r>
      <w:r w:rsidRPr="00666CDE">
        <w:rPr>
          <w:rFonts w:ascii="Traditional Arabic" w:hAnsi="Traditional Arabic" w:cs="Traditional Arabic"/>
          <w:sz w:val="32"/>
          <w:szCs w:val="32"/>
        </w:rPr>
        <w:sym w:font="HQPB4" w:char="F0CE"/>
      </w:r>
      <w:r w:rsidRPr="00666CDE">
        <w:rPr>
          <w:rFonts w:ascii="Traditional Arabic" w:hAnsi="Traditional Arabic" w:cs="Traditional Arabic"/>
          <w:sz w:val="32"/>
          <w:szCs w:val="32"/>
        </w:rPr>
        <w:sym w:font="HQPB1" w:char="F02F"/>
      </w:r>
      <w:r w:rsidRPr="00666CDE">
        <w:rPr>
          <w:rFonts w:ascii="Traditional Arabic" w:hAnsi="Traditional Arabic" w:cs="Traditional Arabic"/>
          <w:sz w:val="32"/>
          <w:szCs w:val="32"/>
        </w:rPr>
        <w:sym w:font="HQPB5" w:char="F048"/>
      </w:r>
      <w:r w:rsidRPr="00666CDE">
        <w:rPr>
          <w:rFonts w:ascii="Traditional Arabic" w:hAnsi="Traditional Arabic" w:cs="Traditional Arabic"/>
          <w:sz w:val="32"/>
          <w:szCs w:val="32"/>
        </w:rPr>
        <w:sym w:font="HQPB2" w:char="F077"/>
      </w:r>
      <w:r w:rsidRPr="00666CDE">
        <w:rPr>
          <w:rFonts w:ascii="Traditional Arabic" w:hAnsi="Traditional Arabic" w:cs="Traditional Arabic"/>
          <w:sz w:val="32"/>
          <w:szCs w:val="32"/>
        </w:rPr>
        <w:sym w:font="HQPB4" w:char="F0CE"/>
      </w:r>
      <w:r w:rsidRPr="00666CDE">
        <w:rPr>
          <w:rFonts w:ascii="Traditional Arabic" w:hAnsi="Traditional Arabic" w:cs="Traditional Arabic"/>
          <w:sz w:val="32"/>
          <w:szCs w:val="32"/>
        </w:rPr>
        <w:sym w:font="HQPB1" w:char="F029"/>
      </w:r>
      <w:r w:rsidRPr="00666CDE">
        <w:rPr>
          <w:rFonts w:ascii="Traditional Arabic" w:hAnsi="Traditional Arabic" w:cs="Traditional Arabic"/>
          <w:sz w:val="32"/>
          <w:szCs w:val="32"/>
        </w:rPr>
        <w:sym w:font="HQPB2" w:char="F062"/>
      </w:r>
      <w:r w:rsidRPr="00666CDE">
        <w:rPr>
          <w:rFonts w:ascii="Traditional Arabic" w:hAnsi="Traditional Arabic" w:cs="Traditional Arabic"/>
          <w:sz w:val="32"/>
          <w:szCs w:val="32"/>
        </w:rPr>
        <w:sym w:font="HQPB5" w:char="F072"/>
      </w:r>
      <w:r w:rsidRPr="00666CDE">
        <w:rPr>
          <w:rFonts w:ascii="Traditional Arabic" w:hAnsi="Traditional Arabic" w:cs="Traditional Arabic"/>
          <w:sz w:val="32"/>
          <w:szCs w:val="32"/>
        </w:rPr>
        <w:sym w:font="HQPB1" w:char="F026"/>
      </w:r>
      <w:r w:rsidRPr="00666CDE">
        <w:rPr>
          <w:rFonts w:ascii="Traditional Arabic" w:hAnsi="Traditional Arabic" w:cs="Traditional Arabic"/>
          <w:sz w:val="32"/>
          <w:szCs w:val="32"/>
        </w:rPr>
        <w:sym w:font="HQPB5" w:char="F09A"/>
      </w:r>
      <w:r w:rsidRPr="00666CDE">
        <w:rPr>
          <w:rFonts w:ascii="Traditional Arabic" w:hAnsi="Traditional Arabic" w:cs="Traditional Arabic"/>
          <w:sz w:val="32"/>
          <w:szCs w:val="32"/>
        </w:rPr>
        <w:sym w:font="HQPB2" w:char="F063"/>
      </w:r>
      <w:r w:rsidRPr="00666CDE">
        <w:rPr>
          <w:rFonts w:ascii="Traditional Arabic" w:hAnsi="Traditional Arabic" w:cs="Traditional Arabic"/>
          <w:sz w:val="32"/>
          <w:szCs w:val="32"/>
        </w:rPr>
        <w:sym w:font="HQPB2" w:char="F071"/>
      </w:r>
      <w:r w:rsidRPr="00666CDE">
        <w:rPr>
          <w:rFonts w:ascii="Traditional Arabic" w:hAnsi="Traditional Arabic" w:cs="Traditional Arabic"/>
          <w:sz w:val="32"/>
          <w:szCs w:val="32"/>
        </w:rPr>
        <w:sym w:font="HQPB4" w:char="F0E4"/>
      </w:r>
      <w:r w:rsidRPr="00666CDE">
        <w:rPr>
          <w:rFonts w:ascii="Traditional Arabic" w:hAnsi="Traditional Arabic" w:cs="Traditional Arabic"/>
          <w:sz w:val="32"/>
          <w:szCs w:val="32"/>
        </w:rPr>
        <w:sym w:font="HQPB2" w:char="F033"/>
      </w:r>
      <w:r w:rsidRPr="00666CDE">
        <w:rPr>
          <w:rFonts w:ascii="Traditional Arabic" w:hAnsi="Traditional Arabic" w:cs="Traditional Arabic"/>
          <w:sz w:val="32"/>
          <w:szCs w:val="32"/>
        </w:rPr>
        <w:sym w:font="HQPB5" w:char="F073"/>
      </w:r>
      <w:r w:rsidRPr="00666CDE">
        <w:rPr>
          <w:rFonts w:ascii="Traditional Arabic" w:hAnsi="Traditional Arabic" w:cs="Traditional Arabic"/>
          <w:sz w:val="32"/>
          <w:szCs w:val="32"/>
        </w:rPr>
        <w:sym w:font="HQPB1" w:char="F03F"/>
      </w:r>
      <w:r w:rsidRPr="00666CDE">
        <w:rPr>
          <w:rFonts w:ascii="Traditional Arabic" w:hAnsi="Traditional Arabic" w:cs="Traditional Arabic"/>
          <w:sz w:val="32"/>
          <w:szCs w:val="32"/>
        </w:rPr>
        <w:sym w:font="HQPB4" w:char="F0B8"/>
      </w:r>
      <w:r w:rsidRPr="00666CDE">
        <w:rPr>
          <w:rFonts w:ascii="Traditional Arabic" w:hAnsi="Traditional Arabic" w:cs="Traditional Arabic"/>
          <w:sz w:val="32"/>
          <w:szCs w:val="32"/>
        </w:rPr>
        <w:sym w:font="HQPB2" w:char="F06F"/>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1" w:char="F08D"/>
      </w:r>
      <w:r w:rsidRPr="00666CDE">
        <w:rPr>
          <w:rFonts w:ascii="Traditional Arabic" w:hAnsi="Traditional Arabic" w:cs="Traditional Arabic"/>
          <w:sz w:val="32"/>
          <w:szCs w:val="32"/>
        </w:rPr>
        <w:sym w:font="HQPB2" w:char="F0BB"/>
      </w:r>
      <w:r w:rsidRPr="00666CDE">
        <w:rPr>
          <w:rFonts w:ascii="Traditional Arabic" w:hAnsi="Traditional Arabic" w:cs="Traditional Arabic"/>
          <w:sz w:val="32"/>
          <w:szCs w:val="32"/>
        </w:rPr>
        <w:sym w:font="HQPB5" w:char="F070"/>
      </w:r>
      <w:r w:rsidRPr="00666CDE">
        <w:rPr>
          <w:rFonts w:ascii="Traditional Arabic" w:hAnsi="Traditional Arabic" w:cs="Traditional Arabic"/>
          <w:sz w:val="32"/>
          <w:szCs w:val="32"/>
        </w:rPr>
        <w:sym w:font="HQPB1" w:char="F067"/>
      </w:r>
      <w:r w:rsidRPr="00666CDE">
        <w:rPr>
          <w:rFonts w:ascii="Traditional Arabic" w:hAnsi="Traditional Arabic" w:cs="Traditional Arabic"/>
          <w:sz w:val="32"/>
          <w:szCs w:val="32"/>
        </w:rPr>
        <w:sym w:font="HQPB4" w:char="F0CF"/>
      </w:r>
      <w:r w:rsidRPr="00666CDE">
        <w:rPr>
          <w:rFonts w:ascii="Traditional Arabic" w:hAnsi="Traditional Arabic" w:cs="Traditional Arabic"/>
          <w:sz w:val="32"/>
          <w:szCs w:val="32"/>
        </w:rPr>
        <w:sym w:font="HQPB1" w:char="F042"/>
      </w:r>
      <w:r w:rsidRPr="00666CDE">
        <w:rPr>
          <w:rFonts w:ascii="Traditional Arabic" w:hAnsi="Traditional Arabic" w:cs="Traditional Arabic"/>
          <w:sz w:val="32"/>
          <w:szCs w:val="32"/>
        </w:rPr>
        <w:sym w:font="HQPB2" w:char="F060"/>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1" w:char="F0E3"/>
      </w:r>
      <w:r w:rsidRPr="00666CDE">
        <w:rPr>
          <w:rFonts w:ascii="Traditional Arabic" w:hAnsi="Traditional Arabic" w:cs="Traditional Arabic"/>
          <w:sz w:val="32"/>
          <w:szCs w:val="32"/>
        </w:rPr>
        <w:sym w:font="HQPB4" w:char="F03C"/>
      </w:r>
      <w:r w:rsidRPr="00666CDE">
        <w:rPr>
          <w:rFonts w:ascii="Traditional Arabic" w:hAnsi="Traditional Arabic" w:cs="Traditional Arabic"/>
          <w:sz w:val="32"/>
          <w:szCs w:val="32"/>
        </w:rPr>
        <w:sym w:font="HQPB1" w:char="F0DA"/>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1" w:char="F08D"/>
      </w:r>
      <w:r w:rsidRPr="00666CDE">
        <w:rPr>
          <w:rFonts w:ascii="Traditional Arabic" w:hAnsi="Traditional Arabic" w:cs="Traditional Arabic"/>
          <w:sz w:val="32"/>
          <w:szCs w:val="32"/>
        </w:rPr>
        <w:sym w:font="HQPB5" w:char="F073"/>
      </w:r>
      <w:r w:rsidRPr="00666CDE">
        <w:rPr>
          <w:rFonts w:ascii="Traditional Arabic" w:hAnsi="Traditional Arabic" w:cs="Traditional Arabic"/>
          <w:sz w:val="32"/>
          <w:szCs w:val="32"/>
        </w:rPr>
        <w:sym w:font="HQPB1" w:char="F03F"/>
      </w:r>
      <w:r w:rsidRPr="00666CDE">
        <w:rPr>
          <w:rFonts w:ascii="Traditional Arabic" w:hAnsi="Traditional Arabic" w:cs="Traditional Arabic"/>
          <w:sz w:val="32"/>
          <w:szCs w:val="32"/>
        </w:rPr>
        <w:sym w:font="HQPB4" w:char="F0F6"/>
      </w:r>
      <w:r w:rsidRPr="00666CDE">
        <w:rPr>
          <w:rFonts w:ascii="Traditional Arabic" w:hAnsi="Traditional Arabic" w:cs="Traditional Arabic"/>
          <w:sz w:val="32"/>
          <w:szCs w:val="32"/>
        </w:rPr>
        <w:sym w:font="HQPB2" w:char="F04E"/>
      </w:r>
      <w:r w:rsidRPr="00666CDE">
        <w:rPr>
          <w:rFonts w:ascii="Traditional Arabic" w:hAnsi="Traditional Arabic" w:cs="Traditional Arabic"/>
          <w:sz w:val="32"/>
          <w:szCs w:val="32"/>
        </w:rPr>
        <w:sym w:font="HQPB4" w:char="F0E4"/>
      </w:r>
      <w:r w:rsidRPr="00666CDE">
        <w:rPr>
          <w:rFonts w:ascii="Traditional Arabic" w:hAnsi="Traditional Arabic" w:cs="Traditional Arabic"/>
          <w:sz w:val="32"/>
          <w:szCs w:val="32"/>
        </w:rPr>
        <w:sym w:font="HQPB2" w:char="F033"/>
      </w:r>
      <w:r w:rsidRPr="00666CDE">
        <w:rPr>
          <w:rFonts w:ascii="Traditional Arabic" w:hAnsi="Traditional Arabic" w:cs="Traditional Arabic"/>
          <w:sz w:val="32"/>
          <w:szCs w:val="32"/>
        </w:rPr>
        <w:sym w:font="HQPB2" w:char="F05A"/>
      </w:r>
      <w:r w:rsidRPr="00666CDE">
        <w:rPr>
          <w:rFonts w:ascii="Traditional Arabic" w:hAnsi="Traditional Arabic" w:cs="Traditional Arabic"/>
          <w:sz w:val="32"/>
          <w:szCs w:val="32"/>
        </w:rPr>
        <w:sym w:font="HQPB4" w:char="F0CF"/>
      </w:r>
      <w:r w:rsidRPr="00666CDE">
        <w:rPr>
          <w:rFonts w:ascii="Traditional Arabic" w:hAnsi="Traditional Arabic" w:cs="Traditional Arabic"/>
          <w:sz w:val="32"/>
          <w:szCs w:val="32"/>
        </w:rPr>
        <w:sym w:font="HQPB4" w:char="F069"/>
      </w:r>
      <w:r w:rsidRPr="00666CDE">
        <w:rPr>
          <w:rFonts w:ascii="Traditional Arabic" w:hAnsi="Traditional Arabic" w:cs="Traditional Arabic"/>
          <w:sz w:val="32"/>
          <w:szCs w:val="32"/>
        </w:rPr>
        <w:sym w:font="HQPB2" w:char="F042"/>
      </w:r>
      <w:r w:rsidRPr="00666CDE">
        <w:rPr>
          <w:rFonts w:ascii="Traditional Arabic" w:hAnsi="Traditional Arabic" w:cs="Traditional Arabic"/>
          <w:sz w:val="32"/>
          <w:szCs w:val="32"/>
        </w:rPr>
        <w:sym w:font="HQPB4" w:char="F034"/>
      </w:r>
      <w:r w:rsidRPr="00666CDE">
        <w:rPr>
          <w:rFonts w:ascii="Traditional Arabic" w:hAnsi="Traditional Arabic" w:cs="Traditional Arabic"/>
          <w:sz w:val="32"/>
          <w:szCs w:val="32"/>
        </w:rPr>
        <w:sym w:font="HQPB5" w:char="F09F"/>
      </w:r>
      <w:r w:rsidRPr="00666CDE">
        <w:rPr>
          <w:rFonts w:ascii="Traditional Arabic" w:hAnsi="Traditional Arabic" w:cs="Traditional Arabic"/>
          <w:sz w:val="32"/>
          <w:szCs w:val="32"/>
        </w:rPr>
        <w:sym w:font="HQPB2" w:char="F077"/>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2" w:char="F072"/>
      </w:r>
      <w:r w:rsidRPr="00666CDE">
        <w:rPr>
          <w:rFonts w:ascii="Traditional Arabic" w:hAnsi="Traditional Arabic" w:cs="Traditional Arabic"/>
          <w:sz w:val="32"/>
          <w:szCs w:val="32"/>
        </w:rPr>
        <w:sym w:font="HQPB5" w:char="F028"/>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4" w:char="F0FE"/>
      </w:r>
      <w:r w:rsidRPr="00666CDE">
        <w:rPr>
          <w:rFonts w:ascii="Traditional Arabic" w:hAnsi="Traditional Arabic" w:cs="Traditional Arabic"/>
          <w:sz w:val="32"/>
          <w:szCs w:val="32"/>
        </w:rPr>
        <w:sym w:font="HQPB2" w:char="F071"/>
      </w:r>
      <w:r w:rsidRPr="00666CDE">
        <w:rPr>
          <w:rFonts w:ascii="Traditional Arabic" w:hAnsi="Traditional Arabic" w:cs="Traditional Arabic"/>
          <w:sz w:val="32"/>
          <w:szCs w:val="32"/>
        </w:rPr>
        <w:sym w:font="HQPB4" w:char="F0E8"/>
      </w:r>
      <w:r w:rsidRPr="00666CDE">
        <w:rPr>
          <w:rFonts w:ascii="Traditional Arabic" w:hAnsi="Traditional Arabic" w:cs="Traditional Arabic"/>
          <w:sz w:val="32"/>
          <w:szCs w:val="32"/>
        </w:rPr>
        <w:sym w:font="HQPB2" w:char="F03D"/>
      </w:r>
      <w:r w:rsidRPr="00666CDE">
        <w:rPr>
          <w:rFonts w:ascii="Traditional Arabic" w:hAnsi="Traditional Arabic" w:cs="Traditional Arabic"/>
          <w:sz w:val="32"/>
          <w:szCs w:val="32"/>
        </w:rPr>
        <w:sym w:font="HQPB4" w:char="F0E7"/>
      </w:r>
      <w:r w:rsidRPr="00666CDE">
        <w:rPr>
          <w:rFonts w:ascii="Traditional Arabic" w:hAnsi="Traditional Arabic" w:cs="Traditional Arabic"/>
          <w:sz w:val="32"/>
          <w:szCs w:val="32"/>
        </w:rPr>
        <w:sym w:font="HQPB1" w:char="F046"/>
      </w:r>
      <w:r w:rsidRPr="00666CDE">
        <w:rPr>
          <w:rFonts w:ascii="Traditional Arabic" w:hAnsi="Traditional Arabic" w:cs="Traditional Arabic"/>
          <w:sz w:val="32"/>
          <w:szCs w:val="32"/>
        </w:rPr>
        <w:sym w:font="HQPB4" w:char="F0F8"/>
      </w:r>
      <w:r w:rsidRPr="00666CDE">
        <w:rPr>
          <w:rFonts w:ascii="Traditional Arabic" w:hAnsi="Traditional Arabic" w:cs="Traditional Arabic"/>
          <w:sz w:val="32"/>
          <w:szCs w:val="32"/>
        </w:rPr>
        <w:sym w:font="HQPB2" w:char="F029"/>
      </w:r>
      <w:r w:rsidRPr="00666CDE">
        <w:rPr>
          <w:rFonts w:ascii="Traditional Arabic" w:hAnsi="Traditional Arabic" w:cs="Traditional Arabic"/>
          <w:sz w:val="32"/>
          <w:szCs w:val="32"/>
        </w:rPr>
        <w:sym w:font="HQPB5" w:char="F073"/>
      </w:r>
      <w:r w:rsidRPr="00666CDE">
        <w:rPr>
          <w:rFonts w:ascii="Traditional Arabic" w:hAnsi="Traditional Arabic" w:cs="Traditional Arabic"/>
          <w:sz w:val="32"/>
          <w:szCs w:val="32"/>
        </w:rPr>
        <w:sym w:font="HQPB1" w:char="F03F"/>
      </w:r>
      <w:r w:rsidRPr="00666CDE">
        <w:rPr>
          <w:rFonts w:ascii="Traditional Arabic" w:hAnsi="Traditional Arabic" w:cs="Traditional Arabic"/>
          <w:sz w:val="32"/>
          <w:szCs w:val="32"/>
        </w:rPr>
        <w:sym w:font="HQPB4" w:char="F0F6"/>
      </w:r>
      <w:r w:rsidRPr="00666CDE">
        <w:rPr>
          <w:rFonts w:ascii="Traditional Arabic" w:hAnsi="Traditional Arabic" w:cs="Traditional Arabic"/>
          <w:sz w:val="32"/>
          <w:szCs w:val="32"/>
        </w:rPr>
        <w:sym w:font="HQPB2" w:char="F04E"/>
      </w:r>
      <w:r w:rsidRPr="00666CDE">
        <w:rPr>
          <w:rFonts w:ascii="Traditional Arabic" w:hAnsi="Traditional Arabic" w:cs="Traditional Arabic"/>
          <w:sz w:val="32"/>
          <w:szCs w:val="32"/>
        </w:rPr>
        <w:sym w:font="HQPB4" w:char="F0E4"/>
      </w:r>
      <w:r w:rsidRPr="00666CDE">
        <w:rPr>
          <w:rFonts w:ascii="Traditional Arabic" w:hAnsi="Traditional Arabic" w:cs="Traditional Arabic"/>
          <w:sz w:val="32"/>
          <w:szCs w:val="32"/>
        </w:rPr>
        <w:sym w:font="HQPB2" w:char="F033"/>
      </w:r>
      <w:r w:rsidRPr="00666CDE">
        <w:rPr>
          <w:rFonts w:ascii="Traditional Arabic" w:hAnsi="Traditional Arabic" w:cs="Traditional Arabic"/>
          <w:sz w:val="32"/>
          <w:szCs w:val="32"/>
        </w:rPr>
        <w:sym w:font="HQPB5" w:char="F07C"/>
      </w:r>
      <w:r w:rsidRPr="00666CDE">
        <w:rPr>
          <w:rFonts w:ascii="Traditional Arabic" w:hAnsi="Traditional Arabic" w:cs="Traditional Arabic"/>
          <w:sz w:val="32"/>
          <w:szCs w:val="32"/>
        </w:rPr>
        <w:sym w:font="HQPB1" w:char="F0A1"/>
      </w:r>
      <w:r w:rsidRPr="00666CDE">
        <w:rPr>
          <w:rFonts w:ascii="Traditional Arabic" w:hAnsi="Traditional Arabic" w:cs="Traditional Arabic"/>
          <w:sz w:val="32"/>
          <w:szCs w:val="32"/>
        </w:rPr>
        <w:sym w:font="HQPB4" w:char="F0E0"/>
      </w:r>
      <w:r w:rsidRPr="00666CDE">
        <w:rPr>
          <w:rFonts w:ascii="Traditional Arabic" w:hAnsi="Traditional Arabic" w:cs="Traditional Arabic"/>
          <w:sz w:val="32"/>
          <w:szCs w:val="32"/>
        </w:rPr>
        <w:sym w:font="HQPB1" w:char="F0FF"/>
      </w:r>
      <w:r w:rsidRPr="00666CDE">
        <w:rPr>
          <w:rFonts w:ascii="Traditional Arabic" w:hAnsi="Traditional Arabic" w:cs="Traditional Arabic"/>
          <w:sz w:val="32"/>
          <w:szCs w:val="32"/>
        </w:rPr>
        <w:sym w:font="HQPB2" w:char="F052"/>
      </w:r>
      <w:r w:rsidRPr="00666CDE">
        <w:rPr>
          <w:rFonts w:ascii="Traditional Arabic" w:hAnsi="Traditional Arabic" w:cs="Traditional Arabic"/>
          <w:sz w:val="32"/>
          <w:szCs w:val="32"/>
        </w:rPr>
        <w:sym w:font="HQPB5" w:char="F072"/>
      </w:r>
      <w:r w:rsidRPr="00666CDE">
        <w:rPr>
          <w:rFonts w:ascii="Traditional Arabic" w:hAnsi="Traditional Arabic" w:cs="Traditional Arabic"/>
          <w:sz w:val="32"/>
          <w:szCs w:val="32"/>
        </w:rPr>
        <w:sym w:font="HQPB1" w:char="F026"/>
      </w:r>
      <w:r w:rsidRPr="00666CDE">
        <w:rPr>
          <w:rFonts w:ascii="Traditional Arabic" w:hAnsi="Traditional Arabic" w:cs="Traditional Arabic"/>
          <w:sz w:val="32"/>
          <w:szCs w:val="32"/>
        </w:rPr>
        <w:sym w:font="HQPB4" w:char="F034"/>
      </w:r>
      <w:r w:rsidRPr="00666CDE">
        <w:rPr>
          <w:rFonts w:ascii="Traditional Arabic" w:hAnsi="Traditional Arabic" w:cs="Traditional Arabic"/>
          <w:sz w:val="32"/>
          <w:szCs w:val="32"/>
        </w:rPr>
        <w:sym w:font="HQPB4" w:char="F0A8"/>
      </w:r>
      <w:r w:rsidRPr="00666CDE">
        <w:rPr>
          <w:rFonts w:ascii="Traditional Arabic" w:hAnsi="Traditional Arabic" w:cs="Traditional Arabic"/>
          <w:sz w:val="32"/>
          <w:szCs w:val="32"/>
        </w:rPr>
        <w:sym w:font="HQPB2" w:char="F062"/>
      </w:r>
      <w:r w:rsidRPr="00666CDE">
        <w:rPr>
          <w:rFonts w:ascii="Traditional Arabic" w:hAnsi="Traditional Arabic" w:cs="Traditional Arabic"/>
          <w:sz w:val="32"/>
          <w:szCs w:val="32"/>
        </w:rPr>
        <w:sym w:font="HQPB4" w:char="F0CE"/>
      </w:r>
      <w:r w:rsidRPr="00666CDE">
        <w:rPr>
          <w:rFonts w:ascii="Traditional Arabic" w:hAnsi="Traditional Arabic" w:cs="Traditional Arabic"/>
          <w:sz w:val="32"/>
          <w:szCs w:val="32"/>
        </w:rPr>
        <w:sym w:font="HQPB1" w:char="F029"/>
      </w:r>
      <w:r w:rsidRPr="00666CDE">
        <w:rPr>
          <w:rFonts w:ascii="Traditional Arabic" w:hAnsi="Traditional Arabic" w:cs="Traditional Arabic"/>
          <w:sz w:val="32"/>
          <w:szCs w:val="32"/>
        </w:rPr>
        <w:sym w:font="HQPB5" w:char="F0A9"/>
      </w:r>
      <w:r w:rsidRPr="00666CDE">
        <w:rPr>
          <w:rFonts w:ascii="Traditional Arabic" w:hAnsi="Traditional Arabic" w:cs="Traditional Arabic"/>
          <w:sz w:val="32"/>
          <w:szCs w:val="32"/>
        </w:rPr>
        <w:sym w:font="HQPB1" w:char="F021"/>
      </w:r>
      <w:r w:rsidRPr="00666CDE">
        <w:rPr>
          <w:rFonts w:ascii="Traditional Arabic" w:hAnsi="Traditional Arabic" w:cs="Traditional Arabic"/>
          <w:sz w:val="32"/>
          <w:szCs w:val="32"/>
        </w:rPr>
        <w:sym w:font="HQPB5" w:char="F024"/>
      </w:r>
      <w:r w:rsidRPr="00666CDE">
        <w:rPr>
          <w:rFonts w:ascii="Traditional Arabic" w:hAnsi="Traditional Arabic" w:cs="Traditional Arabic"/>
          <w:sz w:val="32"/>
          <w:szCs w:val="32"/>
        </w:rPr>
        <w:sym w:font="HQPB1" w:char="F023"/>
      </w:r>
      <w:r w:rsidRPr="00666CDE">
        <w:rPr>
          <w:rFonts w:ascii="Traditional Arabic" w:hAnsi="Traditional Arabic" w:cs="Traditional Arabic"/>
          <w:sz w:val="32"/>
          <w:szCs w:val="32"/>
        </w:rPr>
        <w:sym w:font="HQPB5" w:char="F074"/>
      </w:r>
      <w:r w:rsidRPr="00666CDE">
        <w:rPr>
          <w:rFonts w:ascii="Traditional Arabic" w:hAnsi="Traditional Arabic" w:cs="Traditional Arabic"/>
          <w:sz w:val="32"/>
          <w:szCs w:val="32"/>
        </w:rPr>
        <w:sym w:font="HQPB2" w:char="F062"/>
      </w:r>
      <w:r w:rsidRPr="00666CDE">
        <w:rPr>
          <w:rFonts w:ascii="Traditional Arabic" w:hAnsi="Traditional Arabic" w:cs="Traditional Arabic"/>
          <w:sz w:val="32"/>
          <w:szCs w:val="32"/>
        </w:rPr>
        <w:sym w:font="HQPB1" w:char="F025"/>
      </w:r>
      <w:r w:rsidRPr="00666CDE">
        <w:rPr>
          <w:rFonts w:ascii="Traditional Arabic" w:hAnsi="Traditional Arabic" w:cs="Traditional Arabic"/>
          <w:sz w:val="32"/>
          <w:szCs w:val="32"/>
        </w:rPr>
        <w:sym w:font="HQPB5" w:char="F078"/>
      </w:r>
      <w:r w:rsidRPr="00666CDE">
        <w:rPr>
          <w:rFonts w:ascii="Traditional Arabic" w:hAnsi="Traditional Arabic" w:cs="Traditional Arabic"/>
          <w:sz w:val="32"/>
          <w:szCs w:val="32"/>
        </w:rPr>
        <w:sym w:font="HQPB2" w:char="F02E"/>
      </w:r>
      <w:r w:rsidRPr="00666CDE">
        <w:rPr>
          <w:rFonts w:ascii="Traditional Arabic" w:hAnsi="Traditional Arabic" w:cs="Traditional Arabic"/>
          <w:sz w:val="32"/>
          <w:szCs w:val="32"/>
        </w:rPr>
        <w:sym w:font="HQPB4" w:char="F0F6"/>
      </w:r>
      <w:r w:rsidRPr="00666CDE">
        <w:rPr>
          <w:rFonts w:ascii="Traditional Arabic" w:hAnsi="Traditional Arabic" w:cs="Traditional Arabic"/>
          <w:sz w:val="32"/>
          <w:szCs w:val="32"/>
        </w:rPr>
        <w:sym w:font="HQPB2" w:char="F04E"/>
      </w:r>
      <w:r w:rsidRPr="00666CDE">
        <w:rPr>
          <w:rFonts w:ascii="Traditional Arabic" w:hAnsi="Traditional Arabic" w:cs="Traditional Arabic"/>
          <w:sz w:val="32"/>
          <w:szCs w:val="32"/>
        </w:rPr>
        <w:sym w:font="HQPB4" w:char="F0E4"/>
      </w:r>
      <w:r w:rsidRPr="00666CDE">
        <w:rPr>
          <w:rFonts w:ascii="Traditional Arabic" w:hAnsi="Traditional Arabic" w:cs="Traditional Arabic"/>
          <w:sz w:val="32"/>
          <w:szCs w:val="32"/>
        </w:rPr>
        <w:sym w:font="HQPB2" w:char="F033"/>
      </w:r>
      <w:r w:rsidRPr="00666CDE">
        <w:rPr>
          <w:rFonts w:ascii="Traditional Arabic" w:hAnsi="Traditional Arabic" w:cs="Traditional Arabic"/>
          <w:sz w:val="32"/>
          <w:szCs w:val="32"/>
        </w:rPr>
        <w:sym w:font="HQPB4" w:char="F0CE"/>
      </w:r>
      <w:r w:rsidRPr="00666CDE">
        <w:rPr>
          <w:rFonts w:ascii="Traditional Arabic" w:hAnsi="Traditional Arabic" w:cs="Traditional Arabic"/>
          <w:sz w:val="32"/>
          <w:szCs w:val="32"/>
        </w:rPr>
        <w:sym w:font="HQPB1" w:char="F02F"/>
      </w:r>
      <w:r w:rsidRPr="00666CDE">
        <w:rPr>
          <w:rFonts w:ascii="Traditional Arabic" w:hAnsi="Traditional Arabic" w:cs="Traditional Arabic"/>
          <w:sz w:val="32"/>
          <w:szCs w:val="32"/>
        </w:rPr>
        <w:sym w:font="HQPB1" w:char="F024"/>
      </w:r>
      <w:r w:rsidRPr="00666CDE">
        <w:rPr>
          <w:rFonts w:ascii="Traditional Arabic" w:hAnsi="Traditional Arabic" w:cs="Traditional Arabic"/>
          <w:sz w:val="32"/>
          <w:szCs w:val="32"/>
        </w:rPr>
        <w:sym w:font="HQPB4" w:char="F056"/>
      </w:r>
      <w:r w:rsidRPr="00666CDE">
        <w:rPr>
          <w:rFonts w:ascii="Traditional Arabic" w:hAnsi="Traditional Arabic" w:cs="Traditional Arabic"/>
          <w:sz w:val="32"/>
          <w:szCs w:val="32"/>
        </w:rPr>
        <w:sym w:font="HQPB2" w:char="F04A"/>
      </w:r>
      <w:r w:rsidRPr="00666CDE">
        <w:rPr>
          <w:rFonts w:ascii="Traditional Arabic" w:hAnsi="Traditional Arabic" w:cs="Traditional Arabic"/>
          <w:sz w:val="32"/>
          <w:szCs w:val="32"/>
        </w:rPr>
        <w:sym w:font="HQPB2" w:char="F08A"/>
      </w:r>
      <w:r w:rsidRPr="00666CDE">
        <w:rPr>
          <w:rFonts w:ascii="Traditional Arabic" w:hAnsi="Traditional Arabic" w:cs="Traditional Arabic"/>
          <w:sz w:val="32"/>
          <w:szCs w:val="32"/>
        </w:rPr>
        <w:sym w:font="HQPB4" w:char="F0CF"/>
      </w:r>
      <w:r w:rsidRPr="00666CDE">
        <w:rPr>
          <w:rFonts w:ascii="Traditional Arabic" w:hAnsi="Traditional Arabic" w:cs="Traditional Arabic"/>
          <w:sz w:val="32"/>
          <w:szCs w:val="32"/>
        </w:rPr>
        <w:sym w:font="HQPB1" w:char="F06D"/>
      </w:r>
      <w:r w:rsidRPr="00666CDE">
        <w:rPr>
          <w:rFonts w:ascii="Traditional Arabic" w:hAnsi="Traditional Arabic" w:cs="Traditional Arabic"/>
          <w:sz w:val="32"/>
          <w:szCs w:val="32"/>
        </w:rPr>
        <w:sym w:font="HQPB5" w:char="F075"/>
      </w:r>
      <w:r w:rsidRPr="00666CDE">
        <w:rPr>
          <w:rFonts w:ascii="Traditional Arabic" w:hAnsi="Traditional Arabic" w:cs="Traditional Arabic"/>
          <w:sz w:val="32"/>
          <w:szCs w:val="32"/>
        </w:rPr>
        <w:sym w:font="HQPB1" w:char="F091"/>
      </w:r>
      <w:r w:rsidRPr="00666CDE">
        <w:rPr>
          <w:rFonts w:ascii="Traditional Arabic" w:hAnsi="Traditional Arabic" w:cs="Traditional Arabic"/>
          <w:sz w:val="32"/>
          <w:szCs w:val="32"/>
        </w:rPr>
        <w:sym w:font="HQPB2" w:char="F0C7"/>
      </w:r>
      <w:r w:rsidRPr="00666CDE">
        <w:rPr>
          <w:rFonts w:ascii="Traditional Arabic" w:hAnsi="Traditional Arabic" w:cs="Traditional Arabic"/>
          <w:sz w:val="32"/>
          <w:szCs w:val="32"/>
        </w:rPr>
        <w:sym w:font="HQPB2" w:char="F0CB"/>
      </w:r>
      <w:r w:rsidRPr="00666CDE">
        <w:rPr>
          <w:rFonts w:ascii="Traditional Arabic" w:hAnsi="Traditional Arabic" w:cs="Traditional Arabic"/>
          <w:sz w:val="32"/>
          <w:szCs w:val="32"/>
        </w:rPr>
        <w:sym w:font="HQPB2" w:char="F0D2"/>
      </w:r>
      <w:r w:rsidRPr="00666CDE">
        <w:rPr>
          <w:rFonts w:ascii="Traditional Arabic" w:hAnsi="Traditional Arabic" w:cs="Traditional Arabic"/>
          <w:sz w:val="32"/>
          <w:szCs w:val="32"/>
        </w:rPr>
        <w:sym w:font="HQPB2" w:char="F0C8"/>
      </w:r>
    </w:p>
    <w:p w:rsidR="000B3C8A" w:rsidRDefault="000B3C8A" w:rsidP="000B3C8A">
      <w:pPr>
        <w:spacing w:line="240" w:lineRule="auto"/>
        <w:ind w:left="142"/>
        <w:jc w:val="center"/>
        <w:rPr>
          <w:rFonts w:ascii="Times New Roman" w:hAnsi="Times New Roman" w:cs="Times New Roman"/>
          <w:i/>
          <w:sz w:val="24"/>
          <w:szCs w:val="24"/>
        </w:rPr>
      </w:pPr>
      <w:r w:rsidRPr="00C70C1A">
        <w:rPr>
          <w:rFonts w:ascii="Times New Roman" w:hAnsi="Times New Roman" w:cs="Times New Roman"/>
          <w:i/>
          <w:sz w:val="24"/>
          <w:szCs w:val="24"/>
        </w:rPr>
        <w:t>“Hai orang-orang yang beriman, janganlah kamu saling memakan harta sesamamu dengan jalan yang batil, kecuali dengan jalan perniagaan yang berlaku dengan suka sama suka di antara kamu. Dan janganlah Kamu membunuh dirimu. Sungguh, Allah Maha Penyayang kepadamu”</w:t>
      </w:r>
    </w:p>
    <w:p w:rsidR="000B3C8A" w:rsidRDefault="000B3C8A" w:rsidP="000B3C8A">
      <w:pPr>
        <w:spacing w:line="240" w:lineRule="auto"/>
        <w:ind w:left="142"/>
        <w:jc w:val="center"/>
        <w:rPr>
          <w:rFonts w:ascii="Times New Roman" w:hAnsi="Times New Roman" w:cs="Times New Roman"/>
          <w:i/>
          <w:sz w:val="24"/>
          <w:szCs w:val="24"/>
        </w:rPr>
      </w:pPr>
      <w:r>
        <w:rPr>
          <w:rFonts w:ascii="Times New Roman" w:hAnsi="Times New Roman" w:cs="Times New Roman"/>
          <w:i/>
          <w:sz w:val="24"/>
          <w:szCs w:val="24"/>
        </w:rPr>
        <w:t>(An-Nisa : 29)</w:t>
      </w:r>
    </w:p>
    <w:p w:rsidR="000B3C8A" w:rsidRDefault="000B3C8A" w:rsidP="000B3C8A">
      <w:pPr>
        <w:rPr>
          <w:rFonts w:ascii="Times New Roman" w:hAnsi="Times New Roman" w:cs="Times New Roman"/>
          <w:i/>
          <w:sz w:val="24"/>
          <w:szCs w:val="24"/>
        </w:rPr>
      </w:pPr>
    </w:p>
    <w:p w:rsidR="000B3C8A" w:rsidRDefault="000B3C8A" w:rsidP="000B3C8A">
      <w:pPr>
        <w:tabs>
          <w:tab w:val="left" w:pos="5140"/>
        </w:tabs>
        <w:spacing w:line="480" w:lineRule="auto"/>
        <w:rPr>
          <w:rFonts w:ascii="Times New Roman" w:hAnsi="Times New Roman" w:cs="Times New Roman"/>
          <w:i/>
          <w:sz w:val="24"/>
          <w:szCs w:val="24"/>
        </w:rPr>
      </w:pPr>
    </w:p>
    <w:p w:rsidR="000B3C8A" w:rsidRDefault="000B3C8A" w:rsidP="000B3C8A">
      <w:pPr>
        <w:tabs>
          <w:tab w:val="left" w:pos="5140"/>
        </w:tabs>
        <w:spacing w:line="480" w:lineRule="auto"/>
        <w:rPr>
          <w:rFonts w:ascii="Times New Roman" w:hAnsi="Times New Roman" w:cs="Times New Roman"/>
          <w:b/>
          <w:sz w:val="24"/>
          <w:szCs w:val="24"/>
        </w:rPr>
      </w:pPr>
    </w:p>
    <w:p w:rsidR="000B3C8A" w:rsidRDefault="000B3C8A" w:rsidP="000B3C8A">
      <w:pPr>
        <w:tabs>
          <w:tab w:val="left" w:pos="5140"/>
        </w:tabs>
        <w:spacing w:line="480" w:lineRule="auto"/>
        <w:rPr>
          <w:rFonts w:ascii="Times New Roman" w:hAnsi="Times New Roman" w:cs="Times New Roman"/>
          <w:b/>
          <w:sz w:val="24"/>
          <w:szCs w:val="24"/>
        </w:rPr>
      </w:pPr>
    </w:p>
    <w:p w:rsidR="000B3C8A" w:rsidRDefault="000B3C8A" w:rsidP="000B3C8A">
      <w:pPr>
        <w:tabs>
          <w:tab w:val="left" w:pos="5140"/>
        </w:tabs>
        <w:spacing w:line="480" w:lineRule="auto"/>
        <w:rPr>
          <w:rFonts w:ascii="Times New Roman" w:hAnsi="Times New Roman" w:cs="Times New Roman"/>
          <w:b/>
          <w:sz w:val="24"/>
          <w:szCs w:val="24"/>
        </w:rPr>
      </w:pPr>
    </w:p>
    <w:p w:rsidR="000B3C8A" w:rsidRDefault="000B3C8A" w:rsidP="000B3C8A">
      <w:pPr>
        <w:tabs>
          <w:tab w:val="left" w:pos="5140"/>
        </w:tabs>
        <w:spacing w:line="480" w:lineRule="auto"/>
        <w:rPr>
          <w:rFonts w:ascii="Times New Roman" w:hAnsi="Times New Roman" w:cs="Times New Roman"/>
          <w:b/>
          <w:sz w:val="24"/>
          <w:szCs w:val="24"/>
        </w:rPr>
      </w:pPr>
    </w:p>
    <w:p w:rsidR="000B3C8A" w:rsidRDefault="000B3C8A" w:rsidP="000B3C8A">
      <w:pPr>
        <w:tabs>
          <w:tab w:val="left" w:pos="5140"/>
        </w:tabs>
        <w:spacing w:line="480" w:lineRule="auto"/>
        <w:rPr>
          <w:rFonts w:ascii="Times New Roman" w:hAnsi="Times New Roman" w:cs="Times New Roman"/>
          <w:b/>
          <w:sz w:val="24"/>
          <w:szCs w:val="24"/>
        </w:rPr>
      </w:pPr>
    </w:p>
    <w:p w:rsidR="000B3C8A" w:rsidRDefault="000B3C8A" w:rsidP="000B3C8A">
      <w:pPr>
        <w:tabs>
          <w:tab w:val="left" w:pos="5140"/>
        </w:tabs>
        <w:spacing w:line="480" w:lineRule="auto"/>
        <w:rPr>
          <w:rFonts w:ascii="Times New Roman" w:hAnsi="Times New Roman" w:cs="Times New Roman"/>
          <w:b/>
          <w:sz w:val="24"/>
          <w:szCs w:val="24"/>
        </w:rPr>
      </w:pPr>
    </w:p>
    <w:p w:rsidR="000B3C8A" w:rsidRPr="00BC1F7D" w:rsidRDefault="000B3C8A" w:rsidP="000B3C8A">
      <w:pPr>
        <w:tabs>
          <w:tab w:val="left" w:pos="5140"/>
        </w:tabs>
        <w:spacing w:line="480" w:lineRule="auto"/>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PERSEMBAHAN</w:t>
      </w:r>
    </w:p>
    <w:p w:rsidR="000B3C8A" w:rsidRDefault="000B3C8A" w:rsidP="000B3C8A">
      <w:pPr>
        <w:rPr>
          <w:rFonts w:ascii="Times New Roman" w:hAnsi="Times New Roman" w:cs="Times New Roman"/>
          <w:sz w:val="24"/>
          <w:szCs w:val="24"/>
        </w:rPr>
      </w:pPr>
      <w:r>
        <w:rPr>
          <w:rFonts w:ascii="Times New Roman" w:hAnsi="Times New Roman" w:cs="Times New Roman"/>
          <w:sz w:val="24"/>
          <w:szCs w:val="24"/>
        </w:rPr>
        <w:t>Segenap ketulusan dan do’a, skripsi ini ku persembahkan kepada:</w:t>
      </w:r>
    </w:p>
    <w:p w:rsidR="000B3C8A" w:rsidRPr="00ED13C4"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Ibuku tercinta Haima dan Ayahku tercinta Heriansyayang telah mendoakanku, memberikan semangat kepadaku, mengajarkanku arti sebuah kehidupan, arti sebuah kesungguhan,  arti sebuah kesabaran, arti sebuah tanggungjawab untuk meraih kesuksesan dan masih banyak lainnya yang tidak bisa saya sebutkan satu-persatu.</w:t>
      </w:r>
    </w:p>
    <w:p w:rsidR="000B3C8A"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Kakakku Brori Paslima dan Adikku Jon Kenedi tersayang yang selalu mendo’akan kesuksesanku dan memberikan semangat kepadaku.</w:t>
      </w:r>
    </w:p>
    <w:p w:rsidR="000B3C8A"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Kepada keluargaku, sepupu-sepupuku, Keponakanku yang selalu mendukung dan memberikan semangat kepadaku.</w:t>
      </w:r>
    </w:p>
    <w:p w:rsidR="000B3C8A"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SahabatkuSaryadi, Silta, Meranti, yang selalu memotivasiku.</w:t>
      </w:r>
    </w:p>
    <w:p w:rsidR="000B3C8A" w:rsidRPr="00094622"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Teman-teman seperjuanganku Liga Kartina, Henti,Dewi Astuti, Alisa Fitriani, Rita Rahmi, Lesmi Febrianti,  Ahmad Sirajjudin, Yogi mandala, Anggi Anggoro, Arya Bangun, Irfan Lesmana, Ivan Handika, Shella Andri Astuti, Ganda Erna Fauziah, Hariani Bella Adi Pertiwi, Fenti Ratna sari, Radiatul, Muchayatun, Afifah Itsnaini, dan semua orang yang menayakan Kapan sidang.</w:t>
      </w:r>
    </w:p>
    <w:p w:rsidR="000B3C8A"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Kaprodi Hukum Ekonomi Syariah Bapak Wery Gusmansyah M.H.</w:t>
      </w:r>
    </w:p>
    <w:p w:rsidR="000B3C8A"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Penyeminar II Bapak Yovenska</w:t>
      </w:r>
    </w:p>
    <w:p w:rsidR="000B3C8A" w:rsidRPr="0069499E"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Penyeminar I Ibu Yusmita</w:t>
      </w:r>
    </w:p>
    <w:p w:rsidR="000B3C8A"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Pembimbing II sekaligus dosen sangat baik yaitu Iwan Romadhan Sitorus M.HI.</w:t>
      </w:r>
    </w:p>
    <w:p w:rsidR="000B3C8A"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 xml:space="preserve">Pembimbing I yang telah mengajarkanku artinya bersabar, kerja keras dan pantang menyerah yaitu Bapak </w:t>
      </w:r>
      <w:r w:rsidRPr="0069499E">
        <w:rPr>
          <w:rFonts w:asciiTheme="majorBidi" w:hAnsiTheme="majorBidi" w:cstheme="majorBidi"/>
          <w:sz w:val="24"/>
          <w:szCs w:val="24"/>
        </w:rPr>
        <w:t>Drs.H.Suansar Khatib. S.H.,M.Ag</w:t>
      </w:r>
    </w:p>
    <w:p w:rsidR="000B3C8A" w:rsidRPr="004135E3"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Seluruh pihak lain yang tidak bisa di sebutkan satu persatu.</w:t>
      </w:r>
    </w:p>
    <w:p w:rsidR="000B3C8A" w:rsidRDefault="000B3C8A" w:rsidP="0003724D">
      <w:pPr>
        <w:pStyle w:val="ListParagraph"/>
        <w:numPr>
          <w:ilvl w:val="0"/>
          <w:numId w:val="48"/>
        </w:numPr>
        <w:spacing w:after="200"/>
        <w:rPr>
          <w:rFonts w:ascii="Times New Roman" w:hAnsi="Times New Roman" w:cs="Times New Roman"/>
          <w:sz w:val="24"/>
          <w:szCs w:val="24"/>
        </w:rPr>
      </w:pPr>
      <w:r>
        <w:rPr>
          <w:rFonts w:ascii="Times New Roman" w:hAnsi="Times New Roman" w:cs="Times New Roman"/>
          <w:sz w:val="24"/>
          <w:szCs w:val="24"/>
        </w:rPr>
        <w:t>Almamater yang telah menempahku.</w:t>
      </w:r>
    </w:p>
    <w:p w:rsidR="000B3C8A" w:rsidRDefault="000B3C8A" w:rsidP="000B3C8A">
      <w:pPr>
        <w:pStyle w:val="ListParagraph"/>
        <w:rPr>
          <w:rFonts w:ascii="Times New Roman" w:hAnsi="Times New Roman" w:cs="Times New Roman"/>
          <w:sz w:val="24"/>
          <w:szCs w:val="24"/>
        </w:rPr>
      </w:pPr>
    </w:p>
    <w:p w:rsidR="000B3C8A" w:rsidRPr="00DD6247" w:rsidRDefault="000B3C8A" w:rsidP="000B3C8A">
      <w:pPr>
        <w:spacing w:line="240" w:lineRule="auto"/>
        <w:rPr>
          <w:rFonts w:ascii="Times New Roman" w:hAnsi="Times New Roman" w:cs="Times New Roman"/>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r>
        <w:rPr>
          <w:rFonts w:ascii="Times New Roman" w:hAnsi="Times New Roman" w:cs="Times New Roman"/>
          <w:b/>
          <w:sz w:val="24"/>
          <w:szCs w:val="24"/>
        </w:rPr>
        <w:tab/>
      </w: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805696" behindDoc="0" locked="0" layoutInCell="1" allowOverlap="1" wp14:anchorId="4F59D6F1" wp14:editId="4497C87F">
            <wp:simplePos x="0" y="0"/>
            <wp:positionH relativeFrom="column">
              <wp:posOffset>-68580</wp:posOffset>
            </wp:positionH>
            <wp:positionV relativeFrom="paragraph">
              <wp:posOffset>-11431</wp:posOffset>
            </wp:positionV>
            <wp:extent cx="5143500" cy="8029575"/>
            <wp:effectExtent l="0" t="0" r="0" b="0"/>
            <wp:wrapNone/>
            <wp:docPr id="3" name="Picture 3" descr="D:\ria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ana 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10727" b="3358"/>
                    <a:stretch/>
                  </pic:blipFill>
                  <pic:spPr bwMode="auto">
                    <a:xfrm rot="10800000">
                      <a:off x="0" y="0"/>
                      <a:ext cx="5143500" cy="802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p>
    <w:p w:rsidR="000B3C8A" w:rsidRDefault="000B3C8A" w:rsidP="000B3C8A">
      <w:pPr>
        <w:tabs>
          <w:tab w:val="left" w:pos="3225"/>
          <w:tab w:val="center" w:pos="3968"/>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
        <w:t>ABSTRAK</w:t>
      </w:r>
    </w:p>
    <w:p w:rsidR="000B3C8A" w:rsidRDefault="000B3C8A" w:rsidP="000B3C8A">
      <w:pPr>
        <w:spacing w:line="240" w:lineRule="auto"/>
        <w:rPr>
          <w:rFonts w:ascii="Times New Roman" w:hAnsi="Times New Roman" w:cs="Times New Roman"/>
          <w:bCs/>
          <w:sz w:val="24"/>
          <w:szCs w:val="24"/>
        </w:rPr>
      </w:pPr>
      <w:r>
        <w:rPr>
          <w:rFonts w:ascii="Times New Roman" w:hAnsi="Times New Roman" w:cs="Times New Roman"/>
          <w:bCs/>
          <w:sz w:val="24"/>
          <w:szCs w:val="24"/>
        </w:rPr>
        <w:t>Riana Arisa, NIM 1516120035</w:t>
      </w:r>
      <w:r w:rsidRPr="00CC137F">
        <w:rPr>
          <w:rFonts w:ascii="Times New Roman" w:hAnsi="Times New Roman" w:cs="Times New Roman"/>
          <w:bCs/>
          <w:sz w:val="24"/>
          <w:szCs w:val="24"/>
        </w:rPr>
        <w:t>, Judul Skripsi</w:t>
      </w:r>
      <w:r w:rsidRPr="00A1521B">
        <w:rPr>
          <w:rFonts w:ascii="Times New Roman" w:hAnsi="Times New Roman" w:cs="Times New Roman"/>
          <w:b/>
          <w:bCs/>
          <w:sz w:val="24"/>
          <w:szCs w:val="24"/>
        </w:rPr>
        <w:t>“Problematika Jual Beli Gas Elpiji Bersubsidi Oleh Masyarakat Mampu Ditinjau dari Hukum Ekonomi Syariah Studi di Kecamatan Selebar Kota Bengkulu”</w:t>
      </w:r>
      <w:r w:rsidRPr="00CC137F">
        <w:rPr>
          <w:rFonts w:ascii="Times New Roman" w:hAnsi="Times New Roman" w:cs="Times New Roman"/>
          <w:bCs/>
          <w:sz w:val="24"/>
          <w:szCs w:val="24"/>
        </w:rPr>
        <w:t xml:space="preserve"> : Program Studi Hukum Ekonomi Syarih, Fakultas Syariah, Institut Agama Islam Negeri (IAIN) Bengkulu, 2019, 72  Halaman.</w:t>
      </w:r>
    </w:p>
    <w:p w:rsidR="000B3C8A" w:rsidRDefault="000B3C8A" w:rsidP="000B3C8A">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Yang menjadi permasalahan dalam penelitian ini adalah </w:t>
      </w:r>
      <w:r w:rsidRPr="00765918">
        <w:rPr>
          <w:rFonts w:ascii="Times New Roman" w:hAnsi="Times New Roman" w:cs="Times New Roman"/>
          <w:bCs/>
          <w:sz w:val="24"/>
          <w:szCs w:val="24"/>
        </w:rPr>
        <w:t>(1)</w:t>
      </w:r>
      <w:r>
        <w:rPr>
          <w:rFonts w:ascii="Times New Roman" w:hAnsi="Times New Roman" w:cs="Times New Roman"/>
          <w:bCs/>
          <w:sz w:val="24"/>
          <w:szCs w:val="24"/>
        </w:rPr>
        <w:t>.</w:t>
      </w:r>
      <w:r w:rsidRPr="00765918">
        <w:rPr>
          <w:rFonts w:ascii="Times New Roman" w:hAnsi="Times New Roman" w:cs="Times New Roman"/>
          <w:sz w:val="24"/>
          <w:szCs w:val="24"/>
        </w:rPr>
        <w:t>Bagaimana</w:t>
      </w:r>
      <w:r w:rsidRPr="00765918">
        <w:rPr>
          <w:rFonts w:ascii="Times New Roman" w:hAnsi="Times New Roman"/>
          <w:sz w:val="24"/>
          <w:szCs w:val="24"/>
          <w:lang w:eastAsia="id-ID"/>
        </w:rPr>
        <w:t xml:space="preserve">praktik </w:t>
      </w:r>
      <w:r w:rsidRPr="00765918">
        <w:rPr>
          <w:rFonts w:asciiTheme="majorBidi" w:hAnsiTheme="majorBidi" w:cstheme="majorBidi"/>
          <w:sz w:val="24"/>
          <w:szCs w:val="24"/>
        </w:rPr>
        <w:t xml:space="preserve">jual beli gas elpiji bersubsidi </w:t>
      </w:r>
      <w:r>
        <w:rPr>
          <w:rFonts w:asciiTheme="majorBidi" w:hAnsiTheme="majorBidi" w:cstheme="majorBidi"/>
          <w:sz w:val="24"/>
          <w:szCs w:val="24"/>
        </w:rPr>
        <w:t xml:space="preserve">oleh masyarakat mampu </w:t>
      </w:r>
      <w:r w:rsidRPr="00765918">
        <w:rPr>
          <w:rFonts w:asciiTheme="majorBidi" w:hAnsiTheme="majorBidi" w:cstheme="majorBidi"/>
          <w:sz w:val="24"/>
          <w:szCs w:val="24"/>
        </w:rPr>
        <w:t>di Kecamatan Selebar Kota Bengkulu</w:t>
      </w:r>
      <w:r>
        <w:rPr>
          <w:rFonts w:ascii="Times New Roman" w:hAnsi="Times New Roman" w:cs="Times New Roman"/>
          <w:bCs/>
          <w:sz w:val="24"/>
          <w:szCs w:val="24"/>
        </w:rPr>
        <w:t>?</w:t>
      </w:r>
      <w:r w:rsidRPr="00765918">
        <w:rPr>
          <w:rFonts w:ascii="Times New Roman" w:hAnsi="Times New Roman" w:cs="Times New Roman"/>
          <w:bCs/>
          <w:sz w:val="24"/>
          <w:szCs w:val="24"/>
        </w:rPr>
        <w:t xml:space="preserve"> (2)</w:t>
      </w:r>
      <w:r>
        <w:rPr>
          <w:rFonts w:ascii="Times New Roman" w:hAnsi="Times New Roman" w:cs="Times New Roman"/>
          <w:bCs/>
          <w:sz w:val="24"/>
          <w:szCs w:val="24"/>
        </w:rPr>
        <w:t>.</w:t>
      </w:r>
      <w:r w:rsidRPr="00765918">
        <w:rPr>
          <w:rFonts w:ascii="Times New Roman" w:hAnsi="Times New Roman" w:cs="Times New Roman"/>
          <w:bCs/>
          <w:sz w:val="24"/>
          <w:szCs w:val="24"/>
        </w:rPr>
        <w:t xml:space="preserve"> Bagaimana </w:t>
      </w:r>
      <w:r w:rsidRPr="00765918">
        <w:rPr>
          <w:rFonts w:ascii="Times New Roman" w:hAnsi="Times New Roman"/>
          <w:sz w:val="24"/>
          <w:szCs w:val="24"/>
          <w:lang w:eastAsia="id-ID"/>
        </w:rPr>
        <w:t>tinjauan hukum ekonomi syariah terhadap jual beli gas elpiji bersubsidi oleh masyarakat mampu</w:t>
      </w:r>
      <w:r w:rsidRPr="00765918">
        <w:rPr>
          <w:rFonts w:asciiTheme="majorBidi" w:hAnsiTheme="majorBidi" w:cstheme="majorBidi"/>
          <w:sz w:val="24"/>
          <w:szCs w:val="24"/>
        </w:rPr>
        <w:t>di Kecamatan Selebar Kota Bengkulu</w:t>
      </w:r>
      <w:r>
        <w:rPr>
          <w:rFonts w:ascii="Times New Roman" w:hAnsi="Times New Roman" w:cs="Times New Roman"/>
          <w:bCs/>
          <w:sz w:val="24"/>
          <w:szCs w:val="24"/>
        </w:rPr>
        <w:t>?.</w:t>
      </w:r>
    </w:p>
    <w:p w:rsidR="000B3C8A" w:rsidRDefault="000B3C8A" w:rsidP="000B3C8A">
      <w:pPr>
        <w:spacing w:line="240" w:lineRule="auto"/>
        <w:rPr>
          <w:rFonts w:ascii="Times New Roman" w:hAnsi="Times New Roman" w:cs="Times New Roman"/>
          <w:bCs/>
          <w:sz w:val="24"/>
          <w:szCs w:val="24"/>
        </w:rPr>
      </w:pPr>
    </w:p>
    <w:p w:rsidR="000B3C8A" w:rsidRDefault="000B3C8A" w:rsidP="000B3C8A">
      <w:pPr>
        <w:spacing w:line="240" w:lineRule="auto"/>
        <w:rPr>
          <w:rFonts w:asciiTheme="majorBidi" w:hAnsiTheme="majorBidi" w:cstheme="majorBidi"/>
          <w:sz w:val="24"/>
          <w:szCs w:val="24"/>
        </w:rPr>
      </w:pPr>
      <w:r w:rsidRPr="00765918">
        <w:rPr>
          <w:rFonts w:ascii="Times New Roman" w:hAnsi="Times New Roman" w:cs="Times New Roman"/>
          <w:bCs/>
          <w:sz w:val="24"/>
          <w:szCs w:val="24"/>
        </w:rPr>
        <w:t xml:space="preserve"> Adapun tujuan dari penelitian </w:t>
      </w:r>
      <w:r>
        <w:rPr>
          <w:rFonts w:ascii="Times New Roman" w:hAnsi="Times New Roman" w:cs="Times New Roman"/>
          <w:bCs/>
          <w:sz w:val="24"/>
          <w:szCs w:val="24"/>
        </w:rPr>
        <w:t xml:space="preserve">yang </w:t>
      </w:r>
      <w:r w:rsidRPr="00765918">
        <w:rPr>
          <w:rFonts w:ascii="Times New Roman" w:hAnsi="Times New Roman" w:cs="Times New Roman"/>
          <w:bCs/>
          <w:sz w:val="24"/>
          <w:szCs w:val="24"/>
        </w:rPr>
        <w:t>in</w:t>
      </w:r>
      <w:r>
        <w:rPr>
          <w:rFonts w:ascii="Times New Roman" w:hAnsi="Times New Roman" w:cs="Times New Roman"/>
          <w:bCs/>
          <w:sz w:val="24"/>
          <w:szCs w:val="24"/>
        </w:rPr>
        <w:t>g</w:t>
      </w:r>
      <w:r w:rsidRPr="00765918">
        <w:rPr>
          <w:rFonts w:ascii="Times New Roman" w:hAnsi="Times New Roman" w:cs="Times New Roman"/>
          <w:bCs/>
          <w:sz w:val="24"/>
          <w:szCs w:val="24"/>
        </w:rPr>
        <w:t>i</w:t>
      </w:r>
      <w:r>
        <w:rPr>
          <w:rFonts w:ascii="Times New Roman" w:hAnsi="Times New Roman" w:cs="Times New Roman"/>
          <w:bCs/>
          <w:sz w:val="24"/>
          <w:szCs w:val="24"/>
        </w:rPr>
        <w:t>n dicapai dalam penelitian ini</w:t>
      </w:r>
      <w:r w:rsidRPr="00765918">
        <w:rPr>
          <w:rFonts w:ascii="Times New Roman" w:hAnsi="Times New Roman" w:cs="Times New Roman"/>
          <w:bCs/>
          <w:sz w:val="24"/>
          <w:szCs w:val="24"/>
        </w:rPr>
        <w:t xml:space="preserve"> adalah </w:t>
      </w:r>
      <w:r>
        <w:rPr>
          <w:rFonts w:ascii="Times New Roman" w:hAnsi="Times New Roman" w:cs="Times New Roman"/>
          <w:bCs/>
          <w:sz w:val="24"/>
          <w:szCs w:val="24"/>
        </w:rPr>
        <w:t xml:space="preserve">(1). </w:t>
      </w:r>
      <w:r>
        <w:rPr>
          <w:rFonts w:ascii="Times New Roman" w:hAnsi="Times New Roman" w:cs="Times New Roman"/>
          <w:sz w:val="24"/>
          <w:szCs w:val="24"/>
        </w:rPr>
        <w:t>Untuk mencari kejeelasan, mengetahui b</w:t>
      </w:r>
      <w:r w:rsidRPr="00765918">
        <w:rPr>
          <w:rFonts w:ascii="Times New Roman" w:hAnsi="Times New Roman" w:cs="Times New Roman"/>
          <w:sz w:val="24"/>
          <w:szCs w:val="24"/>
        </w:rPr>
        <w:t xml:space="preserve">agaimana </w:t>
      </w:r>
      <w:r w:rsidRPr="00765918">
        <w:rPr>
          <w:rFonts w:ascii="Times New Roman" w:hAnsi="Times New Roman"/>
          <w:sz w:val="24"/>
          <w:szCs w:val="24"/>
          <w:lang w:eastAsia="id-ID"/>
        </w:rPr>
        <w:t xml:space="preserve">praktik </w:t>
      </w:r>
      <w:r w:rsidRPr="00765918">
        <w:rPr>
          <w:rFonts w:asciiTheme="majorBidi" w:hAnsiTheme="majorBidi" w:cstheme="majorBidi"/>
          <w:sz w:val="24"/>
          <w:szCs w:val="24"/>
        </w:rPr>
        <w:t xml:space="preserve">jual beli gas elpiji bersubsidi </w:t>
      </w:r>
      <w:r>
        <w:rPr>
          <w:rFonts w:asciiTheme="majorBidi" w:hAnsiTheme="majorBidi" w:cstheme="majorBidi"/>
          <w:sz w:val="24"/>
          <w:szCs w:val="24"/>
        </w:rPr>
        <w:t xml:space="preserve">oleh masyarakat mampu </w:t>
      </w:r>
      <w:r w:rsidRPr="00765918">
        <w:rPr>
          <w:rFonts w:asciiTheme="majorBidi" w:hAnsiTheme="majorBidi" w:cstheme="majorBidi"/>
          <w:sz w:val="24"/>
          <w:szCs w:val="24"/>
        </w:rPr>
        <w:t>di Kecamatan Selebar Kota Bengkulu</w:t>
      </w:r>
      <w:r>
        <w:rPr>
          <w:rFonts w:asciiTheme="majorBidi" w:hAnsiTheme="majorBidi" w:cstheme="majorBidi"/>
          <w:sz w:val="24"/>
          <w:szCs w:val="24"/>
        </w:rPr>
        <w:t xml:space="preserve"> (2).</w:t>
      </w:r>
      <w:r w:rsidRPr="00765918">
        <w:rPr>
          <w:rFonts w:asciiTheme="majorBidi" w:hAnsiTheme="majorBidi" w:cstheme="majorBidi"/>
          <w:sz w:val="24"/>
          <w:szCs w:val="24"/>
        </w:rPr>
        <w:t xml:space="preserve">Untuk mengetahui </w:t>
      </w:r>
      <w:r w:rsidRPr="00765918">
        <w:rPr>
          <w:rFonts w:ascii="Times New Roman" w:hAnsi="Times New Roman"/>
          <w:sz w:val="24"/>
          <w:szCs w:val="24"/>
          <w:lang w:eastAsia="id-ID"/>
        </w:rPr>
        <w:t xml:space="preserve">tinjauan hukum ekonomi syariah terhadap jualbeli gas elpiji bersubsidi oleh masyarakat mampu </w:t>
      </w:r>
      <w:r w:rsidRPr="00765918">
        <w:rPr>
          <w:rFonts w:asciiTheme="majorBidi" w:hAnsiTheme="majorBidi" w:cstheme="majorBidi"/>
          <w:sz w:val="24"/>
          <w:szCs w:val="24"/>
        </w:rPr>
        <w:t>di Kecamatan Selebar Kota Bengkulu</w:t>
      </w:r>
      <w:r>
        <w:rPr>
          <w:rFonts w:asciiTheme="majorBidi" w:hAnsiTheme="majorBidi" w:cstheme="majorBidi"/>
          <w:sz w:val="24"/>
          <w:szCs w:val="24"/>
        </w:rPr>
        <w:t>.</w:t>
      </w:r>
    </w:p>
    <w:p w:rsidR="000B3C8A" w:rsidRDefault="000B3C8A" w:rsidP="000B3C8A">
      <w:pPr>
        <w:spacing w:line="240" w:lineRule="auto"/>
        <w:rPr>
          <w:rFonts w:asciiTheme="majorBidi" w:hAnsiTheme="majorBidi" w:cstheme="majorBidi"/>
          <w:sz w:val="24"/>
          <w:szCs w:val="24"/>
        </w:rPr>
      </w:pPr>
    </w:p>
    <w:p w:rsidR="000B3C8A" w:rsidRDefault="000B3C8A" w:rsidP="000B3C8A">
      <w:pPr>
        <w:spacing w:line="240" w:lineRule="auto"/>
        <w:rPr>
          <w:rFonts w:asciiTheme="majorBidi" w:hAnsiTheme="majorBidi" w:cstheme="majorBidi"/>
          <w:sz w:val="24"/>
          <w:szCs w:val="24"/>
        </w:rPr>
      </w:pPr>
      <w:r>
        <w:rPr>
          <w:rFonts w:asciiTheme="majorBidi" w:hAnsiTheme="majorBidi" w:cstheme="majorBidi"/>
          <w:sz w:val="24"/>
          <w:szCs w:val="24"/>
        </w:rPr>
        <w:t xml:space="preserve">       Penelitian ini bercorak jenis penelitian lapangan (Filed Research), sedangkan sumber primernya yakni data yang diperoleh langsung dari sumbernya, data ini diperoleh langsung dari masyarakat yang mengonsumsi gas elpiji bersubsididan pedagang gas elpiji yang ada di Kecamatan Selebar Kota Bengkulu, didukung oleh data skunder yang diperolah dari sumber yang sudah ada, buku, dokumen, dan lain sebagainya yang berhubungan dengan judul yang diteliti untuk melengkapi data primer.</w:t>
      </w:r>
    </w:p>
    <w:p w:rsidR="000B3C8A" w:rsidRDefault="000B3C8A" w:rsidP="000B3C8A">
      <w:pPr>
        <w:spacing w:line="240" w:lineRule="auto"/>
        <w:rPr>
          <w:rFonts w:asciiTheme="majorBidi" w:hAnsiTheme="majorBidi" w:cstheme="majorBidi"/>
          <w:sz w:val="24"/>
          <w:szCs w:val="24"/>
        </w:rPr>
      </w:pPr>
    </w:p>
    <w:p w:rsidR="000B3C8A" w:rsidRPr="007245D2" w:rsidRDefault="000B3C8A" w:rsidP="000B3C8A">
      <w:pPr>
        <w:spacing w:line="240" w:lineRule="auto"/>
        <w:rPr>
          <w:rFonts w:asciiTheme="majorBidi" w:hAnsiTheme="majorBidi" w:cstheme="majorBidi"/>
          <w:sz w:val="24"/>
          <w:szCs w:val="24"/>
        </w:rPr>
      </w:pPr>
      <w:r w:rsidRPr="007245D2">
        <w:rPr>
          <w:rFonts w:asciiTheme="majorBidi" w:hAnsiTheme="majorBidi" w:cstheme="majorBidi"/>
          <w:sz w:val="24"/>
          <w:szCs w:val="24"/>
        </w:rPr>
        <w:t xml:space="preserve">Hasil penelitian mengungkapkan bahwa </w:t>
      </w:r>
      <w:r w:rsidRPr="007245D2">
        <w:rPr>
          <w:rFonts w:asciiTheme="majorBidi" w:hAnsiTheme="majorBidi" w:cstheme="majorBidi"/>
          <w:b/>
          <w:sz w:val="24"/>
          <w:szCs w:val="24"/>
        </w:rPr>
        <w:t>(1).</w:t>
      </w:r>
      <w:r w:rsidRPr="007245D2">
        <w:rPr>
          <w:rFonts w:ascii="Times New Roman" w:hAnsi="Times New Roman"/>
          <w:b/>
          <w:bCs/>
          <w:sz w:val="24"/>
          <w:szCs w:val="24"/>
          <w:lang w:eastAsia="id-ID"/>
        </w:rPr>
        <w:t xml:space="preserve">Praktik jual beli gas elpiji bersubsididi oleh masyarakat mampu </w:t>
      </w:r>
      <w:r w:rsidRPr="007245D2">
        <w:rPr>
          <w:rFonts w:ascii="Times New Roman" w:hAnsi="Times New Roman"/>
          <w:bCs/>
          <w:sz w:val="24"/>
          <w:szCs w:val="24"/>
          <w:lang w:eastAsia="id-ID"/>
        </w:rPr>
        <w:t>yaitu belum sesuai dengan Peraturan Presiden Nomor  104 Tahun 2007 pasal 1 ayat 4 dan Peraturan Mentri Energi dan Suber Daya Mineral Nomor 26  Tahun 2009. karena yang berhak membeli ataupun mengonsumsinya  yaitu rumah tangga dan usaha mikro</w:t>
      </w:r>
      <w:r w:rsidRPr="007245D2">
        <w:t>.</w:t>
      </w:r>
      <w:r w:rsidRPr="007245D2">
        <w:rPr>
          <w:rFonts w:ascii="Times New Roman" w:hAnsi="Times New Roman"/>
          <w:bCs/>
          <w:sz w:val="24"/>
          <w:szCs w:val="24"/>
          <w:lang w:eastAsia="id-ID"/>
        </w:rPr>
        <w:t xml:space="preserve">,  </w:t>
      </w:r>
      <w:r w:rsidRPr="007245D2">
        <w:rPr>
          <w:rFonts w:ascii="Times New Roman" w:hAnsi="Times New Roman"/>
          <w:b/>
          <w:bCs/>
          <w:sz w:val="24"/>
          <w:szCs w:val="24"/>
          <w:lang w:eastAsia="id-ID"/>
        </w:rPr>
        <w:t>(2).</w:t>
      </w:r>
      <w:r w:rsidRPr="007245D2">
        <w:rPr>
          <w:rFonts w:ascii="Times New Roman" w:hAnsi="Times New Roman"/>
          <w:b/>
          <w:sz w:val="24"/>
          <w:szCs w:val="24"/>
          <w:lang w:eastAsia="id-ID"/>
        </w:rPr>
        <w:t>tinjauan hukum ekonomi syariah terhadap jual beli gas elpiji bersubsidi oleh masyarakat mampu</w:t>
      </w:r>
      <w:r w:rsidRPr="007245D2">
        <w:rPr>
          <w:rFonts w:ascii="Times New Roman" w:hAnsi="Times New Roman" w:cs="Times New Roman"/>
          <w:sz w:val="24"/>
          <w:szCs w:val="24"/>
        </w:rPr>
        <w:t>Sebagaimana hal ini telah dibahas dalam Q.S. Al-Qasas [28] ayat 77, As-Shaff [61] ayat 10, H.R. Muttafaqun Alaihi (dari Said Ibnu Zaid Ra), dan kaidah ushul fiqh.</w:t>
      </w:r>
    </w:p>
    <w:p w:rsidR="000B3C8A" w:rsidRPr="00ED4C5B" w:rsidRDefault="000B3C8A" w:rsidP="000B3C8A">
      <w:pPr>
        <w:spacing w:line="240" w:lineRule="auto"/>
        <w:rPr>
          <w:rFonts w:asciiTheme="majorBidi" w:hAnsiTheme="majorBidi" w:cstheme="majorBidi"/>
          <w:sz w:val="24"/>
          <w:szCs w:val="24"/>
        </w:rPr>
      </w:pPr>
    </w:p>
    <w:p w:rsidR="000B3C8A" w:rsidRPr="00B037AE" w:rsidRDefault="000B3C8A" w:rsidP="000B3C8A">
      <w:pPr>
        <w:spacing w:line="240" w:lineRule="auto"/>
        <w:rPr>
          <w:rFonts w:ascii="Times New Roman" w:hAnsi="Times New Roman" w:cs="Times New Roman"/>
          <w:bCs/>
          <w:i/>
          <w:sz w:val="24"/>
          <w:szCs w:val="24"/>
        </w:rPr>
      </w:pPr>
      <w:r>
        <w:rPr>
          <w:rFonts w:ascii="Times New Roman" w:hAnsi="Times New Roman" w:cs="Times New Roman"/>
          <w:bCs/>
          <w:i/>
          <w:sz w:val="24"/>
          <w:szCs w:val="24"/>
        </w:rPr>
        <w:t>Kata Kunci: Jual beli, Hukum Ekonomi Syari’ah</w:t>
      </w:r>
    </w:p>
    <w:p w:rsidR="000B3C8A" w:rsidRDefault="000B3C8A" w:rsidP="000B3C8A">
      <w:pPr>
        <w:spacing w:line="240" w:lineRule="auto"/>
        <w:rPr>
          <w:rFonts w:ascii="Times New Roman" w:hAnsi="Times New Roman" w:cs="Times New Roman"/>
          <w:bCs/>
          <w:sz w:val="24"/>
          <w:szCs w:val="24"/>
        </w:rPr>
      </w:pPr>
    </w:p>
    <w:p w:rsidR="000B3C8A" w:rsidRDefault="000B3C8A" w:rsidP="000B3C8A">
      <w:pPr>
        <w:spacing w:line="240" w:lineRule="auto"/>
        <w:rPr>
          <w:rFonts w:ascii="Times New Roman" w:hAnsi="Times New Roman" w:cs="Times New Roman"/>
          <w:bCs/>
          <w:sz w:val="24"/>
          <w:szCs w:val="24"/>
        </w:rPr>
      </w:pPr>
    </w:p>
    <w:p w:rsidR="000B3C8A" w:rsidRDefault="000B3C8A" w:rsidP="000B3C8A">
      <w:pPr>
        <w:spacing w:line="480" w:lineRule="auto"/>
        <w:rPr>
          <w:rFonts w:ascii="Times New Roman" w:hAnsi="Times New Roman" w:cs="Times New Roman"/>
          <w:b/>
          <w:sz w:val="24"/>
          <w:szCs w:val="24"/>
        </w:rPr>
      </w:pPr>
    </w:p>
    <w:p w:rsidR="000B3C8A" w:rsidRDefault="000B3C8A" w:rsidP="000B3C8A">
      <w:pPr>
        <w:spacing w:line="480" w:lineRule="auto"/>
        <w:rPr>
          <w:rFonts w:ascii="Times New Roman" w:hAnsi="Times New Roman" w:cs="Times New Roman"/>
          <w:b/>
          <w:sz w:val="24"/>
          <w:szCs w:val="24"/>
        </w:rPr>
      </w:pPr>
    </w:p>
    <w:p w:rsidR="000B3C8A" w:rsidRDefault="000B3C8A" w:rsidP="000B3C8A">
      <w:pPr>
        <w:spacing w:line="480" w:lineRule="auto"/>
        <w:rPr>
          <w:rFonts w:ascii="Times New Roman" w:hAnsi="Times New Roman" w:cs="Times New Roman"/>
          <w:b/>
          <w:sz w:val="24"/>
          <w:szCs w:val="24"/>
        </w:rPr>
      </w:pPr>
    </w:p>
    <w:p w:rsidR="000B3C8A" w:rsidRDefault="000B3C8A" w:rsidP="000B3C8A">
      <w:pPr>
        <w:spacing w:line="480" w:lineRule="auto"/>
        <w:rPr>
          <w:rFonts w:ascii="Times New Roman" w:hAnsi="Times New Roman" w:cs="Times New Roman"/>
          <w:b/>
          <w:sz w:val="24"/>
          <w:szCs w:val="24"/>
        </w:rPr>
      </w:pPr>
    </w:p>
    <w:p w:rsidR="000B3C8A" w:rsidRDefault="000B3C8A" w:rsidP="000B3C8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0B3C8A" w:rsidRDefault="000B3C8A" w:rsidP="000B3C8A">
      <w:pPr>
        <w:spacing w:line="480" w:lineRule="auto"/>
        <w:ind w:left="567" w:firstLine="709"/>
        <w:rPr>
          <w:rFonts w:ascii="Times New Roman" w:hAnsi="Times New Roman" w:cs="Times New Roman"/>
          <w:b/>
          <w:sz w:val="24"/>
          <w:szCs w:val="24"/>
        </w:rPr>
      </w:pPr>
      <w:r w:rsidRPr="00265E71">
        <w:rPr>
          <w:rFonts w:ascii="Times New Roman" w:hAnsi="Times New Roman" w:cs="Times New Roman"/>
          <w:sz w:val="24"/>
          <w:szCs w:val="24"/>
        </w:rPr>
        <w:t xml:space="preserve">Puji dan syukur </w:t>
      </w:r>
      <w:r>
        <w:rPr>
          <w:rFonts w:ascii="Times New Roman" w:hAnsi="Times New Roman" w:cs="Times New Roman"/>
          <w:sz w:val="24"/>
          <w:szCs w:val="24"/>
        </w:rPr>
        <w:t xml:space="preserve">kehadirat Allah swt atas segala nikmat dan karunianya sehingga penulis dapat menyelesaikan proposal skripsi yang berjudul </w:t>
      </w:r>
      <w:r>
        <w:rPr>
          <w:rFonts w:ascii="Times New Roman" w:hAnsi="Times New Roman" w:cs="Times New Roman"/>
          <w:bCs/>
          <w:sz w:val="24"/>
          <w:szCs w:val="24"/>
        </w:rPr>
        <w:t>“Problematika Jual Beli Gas Elpiji Bersubsidi Oleh Masyarakat Mampu Ditinjau dari Hukum Ekonomi Syariah Studi di Kecamatan Selebar Kota Bengkulu”. Shalawat dan salam semoga senantiasa di limpahkan pada junjungan kita Nabi besar Muhammad saw yang menjadi uswatun hasana bagi kita semua. Amiin</w:t>
      </w:r>
    </w:p>
    <w:p w:rsidR="000B3C8A" w:rsidRPr="000468A2" w:rsidRDefault="000B3C8A" w:rsidP="000B3C8A">
      <w:pPr>
        <w:spacing w:line="480" w:lineRule="auto"/>
        <w:ind w:left="567" w:firstLine="709"/>
        <w:rPr>
          <w:rFonts w:ascii="Times New Roman" w:hAnsi="Times New Roman" w:cs="Times New Roman"/>
          <w:b/>
          <w:sz w:val="24"/>
          <w:szCs w:val="24"/>
        </w:rPr>
      </w:pPr>
      <w:r>
        <w:rPr>
          <w:rFonts w:ascii="Times New Roman" w:hAnsi="Times New Roman" w:cs="Times New Roman"/>
          <w:bCs/>
          <w:sz w:val="24"/>
          <w:szCs w:val="24"/>
        </w:rPr>
        <w:t>Penyusunan skripsi ini untuk memenuhi salah satu syarat guna memperolah gelar Sarjana Hukum (S.H) pada Program Studi Hukum Ekonomi Syari’ah  Jurusan Syari’ah pada Fakultas Syari’ah dan Hukum Institut Agama Islam Negeri (IAIN) Bengkulu. Dalam proses penyusunan ini, penulis dapat mendapat bantuan dari berbagai pihak. Dalam kesempatan ini izinkan penulis  mengucapkan rasa terimakasih teriring doa semoga menjadi amal ibadah dan mendapat balasan dai Allah swt, kepada:</w:t>
      </w:r>
    </w:p>
    <w:p w:rsidR="000B3C8A" w:rsidRDefault="000B3C8A" w:rsidP="0003724D">
      <w:pPr>
        <w:pStyle w:val="ListParagraph"/>
        <w:numPr>
          <w:ilvl w:val="0"/>
          <w:numId w:val="47"/>
        </w:numPr>
        <w:tabs>
          <w:tab w:val="left" w:pos="3402"/>
        </w:tabs>
        <w:spacing w:after="200" w:line="480" w:lineRule="auto"/>
        <w:ind w:left="993" w:hanging="426"/>
        <w:rPr>
          <w:rFonts w:ascii="Times New Roman" w:hAnsi="Times New Roman" w:cs="Times New Roman"/>
          <w:sz w:val="24"/>
          <w:szCs w:val="24"/>
        </w:rPr>
      </w:pPr>
      <w:r>
        <w:rPr>
          <w:rFonts w:ascii="Times New Roman" w:hAnsi="Times New Roman" w:cs="Times New Roman"/>
          <w:sz w:val="24"/>
          <w:szCs w:val="24"/>
        </w:rPr>
        <w:t>Prof. Dr. H. Sirajuddin M, M.Ag., M.H, selaku Rektor IAIN Bengkulu yang telah memberikan ssaya kesempatan untuk dapat menuntut ilmu di kampus IAIN Bengkulu.</w:t>
      </w:r>
    </w:p>
    <w:p w:rsidR="000B3C8A" w:rsidRDefault="000B3C8A" w:rsidP="0003724D">
      <w:pPr>
        <w:pStyle w:val="ListParagraph"/>
        <w:numPr>
          <w:ilvl w:val="0"/>
          <w:numId w:val="47"/>
        </w:numPr>
        <w:tabs>
          <w:tab w:val="left" w:pos="3402"/>
        </w:tabs>
        <w:spacing w:after="200" w:line="480" w:lineRule="auto"/>
        <w:ind w:left="993" w:hanging="426"/>
        <w:rPr>
          <w:rFonts w:ascii="Times New Roman" w:hAnsi="Times New Roman" w:cs="Times New Roman"/>
          <w:sz w:val="24"/>
          <w:szCs w:val="24"/>
        </w:rPr>
      </w:pPr>
      <w:r>
        <w:rPr>
          <w:rFonts w:ascii="Times New Roman" w:hAnsi="Times New Roman" w:cs="Times New Roman"/>
          <w:sz w:val="24"/>
          <w:szCs w:val="24"/>
        </w:rPr>
        <w:t>Dr. Imam Mahdi, SH., MH. Selaku Dekan Fakultas Syariah.</w:t>
      </w:r>
    </w:p>
    <w:p w:rsidR="000B3C8A" w:rsidRPr="007E3EB2" w:rsidRDefault="000B3C8A" w:rsidP="0003724D">
      <w:pPr>
        <w:pStyle w:val="ListParagraph"/>
        <w:numPr>
          <w:ilvl w:val="0"/>
          <w:numId w:val="47"/>
        </w:numPr>
        <w:spacing w:after="200" w:line="480" w:lineRule="auto"/>
        <w:ind w:left="993" w:hanging="426"/>
        <w:rPr>
          <w:rFonts w:ascii="Times New Roman" w:hAnsi="Times New Roman" w:cs="Times New Roman"/>
          <w:sz w:val="24"/>
          <w:szCs w:val="24"/>
        </w:rPr>
      </w:pPr>
      <w:r w:rsidRPr="007E3EB2">
        <w:rPr>
          <w:rFonts w:ascii="Times New Roman" w:hAnsi="Times New Roman" w:cs="Times New Roman"/>
          <w:color w:val="000000" w:themeColor="text1"/>
          <w:sz w:val="24"/>
          <w:szCs w:val="24"/>
        </w:rPr>
        <w:t>Wery Gusmansyah, M.H selaku Ketua Prodi Hukum Ekonomi Syari’ah</w:t>
      </w:r>
      <w:r>
        <w:rPr>
          <w:rFonts w:ascii="Times New Roman" w:hAnsi="Times New Roman" w:cs="Times New Roman"/>
          <w:color w:val="000000" w:themeColor="text1"/>
          <w:sz w:val="24"/>
          <w:szCs w:val="24"/>
        </w:rPr>
        <w:t>.</w:t>
      </w:r>
    </w:p>
    <w:p w:rsidR="000B3C8A" w:rsidRDefault="000B3C8A" w:rsidP="0003724D">
      <w:pPr>
        <w:pStyle w:val="ListParagraph"/>
        <w:numPr>
          <w:ilvl w:val="0"/>
          <w:numId w:val="47"/>
        </w:numPr>
        <w:spacing w:after="200" w:line="480" w:lineRule="auto"/>
        <w:ind w:left="993" w:hanging="426"/>
        <w:rPr>
          <w:rFonts w:ascii="Times New Roman" w:hAnsi="Times New Roman" w:cs="Times New Roman"/>
          <w:sz w:val="24"/>
          <w:szCs w:val="24"/>
        </w:rPr>
      </w:pPr>
      <w:r w:rsidRPr="007E3EB2">
        <w:rPr>
          <w:rFonts w:asciiTheme="majorBidi" w:hAnsiTheme="majorBidi" w:cstheme="majorBidi"/>
          <w:sz w:val="24"/>
          <w:szCs w:val="24"/>
        </w:rPr>
        <w:t xml:space="preserve">Drs.H.Suansar Khatib. S.H.,M.Ag </w:t>
      </w:r>
      <w:r>
        <w:rPr>
          <w:rFonts w:asciiTheme="majorBidi" w:hAnsiTheme="majorBidi" w:cstheme="majorBidi"/>
          <w:sz w:val="24"/>
          <w:szCs w:val="24"/>
        </w:rPr>
        <w:t xml:space="preserve">selaku </w:t>
      </w:r>
      <w:r w:rsidRPr="007E3EB2">
        <w:rPr>
          <w:rFonts w:ascii="Times New Roman" w:hAnsi="Times New Roman" w:cs="Times New Roman"/>
          <w:sz w:val="24"/>
          <w:szCs w:val="24"/>
        </w:rPr>
        <w:t>pembimbing I Fakultastelah</w:t>
      </w:r>
      <w:r>
        <w:rPr>
          <w:rFonts w:ascii="Times New Roman" w:hAnsi="Times New Roman" w:cs="Times New Roman"/>
          <w:sz w:val="24"/>
          <w:szCs w:val="24"/>
        </w:rPr>
        <w:t xml:space="preserve"> memberikan masukan dan arahannya dengan penuh kesabaran.</w:t>
      </w:r>
    </w:p>
    <w:p w:rsidR="000B3C8A" w:rsidRPr="007E3EB2" w:rsidRDefault="000B3C8A" w:rsidP="0003724D">
      <w:pPr>
        <w:pStyle w:val="ListParagraph"/>
        <w:numPr>
          <w:ilvl w:val="0"/>
          <w:numId w:val="47"/>
        </w:numPr>
        <w:spacing w:after="200" w:line="480" w:lineRule="auto"/>
        <w:ind w:left="993" w:hanging="426"/>
        <w:rPr>
          <w:rFonts w:ascii="Times New Roman" w:hAnsi="Times New Roman" w:cs="Times New Roman"/>
          <w:sz w:val="24"/>
          <w:szCs w:val="24"/>
        </w:rPr>
      </w:pPr>
      <w:r>
        <w:rPr>
          <w:rFonts w:asciiTheme="majorBidi" w:hAnsiTheme="majorBidi" w:cstheme="majorBidi"/>
          <w:sz w:val="24"/>
          <w:szCs w:val="24"/>
        </w:rPr>
        <w:lastRenderedPageBreak/>
        <w:t xml:space="preserve">Dr, Iwan Romadhan Sitorus M.HI, selaku </w:t>
      </w:r>
      <w:r w:rsidRPr="007E3EB2">
        <w:rPr>
          <w:rFonts w:ascii="Times New Roman" w:hAnsi="Times New Roman" w:cs="Times New Roman"/>
          <w:sz w:val="24"/>
          <w:szCs w:val="24"/>
        </w:rPr>
        <w:t>pembimbing I</w:t>
      </w:r>
      <w:r>
        <w:rPr>
          <w:rFonts w:ascii="Times New Roman" w:hAnsi="Times New Roman" w:cs="Times New Roman"/>
          <w:sz w:val="24"/>
          <w:szCs w:val="24"/>
        </w:rPr>
        <w:t>I</w:t>
      </w:r>
      <w:r w:rsidRPr="007E3EB2">
        <w:rPr>
          <w:rFonts w:ascii="Times New Roman" w:hAnsi="Times New Roman" w:cs="Times New Roman"/>
          <w:sz w:val="24"/>
          <w:szCs w:val="24"/>
        </w:rPr>
        <w:t xml:space="preserve"> yang telah memberikan bimbingan, motivasi, semangat, dan arahan dengan penuh kesabaran.</w:t>
      </w:r>
    </w:p>
    <w:p w:rsidR="000B3C8A" w:rsidRPr="00757853" w:rsidRDefault="000B3C8A" w:rsidP="0003724D">
      <w:pPr>
        <w:pStyle w:val="ListParagraph"/>
        <w:numPr>
          <w:ilvl w:val="0"/>
          <w:numId w:val="47"/>
        </w:numPr>
        <w:spacing w:after="200" w:line="480" w:lineRule="auto"/>
        <w:ind w:left="993" w:hanging="426"/>
        <w:rPr>
          <w:rFonts w:ascii="Times New Roman" w:hAnsi="Times New Roman" w:cs="Times New Roman"/>
          <w:sz w:val="24"/>
          <w:szCs w:val="24"/>
        </w:rPr>
      </w:pPr>
      <w:r>
        <w:rPr>
          <w:rFonts w:ascii="Times New Roman" w:hAnsi="Times New Roman" w:cs="Times New Roman"/>
          <w:sz w:val="24"/>
          <w:szCs w:val="24"/>
        </w:rPr>
        <w:t>Ayahanda dan Ibunda tersayang yang dalam situasi apapun tidak pernah lelah berhentikan mendoakan, mengalirkan rasa cinta dan kasih sayang. Semoga Allah swt selalu memudahkan rezeki kepada mereka.</w:t>
      </w:r>
    </w:p>
    <w:p w:rsidR="000B3C8A" w:rsidRDefault="000B3C8A" w:rsidP="0003724D">
      <w:pPr>
        <w:pStyle w:val="ListParagraph"/>
        <w:numPr>
          <w:ilvl w:val="0"/>
          <w:numId w:val="47"/>
        </w:numPr>
        <w:spacing w:after="200" w:line="480" w:lineRule="auto"/>
        <w:ind w:left="993" w:hanging="426"/>
        <w:rPr>
          <w:rFonts w:ascii="Times New Roman" w:hAnsi="Times New Roman" w:cs="Times New Roman"/>
          <w:sz w:val="24"/>
          <w:szCs w:val="24"/>
        </w:rPr>
      </w:pPr>
      <w:r>
        <w:rPr>
          <w:rFonts w:ascii="Times New Roman" w:hAnsi="Times New Roman" w:cs="Times New Roman"/>
          <w:sz w:val="24"/>
          <w:szCs w:val="24"/>
        </w:rPr>
        <w:t>Bapak dan Ibu Dosen Fakultas Syari’ah dan Hukum Institut Agama Islam Negeri (IAIN)  Bengkulu yang telah memberikan banyak ilmu dengan penuh ikhlas.</w:t>
      </w:r>
    </w:p>
    <w:p w:rsidR="000B3C8A" w:rsidRDefault="000B3C8A" w:rsidP="0003724D">
      <w:pPr>
        <w:pStyle w:val="ListParagraph"/>
        <w:numPr>
          <w:ilvl w:val="0"/>
          <w:numId w:val="47"/>
        </w:numPr>
        <w:spacing w:after="200" w:line="480" w:lineRule="auto"/>
        <w:ind w:left="993" w:hanging="426"/>
        <w:rPr>
          <w:rFonts w:ascii="Times New Roman" w:hAnsi="Times New Roman" w:cs="Times New Roman"/>
          <w:sz w:val="24"/>
          <w:szCs w:val="24"/>
        </w:rPr>
      </w:pPr>
      <w:r>
        <w:rPr>
          <w:rFonts w:ascii="Times New Roman" w:hAnsi="Times New Roman" w:cs="Times New Roman"/>
          <w:sz w:val="24"/>
          <w:szCs w:val="24"/>
        </w:rPr>
        <w:t>Staf dan karyawan Fakultas Syari’ah dan Hukum Institut Agama Islam Negeri (IAIN) Bengkulu yang telah memberikan pelayanan dengan baik.</w:t>
      </w:r>
    </w:p>
    <w:p w:rsidR="000B3C8A" w:rsidRPr="00F339AC" w:rsidRDefault="000B3C8A" w:rsidP="0003724D">
      <w:pPr>
        <w:pStyle w:val="ListParagraph"/>
        <w:numPr>
          <w:ilvl w:val="0"/>
          <w:numId w:val="47"/>
        </w:numPr>
        <w:spacing w:after="200" w:line="480" w:lineRule="auto"/>
        <w:ind w:left="993" w:hanging="426"/>
        <w:rPr>
          <w:rFonts w:ascii="Times New Roman" w:hAnsi="Times New Roman" w:cs="Times New Roman"/>
          <w:sz w:val="24"/>
          <w:szCs w:val="24"/>
        </w:rPr>
      </w:pPr>
      <w:r>
        <w:rPr>
          <w:rFonts w:ascii="Times New Roman" w:hAnsi="Times New Roman" w:cs="Times New Roman"/>
          <w:sz w:val="24"/>
          <w:szCs w:val="24"/>
        </w:rPr>
        <w:t>Semua pihak yang telah membantu dalam penulisan skripsi ini.</w:t>
      </w:r>
    </w:p>
    <w:p w:rsidR="000B3C8A" w:rsidRPr="00776419" w:rsidRDefault="000B3C8A" w:rsidP="000B3C8A">
      <w:pPr>
        <w:pStyle w:val="ListParagraph"/>
        <w:spacing w:line="480" w:lineRule="auto"/>
        <w:ind w:left="567"/>
        <w:rPr>
          <w:rFonts w:ascii="Times New Roman" w:hAnsi="Times New Roman" w:cs="Times New Roman"/>
          <w:sz w:val="24"/>
          <w:szCs w:val="24"/>
        </w:rPr>
      </w:pPr>
      <w:r>
        <w:rPr>
          <w:rFonts w:ascii="Times New Roman" w:hAnsi="Times New Roman" w:cs="Times New Roman"/>
          <w:sz w:val="24"/>
          <w:szCs w:val="24"/>
        </w:rPr>
        <w:t>Dalam penyusuna skripsi ini penulis menyadari akan banyak kelemahan dan kekurangan dari berbagai isi. Oleh karena itu, penulis memohon maaf dan mengharapkan kritik dan saran yang sifatnya membangun demi kesempurnaan penulis kedepannya</w:t>
      </w:r>
      <w:r w:rsidRPr="00776419">
        <w:rPr>
          <w:rFonts w:ascii="Times New Roman" w:hAnsi="Times New Roman" w:cs="Times New Roman"/>
          <w:sz w:val="24"/>
          <w:szCs w:val="24"/>
        </w:rPr>
        <w:t>.</w:t>
      </w:r>
    </w:p>
    <w:p w:rsidR="000B3C8A" w:rsidRPr="00D96EDA" w:rsidRDefault="000B3C8A" w:rsidP="000B3C8A">
      <w:pPr>
        <w:spacing w:line="240" w:lineRule="auto"/>
        <w:ind w:left="4820"/>
        <w:rPr>
          <w:rFonts w:ascii="Times New Roman" w:hAnsi="Times New Roman" w:cs="Times New Roman"/>
          <w:bCs/>
          <w:sz w:val="24"/>
          <w:szCs w:val="24"/>
          <w:u w:val="single"/>
        </w:rPr>
      </w:pPr>
      <w:r w:rsidRPr="00D96EDA">
        <w:rPr>
          <w:rFonts w:ascii="Times New Roman" w:hAnsi="Times New Roman" w:cs="Times New Roman"/>
          <w:bCs/>
          <w:sz w:val="24"/>
          <w:szCs w:val="24"/>
        </w:rPr>
        <w:t>Bengkulu</w:t>
      </w:r>
      <w:r>
        <w:rPr>
          <w:rFonts w:ascii="Times New Roman" w:hAnsi="Times New Roman" w:cs="Times New Roman"/>
          <w:bCs/>
          <w:sz w:val="24"/>
          <w:szCs w:val="24"/>
        </w:rPr>
        <w:t>,</w:t>
      </w:r>
      <w:r w:rsidRPr="00D96EDA">
        <w:rPr>
          <w:rFonts w:ascii="Times New Roman" w:hAnsi="Times New Roman" w:cs="Times New Roman"/>
          <w:bCs/>
          <w:sz w:val="24"/>
          <w:szCs w:val="24"/>
          <w:u w:val="single"/>
        </w:rPr>
        <w:t xml:space="preserve">  </w:t>
      </w:r>
      <w:r>
        <w:rPr>
          <w:rFonts w:ascii="Times New Roman" w:hAnsi="Times New Roman" w:cs="Times New Roman"/>
          <w:bCs/>
          <w:sz w:val="24"/>
          <w:szCs w:val="24"/>
          <w:u w:val="single"/>
        </w:rPr>
        <w:t xml:space="preserve">           </w:t>
      </w:r>
      <w:r w:rsidRPr="00D96EDA">
        <w:rPr>
          <w:rFonts w:ascii="Times New Roman" w:hAnsi="Times New Roman" w:cs="Times New Roman"/>
          <w:bCs/>
          <w:sz w:val="24"/>
          <w:szCs w:val="24"/>
          <w:u w:val="single"/>
        </w:rPr>
        <w:t>2019 H</w:t>
      </w:r>
    </w:p>
    <w:p w:rsidR="000B3C8A" w:rsidRPr="00D96EDA" w:rsidRDefault="000B3C8A" w:rsidP="000B3C8A">
      <w:pPr>
        <w:spacing w:line="240" w:lineRule="auto"/>
        <w:ind w:left="7088"/>
        <w:rPr>
          <w:rFonts w:ascii="Times New Roman" w:hAnsi="Times New Roman" w:cs="Times New Roman"/>
          <w:bCs/>
          <w:sz w:val="24"/>
          <w:szCs w:val="24"/>
        </w:rPr>
      </w:pPr>
      <w:r w:rsidRPr="00D96EDA">
        <w:rPr>
          <w:rFonts w:ascii="Times New Roman" w:hAnsi="Times New Roman" w:cs="Times New Roman"/>
          <w:bCs/>
          <w:sz w:val="24"/>
          <w:szCs w:val="24"/>
        </w:rPr>
        <w:t>M</w:t>
      </w:r>
    </w:p>
    <w:p w:rsidR="000B3C8A" w:rsidRDefault="000B3C8A" w:rsidP="000B3C8A">
      <w:pPr>
        <w:tabs>
          <w:tab w:val="left" w:pos="5593"/>
        </w:tabs>
        <w:spacing w:line="240" w:lineRule="auto"/>
        <w:rPr>
          <w:rFonts w:asciiTheme="majorBidi" w:hAnsiTheme="majorBidi" w:cstheme="majorBidi"/>
          <w:bCs/>
          <w:sz w:val="24"/>
          <w:szCs w:val="24"/>
        </w:rPr>
      </w:pPr>
    </w:p>
    <w:p w:rsidR="000B3C8A" w:rsidRPr="00776419" w:rsidRDefault="000B3C8A" w:rsidP="000B3C8A">
      <w:pPr>
        <w:tabs>
          <w:tab w:val="left" w:pos="5593"/>
        </w:tabs>
        <w:spacing w:line="240" w:lineRule="auto"/>
        <w:rPr>
          <w:rFonts w:asciiTheme="majorBidi" w:hAnsiTheme="majorBidi" w:cstheme="majorBidi"/>
          <w:bCs/>
          <w:sz w:val="24"/>
          <w:szCs w:val="24"/>
        </w:rPr>
      </w:pPr>
    </w:p>
    <w:p w:rsidR="000B3C8A" w:rsidRPr="00B7411B" w:rsidRDefault="000B3C8A" w:rsidP="000B3C8A">
      <w:pPr>
        <w:spacing w:line="240" w:lineRule="auto"/>
        <w:ind w:left="4253"/>
        <w:jc w:val="center"/>
        <w:rPr>
          <w:rFonts w:ascii="Times New Roman" w:hAnsi="Times New Roman" w:cs="Times New Roman"/>
          <w:b/>
          <w:sz w:val="24"/>
          <w:szCs w:val="24"/>
          <w:u w:val="single"/>
        </w:rPr>
      </w:pPr>
      <w:r>
        <w:rPr>
          <w:rFonts w:ascii="Times New Roman" w:hAnsi="Times New Roman" w:cs="Times New Roman"/>
          <w:b/>
          <w:sz w:val="24"/>
          <w:szCs w:val="24"/>
          <w:u w:val="single"/>
        </w:rPr>
        <w:t>Riana Arisa</w:t>
      </w:r>
    </w:p>
    <w:p w:rsidR="0003724D" w:rsidRDefault="000B3C8A" w:rsidP="000B3C8A">
      <w:pPr>
        <w:spacing w:line="240" w:lineRule="auto"/>
        <w:ind w:left="4253"/>
        <w:jc w:val="center"/>
        <w:rPr>
          <w:rFonts w:ascii="Times New Roman" w:hAnsi="Times New Roman" w:cs="Times New Roman"/>
          <w:sz w:val="24"/>
          <w:szCs w:val="24"/>
        </w:rPr>
      </w:pPr>
      <w:r>
        <w:rPr>
          <w:rFonts w:ascii="Times New Roman" w:hAnsi="Times New Roman" w:cs="Times New Roman"/>
          <w:sz w:val="24"/>
          <w:szCs w:val="24"/>
        </w:rPr>
        <w:t>NIM 151 612 003 5</w:t>
      </w:r>
    </w:p>
    <w:p w:rsidR="0003724D" w:rsidRDefault="0003724D" w:rsidP="000B3C8A">
      <w:pPr>
        <w:spacing w:line="240" w:lineRule="auto"/>
        <w:ind w:left="4253"/>
        <w:jc w:val="center"/>
        <w:rPr>
          <w:rFonts w:ascii="Times New Roman" w:hAnsi="Times New Roman" w:cs="Times New Roman"/>
          <w:sz w:val="24"/>
          <w:szCs w:val="24"/>
        </w:rPr>
      </w:pPr>
    </w:p>
    <w:p w:rsidR="0003724D" w:rsidRDefault="0003724D" w:rsidP="000B3C8A">
      <w:pPr>
        <w:spacing w:line="240" w:lineRule="auto"/>
        <w:ind w:left="4253"/>
        <w:jc w:val="center"/>
        <w:rPr>
          <w:rFonts w:ascii="Times New Roman" w:hAnsi="Times New Roman" w:cs="Times New Roman"/>
          <w:sz w:val="24"/>
          <w:szCs w:val="24"/>
        </w:rPr>
      </w:pPr>
    </w:p>
    <w:p w:rsidR="0003724D" w:rsidRDefault="0003724D" w:rsidP="000B3C8A">
      <w:pPr>
        <w:spacing w:line="240" w:lineRule="auto"/>
        <w:ind w:left="4253"/>
        <w:jc w:val="center"/>
        <w:rPr>
          <w:rFonts w:ascii="Times New Roman" w:hAnsi="Times New Roman" w:cs="Times New Roman"/>
          <w:sz w:val="24"/>
          <w:szCs w:val="24"/>
        </w:rPr>
      </w:pPr>
    </w:p>
    <w:p w:rsidR="0003724D" w:rsidRDefault="0003724D" w:rsidP="000B3C8A">
      <w:pPr>
        <w:spacing w:line="240" w:lineRule="auto"/>
        <w:ind w:left="4253"/>
        <w:jc w:val="center"/>
        <w:rPr>
          <w:rFonts w:ascii="Times New Roman" w:hAnsi="Times New Roman" w:cs="Times New Roman"/>
          <w:sz w:val="24"/>
          <w:szCs w:val="24"/>
        </w:rPr>
      </w:pPr>
    </w:p>
    <w:p w:rsidR="0003724D" w:rsidRDefault="0003724D" w:rsidP="000B3C8A">
      <w:pPr>
        <w:spacing w:line="240" w:lineRule="auto"/>
        <w:ind w:left="4253"/>
        <w:jc w:val="center"/>
        <w:rPr>
          <w:rFonts w:ascii="Times New Roman" w:hAnsi="Times New Roman" w:cs="Times New Roman"/>
          <w:sz w:val="24"/>
          <w:szCs w:val="24"/>
        </w:rPr>
      </w:pPr>
    </w:p>
    <w:p w:rsidR="0003724D" w:rsidRDefault="0003724D" w:rsidP="000B3C8A">
      <w:pPr>
        <w:spacing w:line="240" w:lineRule="auto"/>
        <w:ind w:left="4253"/>
        <w:jc w:val="center"/>
        <w:rPr>
          <w:rFonts w:ascii="Times New Roman" w:hAnsi="Times New Roman" w:cs="Times New Roman"/>
          <w:sz w:val="24"/>
          <w:szCs w:val="24"/>
        </w:rPr>
      </w:pPr>
    </w:p>
    <w:p w:rsidR="0003724D" w:rsidRDefault="0003724D" w:rsidP="0003724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03724D" w:rsidRDefault="0003724D" w:rsidP="0003724D">
      <w:pPr>
        <w:tabs>
          <w:tab w:val="left" w:leader="dot" w:pos="7371"/>
          <w:tab w:val="left" w:pos="7655"/>
        </w:tabs>
        <w:spacing w:line="240" w:lineRule="auto"/>
        <w:ind w:right="707"/>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rPr>
        <w:tab/>
        <w:t>i</w:t>
      </w:r>
    </w:p>
    <w:p w:rsidR="0003724D" w:rsidRDefault="0003724D" w:rsidP="0003724D">
      <w:pPr>
        <w:tabs>
          <w:tab w:val="left" w:leader="dot" w:pos="7371"/>
          <w:tab w:val="left" w:pos="7655"/>
        </w:tabs>
        <w:spacing w:line="240" w:lineRule="auto"/>
        <w:ind w:right="707"/>
        <w:rPr>
          <w:rFonts w:ascii="Times New Roman" w:hAnsi="Times New Roman" w:cs="Times New Roman"/>
          <w:b/>
          <w:sz w:val="24"/>
          <w:szCs w:val="24"/>
        </w:rPr>
      </w:pPr>
      <w:r>
        <w:rPr>
          <w:rFonts w:ascii="Times New Roman" w:hAnsi="Times New Roman" w:cs="Times New Roman"/>
          <w:b/>
          <w:sz w:val="24"/>
          <w:szCs w:val="24"/>
        </w:rPr>
        <w:t>HALAMAN PESETUJUAN PEMBIMBING</w:t>
      </w:r>
      <w:r>
        <w:rPr>
          <w:rFonts w:ascii="Times New Roman" w:hAnsi="Times New Roman" w:cs="Times New Roman"/>
          <w:b/>
          <w:sz w:val="24"/>
          <w:szCs w:val="24"/>
        </w:rPr>
        <w:tab/>
      </w:r>
      <w:r>
        <w:rPr>
          <w:rFonts w:ascii="Times New Roman" w:hAnsi="Times New Roman" w:cs="Times New Roman"/>
          <w:b/>
          <w:sz w:val="24"/>
          <w:szCs w:val="24"/>
        </w:rPr>
        <w:tab/>
        <w:t>ii</w:t>
      </w:r>
    </w:p>
    <w:p w:rsidR="0003724D" w:rsidRDefault="0003724D" w:rsidP="0003724D">
      <w:pPr>
        <w:tabs>
          <w:tab w:val="left" w:leader="dot" w:pos="7371"/>
          <w:tab w:val="left" w:pos="7655"/>
        </w:tabs>
        <w:spacing w:line="240" w:lineRule="auto"/>
        <w:ind w:right="707"/>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r>
      <w:r>
        <w:rPr>
          <w:rFonts w:ascii="Times New Roman" w:hAnsi="Times New Roman" w:cs="Times New Roman"/>
          <w:b/>
          <w:sz w:val="24"/>
          <w:szCs w:val="24"/>
        </w:rPr>
        <w:tab/>
        <w:t>iii</w:t>
      </w:r>
    </w:p>
    <w:p w:rsidR="0003724D" w:rsidRDefault="0003724D" w:rsidP="0003724D">
      <w:pPr>
        <w:tabs>
          <w:tab w:val="left" w:leader="dot" w:pos="7371"/>
          <w:tab w:val="left" w:pos="7655"/>
        </w:tabs>
        <w:spacing w:line="240" w:lineRule="auto"/>
        <w:ind w:right="707"/>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r>
      <w:r>
        <w:rPr>
          <w:rFonts w:ascii="Times New Roman" w:hAnsi="Times New Roman" w:cs="Times New Roman"/>
          <w:b/>
          <w:sz w:val="24"/>
          <w:szCs w:val="24"/>
        </w:rPr>
        <w:tab/>
        <w:t>iv</w:t>
      </w:r>
    </w:p>
    <w:p w:rsidR="0003724D" w:rsidRDefault="0003724D" w:rsidP="0003724D">
      <w:pPr>
        <w:tabs>
          <w:tab w:val="left" w:leader="dot" w:pos="7371"/>
          <w:tab w:val="left" w:pos="7655"/>
        </w:tabs>
        <w:spacing w:line="240" w:lineRule="auto"/>
        <w:ind w:right="707"/>
        <w:rPr>
          <w:rFonts w:ascii="Times New Roman" w:hAnsi="Times New Roman" w:cs="Times New Roman"/>
          <w:b/>
          <w:sz w:val="24"/>
          <w:szCs w:val="24"/>
        </w:rPr>
      </w:pPr>
      <w:r>
        <w:rPr>
          <w:rFonts w:ascii="Times New Roman" w:hAnsi="Times New Roman" w:cs="Times New Roman"/>
          <w:b/>
          <w:sz w:val="24"/>
          <w:szCs w:val="24"/>
        </w:rPr>
        <w:t>PERSEMBAHAN</w:t>
      </w:r>
      <w:r>
        <w:rPr>
          <w:rFonts w:ascii="Times New Roman" w:hAnsi="Times New Roman" w:cs="Times New Roman"/>
          <w:b/>
          <w:sz w:val="24"/>
          <w:szCs w:val="24"/>
        </w:rPr>
        <w:tab/>
      </w:r>
      <w:r>
        <w:rPr>
          <w:rFonts w:ascii="Times New Roman" w:hAnsi="Times New Roman" w:cs="Times New Roman"/>
          <w:b/>
          <w:sz w:val="24"/>
          <w:szCs w:val="24"/>
        </w:rPr>
        <w:tab/>
        <w:t>v</w:t>
      </w:r>
    </w:p>
    <w:p w:rsidR="0003724D" w:rsidRDefault="0003724D" w:rsidP="0003724D">
      <w:pPr>
        <w:tabs>
          <w:tab w:val="left" w:leader="dot" w:pos="7371"/>
          <w:tab w:val="left" w:pos="7655"/>
        </w:tabs>
        <w:spacing w:line="240" w:lineRule="auto"/>
        <w:ind w:right="707"/>
        <w:rPr>
          <w:rFonts w:ascii="Times New Roman" w:hAnsi="Times New Roman" w:cs="Times New Roman"/>
          <w:b/>
          <w:sz w:val="24"/>
          <w:szCs w:val="24"/>
        </w:rPr>
      </w:pPr>
      <w:r>
        <w:rPr>
          <w:rFonts w:ascii="Times New Roman" w:hAnsi="Times New Roman" w:cs="Times New Roman"/>
          <w:b/>
          <w:sz w:val="24"/>
          <w:szCs w:val="24"/>
        </w:rPr>
        <w:t>HALAMAN PERNYATAAN</w:t>
      </w:r>
      <w:r>
        <w:rPr>
          <w:rFonts w:ascii="Times New Roman" w:hAnsi="Times New Roman" w:cs="Times New Roman"/>
          <w:b/>
          <w:sz w:val="24"/>
          <w:szCs w:val="24"/>
        </w:rPr>
        <w:tab/>
      </w:r>
      <w:r>
        <w:rPr>
          <w:rFonts w:ascii="Times New Roman" w:hAnsi="Times New Roman" w:cs="Times New Roman"/>
          <w:b/>
          <w:sz w:val="24"/>
          <w:szCs w:val="24"/>
        </w:rPr>
        <w:tab/>
        <w:t>vi</w:t>
      </w:r>
    </w:p>
    <w:p w:rsidR="0003724D" w:rsidRDefault="0003724D" w:rsidP="0003724D">
      <w:pPr>
        <w:tabs>
          <w:tab w:val="left" w:leader="dot" w:pos="7371"/>
          <w:tab w:val="left" w:pos="7655"/>
        </w:tabs>
        <w:spacing w:line="240" w:lineRule="auto"/>
        <w:ind w:right="707"/>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t>vii</w:t>
      </w:r>
    </w:p>
    <w:p w:rsidR="0003724D" w:rsidRDefault="0003724D" w:rsidP="0003724D">
      <w:pPr>
        <w:tabs>
          <w:tab w:val="left" w:leader="dot" w:pos="7371"/>
          <w:tab w:val="left" w:pos="7655"/>
        </w:tabs>
        <w:spacing w:line="240" w:lineRule="auto"/>
        <w:ind w:right="707"/>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t>viii</w:t>
      </w:r>
    </w:p>
    <w:p w:rsidR="0003724D" w:rsidRDefault="0003724D" w:rsidP="0003724D">
      <w:pPr>
        <w:tabs>
          <w:tab w:val="left" w:leader="dot" w:pos="7371"/>
          <w:tab w:val="left" w:pos="7655"/>
        </w:tabs>
        <w:spacing w:line="240" w:lineRule="auto"/>
        <w:ind w:right="707"/>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t>ix</w:t>
      </w:r>
    </w:p>
    <w:p w:rsidR="0003724D" w:rsidRDefault="0003724D" w:rsidP="0003724D">
      <w:pPr>
        <w:tabs>
          <w:tab w:val="left" w:leader="dot" w:pos="7371"/>
          <w:tab w:val="left" w:pos="7655"/>
        </w:tabs>
        <w:ind w:right="707"/>
        <w:rPr>
          <w:rFonts w:ascii="Times New Roman" w:hAnsi="Times New Roman" w:cs="Times New Roman"/>
          <w:b/>
          <w:sz w:val="24"/>
          <w:szCs w:val="24"/>
        </w:rPr>
      </w:pPr>
      <w:r>
        <w:rPr>
          <w:rFonts w:ascii="Times New Roman" w:hAnsi="Times New Roman" w:cs="Times New Roman"/>
          <w:b/>
          <w:sz w:val="24"/>
          <w:szCs w:val="24"/>
        </w:rPr>
        <w:t>BAB I PENDAHULUAN</w:t>
      </w:r>
    </w:p>
    <w:p w:rsidR="0003724D" w:rsidRDefault="0003724D" w:rsidP="0003724D">
      <w:pPr>
        <w:pStyle w:val="ListParagraph"/>
        <w:numPr>
          <w:ilvl w:val="0"/>
          <w:numId w:val="49"/>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 xml:space="preserve">Latar Belakang Masalah </w:t>
      </w:r>
      <w:r>
        <w:rPr>
          <w:rFonts w:ascii="Times New Roman" w:hAnsi="Times New Roman" w:cs="Times New Roman"/>
          <w:sz w:val="24"/>
          <w:szCs w:val="24"/>
        </w:rPr>
        <w:tab/>
      </w:r>
      <w:r>
        <w:rPr>
          <w:rFonts w:ascii="Times New Roman" w:hAnsi="Times New Roman" w:cs="Times New Roman"/>
          <w:sz w:val="24"/>
          <w:szCs w:val="24"/>
        </w:rPr>
        <w:tab/>
        <w:t>1</w:t>
      </w:r>
    </w:p>
    <w:p w:rsidR="0003724D" w:rsidRDefault="0003724D" w:rsidP="0003724D">
      <w:pPr>
        <w:pStyle w:val="ListParagraph"/>
        <w:numPr>
          <w:ilvl w:val="0"/>
          <w:numId w:val="49"/>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5</w:t>
      </w:r>
    </w:p>
    <w:p w:rsidR="0003724D" w:rsidRPr="00D866A0" w:rsidRDefault="0003724D" w:rsidP="0003724D">
      <w:pPr>
        <w:pStyle w:val="ListParagraph"/>
        <w:numPr>
          <w:ilvl w:val="0"/>
          <w:numId w:val="49"/>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Tujuan</w:t>
      </w:r>
      <w:r>
        <w:rPr>
          <w:rFonts w:ascii="Times New Roman" w:hAnsi="Times New Roman" w:cs="Times New Roman"/>
          <w:sz w:val="24"/>
          <w:szCs w:val="24"/>
          <w:lang w:val="en-US"/>
        </w:rPr>
        <w:t xml:space="preserve"> </w:t>
      </w:r>
      <w:r w:rsidRPr="00B477F9">
        <w:rPr>
          <w:rFonts w:ascii="Times New Roman" w:hAnsi="Times New Roman" w:cs="Times New Roman"/>
          <w:sz w:val="24"/>
          <w:szCs w:val="24"/>
        </w:rPr>
        <w:t>Penelitian</w:t>
      </w:r>
      <w:r w:rsidRPr="00D866A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7F9">
        <w:rPr>
          <w:rFonts w:ascii="Times New Roman" w:hAnsi="Times New Roman" w:cs="Times New Roman"/>
          <w:sz w:val="24"/>
          <w:szCs w:val="24"/>
        </w:rPr>
        <w:tab/>
      </w:r>
      <w:r w:rsidRPr="00B477F9">
        <w:rPr>
          <w:rFonts w:ascii="Times New Roman" w:hAnsi="Times New Roman" w:cs="Times New Roman"/>
          <w:sz w:val="24"/>
          <w:szCs w:val="24"/>
        </w:rPr>
        <w:tab/>
      </w:r>
      <w:r>
        <w:rPr>
          <w:rFonts w:ascii="Times New Roman" w:hAnsi="Times New Roman" w:cs="Times New Roman"/>
          <w:sz w:val="24"/>
          <w:szCs w:val="24"/>
        </w:rPr>
        <w:t>5</w:t>
      </w:r>
    </w:p>
    <w:p w:rsidR="0003724D" w:rsidRPr="00B477F9" w:rsidRDefault="0003724D" w:rsidP="0003724D">
      <w:pPr>
        <w:pStyle w:val="ListParagraph"/>
        <w:numPr>
          <w:ilvl w:val="0"/>
          <w:numId w:val="49"/>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 xml:space="preserve"> </w:t>
      </w:r>
      <w:r w:rsidRPr="00B477F9">
        <w:rPr>
          <w:rFonts w:ascii="Times New Roman" w:hAnsi="Times New Roman" w:cs="Times New Roman"/>
          <w:sz w:val="24"/>
          <w:szCs w:val="24"/>
        </w:rPr>
        <w:t>Kegunaan Penelitian</w:t>
      </w:r>
      <w:r w:rsidRPr="00B477F9">
        <w:rPr>
          <w:rFonts w:ascii="Times New Roman" w:hAnsi="Times New Roman" w:cs="Times New Roman"/>
          <w:sz w:val="24"/>
          <w:szCs w:val="24"/>
        </w:rPr>
        <w:tab/>
      </w:r>
      <w:r w:rsidRPr="00B477F9">
        <w:rPr>
          <w:rFonts w:ascii="Times New Roman" w:hAnsi="Times New Roman" w:cs="Times New Roman"/>
          <w:sz w:val="24"/>
          <w:szCs w:val="24"/>
        </w:rPr>
        <w:tab/>
      </w:r>
      <w:r>
        <w:rPr>
          <w:rFonts w:ascii="Times New Roman" w:hAnsi="Times New Roman" w:cs="Times New Roman"/>
          <w:sz w:val="24"/>
          <w:szCs w:val="24"/>
          <w:lang w:val="en-US"/>
        </w:rPr>
        <w:t>6</w:t>
      </w:r>
    </w:p>
    <w:p w:rsidR="0003724D" w:rsidRDefault="0003724D" w:rsidP="0003724D">
      <w:pPr>
        <w:pStyle w:val="ListParagraph"/>
        <w:numPr>
          <w:ilvl w:val="0"/>
          <w:numId w:val="49"/>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r>
      <w:r>
        <w:rPr>
          <w:rFonts w:ascii="Times New Roman" w:hAnsi="Times New Roman" w:cs="Times New Roman"/>
          <w:sz w:val="24"/>
          <w:szCs w:val="24"/>
        </w:rPr>
        <w:tab/>
        <w:t>6</w:t>
      </w:r>
    </w:p>
    <w:p w:rsidR="0003724D" w:rsidRPr="00D866A0" w:rsidRDefault="0003724D" w:rsidP="0003724D">
      <w:pPr>
        <w:pStyle w:val="ListParagraph"/>
        <w:numPr>
          <w:ilvl w:val="0"/>
          <w:numId w:val="49"/>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Landasan Teori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9</w:t>
      </w:r>
    </w:p>
    <w:p w:rsidR="0003724D" w:rsidRPr="00D866A0" w:rsidRDefault="0003724D" w:rsidP="0003724D">
      <w:pPr>
        <w:pStyle w:val="ListParagraph"/>
        <w:numPr>
          <w:ilvl w:val="0"/>
          <w:numId w:val="49"/>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10</w:t>
      </w:r>
    </w:p>
    <w:p w:rsidR="0003724D" w:rsidRPr="00E169A5" w:rsidRDefault="0003724D" w:rsidP="0003724D">
      <w:pPr>
        <w:pStyle w:val="ListParagraph"/>
        <w:numPr>
          <w:ilvl w:val="0"/>
          <w:numId w:val="49"/>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en-US"/>
        </w:rPr>
        <w:t>6</w:t>
      </w:r>
    </w:p>
    <w:p w:rsidR="0003724D" w:rsidRDefault="0003724D" w:rsidP="0003724D">
      <w:pPr>
        <w:tabs>
          <w:tab w:val="left" w:leader="dot" w:pos="7371"/>
          <w:tab w:val="left" w:pos="7655"/>
        </w:tabs>
        <w:ind w:right="707"/>
        <w:rPr>
          <w:rFonts w:ascii="Times New Roman" w:hAnsi="Times New Roman" w:cs="Times New Roman"/>
          <w:b/>
          <w:sz w:val="24"/>
          <w:szCs w:val="24"/>
        </w:rPr>
      </w:pPr>
      <w:r>
        <w:rPr>
          <w:rFonts w:ascii="Times New Roman" w:hAnsi="Times New Roman" w:cs="Times New Roman"/>
          <w:b/>
          <w:sz w:val="24"/>
          <w:szCs w:val="24"/>
        </w:rPr>
        <w:t>BAB II KAJIAN TEORI</w:t>
      </w:r>
    </w:p>
    <w:p w:rsidR="0003724D" w:rsidRDefault="0003724D" w:rsidP="0003724D">
      <w:pPr>
        <w:pStyle w:val="ListParagraph"/>
        <w:numPr>
          <w:ilvl w:val="0"/>
          <w:numId w:val="50"/>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Pengertian Jual Beli Menurut Islam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18</w:t>
      </w:r>
    </w:p>
    <w:p w:rsidR="0003724D" w:rsidRPr="00FD16FF"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sz w:val="24"/>
          <w:szCs w:val="24"/>
        </w:rPr>
        <w:t>Pengertian Jual Beli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18</w:t>
      </w:r>
    </w:p>
    <w:p w:rsidR="0003724D" w:rsidRPr="00FD16FF"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bCs/>
          <w:sz w:val="24"/>
          <w:szCs w:val="24"/>
        </w:rPr>
        <w:t>Dasar Hukum Jual Beli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20</w:t>
      </w:r>
    </w:p>
    <w:p w:rsidR="0003724D" w:rsidRPr="00FD16FF"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bCs/>
          <w:sz w:val="24"/>
          <w:szCs w:val="24"/>
        </w:rPr>
        <w:t>Rukun dan syarat Jual Beli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24</w:t>
      </w:r>
    </w:p>
    <w:p w:rsidR="0003724D" w:rsidRPr="00FD16FF"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bCs/>
          <w:sz w:val="24"/>
          <w:szCs w:val="24"/>
        </w:rPr>
        <w:t>Macam-macam Jual Beli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28</w:t>
      </w:r>
    </w:p>
    <w:p w:rsidR="0003724D" w:rsidRPr="00B477F9"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sz w:val="24"/>
          <w:szCs w:val="24"/>
        </w:rPr>
        <w:t>Sifat Jual Beli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29</w:t>
      </w:r>
    </w:p>
    <w:p w:rsidR="0003724D" w:rsidRPr="00E169A5"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sz w:val="24"/>
          <w:szCs w:val="24"/>
        </w:rPr>
        <w:t>Jual Beli Yang Dilarang Menurut Hukum Islam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30</w:t>
      </w:r>
    </w:p>
    <w:p w:rsidR="0003724D" w:rsidRPr="00FD16FF"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sz w:val="24"/>
          <w:szCs w:val="24"/>
        </w:rPr>
        <w:t>Manfaat dan Hikmah Jual Beli</w:t>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en-US"/>
        </w:rPr>
        <w:t>4</w:t>
      </w:r>
    </w:p>
    <w:p w:rsidR="0003724D" w:rsidRDefault="0003724D" w:rsidP="0003724D">
      <w:pPr>
        <w:pStyle w:val="ListParagraph"/>
        <w:numPr>
          <w:ilvl w:val="0"/>
          <w:numId w:val="50"/>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Kepemilikan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34</w:t>
      </w:r>
    </w:p>
    <w:p w:rsidR="0003724D" w:rsidRPr="00FD16FF"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sz w:val="24"/>
          <w:szCs w:val="24"/>
        </w:rPr>
        <w:t>Pengertian Hak Milik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34</w:t>
      </w:r>
    </w:p>
    <w:p w:rsidR="0003724D" w:rsidRPr="00FD16FF"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bCs/>
          <w:sz w:val="24"/>
          <w:szCs w:val="24"/>
        </w:rPr>
        <w:t>Pengertian Kepemilikan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38</w:t>
      </w:r>
    </w:p>
    <w:p w:rsidR="0003724D" w:rsidRPr="00F64CD0"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sz w:val="24"/>
          <w:szCs w:val="24"/>
        </w:rPr>
        <w:t>Macam-macam Kepemilikan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39</w:t>
      </w:r>
    </w:p>
    <w:p w:rsidR="0003724D" w:rsidRPr="00FD16FF"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sz w:val="24"/>
          <w:szCs w:val="24"/>
        </w:rPr>
        <w:t>Sebab dan Cara-cara Memperoleh Kepemilikan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41</w:t>
      </w:r>
    </w:p>
    <w:p w:rsidR="0003724D" w:rsidRPr="00F64CD0" w:rsidRDefault="0003724D" w:rsidP="0003724D">
      <w:pPr>
        <w:pStyle w:val="ListParagraph"/>
        <w:numPr>
          <w:ilvl w:val="3"/>
          <w:numId w:val="50"/>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sz w:val="24"/>
          <w:szCs w:val="24"/>
        </w:rPr>
        <w:t>Hikmah Kepemilikan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44</w:t>
      </w:r>
    </w:p>
    <w:p w:rsidR="0003724D" w:rsidRPr="00A53537" w:rsidRDefault="0003724D" w:rsidP="0003724D">
      <w:pPr>
        <w:tabs>
          <w:tab w:val="left" w:leader="dot" w:pos="7371"/>
          <w:tab w:val="left" w:pos="7655"/>
        </w:tabs>
        <w:ind w:right="707"/>
        <w:rPr>
          <w:rFonts w:ascii="Times New Roman" w:hAnsi="Times New Roman" w:cs="Times New Roman"/>
          <w:b/>
          <w:sz w:val="24"/>
          <w:szCs w:val="24"/>
        </w:rPr>
      </w:pPr>
      <w:r>
        <w:rPr>
          <w:rFonts w:ascii="Times New Roman" w:hAnsi="Times New Roman" w:cs="Times New Roman"/>
          <w:b/>
          <w:sz w:val="24"/>
          <w:szCs w:val="24"/>
        </w:rPr>
        <w:t>BAB III GAMBARAN UMUM OBJEK PENELITIAN</w:t>
      </w:r>
    </w:p>
    <w:p w:rsidR="0003724D" w:rsidRDefault="0003724D" w:rsidP="0003724D">
      <w:pPr>
        <w:pStyle w:val="ListParagraph"/>
        <w:numPr>
          <w:ilvl w:val="0"/>
          <w:numId w:val="51"/>
        </w:numPr>
        <w:tabs>
          <w:tab w:val="left" w:leader="dot" w:pos="7371"/>
          <w:tab w:val="left" w:pos="7655"/>
        </w:tabs>
        <w:spacing w:line="276" w:lineRule="auto"/>
        <w:ind w:right="707"/>
        <w:jc w:val="left"/>
        <w:rPr>
          <w:rFonts w:ascii="Times New Roman" w:hAnsi="Times New Roman" w:cs="Times New Roman"/>
          <w:b/>
          <w:sz w:val="24"/>
          <w:szCs w:val="24"/>
        </w:rPr>
      </w:pPr>
      <w:r w:rsidRPr="0077613E">
        <w:rPr>
          <w:rFonts w:ascii="Times New Roman" w:hAnsi="Times New Roman" w:cs="Times New Roman"/>
          <w:sz w:val="24"/>
          <w:szCs w:val="24"/>
        </w:rPr>
        <w:t xml:space="preserve">Profil Kecamatan Selebar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45</w:t>
      </w:r>
    </w:p>
    <w:p w:rsidR="0003724D" w:rsidRDefault="0003724D" w:rsidP="0003724D">
      <w:pPr>
        <w:pStyle w:val="ListParagraph"/>
        <w:numPr>
          <w:ilvl w:val="0"/>
          <w:numId w:val="51"/>
        </w:numPr>
        <w:tabs>
          <w:tab w:val="left" w:leader="dot" w:pos="7371"/>
          <w:tab w:val="left" w:pos="7655"/>
        </w:tabs>
        <w:spacing w:line="276" w:lineRule="auto"/>
        <w:ind w:right="707"/>
        <w:jc w:val="left"/>
        <w:rPr>
          <w:rFonts w:ascii="Times New Roman" w:hAnsi="Times New Roman" w:cs="Times New Roman"/>
          <w:b/>
          <w:sz w:val="24"/>
          <w:szCs w:val="24"/>
        </w:rPr>
      </w:pPr>
      <w:r w:rsidRPr="0077613E">
        <w:rPr>
          <w:rFonts w:ascii="Times New Roman" w:hAnsi="Times New Roman" w:cs="Times New Roman"/>
          <w:sz w:val="24"/>
          <w:szCs w:val="24"/>
        </w:rPr>
        <w:t>Keadaan Alam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47</w:t>
      </w:r>
    </w:p>
    <w:p w:rsidR="0003724D" w:rsidRDefault="0003724D" w:rsidP="0003724D">
      <w:pPr>
        <w:pStyle w:val="ListParagraph"/>
        <w:numPr>
          <w:ilvl w:val="0"/>
          <w:numId w:val="51"/>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 xml:space="preserve">Keadaan Sosial </w:t>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en-US"/>
        </w:rPr>
        <w:t>8</w:t>
      </w:r>
    </w:p>
    <w:p w:rsidR="0003724D" w:rsidRPr="00587F84" w:rsidRDefault="0003724D" w:rsidP="0003724D">
      <w:pPr>
        <w:pStyle w:val="ListParagraph"/>
        <w:numPr>
          <w:ilvl w:val="0"/>
          <w:numId w:val="51"/>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sz w:val="24"/>
          <w:szCs w:val="24"/>
        </w:rPr>
        <w:t>Keadaan 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49</w:t>
      </w:r>
    </w:p>
    <w:p w:rsidR="0003724D" w:rsidRPr="00B87715" w:rsidRDefault="0003724D" w:rsidP="0003724D">
      <w:pPr>
        <w:pStyle w:val="ListParagraph"/>
        <w:numPr>
          <w:ilvl w:val="0"/>
          <w:numId w:val="51"/>
        </w:numPr>
        <w:tabs>
          <w:tab w:val="left" w:leader="dot" w:pos="7371"/>
          <w:tab w:val="left" w:pos="7655"/>
        </w:tabs>
        <w:spacing w:line="276" w:lineRule="auto"/>
        <w:ind w:right="707"/>
        <w:jc w:val="left"/>
        <w:rPr>
          <w:rFonts w:ascii="Times New Roman" w:hAnsi="Times New Roman" w:cs="Times New Roman"/>
          <w:b/>
          <w:sz w:val="24"/>
          <w:szCs w:val="24"/>
        </w:rPr>
      </w:pPr>
      <w:r w:rsidRPr="00A53537">
        <w:rPr>
          <w:rFonts w:ascii="Times New Roman" w:hAnsi="Times New Roman" w:cs="Times New Roman"/>
          <w:bCs/>
          <w:sz w:val="24"/>
          <w:szCs w:val="24"/>
        </w:rPr>
        <w:t>Strukur O</w:t>
      </w:r>
      <w:r>
        <w:rPr>
          <w:rFonts w:ascii="Times New Roman" w:hAnsi="Times New Roman" w:cs="Times New Roman"/>
          <w:bCs/>
          <w:sz w:val="24"/>
          <w:szCs w:val="24"/>
        </w:rPr>
        <w:t>rganisasi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50</w:t>
      </w:r>
    </w:p>
    <w:p w:rsidR="0003724D" w:rsidRPr="00A53537" w:rsidRDefault="0003724D" w:rsidP="0003724D">
      <w:pPr>
        <w:pStyle w:val="ListParagraph"/>
        <w:tabs>
          <w:tab w:val="left" w:leader="dot" w:pos="7371"/>
          <w:tab w:val="left" w:pos="7655"/>
        </w:tabs>
        <w:ind w:right="707"/>
        <w:rPr>
          <w:rFonts w:ascii="Times New Roman" w:hAnsi="Times New Roman" w:cs="Times New Roman"/>
          <w:b/>
          <w:sz w:val="24"/>
          <w:szCs w:val="24"/>
        </w:rPr>
      </w:pPr>
    </w:p>
    <w:p w:rsidR="0003724D" w:rsidRPr="00A53537" w:rsidRDefault="0003724D" w:rsidP="0003724D">
      <w:pPr>
        <w:tabs>
          <w:tab w:val="left" w:leader="dot" w:pos="7371"/>
          <w:tab w:val="left" w:pos="7655"/>
        </w:tabs>
        <w:ind w:right="707"/>
        <w:rPr>
          <w:rFonts w:ascii="Times New Roman" w:hAnsi="Times New Roman" w:cs="Times New Roman"/>
          <w:b/>
          <w:sz w:val="24"/>
          <w:szCs w:val="24"/>
        </w:rPr>
      </w:pPr>
      <w:r>
        <w:rPr>
          <w:rFonts w:ascii="Times New Roman" w:hAnsi="Times New Roman" w:cs="Times New Roman"/>
          <w:b/>
          <w:sz w:val="24"/>
          <w:szCs w:val="24"/>
        </w:rPr>
        <w:t>BAB IV HASIL PENELITIAN DAN PEMBAHASAN</w:t>
      </w:r>
    </w:p>
    <w:p w:rsidR="0003724D" w:rsidRPr="006C6BE5" w:rsidRDefault="0003724D" w:rsidP="0003724D">
      <w:pPr>
        <w:pStyle w:val="ListParagraph"/>
        <w:numPr>
          <w:ilvl w:val="0"/>
          <w:numId w:val="52"/>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b/>
          <w:sz w:val="24"/>
          <w:szCs w:val="24"/>
        </w:rPr>
        <w:t>HASIL</w:t>
      </w:r>
    </w:p>
    <w:p w:rsidR="0003724D" w:rsidRPr="006C6BE5" w:rsidRDefault="0003724D" w:rsidP="0003724D">
      <w:pPr>
        <w:pStyle w:val="ListParagraph"/>
        <w:numPr>
          <w:ilvl w:val="3"/>
          <w:numId w:val="52"/>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bCs/>
          <w:sz w:val="24"/>
          <w:szCs w:val="24"/>
        </w:rPr>
        <w:t>Hasil Penelitian Praktik Jual Beli Gas Elpiji Bersubsidi Oleh Masyarakat Mampu di Kecamatan Selebar Kota Bengkulu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51</w:t>
      </w:r>
    </w:p>
    <w:p w:rsidR="0003724D" w:rsidRPr="006C6BE5" w:rsidRDefault="0003724D" w:rsidP="0003724D">
      <w:pPr>
        <w:pStyle w:val="ListParagraph"/>
        <w:numPr>
          <w:ilvl w:val="3"/>
          <w:numId w:val="52"/>
        </w:numPr>
        <w:tabs>
          <w:tab w:val="left" w:leader="dot" w:pos="7371"/>
          <w:tab w:val="left" w:pos="7655"/>
        </w:tabs>
        <w:spacing w:line="276" w:lineRule="auto"/>
        <w:ind w:left="1134" w:right="707"/>
        <w:jc w:val="left"/>
        <w:rPr>
          <w:rFonts w:ascii="Times New Roman" w:hAnsi="Times New Roman" w:cs="Times New Roman"/>
          <w:b/>
          <w:sz w:val="24"/>
          <w:szCs w:val="24"/>
        </w:rPr>
      </w:pPr>
      <w:r w:rsidRPr="006C6BE5">
        <w:rPr>
          <w:rFonts w:ascii="Times New Roman" w:hAnsi="Times New Roman" w:cs="Times New Roman"/>
          <w:sz w:val="24"/>
          <w:szCs w:val="24"/>
        </w:rPr>
        <w:t>Tinjauan hukum ekonomi syariah tentang praktik jual beli gas elpiji bersubsidi oleh masyarakat mampu di Kecamatan Selebar</w:t>
      </w:r>
      <w:r w:rsidRPr="006C6BE5">
        <w:rPr>
          <w:rFonts w:ascii="Times New Roman" w:hAnsi="Times New Roman" w:cs="Times New Roman"/>
          <w:sz w:val="24"/>
          <w:szCs w:val="24"/>
        </w:rPr>
        <w:tab/>
      </w:r>
      <w:r w:rsidRPr="006C6BE5">
        <w:rPr>
          <w:rFonts w:ascii="Times New Roman" w:hAnsi="Times New Roman" w:cs="Times New Roman"/>
          <w:sz w:val="24"/>
          <w:szCs w:val="24"/>
        </w:rPr>
        <w:tab/>
      </w:r>
      <w:r>
        <w:rPr>
          <w:rFonts w:ascii="Times New Roman" w:hAnsi="Times New Roman" w:cs="Times New Roman"/>
          <w:sz w:val="24"/>
          <w:szCs w:val="24"/>
          <w:lang w:val="en-US"/>
        </w:rPr>
        <w:t>58</w:t>
      </w:r>
    </w:p>
    <w:p w:rsidR="0003724D" w:rsidRPr="006C6BE5" w:rsidRDefault="0003724D" w:rsidP="0003724D">
      <w:pPr>
        <w:pStyle w:val="ListParagraph"/>
        <w:numPr>
          <w:ilvl w:val="0"/>
          <w:numId w:val="52"/>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b/>
          <w:sz w:val="24"/>
          <w:szCs w:val="24"/>
        </w:rPr>
        <w:t>PEMBAHASAN</w:t>
      </w:r>
    </w:p>
    <w:p w:rsidR="0003724D" w:rsidRPr="006C6BE5" w:rsidRDefault="0003724D" w:rsidP="0003724D">
      <w:pPr>
        <w:pStyle w:val="ListParagraph"/>
        <w:numPr>
          <w:ilvl w:val="3"/>
          <w:numId w:val="52"/>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bCs/>
          <w:sz w:val="24"/>
          <w:szCs w:val="24"/>
        </w:rPr>
        <w:t>Analisis Praktik Jual Beli Gas Elpiji Bersubsidi Oleh Masyarakat Mampu di Kecamatan Selebar Kota Bengkulu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60</w:t>
      </w:r>
    </w:p>
    <w:p w:rsidR="0003724D" w:rsidRPr="006C6BE5" w:rsidRDefault="0003724D" w:rsidP="0003724D">
      <w:pPr>
        <w:pStyle w:val="ListParagraph"/>
        <w:numPr>
          <w:ilvl w:val="3"/>
          <w:numId w:val="52"/>
        </w:numPr>
        <w:tabs>
          <w:tab w:val="left" w:leader="dot" w:pos="7371"/>
          <w:tab w:val="left" w:pos="7655"/>
        </w:tabs>
        <w:spacing w:line="276" w:lineRule="auto"/>
        <w:ind w:left="1134" w:right="707"/>
        <w:jc w:val="left"/>
        <w:rPr>
          <w:rFonts w:ascii="Times New Roman" w:hAnsi="Times New Roman" w:cs="Times New Roman"/>
          <w:b/>
          <w:sz w:val="24"/>
          <w:szCs w:val="24"/>
        </w:rPr>
      </w:pPr>
      <w:r>
        <w:rPr>
          <w:rFonts w:ascii="Times New Roman" w:hAnsi="Times New Roman" w:cs="Times New Roman"/>
          <w:sz w:val="24"/>
          <w:szCs w:val="24"/>
        </w:rPr>
        <w:t xml:space="preserve">Analisis </w:t>
      </w:r>
      <w:r w:rsidRPr="006C6BE5">
        <w:rPr>
          <w:rFonts w:ascii="Times New Roman" w:hAnsi="Times New Roman" w:cs="Times New Roman"/>
          <w:sz w:val="24"/>
          <w:szCs w:val="24"/>
        </w:rPr>
        <w:t>Tinjauan hukum ekonomi syariah tentang praktik jual beli gas elpiji bersubsidi oleh masyarakat mampu di Kecamatan Selebar</w:t>
      </w:r>
      <w:r w:rsidRPr="006C6BE5">
        <w:rPr>
          <w:rFonts w:ascii="Times New Roman" w:hAnsi="Times New Roman" w:cs="Times New Roman"/>
          <w:sz w:val="24"/>
          <w:szCs w:val="24"/>
        </w:rPr>
        <w:tab/>
      </w:r>
      <w:r w:rsidRPr="006C6BE5">
        <w:rPr>
          <w:rFonts w:ascii="Times New Roman" w:hAnsi="Times New Roman" w:cs="Times New Roman"/>
          <w:sz w:val="24"/>
          <w:szCs w:val="24"/>
        </w:rPr>
        <w:tab/>
      </w:r>
      <w:r>
        <w:rPr>
          <w:rFonts w:ascii="Times New Roman" w:hAnsi="Times New Roman" w:cs="Times New Roman"/>
          <w:sz w:val="24"/>
          <w:szCs w:val="24"/>
          <w:lang w:val="en-US"/>
        </w:rPr>
        <w:t>63</w:t>
      </w:r>
    </w:p>
    <w:p w:rsidR="0003724D" w:rsidRPr="005311D3" w:rsidRDefault="0003724D" w:rsidP="0003724D">
      <w:pPr>
        <w:tabs>
          <w:tab w:val="left" w:leader="dot" w:pos="7371"/>
          <w:tab w:val="left" w:pos="7655"/>
        </w:tabs>
        <w:ind w:right="707"/>
        <w:rPr>
          <w:rFonts w:ascii="Times New Roman" w:hAnsi="Times New Roman" w:cs="Times New Roman"/>
          <w:b/>
          <w:sz w:val="24"/>
          <w:szCs w:val="24"/>
        </w:rPr>
      </w:pPr>
      <w:r w:rsidRPr="005311D3">
        <w:rPr>
          <w:rFonts w:ascii="Times New Roman" w:hAnsi="Times New Roman" w:cs="Times New Roman"/>
          <w:b/>
          <w:sz w:val="24"/>
          <w:szCs w:val="24"/>
        </w:rPr>
        <w:t xml:space="preserve">BAB </w:t>
      </w:r>
      <w:r>
        <w:rPr>
          <w:rFonts w:ascii="Times New Roman" w:hAnsi="Times New Roman" w:cs="Times New Roman"/>
          <w:b/>
          <w:sz w:val="24"/>
          <w:szCs w:val="24"/>
        </w:rPr>
        <w:t>VPENUTUP</w:t>
      </w:r>
    </w:p>
    <w:p w:rsidR="0003724D" w:rsidRDefault="0003724D" w:rsidP="0003724D">
      <w:pPr>
        <w:pStyle w:val="ListParagraph"/>
        <w:numPr>
          <w:ilvl w:val="0"/>
          <w:numId w:val="53"/>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bCs/>
          <w:sz w:val="24"/>
          <w:szCs w:val="24"/>
        </w:rPr>
        <w:t>Kesimpulan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67</w:t>
      </w:r>
    </w:p>
    <w:p w:rsidR="0003724D" w:rsidRPr="005311D3" w:rsidRDefault="0003724D" w:rsidP="0003724D">
      <w:pPr>
        <w:pStyle w:val="ListParagraph"/>
        <w:numPr>
          <w:ilvl w:val="0"/>
          <w:numId w:val="53"/>
        </w:numPr>
        <w:tabs>
          <w:tab w:val="left" w:leader="dot" w:pos="7371"/>
          <w:tab w:val="left" w:pos="7655"/>
        </w:tabs>
        <w:spacing w:line="276" w:lineRule="auto"/>
        <w:ind w:right="707"/>
        <w:jc w:val="left"/>
        <w:rPr>
          <w:rFonts w:ascii="Times New Roman" w:hAnsi="Times New Roman" w:cs="Times New Roman"/>
          <w:b/>
          <w:sz w:val="24"/>
          <w:szCs w:val="24"/>
        </w:rPr>
      </w:pPr>
      <w:r>
        <w:rPr>
          <w:rFonts w:ascii="Times New Roman" w:hAnsi="Times New Roman" w:cs="Times New Roman"/>
          <w:bCs/>
          <w:sz w:val="24"/>
          <w:szCs w:val="24"/>
        </w:rPr>
        <w:t>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68</w:t>
      </w:r>
    </w:p>
    <w:p w:rsidR="0003724D" w:rsidRDefault="0003724D" w:rsidP="0003724D">
      <w:pPr>
        <w:tabs>
          <w:tab w:val="left" w:leader="dot" w:pos="8080"/>
          <w:tab w:val="left" w:pos="8505"/>
        </w:tabs>
        <w:ind w:right="707"/>
        <w:rPr>
          <w:rFonts w:ascii="Times New Roman" w:hAnsi="Times New Roman" w:cs="Times New Roman"/>
          <w:b/>
          <w:sz w:val="24"/>
          <w:szCs w:val="24"/>
        </w:rPr>
      </w:pPr>
      <w:r>
        <w:rPr>
          <w:rFonts w:ascii="Times New Roman" w:hAnsi="Times New Roman" w:cs="Times New Roman"/>
          <w:b/>
          <w:sz w:val="24"/>
          <w:szCs w:val="24"/>
        </w:rPr>
        <w:t>DAFTAR PUSTAKA</w:t>
      </w:r>
    </w:p>
    <w:p w:rsidR="0003724D" w:rsidRDefault="0003724D" w:rsidP="0003724D">
      <w:pPr>
        <w:tabs>
          <w:tab w:val="left" w:leader="dot" w:pos="8080"/>
          <w:tab w:val="left" w:pos="8505"/>
        </w:tabs>
        <w:ind w:right="707"/>
        <w:rPr>
          <w:rFonts w:ascii="Times New Roman" w:hAnsi="Times New Roman" w:cs="Times New Roman"/>
          <w:b/>
          <w:sz w:val="24"/>
          <w:szCs w:val="24"/>
        </w:rPr>
      </w:pPr>
      <w:r>
        <w:rPr>
          <w:rFonts w:ascii="Times New Roman" w:hAnsi="Times New Roman" w:cs="Times New Roman"/>
          <w:b/>
          <w:sz w:val="24"/>
          <w:szCs w:val="24"/>
        </w:rPr>
        <w:t>LAMPIRAN-LAMPIRAN</w:t>
      </w:r>
    </w:p>
    <w:p w:rsidR="0003724D" w:rsidRDefault="0003724D" w:rsidP="0003724D"/>
    <w:p w:rsidR="000B3C8A" w:rsidRDefault="000B3C8A" w:rsidP="000B3C8A">
      <w:pPr>
        <w:spacing w:line="240" w:lineRule="auto"/>
        <w:ind w:left="4253"/>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p>
    <w:p w:rsidR="000B3C8A" w:rsidRDefault="000B3C8A" w:rsidP="000B3C8A">
      <w:pPr>
        <w:spacing w:line="240" w:lineRule="auto"/>
        <w:ind w:left="4253"/>
        <w:jc w:val="center"/>
        <w:rPr>
          <w:rFonts w:ascii="Times New Roman" w:hAnsi="Times New Roman" w:cs="Times New Roman"/>
          <w:b/>
          <w:sz w:val="24"/>
          <w:szCs w:val="24"/>
        </w:rPr>
        <w:sectPr w:rsidR="000B3C8A" w:rsidSect="000B3C8A">
          <w:footerReference w:type="default" r:id="rId13"/>
          <w:pgSz w:w="11906" w:h="16838" w:code="9"/>
          <w:pgMar w:top="2268" w:right="1701" w:bottom="1701" w:left="2268" w:header="709" w:footer="709" w:gutter="0"/>
          <w:pgNumType w:fmt="lowerRoman" w:start="1"/>
          <w:cols w:space="708"/>
          <w:docGrid w:linePitch="360"/>
        </w:sectPr>
      </w:pPr>
    </w:p>
    <w:p w:rsidR="00D32EFB" w:rsidRPr="000B3C8A" w:rsidRDefault="00D32EFB" w:rsidP="0003724D">
      <w:pPr>
        <w:spacing w:line="240" w:lineRule="auto"/>
        <w:jc w:val="center"/>
        <w:rPr>
          <w:rFonts w:ascii="Times New Roman" w:hAnsi="Times New Roman" w:cs="Times New Roman"/>
          <w:sz w:val="24"/>
          <w:szCs w:val="24"/>
        </w:rPr>
      </w:pPr>
      <w:r w:rsidRPr="00A31D9F">
        <w:rPr>
          <w:rFonts w:ascii="Times New Roman" w:hAnsi="Times New Roman" w:cs="Times New Roman"/>
          <w:b/>
          <w:sz w:val="24"/>
          <w:szCs w:val="24"/>
        </w:rPr>
        <w:lastRenderedPageBreak/>
        <w:t>BAB I</w:t>
      </w:r>
    </w:p>
    <w:p w:rsidR="00D32EFB" w:rsidRDefault="00D32EFB" w:rsidP="00D32EFB">
      <w:pPr>
        <w:spacing w:line="480" w:lineRule="auto"/>
        <w:jc w:val="center"/>
        <w:rPr>
          <w:rFonts w:ascii="Times New Roman" w:hAnsi="Times New Roman" w:cs="Times New Roman"/>
          <w:b/>
          <w:sz w:val="24"/>
          <w:szCs w:val="24"/>
        </w:rPr>
      </w:pPr>
      <w:r w:rsidRPr="00A31D9F">
        <w:rPr>
          <w:rFonts w:ascii="Times New Roman" w:hAnsi="Times New Roman" w:cs="Times New Roman"/>
          <w:b/>
          <w:sz w:val="24"/>
          <w:szCs w:val="24"/>
        </w:rPr>
        <w:t>PENDAHULUAN</w:t>
      </w:r>
    </w:p>
    <w:p w:rsidR="00497478" w:rsidRPr="00497478" w:rsidRDefault="00D32EFB" w:rsidP="00497478">
      <w:pPr>
        <w:pStyle w:val="ListParagraph"/>
        <w:numPr>
          <w:ilvl w:val="0"/>
          <w:numId w:val="1"/>
        </w:numPr>
        <w:spacing w:line="480" w:lineRule="auto"/>
        <w:ind w:left="0"/>
        <w:rPr>
          <w:rFonts w:ascii="Times New Roman" w:hAnsi="Times New Roman" w:cs="Times New Roman"/>
          <w:b/>
          <w:sz w:val="24"/>
          <w:szCs w:val="24"/>
        </w:rPr>
      </w:pPr>
      <w:r w:rsidRPr="00441BAE">
        <w:rPr>
          <w:rFonts w:ascii="Times New Roman" w:hAnsi="Times New Roman" w:cs="Times New Roman"/>
          <w:b/>
          <w:sz w:val="24"/>
          <w:szCs w:val="24"/>
        </w:rPr>
        <w:t>Latar Belakang Masalah</w:t>
      </w:r>
    </w:p>
    <w:p w:rsidR="00D32EFB" w:rsidRPr="00497478" w:rsidRDefault="00497478" w:rsidP="00497478">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lang w:val="en-US"/>
        </w:rPr>
        <w:t xml:space="preserve">       </w:t>
      </w:r>
      <w:r w:rsidR="00D32EFB" w:rsidRPr="00497478">
        <w:rPr>
          <w:rFonts w:ascii="Times New Roman" w:hAnsi="Times New Roman" w:cs="Times New Roman"/>
          <w:sz w:val="24"/>
          <w:szCs w:val="24"/>
        </w:rPr>
        <w:t xml:space="preserve">Dalam penelitian ini Penulis mengungakapkan problematika jual beli gas elpiji bersubsidi oleh masyarakat mampu yang terjadi di Kecamatan Selebar Kota Bengkulu yaitu pedagang menjual gas elpiji bersubsidi kepada semua orang, tidak mengenal miskin dan kaya,  mereka tetap  menjual gas elpiji bersubsidi tersebut, </w:t>
      </w:r>
      <w:r w:rsidR="00191869">
        <w:rPr>
          <w:rFonts w:ascii="Times New Roman" w:hAnsi="Times New Roman" w:cs="Times New Roman"/>
          <w:sz w:val="24"/>
          <w:szCs w:val="24"/>
        </w:rPr>
        <w:t xml:space="preserve">    </w:t>
      </w:r>
      <w:r w:rsidR="00D32EFB" w:rsidRPr="00497478">
        <w:rPr>
          <w:rFonts w:ascii="Times New Roman" w:hAnsi="Times New Roman" w:cs="Times New Roman"/>
          <w:sz w:val="24"/>
          <w:szCs w:val="24"/>
        </w:rPr>
        <w:t xml:space="preserve">sehingga masyarakat miskin kekurangan gas elpiji bersubsidi, padahal Pemerintah sudah membuat  </w:t>
      </w:r>
      <w:r w:rsidR="00D32EFB" w:rsidRPr="00497478">
        <w:rPr>
          <w:rFonts w:asciiTheme="majorBidi" w:hAnsiTheme="majorBidi" w:cs="Times New Roman"/>
          <w:sz w:val="24"/>
          <w:szCs w:val="24"/>
        </w:rPr>
        <w:t>Peraturan Presiden Republik Indonesia Nomor 104 Tahun 2007  pasal 3 ayat 1 penyediaan dan pendistribusian LPG tabung 3 kg hanya  bagi rumah tangga dan usaha mikro.</w:t>
      </w:r>
      <w:r w:rsidR="00D32EFB">
        <w:rPr>
          <w:rStyle w:val="FootnoteReference"/>
          <w:rFonts w:asciiTheme="majorBidi" w:hAnsiTheme="majorBidi"/>
          <w:sz w:val="24"/>
          <w:szCs w:val="24"/>
        </w:rPr>
        <w:footnoteReference w:id="1"/>
      </w:r>
      <w:r w:rsidR="00D32EFB" w:rsidRPr="00497478">
        <w:rPr>
          <w:rFonts w:asciiTheme="majorBidi" w:hAnsiTheme="majorBidi" w:cs="Times New Roman"/>
          <w:sz w:val="24"/>
          <w:szCs w:val="24"/>
        </w:rPr>
        <w:t xml:space="preserve"> </w:t>
      </w:r>
    </w:p>
    <w:p w:rsidR="00D32EFB" w:rsidRDefault="00497478" w:rsidP="00970549">
      <w:pPr>
        <w:tabs>
          <w:tab w:val="left" w:pos="284"/>
        </w:tabs>
        <w:spacing w:line="480" w:lineRule="auto"/>
        <w:rPr>
          <w:rFonts w:asciiTheme="majorBidi" w:hAnsiTheme="majorBidi" w:cs="Times New Roman"/>
          <w:sz w:val="24"/>
          <w:szCs w:val="24"/>
        </w:rPr>
      </w:pPr>
      <w:r>
        <w:rPr>
          <w:rFonts w:asciiTheme="majorBidi" w:hAnsiTheme="majorBidi" w:cs="Times New Roman"/>
          <w:sz w:val="24"/>
          <w:szCs w:val="24"/>
          <w:lang w:val="en-US"/>
        </w:rPr>
        <w:t xml:space="preserve">       </w:t>
      </w:r>
      <w:r w:rsidR="00D32EFB">
        <w:rPr>
          <w:rFonts w:asciiTheme="majorBidi" w:hAnsiTheme="majorBidi" w:cs="Times New Roman"/>
          <w:sz w:val="24"/>
          <w:szCs w:val="24"/>
        </w:rPr>
        <w:t xml:space="preserve">Peraturan Menteri Energi dan Sumber Daya Mineral Nomor 26 Tahun 2009 tentang penyediaan </w:t>
      </w:r>
      <w:r w:rsidR="00D32EFB">
        <w:rPr>
          <w:rFonts w:asciiTheme="majorBidi" w:hAnsiTheme="majorBidi" w:cs="Times New Roman"/>
          <w:i/>
          <w:sz w:val="24"/>
          <w:szCs w:val="24"/>
        </w:rPr>
        <w:t>Liquefied P</w:t>
      </w:r>
      <w:r w:rsidR="00D32EFB" w:rsidRPr="00630F47">
        <w:rPr>
          <w:rFonts w:asciiTheme="majorBidi" w:hAnsiTheme="majorBidi" w:cs="Times New Roman"/>
          <w:i/>
          <w:sz w:val="24"/>
          <w:szCs w:val="24"/>
        </w:rPr>
        <w:t>etroleum</w:t>
      </w:r>
      <w:r w:rsidR="00D32EFB">
        <w:rPr>
          <w:rFonts w:asciiTheme="majorBidi" w:hAnsiTheme="majorBidi" w:cs="Times New Roman"/>
          <w:sz w:val="24"/>
          <w:szCs w:val="24"/>
        </w:rPr>
        <w:t xml:space="preserve"> gas Tabung 3 Kilogram. pasal 10 ayat 2, tata cara pelaksanaan sistem pendistribusian tertutup elpiji tertentu. Direktorat Jenderal berkoordinasi dengan pemerintah Provinsi/Kabupaten/Kota melaksanakan pendataan rumah tangga dan usaha mikro pengguna elpiji tertentu yang memenuhi kriteria seperti :</w:t>
      </w:r>
    </w:p>
    <w:p w:rsidR="00497478" w:rsidRPr="00497478" w:rsidRDefault="00D32EFB" w:rsidP="0003724D">
      <w:pPr>
        <w:pStyle w:val="ListParagraph"/>
        <w:numPr>
          <w:ilvl w:val="0"/>
          <w:numId w:val="34"/>
        </w:numPr>
        <w:tabs>
          <w:tab w:val="left" w:pos="426"/>
        </w:tabs>
        <w:spacing w:line="240" w:lineRule="auto"/>
        <w:ind w:left="426"/>
        <w:rPr>
          <w:rFonts w:asciiTheme="majorBidi" w:hAnsiTheme="majorBidi" w:cs="Times New Roman"/>
          <w:sz w:val="24"/>
          <w:szCs w:val="24"/>
        </w:rPr>
      </w:pPr>
      <w:r w:rsidRPr="00677D92">
        <w:rPr>
          <w:rFonts w:asciiTheme="majorBidi" w:hAnsiTheme="majorBidi" w:cs="Times New Roman"/>
          <w:sz w:val="24"/>
          <w:szCs w:val="24"/>
        </w:rPr>
        <w:t>Memiliki kartu tanda penduduk (KTP) atau kartu penduduk musiman dan kartu keluarga (KK) pada wilayah yang didata.</w:t>
      </w:r>
    </w:p>
    <w:p w:rsidR="00D32EFB" w:rsidRPr="00970549" w:rsidRDefault="00D32EFB" w:rsidP="0003724D">
      <w:pPr>
        <w:pStyle w:val="ListParagraph"/>
        <w:numPr>
          <w:ilvl w:val="0"/>
          <w:numId w:val="34"/>
        </w:numPr>
        <w:tabs>
          <w:tab w:val="left" w:pos="426"/>
        </w:tabs>
        <w:spacing w:line="240" w:lineRule="auto"/>
        <w:ind w:left="426"/>
        <w:rPr>
          <w:rFonts w:asciiTheme="majorBidi" w:hAnsiTheme="majorBidi" w:cs="Times New Roman"/>
          <w:sz w:val="24"/>
          <w:szCs w:val="24"/>
        </w:rPr>
      </w:pPr>
      <w:r w:rsidRPr="00497478">
        <w:rPr>
          <w:rFonts w:asciiTheme="majorBidi" w:hAnsiTheme="majorBidi" w:cs="Times New Roman"/>
          <w:sz w:val="24"/>
          <w:szCs w:val="24"/>
        </w:rPr>
        <w:t>Mempunyai penghasilan tidak lebih dari Rp 1.500.000,00 (satu juta lima ratus ribu rupiah) per bulan dengan dibuktikan slip gaji atau pengeluaran tidak lebih dari Rp 1.500.000,00 (satu juta lima ratus ribu rupiah) per bulan atau dengan surat keterangan tidak mampu dari kelurahan atau desa setempat.</w:t>
      </w:r>
      <w:r>
        <w:rPr>
          <w:rStyle w:val="FootnoteReference"/>
          <w:rFonts w:asciiTheme="majorBidi" w:hAnsiTheme="majorBidi"/>
          <w:sz w:val="24"/>
          <w:szCs w:val="24"/>
        </w:rPr>
        <w:footnoteReference w:id="2"/>
      </w:r>
    </w:p>
    <w:p w:rsidR="00970549" w:rsidRPr="00497478" w:rsidRDefault="00970549" w:rsidP="00970549">
      <w:pPr>
        <w:pStyle w:val="ListParagraph"/>
        <w:tabs>
          <w:tab w:val="left" w:pos="426"/>
        </w:tabs>
        <w:spacing w:line="240" w:lineRule="auto"/>
        <w:ind w:left="426"/>
        <w:rPr>
          <w:rFonts w:asciiTheme="majorBidi" w:hAnsiTheme="majorBidi" w:cs="Times New Roman"/>
          <w:sz w:val="24"/>
          <w:szCs w:val="24"/>
        </w:rPr>
      </w:pPr>
    </w:p>
    <w:p w:rsidR="00D32EFB" w:rsidRDefault="00497478" w:rsidP="00497478">
      <w:pPr>
        <w:tabs>
          <w:tab w:val="left" w:pos="284"/>
        </w:tabs>
        <w:spacing w:line="480" w:lineRule="auto"/>
        <w:rPr>
          <w:rFonts w:ascii="Times New Roman" w:hAnsi="Times New Roman" w:cs="Times New Roman"/>
          <w:sz w:val="24"/>
          <w:szCs w:val="24"/>
        </w:rPr>
      </w:pPr>
      <w:r w:rsidRPr="00191869">
        <w:rPr>
          <w:rFonts w:asciiTheme="majorBidi" w:hAnsiTheme="majorBidi" w:cs="Times New Roman"/>
          <w:sz w:val="24"/>
          <w:szCs w:val="24"/>
        </w:rPr>
        <w:lastRenderedPageBreak/>
        <w:t xml:space="preserve">       </w:t>
      </w:r>
      <w:r w:rsidR="00D32EFB">
        <w:rPr>
          <w:rFonts w:asciiTheme="majorBidi" w:hAnsiTheme="majorBidi" w:cs="Times New Roman"/>
          <w:sz w:val="24"/>
          <w:szCs w:val="24"/>
        </w:rPr>
        <w:t>Cara pemerintah mensosialisasikannya denga</w:t>
      </w:r>
      <w:r w:rsidR="00970549">
        <w:rPr>
          <w:rFonts w:asciiTheme="majorBidi" w:hAnsiTheme="majorBidi" w:cs="Times New Roman"/>
          <w:sz w:val="24"/>
          <w:szCs w:val="24"/>
        </w:rPr>
        <w:t>n cara menuliskan ditabung 3 kg</w:t>
      </w:r>
      <w:r w:rsidR="00970549">
        <w:rPr>
          <w:rFonts w:asciiTheme="majorBidi" w:hAnsiTheme="majorBidi" w:cs="Times New Roman"/>
          <w:sz w:val="24"/>
          <w:szCs w:val="24"/>
          <w:lang w:val="en-US"/>
        </w:rPr>
        <w:t xml:space="preserve"> </w:t>
      </w:r>
      <w:r w:rsidR="00D32EFB">
        <w:rPr>
          <w:rFonts w:asciiTheme="majorBidi" w:hAnsiTheme="majorBidi" w:cs="Times New Roman"/>
          <w:sz w:val="24"/>
          <w:szCs w:val="24"/>
        </w:rPr>
        <w:t xml:space="preserve">hanya untuk rakyat miskin. </w:t>
      </w:r>
      <w:r w:rsidR="00D32EFB">
        <w:rPr>
          <w:rFonts w:ascii="Times New Roman" w:hAnsi="Times New Roman" w:cs="Times New Roman"/>
          <w:sz w:val="24"/>
          <w:szCs w:val="24"/>
        </w:rPr>
        <w:t xml:space="preserve"> Pemerintah </w:t>
      </w:r>
      <w:r w:rsidR="00D32EFB" w:rsidRPr="004B4EB0">
        <w:rPr>
          <w:rFonts w:ascii="Times New Roman" w:hAnsi="Times New Roman" w:cs="Times New Roman"/>
          <w:sz w:val="24"/>
          <w:szCs w:val="24"/>
        </w:rPr>
        <w:t>menjatahi hanya untuk masy</w:t>
      </w:r>
      <w:r w:rsidR="00D32EFB">
        <w:rPr>
          <w:rFonts w:ascii="Times New Roman" w:hAnsi="Times New Roman" w:cs="Times New Roman"/>
          <w:sz w:val="24"/>
          <w:szCs w:val="24"/>
        </w:rPr>
        <w:t>arakat miskin, teteapi kenyataannya para pedagang gas elpiji bersubsidi menjual kepada</w:t>
      </w:r>
      <w:r w:rsidR="00D32EFB" w:rsidRPr="004B4EB0">
        <w:rPr>
          <w:rFonts w:ascii="Times New Roman" w:hAnsi="Times New Roman" w:cs="Times New Roman"/>
          <w:sz w:val="24"/>
          <w:szCs w:val="24"/>
        </w:rPr>
        <w:t xml:space="preserve"> </w:t>
      </w:r>
      <w:r w:rsidR="00D32EFB">
        <w:rPr>
          <w:rFonts w:ascii="Times New Roman" w:hAnsi="Times New Roman" w:cs="Times New Roman"/>
          <w:sz w:val="24"/>
          <w:szCs w:val="24"/>
        </w:rPr>
        <w:t>masyarakat mampu juga</w:t>
      </w:r>
      <w:r w:rsidR="00D32EFB" w:rsidRPr="004B4EB0">
        <w:rPr>
          <w:rFonts w:ascii="Times New Roman" w:hAnsi="Times New Roman" w:cs="Times New Roman"/>
          <w:sz w:val="24"/>
          <w:szCs w:val="24"/>
        </w:rPr>
        <w:t xml:space="preserve">, </w:t>
      </w:r>
      <w:r w:rsidR="00D32EFB">
        <w:rPr>
          <w:rFonts w:ascii="Times New Roman" w:hAnsi="Times New Roman" w:cs="Times New Roman"/>
          <w:sz w:val="24"/>
          <w:szCs w:val="24"/>
        </w:rPr>
        <w:t xml:space="preserve">dan pedagang </w:t>
      </w:r>
      <w:r w:rsidR="00D32EFB" w:rsidRPr="004B4EB0">
        <w:rPr>
          <w:rFonts w:ascii="Times New Roman" w:hAnsi="Times New Roman" w:cs="Times New Roman"/>
          <w:sz w:val="24"/>
          <w:szCs w:val="24"/>
        </w:rPr>
        <w:t xml:space="preserve"> gas elpiji bersubsidi sangat senang menjualnya kesiapa saja asalkan jualannya laris terjual, </w:t>
      </w:r>
      <w:r w:rsidR="00D32EFB">
        <w:rPr>
          <w:rFonts w:ascii="Times New Roman" w:hAnsi="Times New Roman" w:cs="Times New Roman"/>
          <w:sz w:val="24"/>
          <w:szCs w:val="24"/>
        </w:rPr>
        <w:t xml:space="preserve">dengan terjadinya peristiwa ini dengan sendirinya masyarakat miskin tidak </w:t>
      </w:r>
      <w:r w:rsidR="00D32EFB" w:rsidRPr="0071739D">
        <w:rPr>
          <w:rFonts w:ascii="Times New Roman" w:hAnsi="Times New Roman" w:cs="Times New Roman"/>
          <w:sz w:val="24"/>
          <w:szCs w:val="24"/>
        </w:rPr>
        <w:t>kebagian</w:t>
      </w:r>
      <w:r w:rsidR="00D32EFB">
        <w:rPr>
          <w:rFonts w:ascii="Times New Roman" w:hAnsi="Times New Roman" w:cs="Times New Roman"/>
          <w:sz w:val="24"/>
          <w:szCs w:val="24"/>
        </w:rPr>
        <w:t xml:space="preserve"> jatah.</w:t>
      </w:r>
      <w:r w:rsidR="00D32EFB">
        <w:rPr>
          <w:rStyle w:val="FootnoteReference"/>
          <w:rFonts w:ascii="Times New Roman" w:hAnsi="Times New Roman"/>
          <w:sz w:val="24"/>
          <w:szCs w:val="24"/>
        </w:rPr>
        <w:footnoteReference w:id="3"/>
      </w:r>
    </w:p>
    <w:p w:rsidR="00D32EFB" w:rsidRDefault="00497478" w:rsidP="00497478">
      <w:pPr>
        <w:tabs>
          <w:tab w:val="left" w:pos="284"/>
        </w:tabs>
        <w:spacing w:line="480" w:lineRule="auto"/>
        <w:rPr>
          <w:rFonts w:ascii="Times New Roman" w:hAnsi="Times New Roman" w:cs="Times New Roman"/>
          <w:sz w:val="24"/>
          <w:szCs w:val="24"/>
        </w:rPr>
      </w:pPr>
      <w:r w:rsidRPr="00191869">
        <w:rPr>
          <w:rFonts w:ascii="Times New Roman" w:hAnsi="Times New Roman" w:cs="Times New Roman"/>
          <w:sz w:val="24"/>
          <w:szCs w:val="24"/>
        </w:rPr>
        <w:t xml:space="preserve">       </w:t>
      </w:r>
      <w:r w:rsidR="00D32EFB">
        <w:rPr>
          <w:rFonts w:ascii="Times New Roman" w:hAnsi="Times New Roman" w:cs="Times New Roman"/>
          <w:sz w:val="24"/>
          <w:szCs w:val="24"/>
        </w:rPr>
        <w:t xml:space="preserve">Dalam permasalahan inilah penulis merasa penting untuk melakukan </w:t>
      </w:r>
      <w:r w:rsidR="00436692">
        <w:rPr>
          <w:rFonts w:ascii="Times New Roman" w:hAnsi="Times New Roman" w:cs="Times New Roman"/>
          <w:sz w:val="24"/>
          <w:szCs w:val="24"/>
        </w:rPr>
        <w:t>penelitian berdasarkan Surah As</w:t>
      </w:r>
      <w:r w:rsidR="00D32EFB">
        <w:rPr>
          <w:rFonts w:ascii="Times New Roman" w:hAnsi="Times New Roman" w:cs="Times New Roman"/>
          <w:sz w:val="24"/>
          <w:szCs w:val="24"/>
        </w:rPr>
        <w:t xml:space="preserve">-Shaff </w:t>
      </w:r>
      <w:r w:rsidR="00FA7860">
        <w:rPr>
          <w:rFonts w:ascii="Times New Roman" w:hAnsi="Times New Roman" w:cs="Times New Roman"/>
          <w:sz w:val="24"/>
          <w:szCs w:val="24"/>
        </w:rPr>
        <w:t>(61) Ayat</w:t>
      </w:r>
      <w:r w:rsidR="00D32EFB">
        <w:rPr>
          <w:rFonts w:ascii="Times New Roman" w:hAnsi="Times New Roman" w:cs="Times New Roman"/>
          <w:sz w:val="24"/>
          <w:szCs w:val="24"/>
        </w:rPr>
        <w:t xml:space="preserve"> 10</w:t>
      </w:r>
    </w:p>
    <w:p w:rsidR="00D32EFB" w:rsidRPr="002D137C" w:rsidRDefault="00D32EFB" w:rsidP="004D3D12">
      <w:pPr>
        <w:tabs>
          <w:tab w:val="left" w:pos="284"/>
        </w:tabs>
        <w:bidi/>
        <w:spacing w:line="240" w:lineRule="auto"/>
        <w:rPr>
          <w:rFonts w:ascii="Traditional Arabic" w:hAnsi="Traditional Arabic" w:cs="Traditional Arabic"/>
          <w:sz w:val="28"/>
          <w:szCs w:val="28"/>
          <w:rtl/>
        </w:rPr>
      </w:pPr>
      <w:r w:rsidRPr="002D137C">
        <w:rPr>
          <w:rFonts w:ascii="HQPB1" w:hAnsi="HQPB1" w:cs="Traditional Arabic"/>
          <w:sz w:val="28"/>
          <w:szCs w:val="28"/>
        </w:rPr>
        <w:sym w:font="HQPB1" w:char="F024"/>
      </w:r>
      <w:r w:rsidRPr="002D137C">
        <w:rPr>
          <w:rFonts w:ascii="HQPB5" w:hAnsi="HQPB5" w:cs="Traditional Arabic"/>
          <w:sz w:val="28"/>
          <w:szCs w:val="28"/>
        </w:rPr>
        <w:sym w:font="HQPB5" w:char="F070"/>
      </w:r>
      <w:r w:rsidRPr="002D137C">
        <w:rPr>
          <w:rFonts w:ascii="HQPB2" w:hAnsi="HQPB2" w:cs="Traditional Arabic"/>
          <w:sz w:val="28"/>
          <w:szCs w:val="28"/>
        </w:rPr>
        <w:sym w:font="HQPB2" w:char="F06B"/>
      </w:r>
      <w:r w:rsidRPr="002D137C">
        <w:rPr>
          <w:rFonts w:ascii="HQPB4" w:hAnsi="HQPB4" w:cs="Traditional Arabic"/>
          <w:sz w:val="28"/>
          <w:szCs w:val="28"/>
        </w:rPr>
        <w:sym w:font="HQPB4" w:char="F09A"/>
      </w:r>
      <w:r w:rsidRPr="002D137C">
        <w:rPr>
          <w:rFonts w:ascii="HQPB2" w:hAnsi="HQPB2" w:cs="Traditional Arabic"/>
          <w:sz w:val="28"/>
          <w:szCs w:val="28"/>
        </w:rPr>
        <w:sym w:font="HQPB2" w:char="F089"/>
      </w:r>
      <w:r w:rsidRPr="002D137C">
        <w:rPr>
          <w:rFonts w:ascii="HQPB5" w:hAnsi="HQPB5" w:cs="Traditional Arabic"/>
          <w:sz w:val="28"/>
          <w:szCs w:val="28"/>
        </w:rPr>
        <w:sym w:font="HQPB5" w:char="F072"/>
      </w:r>
      <w:r w:rsidRPr="002D137C">
        <w:rPr>
          <w:rFonts w:ascii="HQPB1" w:hAnsi="HQPB1" w:cs="Traditional Arabic"/>
          <w:sz w:val="28"/>
          <w:szCs w:val="28"/>
        </w:rPr>
        <w:sym w:font="HQPB1" w:char="F027"/>
      </w:r>
      <w:r w:rsidRPr="002D137C">
        <w:rPr>
          <w:rFonts w:ascii="HQPB5" w:hAnsi="HQPB5" w:cs="Traditional Arabic"/>
          <w:sz w:val="28"/>
          <w:szCs w:val="28"/>
        </w:rPr>
        <w:sym w:font="HQPB5" w:char="F0AF"/>
      </w:r>
      <w:r w:rsidRPr="002D137C">
        <w:rPr>
          <w:rFonts w:ascii="HQPB2" w:hAnsi="HQPB2" w:cs="Traditional Arabic"/>
          <w:sz w:val="28"/>
          <w:szCs w:val="28"/>
        </w:rPr>
        <w:sym w:font="HQPB2" w:char="F0BB"/>
      </w:r>
      <w:r w:rsidRPr="002D137C">
        <w:rPr>
          <w:rFonts w:ascii="HQPB5" w:hAnsi="HQPB5" w:cs="Traditional Arabic"/>
          <w:sz w:val="28"/>
          <w:szCs w:val="28"/>
        </w:rPr>
        <w:sym w:font="HQPB5" w:char="F074"/>
      </w:r>
      <w:r w:rsidRPr="002D137C">
        <w:rPr>
          <w:rFonts w:ascii="HQPB2" w:hAnsi="HQPB2" w:cs="Traditional Arabic"/>
          <w:sz w:val="28"/>
          <w:szCs w:val="28"/>
        </w:rPr>
        <w:sym w:font="HQPB2" w:char="F083"/>
      </w:r>
      <w:r w:rsidRPr="002D137C">
        <w:rPr>
          <w:rFonts w:ascii="Traditional Arabic" w:hAnsi="Traditional Arabic" w:cs="Traditional Arabic"/>
          <w:sz w:val="28"/>
          <w:szCs w:val="28"/>
          <w:rtl/>
        </w:rPr>
        <w:t xml:space="preserve"> </w:t>
      </w:r>
      <w:r w:rsidRPr="002D137C">
        <w:rPr>
          <w:rFonts w:ascii="HQPB5" w:hAnsi="HQPB5" w:cs="Traditional Arabic"/>
          <w:sz w:val="28"/>
          <w:szCs w:val="28"/>
        </w:rPr>
        <w:sym w:font="HQPB5" w:char="F074"/>
      </w:r>
      <w:r w:rsidRPr="002D137C">
        <w:rPr>
          <w:rFonts w:ascii="HQPB2" w:hAnsi="HQPB2" w:cs="Traditional Arabic"/>
          <w:sz w:val="28"/>
          <w:szCs w:val="28"/>
        </w:rPr>
        <w:sym w:font="HQPB2" w:char="F0FB"/>
      </w:r>
      <w:r w:rsidRPr="002D137C">
        <w:rPr>
          <w:rFonts w:ascii="HQPB2" w:hAnsi="HQPB2" w:cs="Traditional Arabic"/>
          <w:sz w:val="28"/>
          <w:szCs w:val="28"/>
        </w:rPr>
        <w:sym w:font="HQPB2" w:char="F0EF"/>
      </w:r>
      <w:r w:rsidRPr="002D137C">
        <w:rPr>
          <w:rFonts w:ascii="HQPB4" w:hAnsi="HQPB4" w:cs="Traditional Arabic"/>
          <w:sz w:val="28"/>
          <w:szCs w:val="28"/>
        </w:rPr>
        <w:sym w:font="HQPB4" w:char="F0CF"/>
      </w:r>
      <w:r w:rsidRPr="002D137C">
        <w:rPr>
          <w:rFonts w:ascii="HQPB3" w:hAnsi="HQPB3" w:cs="Traditional Arabic"/>
          <w:sz w:val="28"/>
          <w:szCs w:val="28"/>
        </w:rPr>
        <w:sym w:font="HQPB3" w:char="F025"/>
      </w:r>
      <w:r w:rsidRPr="002D137C">
        <w:rPr>
          <w:rFonts w:ascii="HQPB4" w:hAnsi="HQPB4" w:cs="Traditional Arabic"/>
          <w:sz w:val="28"/>
          <w:szCs w:val="28"/>
        </w:rPr>
        <w:sym w:font="HQPB4" w:char="F0A9"/>
      </w:r>
      <w:r w:rsidRPr="002D137C">
        <w:rPr>
          <w:rFonts w:ascii="HQPB3" w:hAnsi="HQPB3" w:cs="Traditional Arabic"/>
          <w:sz w:val="28"/>
          <w:szCs w:val="28"/>
        </w:rPr>
        <w:sym w:font="HQPB3" w:char="F021"/>
      </w:r>
      <w:r w:rsidRPr="002D137C">
        <w:rPr>
          <w:rFonts w:ascii="HQPB5" w:hAnsi="HQPB5" w:cs="Traditional Arabic"/>
          <w:sz w:val="28"/>
          <w:szCs w:val="28"/>
        </w:rPr>
        <w:sym w:font="HQPB5" w:char="F024"/>
      </w:r>
      <w:r w:rsidRPr="002D137C">
        <w:rPr>
          <w:rFonts w:ascii="HQPB1" w:hAnsi="HQPB1" w:cs="Traditional Arabic"/>
          <w:sz w:val="28"/>
          <w:szCs w:val="28"/>
        </w:rPr>
        <w:sym w:font="HQPB1" w:char="F023"/>
      </w:r>
      <w:r w:rsidRPr="002D137C">
        <w:rPr>
          <w:rFonts w:ascii="Traditional Arabic" w:hAnsi="Traditional Arabic" w:cs="Traditional Arabic"/>
          <w:sz w:val="28"/>
          <w:szCs w:val="28"/>
          <w:rtl/>
        </w:rPr>
        <w:t xml:space="preserve"> </w:t>
      </w:r>
      <w:r w:rsidRPr="002D137C">
        <w:rPr>
          <w:rFonts w:ascii="HQPB5" w:hAnsi="HQPB5" w:cs="Traditional Arabic"/>
          <w:sz w:val="28"/>
          <w:szCs w:val="28"/>
        </w:rPr>
        <w:sym w:font="HQPB5" w:char="F028"/>
      </w:r>
      <w:r w:rsidRPr="002D137C">
        <w:rPr>
          <w:rFonts w:ascii="HQPB1" w:hAnsi="HQPB1" w:cs="Traditional Arabic"/>
          <w:sz w:val="28"/>
          <w:szCs w:val="28"/>
        </w:rPr>
        <w:sym w:font="HQPB1" w:char="F023"/>
      </w:r>
      <w:r w:rsidRPr="002D137C">
        <w:rPr>
          <w:rFonts w:ascii="HQPB2" w:hAnsi="HQPB2" w:cs="Traditional Arabic"/>
          <w:sz w:val="28"/>
          <w:szCs w:val="28"/>
        </w:rPr>
        <w:sym w:font="HQPB2" w:char="F071"/>
      </w:r>
      <w:r w:rsidRPr="002D137C">
        <w:rPr>
          <w:rFonts w:ascii="HQPB4" w:hAnsi="HQPB4" w:cs="Traditional Arabic"/>
          <w:sz w:val="28"/>
          <w:szCs w:val="28"/>
        </w:rPr>
        <w:sym w:font="HQPB4" w:char="F0E3"/>
      </w:r>
      <w:r w:rsidRPr="002D137C">
        <w:rPr>
          <w:rFonts w:ascii="HQPB2" w:hAnsi="HQPB2" w:cs="Traditional Arabic"/>
          <w:sz w:val="28"/>
          <w:szCs w:val="28"/>
        </w:rPr>
        <w:sym w:font="HQPB2" w:char="F05A"/>
      </w:r>
      <w:r w:rsidRPr="002D137C">
        <w:rPr>
          <w:rFonts w:ascii="HQPB5" w:hAnsi="HQPB5" w:cs="Traditional Arabic"/>
          <w:sz w:val="28"/>
          <w:szCs w:val="28"/>
        </w:rPr>
        <w:sym w:font="HQPB5" w:char="F074"/>
      </w:r>
      <w:r w:rsidRPr="002D137C">
        <w:rPr>
          <w:rFonts w:ascii="HQPB2" w:hAnsi="HQPB2" w:cs="Traditional Arabic"/>
          <w:sz w:val="28"/>
          <w:szCs w:val="28"/>
        </w:rPr>
        <w:sym w:font="HQPB2" w:char="F042"/>
      </w:r>
      <w:r w:rsidRPr="002D137C">
        <w:rPr>
          <w:rFonts w:ascii="HQPB1" w:hAnsi="HQPB1" w:cs="Traditional Arabic"/>
          <w:sz w:val="28"/>
          <w:szCs w:val="28"/>
        </w:rPr>
        <w:sym w:font="HQPB1" w:char="F023"/>
      </w:r>
      <w:r w:rsidRPr="002D137C">
        <w:rPr>
          <w:rFonts w:ascii="HQPB5" w:hAnsi="HQPB5" w:cs="Traditional Arabic"/>
          <w:sz w:val="28"/>
          <w:szCs w:val="28"/>
        </w:rPr>
        <w:sym w:font="HQPB5" w:char="F075"/>
      </w:r>
      <w:r w:rsidRPr="002D137C">
        <w:rPr>
          <w:rFonts w:ascii="HQPB2" w:hAnsi="HQPB2" w:cs="Traditional Arabic"/>
          <w:sz w:val="28"/>
          <w:szCs w:val="28"/>
        </w:rPr>
        <w:sym w:font="HQPB2" w:char="F0E4"/>
      </w:r>
      <w:r w:rsidRPr="002D137C">
        <w:rPr>
          <w:rFonts w:ascii="Traditional Arabic" w:hAnsi="Traditional Arabic" w:cs="Traditional Arabic"/>
          <w:sz w:val="28"/>
          <w:szCs w:val="28"/>
          <w:rtl/>
        </w:rPr>
        <w:t xml:space="preserve"> </w:t>
      </w:r>
      <w:r w:rsidRPr="002D137C">
        <w:rPr>
          <w:rFonts w:ascii="HQPB4" w:hAnsi="HQPB4" w:cs="Traditional Arabic"/>
          <w:sz w:val="28"/>
          <w:szCs w:val="28"/>
        </w:rPr>
        <w:sym w:font="HQPB4" w:char="F0F6"/>
      </w:r>
      <w:r w:rsidRPr="002D137C">
        <w:rPr>
          <w:rFonts w:ascii="HQPB2" w:hAnsi="HQPB2" w:cs="Traditional Arabic"/>
          <w:sz w:val="28"/>
          <w:szCs w:val="28"/>
        </w:rPr>
        <w:sym w:font="HQPB2" w:char="F040"/>
      </w:r>
      <w:r w:rsidRPr="002D137C">
        <w:rPr>
          <w:rFonts w:ascii="HQPB5" w:hAnsi="HQPB5" w:cs="Traditional Arabic"/>
          <w:sz w:val="28"/>
          <w:szCs w:val="28"/>
        </w:rPr>
        <w:sym w:font="HQPB5" w:char="F079"/>
      </w:r>
      <w:r w:rsidRPr="002D137C">
        <w:rPr>
          <w:rFonts w:ascii="HQPB2" w:hAnsi="HQPB2" w:cs="Traditional Arabic"/>
          <w:sz w:val="28"/>
          <w:szCs w:val="28"/>
        </w:rPr>
        <w:sym w:font="HQPB2" w:char="F064"/>
      </w:r>
      <w:r w:rsidRPr="002D137C">
        <w:rPr>
          <w:rFonts w:ascii="Traditional Arabic" w:hAnsi="Traditional Arabic" w:cs="Traditional Arabic"/>
          <w:sz w:val="28"/>
          <w:szCs w:val="28"/>
          <w:rtl/>
        </w:rPr>
        <w:t xml:space="preserve"> </w:t>
      </w:r>
      <w:r w:rsidRPr="002D137C">
        <w:rPr>
          <w:rFonts w:ascii="HQPB4" w:hAnsi="HQPB4" w:cs="Traditional Arabic"/>
          <w:sz w:val="28"/>
          <w:szCs w:val="28"/>
        </w:rPr>
        <w:sym w:font="HQPB4" w:char="F0F6"/>
      </w:r>
      <w:r w:rsidRPr="002D137C">
        <w:rPr>
          <w:rFonts w:ascii="HQPB3" w:hAnsi="HQPB3" w:cs="Traditional Arabic"/>
          <w:sz w:val="28"/>
          <w:szCs w:val="28"/>
        </w:rPr>
        <w:sym w:font="HQPB3" w:char="F02F"/>
      </w:r>
      <w:r w:rsidRPr="002D137C">
        <w:rPr>
          <w:rFonts w:ascii="HQPB4" w:hAnsi="HQPB4" w:cs="Traditional Arabic"/>
          <w:sz w:val="28"/>
          <w:szCs w:val="28"/>
        </w:rPr>
        <w:sym w:font="HQPB4" w:char="F0E4"/>
      </w:r>
      <w:r w:rsidRPr="002D137C">
        <w:rPr>
          <w:rFonts w:ascii="HQPB2" w:hAnsi="HQPB2" w:cs="Traditional Arabic"/>
          <w:sz w:val="28"/>
          <w:szCs w:val="28"/>
        </w:rPr>
        <w:sym w:font="HQPB2" w:char="F033"/>
      </w:r>
      <w:r w:rsidRPr="002D137C">
        <w:rPr>
          <w:rFonts w:ascii="HQPB4" w:hAnsi="HQPB4" w:cs="Traditional Arabic"/>
          <w:sz w:val="28"/>
          <w:szCs w:val="28"/>
        </w:rPr>
        <w:sym w:font="HQPB4" w:char="F097"/>
      </w:r>
      <w:r w:rsidRPr="002D137C">
        <w:rPr>
          <w:rFonts w:ascii="HQPB2" w:hAnsi="HQPB2" w:cs="Traditional Arabic"/>
          <w:sz w:val="28"/>
          <w:szCs w:val="28"/>
        </w:rPr>
        <w:sym w:font="HQPB2" w:char="F039"/>
      </w:r>
      <w:r w:rsidRPr="002D137C">
        <w:rPr>
          <w:rFonts w:ascii="HQPB4" w:hAnsi="HQPB4" w:cs="Traditional Arabic"/>
          <w:sz w:val="28"/>
          <w:szCs w:val="28"/>
        </w:rPr>
        <w:sym w:font="HQPB4" w:char="F0DF"/>
      </w:r>
      <w:r w:rsidRPr="002D137C">
        <w:rPr>
          <w:rFonts w:ascii="HQPB1" w:hAnsi="HQPB1" w:cs="Traditional Arabic"/>
          <w:sz w:val="28"/>
          <w:szCs w:val="28"/>
        </w:rPr>
        <w:sym w:font="HQPB1" w:char="F08A"/>
      </w:r>
      <w:r w:rsidRPr="002D137C">
        <w:rPr>
          <w:rFonts w:ascii="HQPB5" w:hAnsi="HQPB5" w:cs="Traditional Arabic"/>
          <w:sz w:val="28"/>
          <w:szCs w:val="28"/>
        </w:rPr>
        <w:sym w:font="HQPB5" w:char="F072"/>
      </w:r>
      <w:r w:rsidRPr="002D137C">
        <w:rPr>
          <w:rFonts w:ascii="HQPB1" w:hAnsi="HQPB1" w:cs="Traditional Arabic"/>
          <w:sz w:val="28"/>
          <w:szCs w:val="28"/>
        </w:rPr>
        <w:sym w:font="HQPB1" w:char="F026"/>
      </w:r>
      <w:r w:rsidRPr="002D137C">
        <w:rPr>
          <w:rFonts w:ascii="Traditional Arabic" w:hAnsi="Traditional Arabic" w:cs="Traditional Arabic"/>
          <w:sz w:val="28"/>
          <w:szCs w:val="28"/>
          <w:rtl/>
        </w:rPr>
        <w:t xml:space="preserve"> </w:t>
      </w:r>
      <w:r w:rsidRPr="002D137C">
        <w:rPr>
          <w:rFonts w:ascii="HQPB5" w:hAnsi="HQPB5" w:cs="Traditional Arabic"/>
          <w:sz w:val="28"/>
          <w:szCs w:val="28"/>
        </w:rPr>
        <w:sym w:font="HQPB5" w:char="F034"/>
      </w:r>
      <w:r w:rsidRPr="002D137C">
        <w:rPr>
          <w:rFonts w:ascii="HQPB2" w:hAnsi="HQPB2" w:cs="Traditional Arabic"/>
          <w:sz w:val="28"/>
          <w:szCs w:val="28"/>
        </w:rPr>
        <w:sym w:font="HQPB2" w:char="F092"/>
      </w:r>
      <w:r w:rsidRPr="002D137C">
        <w:rPr>
          <w:rFonts w:ascii="HQPB5" w:hAnsi="HQPB5" w:cs="Traditional Arabic"/>
          <w:sz w:val="28"/>
          <w:szCs w:val="28"/>
        </w:rPr>
        <w:sym w:font="HQPB5" w:char="F06E"/>
      </w:r>
      <w:r w:rsidRPr="002D137C">
        <w:rPr>
          <w:rFonts w:ascii="HQPB2" w:hAnsi="HQPB2" w:cs="Traditional Arabic"/>
          <w:sz w:val="28"/>
          <w:szCs w:val="28"/>
        </w:rPr>
        <w:sym w:font="HQPB2" w:char="F03F"/>
      </w:r>
      <w:r w:rsidRPr="002D137C">
        <w:rPr>
          <w:rFonts w:ascii="HQPB5" w:hAnsi="HQPB5" w:cs="Traditional Arabic"/>
          <w:sz w:val="28"/>
          <w:szCs w:val="28"/>
        </w:rPr>
        <w:sym w:font="HQPB5" w:char="F074"/>
      </w:r>
      <w:r w:rsidRPr="002D137C">
        <w:rPr>
          <w:rFonts w:ascii="HQPB1" w:hAnsi="HQPB1" w:cs="Traditional Arabic"/>
          <w:sz w:val="28"/>
          <w:szCs w:val="28"/>
        </w:rPr>
        <w:sym w:font="HQPB1" w:char="F0E3"/>
      </w:r>
      <w:r w:rsidRPr="002D137C">
        <w:rPr>
          <w:rFonts w:ascii="Traditional Arabic" w:hAnsi="Traditional Arabic" w:cs="Traditional Arabic"/>
          <w:sz w:val="28"/>
          <w:szCs w:val="28"/>
          <w:rtl/>
        </w:rPr>
        <w:t xml:space="preserve"> </w:t>
      </w:r>
      <w:r w:rsidRPr="002D137C">
        <w:rPr>
          <w:rFonts w:ascii="HQPB4" w:hAnsi="HQPB4" w:cs="Traditional Arabic"/>
          <w:sz w:val="28"/>
          <w:szCs w:val="28"/>
        </w:rPr>
        <w:sym w:font="HQPB4" w:char="F03B"/>
      </w:r>
      <w:r w:rsidRPr="002D137C">
        <w:rPr>
          <w:rFonts w:ascii="HQPB2" w:hAnsi="HQPB2" w:cs="Traditional Arabic"/>
          <w:sz w:val="28"/>
          <w:szCs w:val="28"/>
        </w:rPr>
        <w:sym w:font="HQPB2" w:char="F06F"/>
      </w:r>
      <w:r w:rsidRPr="002D137C">
        <w:rPr>
          <w:rFonts w:ascii="HQPB5" w:hAnsi="HQPB5" w:cs="Traditional Arabic"/>
          <w:sz w:val="28"/>
          <w:szCs w:val="28"/>
        </w:rPr>
        <w:sym w:font="HQPB5" w:char="F074"/>
      </w:r>
      <w:r w:rsidRPr="002D137C">
        <w:rPr>
          <w:rFonts w:ascii="HQPB1" w:hAnsi="HQPB1" w:cs="Traditional Arabic"/>
          <w:sz w:val="28"/>
          <w:szCs w:val="28"/>
        </w:rPr>
        <w:sym w:font="HQPB1" w:char="F08D"/>
      </w:r>
      <w:r w:rsidRPr="002D137C">
        <w:rPr>
          <w:rFonts w:ascii="HQPB2" w:hAnsi="HQPB2" w:cs="Traditional Arabic"/>
          <w:sz w:val="28"/>
          <w:szCs w:val="28"/>
        </w:rPr>
        <w:sym w:font="HQPB2" w:char="F0BB"/>
      </w:r>
      <w:r w:rsidRPr="002D137C">
        <w:rPr>
          <w:rFonts w:ascii="HQPB5" w:hAnsi="HQPB5" w:cs="Traditional Arabic"/>
          <w:sz w:val="28"/>
          <w:szCs w:val="28"/>
        </w:rPr>
        <w:sym w:font="HQPB5" w:char="F070"/>
      </w:r>
      <w:r w:rsidRPr="002D137C">
        <w:rPr>
          <w:rFonts w:ascii="HQPB1" w:hAnsi="HQPB1" w:cs="Traditional Arabic"/>
          <w:sz w:val="28"/>
          <w:szCs w:val="28"/>
        </w:rPr>
        <w:sym w:font="HQPB1" w:char="F067"/>
      </w:r>
      <w:r w:rsidRPr="002D137C">
        <w:rPr>
          <w:rFonts w:ascii="HQPB4" w:hAnsi="HQPB4" w:cs="Traditional Arabic"/>
          <w:sz w:val="28"/>
          <w:szCs w:val="28"/>
        </w:rPr>
        <w:sym w:font="HQPB4" w:char="F0CF"/>
      </w:r>
      <w:r w:rsidRPr="002D137C">
        <w:rPr>
          <w:rFonts w:ascii="HQPB1" w:hAnsi="HQPB1" w:cs="Traditional Arabic"/>
          <w:sz w:val="28"/>
          <w:szCs w:val="28"/>
        </w:rPr>
        <w:sym w:font="HQPB1" w:char="F042"/>
      </w:r>
      <w:r w:rsidRPr="002D137C">
        <w:rPr>
          <w:rFonts w:ascii="Traditional Arabic" w:hAnsi="Traditional Arabic" w:cs="Traditional Arabic"/>
          <w:sz w:val="28"/>
          <w:szCs w:val="28"/>
          <w:rtl/>
        </w:rPr>
        <w:t xml:space="preserve"> </w:t>
      </w:r>
      <w:r w:rsidRPr="002D137C">
        <w:rPr>
          <w:rFonts w:ascii="HQPB3" w:hAnsi="HQPB3" w:cs="Traditional Arabic"/>
          <w:sz w:val="28"/>
          <w:szCs w:val="28"/>
        </w:rPr>
        <w:sym w:font="HQPB3" w:char="F02F"/>
      </w:r>
      <w:r w:rsidRPr="002D137C">
        <w:rPr>
          <w:rFonts w:ascii="HQPB4" w:hAnsi="HQPB4" w:cs="Traditional Arabic"/>
          <w:sz w:val="28"/>
          <w:szCs w:val="28"/>
        </w:rPr>
        <w:sym w:font="HQPB4" w:char="F0E4"/>
      </w:r>
      <w:r w:rsidRPr="002D137C">
        <w:rPr>
          <w:rFonts w:ascii="HQPB2" w:hAnsi="HQPB2" w:cs="Traditional Arabic"/>
          <w:sz w:val="28"/>
          <w:szCs w:val="28"/>
        </w:rPr>
        <w:sym w:font="HQPB2" w:char="F033"/>
      </w:r>
      <w:r w:rsidRPr="002D137C">
        <w:rPr>
          <w:rFonts w:ascii="HQPB2" w:hAnsi="HQPB2" w:cs="Traditional Arabic"/>
          <w:sz w:val="28"/>
          <w:szCs w:val="28"/>
        </w:rPr>
        <w:sym w:font="HQPB2" w:char="F08A"/>
      </w:r>
      <w:r w:rsidRPr="002D137C">
        <w:rPr>
          <w:rFonts w:ascii="HQPB4" w:hAnsi="HQPB4" w:cs="Traditional Arabic"/>
          <w:sz w:val="28"/>
          <w:szCs w:val="28"/>
        </w:rPr>
        <w:sym w:font="HQPB4" w:char="F0C9"/>
      </w:r>
      <w:r w:rsidRPr="002D137C">
        <w:rPr>
          <w:rFonts w:ascii="HQPB1" w:hAnsi="HQPB1" w:cs="Traditional Arabic"/>
          <w:sz w:val="28"/>
          <w:szCs w:val="28"/>
        </w:rPr>
        <w:sym w:font="HQPB1" w:char="F066"/>
      </w:r>
      <w:r w:rsidRPr="002D137C">
        <w:rPr>
          <w:rFonts w:ascii="HQPB2" w:hAnsi="HQPB2" w:cs="Traditional Arabic"/>
          <w:sz w:val="28"/>
          <w:szCs w:val="28"/>
        </w:rPr>
        <w:sym w:font="HQPB2" w:char="F05A"/>
      </w:r>
      <w:r w:rsidRPr="002D137C">
        <w:rPr>
          <w:rFonts w:ascii="HQPB4" w:hAnsi="HQPB4" w:cs="Traditional Arabic"/>
          <w:sz w:val="28"/>
          <w:szCs w:val="28"/>
        </w:rPr>
        <w:sym w:font="HQPB4" w:char="F0E8"/>
      </w:r>
      <w:r w:rsidRPr="002D137C">
        <w:rPr>
          <w:rFonts w:ascii="HQPB1" w:hAnsi="HQPB1" w:cs="Traditional Arabic"/>
          <w:sz w:val="28"/>
          <w:szCs w:val="28"/>
        </w:rPr>
        <w:sym w:font="HQPB1" w:char="F03F"/>
      </w:r>
      <w:r w:rsidRPr="002D137C">
        <w:rPr>
          <w:rFonts w:ascii="Traditional Arabic" w:hAnsi="Traditional Arabic" w:cs="Traditional Arabic"/>
          <w:sz w:val="28"/>
          <w:szCs w:val="28"/>
          <w:rtl/>
        </w:rPr>
        <w:t xml:space="preserve"> </w:t>
      </w:r>
      <w:r w:rsidRPr="002D137C">
        <w:rPr>
          <w:rFonts w:ascii="HQPB4" w:hAnsi="HQPB4" w:cs="Traditional Arabic"/>
          <w:sz w:val="28"/>
          <w:szCs w:val="28"/>
        </w:rPr>
        <w:sym w:font="HQPB4" w:char="F0F4"/>
      </w:r>
      <w:r w:rsidRPr="002D137C">
        <w:rPr>
          <w:rFonts w:ascii="HQPB2" w:hAnsi="HQPB2" w:cs="Traditional Arabic"/>
          <w:sz w:val="28"/>
          <w:szCs w:val="28"/>
        </w:rPr>
        <w:sym w:font="HQPB2" w:char="F060"/>
      </w:r>
      <w:r w:rsidRPr="002D137C">
        <w:rPr>
          <w:rFonts w:ascii="HQPB4" w:hAnsi="HQPB4" w:cs="Traditional Arabic"/>
          <w:sz w:val="28"/>
          <w:szCs w:val="28"/>
        </w:rPr>
        <w:sym w:font="HQPB4" w:char="F0CF"/>
      </w:r>
      <w:r w:rsidRPr="002D137C">
        <w:rPr>
          <w:rFonts w:ascii="HQPB4" w:hAnsi="HQPB4" w:cs="Traditional Arabic"/>
          <w:sz w:val="28"/>
          <w:szCs w:val="28"/>
        </w:rPr>
        <w:sym w:font="HQPB4" w:char="F069"/>
      </w:r>
      <w:r w:rsidRPr="002D137C">
        <w:rPr>
          <w:rFonts w:ascii="HQPB2" w:hAnsi="HQPB2" w:cs="Traditional Arabic"/>
          <w:sz w:val="28"/>
          <w:szCs w:val="28"/>
        </w:rPr>
        <w:sym w:font="HQPB2" w:char="F042"/>
      </w:r>
      <w:r w:rsidRPr="002D137C">
        <w:rPr>
          <w:rFonts w:ascii="Traditional Arabic" w:hAnsi="Traditional Arabic" w:cs="Traditional Arabic"/>
          <w:sz w:val="28"/>
          <w:szCs w:val="28"/>
          <w:rtl/>
        </w:rPr>
        <w:t xml:space="preserve"> </w:t>
      </w:r>
      <w:r w:rsidRPr="002D137C">
        <w:rPr>
          <w:rFonts w:ascii="HQPB4" w:hAnsi="HQPB4" w:cs="Traditional Arabic"/>
          <w:sz w:val="28"/>
          <w:szCs w:val="28"/>
        </w:rPr>
        <w:sym w:font="HQPB4" w:char="F041"/>
      </w:r>
      <w:r w:rsidRPr="002D137C">
        <w:rPr>
          <w:rFonts w:ascii="HQPB1" w:hAnsi="HQPB1" w:cs="Traditional Arabic"/>
          <w:sz w:val="28"/>
          <w:szCs w:val="28"/>
        </w:rPr>
        <w:sym w:font="HQPB1" w:char="F03E"/>
      </w:r>
      <w:r w:rsidRPr="002D137C">
        <w:rPr>
          <w:rFonts w:ascii="HQPB1" w:hAnsi="HQPB1" w:cs="Traditional Arabic"/>
          <w:sz w:val="28"/>
          <w:szCs w:val="28"/>
        </w:rPr>
        <w:sym w:font="HQPB1" w:char="F023"/>
      </w:r>
      <w:r w:rsidRPr="002D137C">
        <w:rPr>
          <w:rFonts w:ascii="HQPB5" w:hAnsi="HQPB5" w:cs="Traditional Arabic"/>
          <w:sz w:val="28"/>
          <w:szCs w:val="28"/>
        </w:rPr>
        <w:sym w:font="HQPB5" w:char="F078"/>
      </w:r>
      <w:r w:rsidRPr="002D137C">
        <w:rPr>
          <w:rFonts w:ascii="HQPB1" w:hAnsi="HQPB1" w:cs="Traditional Arabic"/>
          <w:sz w:val="28"/>
          <w:szCs w:val="28"/>
        </w:rPr>
        <w:sym w:font="HQPB1" w:char="F08B"/>
      </w:r>
      <w:r w:rsidRPr="002D137C">
        <w:rPr>
          <w:rFonts w:ascii="HQPB5" w:hAnsi="HQPB5" w:cs="Traditional Arabic"/>
          <w:sz w:val="28"/>
          <w:szCs w:val="28"/>
        </w:rPr>
        <w:sym w:font="HQPB5" w:char="F074"/>
      </w:r>
      <w:r w:rsidRPr="002D137C">
        <w:rPr>
          <w:rFonts w:ascii="HQPB1" w:hAnsi="HQPB1" w:cs="Traditional Arabic"/>
          <w:sz w:val="28"/>
          <w:szCs w:val="28"/>
        </w:rPr>
        <w:sym w:font="HQPB1" w:char="F0E3"/>
      </w:r>
      <w:r w:rsidRPr="002D137C">
        <w:rPr>
          <w:rFonts w:ascii="Traditional Arabic" w:hAnsi="Traditional Arabic" w:cs="Traditional Arabic"/>
          <w:sz w:val="28"/>
          <w:szCs w:val="28"/>
          <w:rtl/>
        </w:rPr>
        <w:t xml:space="preserve"> </w:t>
      </w:r>
      <w:r w:rsidRPr="002D137C">
        <w:rPr>
          <w:rFonts w:ascii="HQPB4" w:hAnsi="HQPB4" w:cs="Traditional Arabic"/>
          <w:sz w:val="28"/>
          <w:szCs w:val="28"/>
        </w:rPr>
        <w:sym w:font="HQPB4" w:char="F038"/>
      </w:r>
      <w:r w:rsidRPr="002D137C">
        <w:rPr>
          <w:rFonts w:ascii="HQPB2" w:hAnsi="HQPB2" w:cs="Traditional Arabic"/>
          <w:sz w:val="28"/>
          <w:szCs w:val="28"/>
        </w:rPr>
        <w:sym w:font="HQPB2" w:char="F04C"/>
      </w:r>
      <w:r w:rsidRPr="002D137C">
        <w:rPr>
          <w:rFonts w:ascii="HQPB2" w:hAnsi="HQPB2" w:cs="Traditional Arabic"/>
          <w:sz w:val="28"/>
          <w:szCs w:val="28"/>
        </w:rPr>
        <w:sym w:font="HQPB2" w:char="F0EC"/>
      </w:r>
      <w:r w:rsidRPr="002D137C">
        <w:rPr>
          <w:rFonts w:ascii="HQPB4" w:hAnsi="HQPB4" w:cs="Traditional Arabic"/>
          <w:sz w:val="28"/>
          <w:szCs w:val="28"/>
        </w:rPr>
        <w:sym w:font="HQPB4" w:char="F0CF"/>
      </w:r>
      <w:r w:rsidRPr="002D137C">
        <w:rPr>
          <w:rFonts w:ascii="HQPB2" w:hAnsi="HQPB2" w:cs="Traditional Arabic"/>
          <w:sz w:val="28"/>
          <w:szCs w:val="28"/>
        </w:rPr>
        <w:sym w:font="HQPB2" w:char="F039"/>
      </w:r>
      <w:r w:rsidRPr="002D137C">
        <w:rPr>
          <w:rFonts w:ascii="HQPB5" w:hAnsi="HQPB5" w:cs="Traditional Arabic"/>
          <w:sz w:val="28"/>
          <w:szCs w:val="28"/>
        </w:rPr>
        <w:sym w:font="HQPB5" w:char="F072"/>
      </w:r>
      <w:r w:rsidRPr="002D137C">
        <w:rPr>
          <w:rFonts w:ascii="HQPB1" w:hAnsi="HQPB1" w:cs="Traditional Arabic"/>
          <w:sz w:val="28"/>
          <w:szCs w:val="28"/>
        </w:rPr>
        <w:sym w:font="HQPB1" w:char="F026"/>
      </w:r>
      <w:r w:rsidRPr="002D137C">
        <w:rPr>
          <w:rFonts w:ascii="Traditional Arabic" w:hAnsi="Traditional Arabic" w:cs="Traditional Arabic"/>
          <w:sz w:val="28"/>
          <w:szCs w:val="28"/>
          <w:rtl/>
        </w:rPr>
        <w:t xml:space="preserve"> </w:t>
      </w:r>
      <w:r w:rsidRPr="002D137C">
        <w:rPr>
          <w:rFonts w:ascii="HQPB2" w:hAnsi="HQPB2" w:cs="Traditional Arabic"/>
          <w:sz w:val="28"/>
          <w:szCs w:val="28"/>
        </w:rPr>
        <w:sym w:font="HQPB2" w:char="F0C7"/>
      </w:r>
      <w:r w:rsidRPr="002D137C">
        <w:rPr>
          <w:rFonts w:ascii="HQPB2" w:hAnsi="HQPB2" w:cs="Traditional Arabic"/>
          <w:sz w:val="28"/>
          <w:szCs w:val="28"/>
        </w:rPr>
        <w:sym w:font="HQPB2" w:char="F0CA"/>
      </w:r>
      <w:r w:rsidRPr="002D137C">
        <w:rPr>
          <w:rFonts w:ascii="HQPB2" w:hAnsi="HQPB2" w:cs="Traditional Arabic"/>
          <w:sz w:val="28"/>
          <w:szCs w:val="28"/>
        </w:rPr>
        <w:sym w:font="HQPB2" w:char="F0C9"/>
      </w:r>
      <w:r w:rsidRPr="002D137C">
        <w:rPr>
          <w:rFonts w:ascii="HQPB2" w:hAnsi="HQPB2" w:cs="Traditional Arabic"/>
          <w:sz w:val="28"/>
          <w:szCs w:val="28"/>
        </w:rPr>
        <w:sym w:font="HQPB2" w:char="F0C8"/>
      </w:r>
      <w:r w:rsidRPr="002D137C">
        <w:rPr>
          <w:rFonts w:ascii="Traditional Arabic" w:hAnsi="Traditional Arabic" w:cs="Traditional Arabic"/>
          <w:sz w:val="28"/>
          <w:szCs w:val="28"/>
          <w:rtl/>
        </w:rPr>
        <w:t xml:space="preserve">   </w:t>
      </w:r>
    </w:p>
    <w:p w:rsidR="00D32EFB" w:rsidRDefault="00D32EFB" w:rsidP="004D3D12">
      <w:pPr>
        <w:tabs>
          <w:tab w:val="left" w:pos="284"/>
        </w:tabs>
        <w:spacing w:line="240" w:lineRule="auto"/>
        <w:rPr>
          <w:rFonts w:ascii="Times New Roman" w:hAnsi="Times New Roman" w:cs="Times New Roman"/>
          <w:i/>
          <w:sz w:val="24"/>
          <w:szCs w:val="24"/>
        </w:rPr>
      </w:pPr>
      <w:r w:rsidRPr="0071739D">
        <w:rPr>
          <w:rFonts w:ascii="Times New Roman" w:hAnsi="Times New Roman" w:cs="Times New Roman"/>
          <w:i/>
          <w:sz w:val="24"/>
          <w:szCs w:val="24"/>
        </w:rPr>
        <w:t>“Hai orang-orang yang beriman, sukakah kamu aku tunjukkan suatu perniagaan yang dapat menyelamatkanmu dari azab yang pedih?”</w:t>
      </w:r>
    </w:p>
    <w:p w:rsidR="00D32EFB" w:rsidRPr="0071739D" w:rsidRDefault="00D32EFB" w:rsidP="004D3D12">
      <w:pPr>
        <w:tabs>
          <w:tab w:val="left" w:pos="284"/>
        </w:tabs>
        <w:spacing w:line="240" w:lineRule="auto"/>
        <w:rPr>
          <w:rFonts w:ascii="Times New Roman" w:hAnsi="Times New Roman" w:cs="Times New Roman"/>
          <w:i/>
          <w:sz w:val="24"/>
          <w:szCs w:val="24"/>
        </w:rPr>
      </w:pPr>
    </w:p>
    <w:p w:rsidR="00D32EFB" w:rsidRDefault="00497478" w:rsidP="00497478">
      <w:pPr>
        <w:tabs>
          <w:tab w:val="left" w:pos="284"/>
        </w:tabs>
        <w:spacing w:line="480" w:lineRule="auto"/>
        <w:rPr>
          <w:rFonts w:ascii="Times New Roman" w:hAnsi="Times New Roman" w:cs="Times New Roman"/>
          <w:sz w:val="24"/>
          <w:szCs w:val="24"/>
        </w:rPr>
      </w:pPr>
      <w:r w:rsidRPr="00191869">
        <w:rPr>
          <w:rFonts w:ascii="Times New Roman" w:hAnsi="Times New Roman" w:cs="Times New Roman"/>
          <w:sz w:val="24"/>
          <w:szCs w:val="24"/>
        </w:rPr>
        <w:t xml:space="preserve">        </w:t>
      </w:r>
      <w:r w:rsidR="00D32EFB" w:rsidRPr="000E50F0">
        <w:rPr>
          <w:rFonts w:ascii="Times New Roman" w:hAnsi="Times New Roman" w:cs="Times New Roman"/>
          <w:sz w:val="24"/>
          <w:szCs w:val="24"/>
        </w:rPr>
        <w:t xml:space="preserve">Azab itu bisa terjadi </w:t>
      </w:r>
      <w:r w:rsidR="00D32EFB">
        <w:rPr>
          <w:rFonts w:ascii="Times New Roman" w:hAnsi="Times New Roman" w:cs="Times New Roman"/>
          <w:sz w:val="24"/>
          <w:szCs w:val="24"/>
        </w:rPr>
        <w:t xml:space="preserve">di </w:t>
      </w:r>
      <w:r w:rsidR="00D32EFB" w:rsidRPr="000E50F0">
        <w:rPr>
          <w:rFonts w:ascii="Times New Roman" w:hAnsi="Times New Roman" w:cs="Times New Roman"/>
          <w:sz w:val="24"/>
          <w:szCs w:val="24"/>
        </w:rPr>
        <w:t>dunia bisa juga balasannya di akhirat, jika balasannya di dunia hasil dari penjualannya tidak berkah dan diberi ganjaran oleh Allah swt</w:t>
      </w:r>
      <w:r w:rsidR="00D32EFB">
        <w:rPr>
          <w:rFonts w:ascii="Times New Roman" w:hAnsi="Times New Roman" w:cs="Times New Roman"/>
          <w:sz w:val="24"/>
          <w:szCs w:val="24"/>
        </w:rPr>
        <w:t>,</w:t>
      </w:r>
      <w:r w:rsidR="00D32EFB" w:rsidRPr="000E50F0">
        <w:rPr>
          <w:rFonts w:ascii="Times New Roman" w:hAnsi="Times New Roman" w:cs="Times New Roman"/>
          <w:sz w:val="24"/>
          <w:szCs w:val="24"/>
        </w:rPr>
        <w:t xml:space="preserve"> apakah penyakit atau cobaan-cobaan yang akan di uji Allah swt dan mereka tidak merasa tenang menjalani hidup di dunia, ujian atau cobaan ter</w:t>
      </w:r>
      <w:r w:rsidR="00D32EFB">
        <w:rPr>
          <w:rFonts w:ascii="Times New Roman" w:hAnsi="Times New Roman" w:cs="Times New Roman"/>
          <w:sz w:val="24"/>
          <w:szCs w:val="24"/>
        </w:rPr>
        <w:t>sebut kepada pedagang itu yaitu</w:t>
      </w:r>
      <w:r w:rsidR="00D32EFB" w:rsidRPr="000E50F0">
        <w:rPr>
          <w:rFonts w:ascii="Times New Roman" w:hAnsi="Times New Roman" w:cs="Times New Roman"/>
          <w:sz w:val="24"/>
          <w:szCs w:val="24"/>
        </w:rPr>
        <w:t xml:space="preserve"> tidak disangka-sangka oleh yang bersangkutan </w:t>
      </w:r>
      <w:r w:rsidR="00D32EFB">
        <w:rPr>
          <w:rFonts w:ascii="Times New Roman" w:hAnsi="Times New Roman" w:cs="Times New Roman"/>
          <w:sz w:val="24"/>
          <w:szCs w:val="24"/>
        </w:rPr>
        <w:t xml:space="preserve">merasa </w:t>
      </w:r>
      <w:r w:rsidR="00D32EFB" w:rsidRPr="000E50F0">
        <w:rPr>
          <w:rFonts w:ascii="Times New Roman" w:hAnsi="Times New Roman" w:cs="Times New Roman"/>
          <w:sz w:val="24"/>
          <w:szCs w:val="24"/>
        </w:rPr>
        <w:t>tidak nyaman di dunia sedangk</w:t>
      </w:r>
      <w:r w:rsidR="00D32EFB">
        <w:rPr>
          <w:rFonts w:ascii="Times New Roman" w:hAnsi="Times New Roman" w:cs="Times New Roman"/>
          <w:sz w:val="24"/>
          <w:szCs w:val="24"/>
        </w:rPr>
        <w:t>an</w:t>
      </w:r>
      <w:r w:rsidR="00191869">
        <w:rPr>
          <w:rFonts w:ascii="Times New Roman" w:hAnsi="Times New Roman" w:cs="Times New Roman"/>
          <w:sz w:val="24"/>
          <w:szCs w:val="24"/>
        </w:rPr>
        <w:t xml:space="preserve"> di akhirat mendapatkan siksa. </w:t>
      </w:r>
      <w:r w:rsidR="00D32EFB" w:rsidRPr="00972835">
        <w:rPr>
          <w:rFonts w:ascii="Times New Roman" w:hAnsi="Times New Roman" w:cs="Times New Roman"/>
          <w:color w:val="000000" w:themeColor="text1"/>
          <w:sz w:val="24"/>
          <w:szCs w:val="24"/>
        </w:rPr>
        <w:t>Seharusnya pengawasan</w:t>
      </w:r>
      <w:r w:rsidR="00D32EFB">
        <w:rPr>
          <w:rFonts w:ascii="Times New Roman" w:hAnsi="Times New Roman" w:cs="Times New Roman"/>
          <w:sz w:val="24"/>
          <w:szCs w:val="24"/>
        </w:rPr>
        <w:t xml:space="preserve"> terhadap pedagang harus ditingkatkan dan harus dipantau dari pedagangnya hingga pembelinya, karena banyaknya masyarakat mampu yang membeli atau mengonsumsi gas elpiji 3 kg bersubsisdi, pedagang</w:t>
      </w:r>
      <w:r w:rsidR="00D32EFB" w:rsidRPr="004B4EB0">
        <w:rPr>
          <w:rFonts w:ascii="Times New Roman" w:hAnsi="Times New Roman" w:cs="Times New Roman"/>
          <w:sz w:val="24"/>
          <w:szCs w:val="24"/>
        </w:rPr>
        <w:t xml:space="preserve"> mengetahui bahwa gas elpiji besubsidi berukuran 3 kg hanya untuk masyarakat miskin, </w:t>
      </w:r>
      <w:r w:rsidR="00D32EFB">
        <w:rPr>
          <w:rFonts w:ascii="Times New Roman" w:hAnsi="Times New Roman" w:cs="Times New Roman"/>
          <w:sz w:val="24"/>
          <w:szCs w:val="24"/>
        </w:rPr>
        <w:t xml:space="preserve">karena </w:t>
      </w:r>
      <w:r w:rsidR="00D32EFB">
        <w:rPr>
          <w:rFonts w:ascii="Times New Roman" w:hAnsi="Times New Roman" w:cs="Times New Roman"/>
          <w:sz w:val="24"/>
          <w:szCs w:val="24"/>
        </w:rPr>
        <w:lastRenderedPageBreak/>
        <w:t>mereka menginginkan keuntungan yang banyak maka mereka menjual dengan masyarakat mampu.</w:t>
      </w:r>
      <w:r w:rsidR="00D32EFB">
        <w:rPr>
          <w:rStyle w:val="FootnoteReference"/>
          <w:rFonts w:ascii="Times New Roman" w:hAnsi="Times New Roman"/>
          <w:sz w:val="24"/>
          <w:szCs w:val="24"/>
        </w:rPr>
        <w:footnoteReference w:id="4"/>
      </w:r>
    </w:p>
    <w:p w:rsidR="00D32EFB" w:rsidRDefault="00D32EFB" w:rsidP="004D3D12">
      <w:pPr>
        <w:tabs>
          <w:tab w:val="left" w:pos="284"/>
        </w:tabs>
        <w:spacing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Sebagaimana firman Allah swt dalam Surah An-Nisa </w:t>
      </w:r>
      <w:r w:rsidR="00FA7860">
        <w:rPr>
          <w:rFonts w:ascii="Times New Roman" w:hAnsi="Times New Roman" w:cs="Times New Roman"/>
          <w:sz w:val="24"/>
          <w:szCs w:val="24"/>
        </w:rPr>
        <w:t>(4) Ayat</w:t>
      </w:r>
      <w:r>
        <w:rPr>
          <w:rFonts w:ascii="Times New Roman" w:hAnsi="Times New Roman" w:cs="Times New Roman"/>
          <w:sz w:val="24"/>
          <w:szCs w:val="24"/>
        </w:rPr>
        <w:t xml:space="preserve"> 29</w:t>
      </w:r>
    </w:p>
    <w:p w:rsidR="00D32EFB" w:rsidRDefault="00D32EFB" w:rsidP="004D3D12">
      <w:pPr>
        <w:tabs>
          <w:tab w:val="left" w:pos="284"/>
        </w:tabs>
        <w:spacing w:line="240" w:lineRule="auto"/>
        <w:ind w:firstLine="567"/>
        <w:jc w:val="right"/>
        <w:rPr>
          <w:rFonts w:ascii="Times New Roman" w:hAnsi="Times New Roman" w:cs="Times New Roman"/>
          <w:sz w:val="24"/>
          <w:szCs w:val="24"/>
        </w:rPr>
      </w:pPr>
    </w:p>
    <w:p w:rsidR="00D32EFB" w:rsidRPr="00FD2ED4" w:rsidRDefault="00D32EFB" w:rsidP="00191869">
      <w:pPr>
        <w:tabs>
          <w:tab w:val="left" w:pos="284"/>
        </w:tabs>
        <w:bidi/>
        <w:spacing w:line="240" w:lineRule="auto"/>
        <w:rPr>
          <w:rFonts w:ascii="Traditional Arabic" w:hAnsi="Traditional Arabic" w:cs="Traditional Arabic"/>
          <w:sz w:val="28"/>
          <w:szCs w:val="28"/>
          <w:rtl/>
        </w:rPr>
      </w:pPr>
      <w:r w:rsidRPr="004F2C6F">
        <w:rPr>
          <w:rFonts w:ascii="HQPB1" w:hAnsi="HQPB1" w:cs="Traditional Arabic"/>
          <w:sz w:val="32"/>
          <w:szCs w:val="32"/>
        </w:rPr>
        <w:sym w:font="HQPB1" w:char="F024"/>
      </w:r>
      <w:r w:rsidRPr="004F2C6F">
        <w:rPr>
          <w:rFonts w:ascii="HQPB5" w:hAnsi="HQPB5" w:cs="Traditional Arabic"/>
          <w:sz w:val="32"/>
          <w:szCs w:val="32"/>
        </w:rPr>
        <w:sym w:font="HQPB5" w:char="F079"/>
      </w:r>
      <w:r w:rsidRPr="004F2C6F">
        <w:rPr>
          <w:rFonts w:ascii="HQPB2" w:hAnsi="HQPB2" w:cs="Traditional Arabic"/>
          <w:sz w:val="32"/>
          <w:szCs w:val="32"/>
        </w:rPr>
        <w:sym w:font="HQPB2" w:char="F067"/>
      </w:r>
      <w:r w:rsidRPr="004F2C6F">
        <w:rPr>
          <w:rFonts w:ascii="HQPB4" w:hAnsi="HQPB4" w:cs="Traditional Arabic"/>
          <w:sz w:val="32"/>
          <w:szCs w:val="32"/>
        </w:rPr>
        <w:sym w:font="HQPB4" w:char="F095"/>
      </w:r>
      <w:r w:rsidRPr="004F2C6F">
        <w:rPr>
          <w:rFonts w:ascii="HQPB2" w:hAnsi="HQPB2" w:cs="Traditional Arabic"/>
          <w:sz w:val="32"/>
          <w:szCs w:val="32"/>
        </w:rPr>
        <w:sym w:font="HQPB2" w:char="F083"/>
      </w:r>
      <w:r w:rsidRPr="004F2C6F">
        <w:rPr>
          <w:rFonts w:ascii="HQPB5" w:hAnsi="HQPB5" w:cs="Traditional Arabic"/>
          <w:sz w:val="32"/>
          <w:szCs w:val="32"/>
        </w:rPr>
        <w:sym w:font="HQPB5" w:char="F072"/>
      </w:r>
      <w:r w:rsidRPr="004F2C6F">
        <w:rPr>
          <w:rFonts w:ascii="HQPB1" w:hAnsi="HQPB1" w:cs="Traditional Arabic"/>
          <w:sz w:val="32"/>
          <w:szCs w:val="32"/>
        </w:rPr>
        <w:sym w:font="HQPB1" w:char="F027"/>
      </w:r>
      <w:r w:rsidRPr="004F2C6F">
        <w:rPr>
          <w:rFonts w:ascii="HQPB5" w:hAnsi="HQPB5" w:cs="Traditional Arabic"/>
          <w:sz w:val="32"/>
          <w:szCs w:val="32"/>
        </w:rPr>
        <w:sym w:font="HQPB5" w:char="F0AF"/>
      </w:r>
      <w:r w:rsidRPr="004F2C6F">
        <w:rPr>
          <w:rFonts w:ascii="HQPB2" w:hAnsi="HQPB2" w:cs="Traditional Arabic"/>
          <w:sz w:val="32"/>
          <w:szCs w:val="32"/>
        </w:rPr>
        <w:sym w:font="HQPB2" w:char="F0BB"/>
      </w:r>
      <w:r w:rsidRPr="004F2C6F">
        <w:rPr>
          <w:rFonts w:ascii="HQPB5" w:hAnsi="HQPB5" w:cs="Traditional Arabic"/>
          <w:sz w:val="32"/>
          <w:szCs w:val="32"/>
        </w:rPr>
        <w:sym w:font="HQPB5" w:char="F074"/>
      </w:r>
      <w:r w:rsidRPr="004F2C6F">
        <w:rPr>
          <w:rFonts w:ascii="HQPB2" w:hAnsi="HQPB2" w:cs="Traditional Arabic"/>
          <w:sz w:val="32"/>
          <w:szCs w:val="32"/>
        </w:rPr>
        <w:sym w:font="HQPB2" w:char="F083"/>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9A"/>
      </w:r>
      <w:r w:rsidRPr="004F2C6F">
        <w:rPr>
          <w:rFonts w:ascii="HQPB2" w:hAnsi="HQPB2" w:cs="Traditional Arabic"/>
          <w:sz w:val="32"/>
          <w:szCs w:val="32"/>
        </w:rPr>
        <w:sym w:font="HQPB2" w:char="F0FA"/>
      </w:r>
      <w:r w:rsidRPr="004F2C6F">
        <w:rPr>
          <w:rFonts w:ascii="HQPB2" w:hAnsi="HQPB2" w:cs="Traditional Arabic"/>
          <w:sz w:val="32"/>
          <w:szCs w:val="32"/>
        </w:rPr>
        <w:sym w:font="HQPB2" w:char="F0EF"/>
      </w:r>
      <w:r w:rsidRPr="004F2C6F">
        <w:rPr>
          <w:rFonts w:ascii="HQPB4" w:hAnsi="HQPB4" w:cs="Traditional Arabic"/>
          <w:sz w:val="32"/>
          <w:szCs w:val="32"/>
        </w:rPr>
        <w:sym w:font="HQPB4" w:char="F0CF"/>
      </w:r>
      <w:r w:rsidRPr="004F2C6F">
        <w:rPr>
          <w:rFonts w:ascii="HQPB3" w:hAnsi="HQPB3" w:cs="Traditional Arabic"/>
          <w:sz w:val="32"/>
          <w:szCs w:val="32"/>
        </w:rPr>
        <w:sym w:font="HQPB3" w:char="F025"/>
      </w:r>
      <w:r w:rsidRPr="004F2C6F">
        <w:rPr>
          <w:rFonts w:ascii="HQPB4" w:hAnsi="HQPB4" w:cs="Traditional Arabic"/>
          <w:sz w:val="32"/>
          <w:szCs w:val="32"/>
        </w:rPr>
        <w:sym w:font="HQPB4" w:char="F0A9"/>
      </w:r>
      <w:r w:rsidRPr="004F2C6F">
        <w:rPr>
          <w:rFonts w:ascii="HQPB3" w:hAnsi="HQPB3" w:cs="Traditional Arabic"/>
          <w:sz w:val="32"/>
          <w:szCs w:val="32"/>
        </w:rPr>
        <w:sym w:font="HQPB3" w:char="F021"/>
      </w:r>
      <w:r w:rsidRPr="004F2C6F">
        <w:rPr>
          <w:rFonts w:ascii="HQPB5" w:hAnsi="HQPB5" w:cs="Traditional Arabic"/>
          <w:sz w:val="32"/>
          <w:szCs w:val="32"/>
        </w:rPr>
        <w:sym w:font="HQPB5" w:char="F024"/>
      </w:r>
      <w:r w:rsidRPr="004F2C6F">
        <w:rPr>
          <w:rFonts w:ascii="HQPB1" w:hAnsi="HQPB1" w:cs="Traditional Arabic"/>
          <w:sz w:val="32"/>
          <w:szCs w:val="32"/>
        </w:rPr>
        <w:sym w:font="HQPB1" w:char="F023"/>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28"/>
      </w:r>
      <w:r w:rsidRPr="004F2C6F">
        <w:rPr>
          <w:rFonts w:ascii="HQPB1" w:hAnsi="HQPB1" w:cs="Traditional Arabic"/>
          <w:sz w:val="32"/>
          <w:szCs w:val="32"/>
        </w:rPr>
        <w:sym w:font="HQPB1" w:char="F023"/>
      </w:r>
      <w:r w:rsidRPr="004F2C6F">
        <w:rPr>
          <w:rFonts w:ascii="HQPB2" w:hAnsi="HQPB2" w:cs="Traditional Arabic"/>
          <w:sz w:val="32"/>
          <w:szCs w:val="32"/>
        </w:rPr>
        <w:sym w:font="HQPB2" w:char="F071"/>
      </w:r>
      <w:r w:rsidRPr="004F2C6F">
        <w:rPr>
          <w:rFonts w:ascii="HQPB4" w:hAnsi="HQPB4" w:cs="Traditional Arabic"/>
          <w:sz w:val="32"/>
          <w:szCs w:val="32"/>
        </w:rPr>
        <w:sym w:font="HQPB4" w:char="F0E3"/>
      </w:r>
      <w:r w:rsidRPr="004F2C6F">
        <w:rPr>
          <w:rFonts w:ascii="HQPB2" w:hAnsi="HQPB2" w:cs="Traditional Arabic"/>
          <w:sz w:val="32"/>
          <w:szCs w:val="32"/>
        </w:rPr>
        <w:sym w:font="HQPB2" w:char="F059"/>
      </w:r>
      <w:r w:rsidRPr="004F2C6F">
        <w:rPr>
          <w:rFonts w:ascii="HQPB5" w:hAnsi="HQPB5" w:cs="Traditional Arabic"/>
          <w:sz w:val="32"/>
          <w:szCs w:val="32"/>
        </w:rPr>
        <w:sym w:font="HQPB5" w:char="F074"/>
      </w:r>
      <w:r w:rsidRPr="004F2C6F">
        <w:rPr>
          <w:rFonts w:ascii="HQPB2" w:hAnsi="HQPB2" w:cs="Traditional Arabic"/>
          <w:sz w:val="32"/>
          <w:szCs w:val="32"/>
        </w:rPr>
        <w:sym w:font="HQPB2" w:char="F042"/>
      </w:r>
      <w:r w:rsidRPr="004F2C6F">
        <w:rPr>
          <w:rFonts w:ascii="HQPB1" w:hAnsi="HQPB1" w:cs="Traditional Arabic"/>
          <w:sz w:val="32"/>
          <w:szCs w:val="32"/>
        </w:rPr>
        <w:sym w:font="HQPB1" w:char="F023"/>
      </w:r>
      <w:r w:rsidRPr="004F2C6F">
        <w:rPr>
          <w:rFonts w:ascii="HQPB5" w:hAnsi="HQPB5" w:cs="Traditional Arabic"/>
          <w:sz w:val="32"/>
          <w:szCs w:val="32"/>
        </w:rPr>
        <w:sym w:font="HQPB5" w:char="F075"/>
      </w:r>
      <w:r w:rsidRPr="004F2C6F">
        <w:rPr>
          <w:rFonts w:ascii="HQPB2" w:hAnsi="HQPB2" w:cs="Traditional Arabic"/>
          <w:sz w:val="32"/>
          <w:szCs w:val="32"/>
        </w:rPr>
        <w:sym w:font="HQPB2" w:char="F0E4"/>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9F"/>
      </w:r>
      <w:r w:rsidRPr="004F2C6F">
        <w:rPr>
          <w:rFonts w:ascii="HQPB2" w:hAnsi="HQPB2" w:cs="Traditional Arabic"/>
          <w:sz w:val="32"/>
          <w:szCs w:val="32"/>
        </w:rPr>
        <w:sym w:font="HQPB2" w:char="F077"/>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28"/>
      </w:r>
      <w:r w:rsidRPr="004F2C6F">
        <w:rPr>
          <w:rFonts w:ascii="HQPB1" w:hAnsi="HQPB1" w:cs="Traditional Arabic"/>
          <w:sz w:val="32"/>
          <w:szCs w:val="32"/>
        </w:rPr>
        <w:sym w:font="HQPB1" w:char="F023"/>
      </w:r>
      <w:r w:rsidRPr="004F2C6F">
        <w:rPr>
          <w:rFonts w:ascii="HQPB4" w:hAnsi="HQPB4" w:cs="Traditional Arabic"/>
          <w:sz w:val="32"/>
          <w:szCs w:val="32"/>
        </w:rPr>
        <w:sym w:font="HQPB4" w:char="F0FE"/>
      </w:r>
      <w:r w:rsidRPr="004F2C6F">
        <w:rPr>
          <w:rFonts w:ascii="HQPB2" w:hAnsi="HQPB2" w:cs="Traditional Arabic"/>
          <w:sz w:val="32"/>
          <w:szCs w:val="32"/>
        </w:rPr>
        <w:sym w:font="HQPB2" w:char="F071"/>
      </w:r>
      <w:r w:rsidRPr="004F2C6F">
        <w:rPr>
          <w:rFonts w:ascii="HQPB4" w:hAnsi="HQPB4" w:cs="Traditional Arabic"/>
          <w:sz w:val="32"/>
          <w:szCs w:val="32"/>
        </w:rPr>
        <w:sym w:font="HQPB4" w:char="F0E8"/>
      </w:r>
      <w:r w:rsidRPr="004F2C6F">
        <w:rPr>
          <w:rFonts w:ascii="HQPB2" w:hAnsi="HQPB2" w:cs="Traditional Arabic"/>
          <w:sz w:val="32"/>
          <w:szCs w:val="32"/>
        </w:rPr>
        <w:sym w:font="HQPB2" w:char="F03D"/>
      </w:r>
      <w:r w:rsidRPr="004F2C6F">
        <w:rPr>
          <w:rFonts w:ascii="HQPB4" w:hAnsi="HQPB4" w:cs="Traditional Arabic"/>
          <w:sz w:val="32"/>
          <w:szCs w:val="32"/>
        </w:rPr>
        <w:sym w:font="HQPB4" w:char="F0E0"/>
      </w:r>
      <w:r w:rsidRPr="004F2C6F">
        <w:rPr>
          <w:rFonts w:ascii="HQPB2" w:hAnsi="HQPB2" w:cs="Traditional Arabic"/>
          <w:sz w:val="32"/>
          <w:szCs w:val="32"/>
        </w:rPr>
        <w:sym w:font="HQPB2" w:char="F032"/>
      </w:r>
      <w:r w:rsidRPr="004F2C6F">
        <w:rPr>
          <w:rFonts w:ascii="HQPB4" w:hAnsi="HQPB4" w:cs="Traditional Arabic"/>
          <w:sz w:val="32"/>
          <w:szCs w:val="32"/>
        </w:rPr>
        <w:sym w:font="HQPB4" w:char="F0F9"/>
      </w:r>
      <w:r w:rsidRPr="004F2C6F">
        <w:rPr>
          <w:rFonts w:ascii="HQPB1" w:hAnsi="HQPB1" w:cs="Traditional Arabic"/>
          <w:sz w:val="32"/>
          <w:szCs w:val="32"/>
        </w:rPr>
        <w:sym w:font="HQPB1" w:char="F027"/>
      </w:r>
      <w:r w:rsidRPr="004F2C6F">
        <w:rPr>
          <w:rFonts w:ascii="HQPB5" w:hAnsi="HQPB5" w:cs="Traditional Arabic"/>
          <w:sz w:val="32"/>
          <w:szCs w:val="32"/>
        </w:rPr>
        <w:sym w:font="HQPB5" w:char="F073"/>
      </w:r>
      <w:r w:rsidRPr="004F2C6F">
        <w:rPr>
          <w:rFonts w:ascii="HQPB1" w:hAnsi="HQPB1" w:cs="Traditional Arabic"/>
          <w:sz w:val="32"/>
          <w:szCs w:val="32"/>
        </w:rPr>
        <w:sym w:font="HQPB1" w:char="F03F"/>
      </w:r>
      <w:r w:rsidRPr="004F2C6F">
        <w:rPr>
          <w:rFonts w:ascii="Traditional Arabic" w:hAnsi="Traditional Arabic" w:cs="Traditional Arabic"/>
          <w:sz w:val="32"/>
          <w:szCs w:val="32"/>
          <w:rtl/>
        </w:rPr>
        <w:t xml:space="preserve"> </w:t>
      </w:r>
      <w:r w:rsidRPr="004F2C6F">
        <w:rPr>
          <w:rFonts w:ascii="HQPB2" w:hAnsi="HQPB2" w:cs="Traditional Arabic"/>
          <w:sz w:val="32"/>
          <w:szCs w:val="32"/>
        </w:rPr>
        <w:sym w:font="HQPB2" w:char="F04E"/>
      </w:r>
      <w:r w:rsidRPr="004F2C6F">
        <w:rPr>
          <w:rFonts w:ascii="HQPB4" w:hAnsi="HQPB4" w:cs="Traditional Arabic"/>
          <w:sz w:val="32"/>
          <w:szCs w:val="32"/>
        </w:rPr>
        <w:sym w:font="HQPB4" w:char="F0E4"/>
      </w:r>
      <w:r w:rsidRPr="004F2C6F">
        <w:rPr>
          <w:rFonts w:ascii="HQPB2" w:hAnsi="HQPB2" w:cs="Traditional Arabic"/>
          <w:sz w:val="32"/>
          <w:szCs w:val="32"/>
        </w:rPr>
        <w:sym w:font="HQPB2" w:char="F033"/>
      </w:r>
      <w:r w:rsidRPr="004F2C6F">
        <w:rPr>
          <w:rFonts w:ascii="HQPB5" w:hAnsi="HQPB5" w:cs="Traditional Arabic"/>
          <w:sz w:val="32"/>
          <w:szCs w:val="32"/>
        </w:rPr>
        <w:sym w:font="HQPB5" w:char="F073"/>
      </w:r>
      <w:r w:rsidRPr="004F2C6F">
        <w:rPr>
          <w:rFonts w:ascii="HQPB2" w:hAnsi="HQPB2" w:cs="Traditional Arabic"/>
          <w:sz w:val="32"/>
          <w:szCs w:val="32"/>
        </w:rPr>
        <w:sym w:font="HQPB2" w:char="F039"/>
      </w:r>
      <w:r w:rsidRPr="004F2C6F">
        <w:rPr>
          <w:rFonts w:ascii="HQPB2" w:hAnsi="HQPB2" w:cs="Traditional Arabic"/>
          <w:sz w:val="32"/>
          <w:szCs w:val="32"/>
        </w:rPr>
        <w:sym w:font="HQPB2" w:char="F0BA"/>
      </w:r>
      <w:r w:rsidRPr="004F2C6F">
        <w:rPr>
          <w:rFonts w:ascii="HQPB5" w:hAnsi="HQPB5" w:cs="Traditional Arabic"/>
          <w:sz w:val="32"/>
          <w:szCs w:val="32"/>
        </w:rPr>
        <w:sym w:font="HQPB5" w:char="F075"/>
      </w:r>
      <w:r w:rsidRPr="004F2C6F">
        <w:rPr>
          <w:rFonts w:ascii="HQPB2" w:hAnsi="HQPB2" w:cs="Traditional Arabic"/>
          <w:sz w:val="32"/>
          <w:szCs w:val="32"/>
        </w:rPr>
        <w:sym w:font="HQPB2" w:char="F071"/>
      </w:r>
      <w:r w:rsidRPr="004F2C6F">
        <w:rPr>
          <w:rFonts w:ascii="HQPB4" w:hAnsi="HQPB4" w:cs="Traditional Arabic"/>
          <w:sz w:val="32"/>
          <w:szCs w:val="32"/>
        </w:rPr>
        <w:sym w:font="HQPB4" w:char="F0F8"/>
      </w:r>
      <w:r w:rsidRPr="004F2C6F">
        <w:rPr>
          <w:rFonts w:ascii="HQPB2" w:hAnsi="HQPB2" w:cs="Traditional Arabic"/>
          <w:sz w:val="32"/>
          <w:szCs w:val="32"/>
        </w:rPr>
        <w:sym w:font="HQPB2" w:char="F042"/>
      </w:r>
      <w:r w:rsidRPr="004F2C6F">
        <w:rPr>
          <w:rFonts w:ascii="HQPB5" w:hAnsi="HQPB5" w:cs="Traditional Arabic"/>
          <w:sz w:val="32"/>
          <w:szCs w:val="32"/>
        </w:rPr>
        <w:sym w:font="HQPB5" w:char="F072"/>
      </w:r>
      <w:r w:rsidRPr="004F2C6F">
        <w:rPr>
          <w:rFonts w:ascii="HQPB1" w:hAnsi="HQPB1" w:cs="Traditional Arabic"/>
          <w:sz w:val="32"/>
          <w:szCs w:val="32"/>
        </w:rPr>
        <w:sym w:font="HQPB1" w:char="F026"/>
      </w:r>
      <w:r w:rsidRPr="004F2C6F">
        <w:rPr>
          <w:rFonts w:ascii="Traditional Arabic" w:hAnsi="Traditional Arabic" w:cs="Traditional Arabic"/>
          <w:sz w:val="32"/>
          <w:szCs w:val="32"/>
          <w:rtl/>
        </w:rPr>
        <w:t xml:space="preserve"> </w:t>
      </w:r>
      <w:r w:rsidRPr="004F2C6F">
        <w:rPr>
          <w:rFonts w:ascii="HQPB2" w:hAnsi="HQPB2" w:cs="Traditional Arabic"/>
          <w:sz w:val="32"/>
          <w:szCs w:val="32"/>
        </w:rPr>
        <w:sym w:font="HQPB2" w:char="F04D"/>
      </w:r>
      <w:r w:rsidRPr="004F2C6F">
        <w:rPr>
          <w:rFonts w:ascii="HQPB4" w:hAnsi="HQPB4" w:cs="Traditional Arabic"/>
          <w:sz w:val="32"/>
          <w:szCs w:val="32"/>
        </w:rPr>
        <w:sym w:font="HQPB4" w:char="F0E0"/>
      </w:r>
      <w:r w:rsidRPr="004F2C6F">
        <w:rPr>
          <w:rFonts w:ascii="HQPB2" w:hAnsi="HQPB2" w:cs="Traditional Arabic"/>
          <w:sz w:val="32"/>
          <w:szCs w:val="32"/>
        </w:rPr>
        <w:sym w:font="HQPB2" w:char="F036"/>
      </w:r>
      <w:r w:rsidRPr="004F2C6F">
        <w:rPr>
          <w:rFonts w:ascii="HQPB5" w:hAnsi="HQPB5" w:cs="Traditional Arabic"/>
          <w:sz w:val="32"/>
          <w:szCs w:val="32"/>
        </w:rPr>
        <w:sym w:font="HQPB5" w:char="F06F"/>
      </w:r>
      <w:r w:rsidRPr="004F2C6F">
        <w:rPr>
          <w:rFonts w:ascii="HQPB2" w:hAnsi="HQPB2" w:cs="Traditional Arabic"/>
          <w:sz w:val="32"/>
          <w:szCs w:val="32"/>
        </w:rPr>
        <w:sym w:font="HQPB2" w:char="F059"/>
      </w:r>
      <w:r w:rsidRPr="004F2C6F">
        <w:rPr>
          <w:rFonts w:ascii="HQPB4" w:hAnsi="HQPB4" w:cs="Traditional Arabic"/>
          <w:sz w:val="32"/>
          <w:szCs w:val="32"/>
        </w:rPr>
        <w:sym w:font="HQPB4" w:char="F0F7"/>
      </w:r>
      <w:r w:rsidRPr="004F2C6F">
        <w:rPr>
          <w:rFonts w:ascii="HQPB2" w:hAnsi="HQPB2" w:cs="Traditional Arabic"/>
          <w:sz w:val="32"/>
          <w:szCs w:val="32"/>
        </w:rPr>
        <w:sym w:font="HQPB2" w:char="F08F"/>
      </w:r>
      <w:r w:rsidRPr="004F2C6F">
        <w:rPr>
          <w:rFonts w:ascii="HQPB5" w:hAnsi="HQPB5" w:cs="Traditional Arabic"/>
          <w:sz w:val="32"/>
          <w:szCs w:val="32"/>
        </w:rPr>
        <w:sym w:font="HQPB5" w:char="F074"/>
      </w:r>
      <w:r w:rsidRPr="004F2C6F">
        <w:rPr>
          <w:rFonts w:ascii="HQPB1" w:hAnsi="HQPB1" w:cs="Traditional Arabic"/>
          <w:sz w:val="32"/>
          <w:szCs w:val="32"/>
        </w:rPr>
        <w:sym w:font="HQPB1" w:char="F02F"/>
      </w:r>
      <w:r w:rsidRPr="004F2C6F">
        <w:rPr>
          <w:rFonts w:ascii="Traditional Arabic" w:hAnsi="Traditional Arabic" w:cs="Traditional Arabic"/>
          <w:sz w:val="32"/>
          <w:szCs w:val="32"/>
          <w:rtl/>
        </w:rPr>
        <w:t xml:space="preserve"> </w:t>
      </w:r>
      <w:r w:rsidRPr="004F2C6F">
        <w:rPr>
          <w:rFonts w:ascii="HQPB4" w:hAnsi="HQPB4" w:cs="Traditional Arabic"/>
          <w:sz w:val="32"/>
          <w:szCs w:val="32"/>
        </w:rPr>
        <w:sym w:font="HQPB4" w:char="F0C8"/>
      </w:r>
      <w:r w:rsidRPr="004F2C6F">
        <w:rPr>
          <w:rFonts w:ascii="HQPB2" w:hAnsi="HQPB2" w:cs="Traditional Arabic"/>
          <w:sz w:val="32"/>
          <w:szCs w:val="32"/>
        </w:rPr>
        <w:sym w:font="HQPB2" w:char="F040"/>
      </w:r>
      <w:r w:rsidRPr="004F2C6F">
        <w:rPr>
          <w:rFonts w:ascii="HQPB4" w:hAnsi="HQPB4" w:cs="Traditional Arabic"/>
          <w:sz w:val="32"/>
          <w:szCs w:val="32"/>
        </w:rPr>
        <w:sym w:font="HQPB4" w:char="F0CF"/>
      </w:r>
      <w:r w:rsidRPr="004F2C6F">
        <w:rPr>
          <w:rFonts w:ascii="HQPB1" w:hAnsi="HQPB1" w:cs="Traditional Arabic"/>
          <w:sz w:val="32"/>
          <w:szCs w:val="32"/>
        </w:rPr>
        <w:sym w:font="HQPB1" w:char="F0DC"/>
      </w:r>
      <w:r w:rsidRPr="004F2C6F">
        <w:rPr>
          <w:rFonts w:ascii="HQPB2" w:hAnsi="HQPB2" w:cs="Traditional Arabic"/>
          <w:sz w:val="32"/>
          <w:szCs w:val="32"/>
        </w:rPr>
        <w:sym w:font="HQPB2" w:char="F0BB"/>
      </w:r>
      <w:r w:rsidRPr="004F2C6F">
        <w:rPr>
          <w:rFonts w:ascii="HQPB5" w:hAnsi="HQPB5" w:cs="Traditional Arabic"/>
          <w:sz w:val="32"/>
          <w:szCs w:val="32"/>
        </w:rPr>
        <w:sym w:font="HQPB5" w:char="F074"/>
      </w:r>
      <w:r w:rsidRPr="004F2C6F">
        <w:rPr>
          <w:rFonts w:ascii="HQPB1" w:hAnsi="HQPB1" w:cs="Traditional Arabic"/>
          <w:sz w:val="32"/>
          <w:szCs w:val="32"/>
        </w:rPr>
        <w:sym w:font="HQPB1" w:char="F036"/>
      </w:r>
      <w:r w:rsidRPr="004F2C6F">
        <w:rPr>
          <w:rFonts w:ascii="HQPB4" w:hAnsi="HQPB4" w:cs="Traditional Arabic"/>
          <w:sz w:val="32"/>
          <w:szCs w:val="32"/>
        </w:rPr>
        <w:sym w:font="HQPB4" w:char="F0F8"/>
      </w:r>
      <w:r w:rsidRPr="004F2C6F">
        <w:rPr>
          <w:rFonts w:ascii="HQPB2" w:hAnsi="HQPB2" w:cs="Traditional Arabic"/>
          <w:sz w:val="32"/>
          <w:szCs w:val="32"/>
        </w:rPr>
        <w:sym w:font="HQPB2" w:char="F039"/>
      </w:r>
      <w:r w:rsidRPr="004F2C6F">
        <w:rPr>
          <w:rFonts w:ascii="HQPB5" w:hAnsi="HQPB5" w:cs="Traditional Arabic"/>
          <w:sz w:val="32"/>
          <w:szCs w:val="32"/>
        </w:rPr>
        <w:sym w:font="HQPB5" w:char="F024"/>
      </w:r>
      <w:r w:rsidRPr="004F2C6F">
        <w:rPr>
          <w:rFonts w:ascii="HQPB1" w:hAnsi="HQPB1" w:cs="Traditional Arabic"/>
          <w:sz w:val="32"/>
          <w:szCs w:val="32"/>
        </w:rPr>
        <w:sym w:font="HQPB1" w:char="F024"/>
      </w:r>
      <w:r w:rsidRPr="004F2C6F">
        <w:rPr>
          <w:rFonts w:ascii="HQPB4" w:hAnsi="HQPB4" w:cs="Traditional Arabic"/>
          <w:sz w:val="32"/>
          <w:szCs w:val="32"/>
        </w:rPr>
        <w:sym w:font="HQPB4" w:char="F0CE"/>
      </w:r>
      <w:r w:rsidRPr="004F2C6F">
        <w:rPr>
          <w:rFonts w:ascii="HQPB1" w:hAnsi="HQPB1" w:cs="Traditional Arabic"/>
          <w:sz w:val="32"/>
          <w:szCs w:val="32"/>
        </w:rPr>
        <w:sym w:font="HQPB1" w:char="F02F"/>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48"/>
      </w:r>
      <w:r w:rsidRPr="004F2C6F">
        <w:rPr>
          <w:rFonts w:ascii="HQPB2" w:hAnsi="HQPB2" w:cs="Traditional Arabic"/>
          <w:sz w:val="32"/>
          <w:szCs w:val="32"/>
        </w:rPr>
        <w:sym w:font="HQPB2" w:char="F077"/>
      </w:r>
      <w:r w:rsidRPr="004F2C6F">
        <w:rPr>
          <w:rFonts w:ascii="HQPB4" w:hAnsi="HQPB4" w:cs="Traditional Arabic"/>
          <w:sz w:val="32"/>
          <w:szCs w:val="32"/>
        </w:rPr>
        <w:sym w:font="HQPB4" w:char="F0CE"/>
      </w:r>
      <w:r w:rsidRPr="004F2C6F">
        <w:rPr>
          <w:rFonts w:ascii="HQPB1" w:hAnsi="HQPB1" w:cs="Traditional Arabic"/>
          <w:sz w:val="32"/>
          <w:szCs w:val="32"/>
        </w:rPr>
        <w:sym w:font="HQPB1" w:char="F029"/>
      </w:r>
      <w:r w:rsidRPr="004F2C6F">
        <w:rPr>
          <w:rFonts w:ascii="Traditional Arabic" w:hAnsi="Traditional Arabic" w:cs="Traditional Arabic"/>
          <w:sz w:val="32"/>
          <w:szCs w:val="32"/>
          <w:rtl/>
        </w:rPr>
        <w:t xml:space="preserve"> </w:t>
      </w:r>
      <w:r w:rsidRPr="004F2C6F">
        <w:rPr>
          <w:rFonts w:ascii="HQPB2" w:hAnsi="HQPB2" w:cs="Traditional Arabic"/>
          <w:sz w:val="32"/>
          <w:szCs w:val="32"/>
        </w:rPr>
        <w:sym w:font="HQPB2" w:char="F062"/>
      </w:r>
      <w:r w:rsidRPr="004F2C6F">
        <w:rPr>
          <w:rFonts w:ascii="HQPB5" w:hAnsi="HQPB5" w:cs="Traditional Arabic"/>
          <w:sz w:val="32"/>
          <w:szCs w:val="32"/>
        </w:rPr>
        <w:sym w:font="HQPB5" w:char="F072"/>
      </w:r>
      <w:r w:rsidRPr="004F2C6F">
        <w:rPr>
          <w:rFonts w:ascii="HQPB1" w:hAnsi="HQPB1" w:cs="Traditional Arabic"/>
          <w:sz w:val="32"/>
          <w:szCs w:val="32"/>
        </w:rPr>
        <w:sym w:font="HQPB1" w:char="F026"/>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9A"/>
      </w:r>
      <w:r w:rsidRPr="004F2C6F">
        <w:rPr>
          <w:rFonts w:ascii="HQPB2" w:hAnsi="HQPB2" w:cs="Traditional Arabic"/>
          <w:sz w:val="32"/>
          <w:szCs w:val="32"/>
        </w:rPr>
        <w:sym w:font="HQPB2" w:char="F063"/>
      </w:r>
      <w:r w:rsidRPr="004F2C6F">
        <w:rPr>
          <w:rFonts w:ascii="HQPB2" w:hAnsi="HQPB2" w:cs="Traditional Arabic"/>
          <w:sz w:val="32"/>
          <w:szCs w:val="32"/>
        </w:rPr>
        <w:sym w:font="HQPB2" w:char="F071"/>
      </w:r>
      <w:r w:rsidRPr="004F2C6F">
        <w:rPr>
          <w:rFonts w:ascii="HQPB4" w:hAnsi="HQPB4" w:cs="Traditional Arabic"/>
          <w:sz w:val="32"/>
          <w:szCs w:val="32"/>
        </w:rPr>
        <w:sym w:font="HQPB4" w:char="F0E4"/>
      </w:r>
      <w:r w:rsidRPr="004F2C6F">
        <w:rPr>
          <w:rFonts w:ascii="HQPB2" w:hAnsi="HQPB2" w:cs="Traditional Arabic"/>
          <w:sz w:val="32"/>
          <w:szCs w:val="32"/>
        </w:rPr>
        <w:sym w:font="HQPB2" w:char="F033"/>
      </w:r>
      <w:r w:rsidRPr="004F2C6F">
        <w:rPr>
          <w:rFonts w:ascii="HQPB5" w:hAnsi="HQPB5" w:cs="Traditional Arabic"/>
          <w:sz w:val="32"/>
          <w:szCs w:val="32"/>
        </w:rPr>
        <w:sym w:font="HQPB5" w:char="F073"/>
      </w:r>
      <w:r w:rsidRPr="004F2C6F">
        <w:rPr>
          <w:rFonts w:ascii="HQPB1" w:hAnsi="HQPB1" w:cs="Traditional Arabic"/>
          <w:sz w:val="32"/>
          <w:szCs w:val="32"/>
        </w:rPr>
        <w:sym w:font="HQPB1" w:char="F03F"/>
      </w:r>
      <w:r w:rsidRPr="004F2C6F">
        <w:rPr>
          <w:rFonts w:ascii="Traditional Arabic" w:hAnsi="Traditional Arabic" w:cs="Traditional Arabic"/>
          <w:sz w:val="32"/>
          <w:szCs w:val="32"/>
          <w:rtl/>
        </w:rPr>
        <w:t xml:space="preserve"> </w:t>
      </w:r>
      <w:r w:rsidRPr="004F2C6F">
        <w:rPr>
          <w:rFonts w:ascii="HQPB4" w:hAnsi="HQPB4" w:cs="Traditional Arabic"/>
          <w:sz w:val="32"/>
          <w:szCs w:val="32"/>
        </w:rPr>
        <w:sym w:font="HQPB4" w:char="F0B8"/>
      </w:r>
      <w:r w:rsidRPr="004F2C6F">
        <w:rPr>
          <w:rFonts w:ascii="HQPB2" w:hAnsi="HQPB2" w:cs="Traditional Arabic"/>
          <w:sz w:val="32"/>
          <w:szCs w:val="32"/>
        </w:rPr>
        <w:sym w:font="HQPB2" w:char="F06F"/>
      </w:r>
      <w:r w:rsidRPr="004F2C6F">
        <w:rPr>
          <w:rFonts w:ascii="HQPB5" w:hAnsi="HQPB5" w:cs="Traditional Arabic"/>
          <w:sz w:val="32"/>
          <w:szCs w:val="32"/>
        </w:rPr>
        <w:sym w:font="HQPB5" w:char="F074"/>
      </w:r>
      <w:r w:rsidRPr="004F2C6F">
        <w:rPr>
          <w:rFonts w:ascii="HQPB1" w:hAnsi="HQPB1" w:cs="Traditional Arabic"/>
          <w:sz w:val="32"/>
          <w:szCs w:val="32"/>
        </w:rPr>
        <w:sym w:font="HQPB1" w:char="F08D"/>
      </w:r>
      <w:r w:rsidRPr="004F2C6F">
        <w:rPr>
          <w:rFonts w:ascii="HQPB2" w:hAnsi="HQPB2" w:cs="Traditional Arabic"/>
          <w:sz w:val="32"/>
          <w:szCs w:val="32"/>
        </w:rPr>
        <w:sym w:font="HQPB2" w:char="F0BB"/>
      </w:r>
      <w:r w:rsidRPr="004F2C6F">
        <w:rPr>
          <w:rFonts w:ascii="HQPB5" w:hAnsi="HQPB5" w:cs="Traditional Arabic"/>
          <w:sz w:val="32"/>
          <w:szCs w:val="32"/>
        </w:rPr>
        <w:sym w:font="HQPB5" w:char="F070"/>
      </w:r>
      <w:r w:rsidRPr="004F2C6F">
        <w:rPr>
          <w:rFonts w:ascii="HQPB1" w:hAnsi="HQPB1" w:cs="Traditional Arabic"/>
          <w:sz w:val="32"/>
          <w:szCs w:val="32"/>
        </w:rPr>
        <w:sym w:font="HQPB1" w:char="F067"/>
      </w:r>
      <w:r w:rsidRPr="004F2C6F">
        <w:rPr>
          <w:rFonts w:ascii="HQPB4" w:hAnsi="HQPB4" w:cs="Traditional Arabic"/>
          <w:sz w:val="32"/>
          <w:szCs w:val="32"/>
        </w:rPr>
        <w:sym w:font="HQPB4" w:char="F0CF"/>
      </w:r>
      <w:r w:rsidRPr="004F2C6F">
        <w:rPr>
          <w:rFonts w:ascii="HQPB1" w:hAnsi="HQPB1" w:cs="Traditional Arabic"/>
          <w:sz w:val="32"/>
          <w:szCs w:val="32"/>
        </w:rPr>
        <w:sym w:font="HQPB1" w:char="F042"/>
      </w:r>
      <w:r w:rsidRPr="004F2C6F">
        <w:rPr>
          <w:rFonts w:ascii="Traditional Arabic" w:hAnsi="Traditional Arabic" w:cs="Traditional Arabic"/>
          <w:sz w:val="32"/>
          <w:szCs w:val="32"/>
          <w:rtl/>
        </w:rPr>
        <w:t xml:space="preserve"> </w:t>
      </w:r>
      <w:r w:rsidRPr="004F2C6F">
        <w:rPr>
          <w:rFonts w:ascii="HQPB2" w:hAnsi="HQPB2" w:cs="Traditional Arabic"/>
          <w:sz w:val="32"/>
          <w:szCs w:val="32"/>
        </w:rPr>
        <w:sym w:font="HQPB2" w:char="F060"/>
      </w:r>
      <w:r w:rsidRPr="004F2C6F">
        <w:rPr>
          <w:rFonts w:ascii="HQPB5" w:hAnsi="HQPB5" w:cs="Traditional Arabic"/>
          <w:sz w:val="32"/>
          <w:szCs w:val="32"/>
        </w:rPr>
        <w:sym w:font="HQPB5" w:char="F074"/>
      </w:r>
      <w:r w:rsidRPr="004F2C6F">
        <w:rPr>
          <w:rFonts w:ascii="HQPB1" w:hAnsi="HQPB1" w:cs="Traditional Arabic"/>
          <w:sz w:val="32"/>
          <w:szCs w:val="32"/>
        </w:rPr>
        <w:sym w:font="HQPB1" w:char="F0E3"/>
      </w:r>
      <w:r w:rsidRPr="004F2C6F">
        <w:rPr>
          <w:rFonts w:ascii="Traditional Arabic" w:hAnsi="Traditional Arabic" w:cs="Traditional Arabic"/>
          <w:sz w:val="32"/>
          <w:szCs w:val="32"/>
          <w:rtl/>
        </w:rPr>
        <w:t xml:space="preserve"> </w:t>
      </w:r>
      <w:r w:rsidRPr="004F2C6F">
        <w:rPr>
          <w:rFonts w:ascii="HQPB4" w:hAnsi="HQPB4" w:cs="Traditional Arabic"/>
          <w:sz w:val="32"/>
          <w:szCs w:val="32"/>
        </w:rPr>
        <w:sym w:font="HQPB4" w:char="F03C"/>
      </w:r>
      <w:r w:rsidRPr="004F2C6F">
        <w:rPr>
          <w:rFonts w:ascii="HQPB1" w:hAnsi="HQPB1" w:cs="Traditional Arabic"/>
          <w:sz w:val="32"/>
          <w:szCs w:val="32"/>
        </w:rPr>
        <w:sym w:font="HQPB1" w:char="F0DA"/>
      </w:r>
      <w:r w:rsidRPr="004F2C6F">
        <w:rPr>
          <w:rFonts w:ascii="HQPB1" w:hAnsi="HQPB1" w:cs="Traditional Arabic"/>
          <w:sz w:val="32"/>
          <w:szCs w:val="32"/>
        </w:rPr>
        <w:sym w:font="HQPB1" w:char="F023"/>
      </w:r>
      <w:r w:rsidRPr="004F2C6F">
        <w:rPr>
          <w:rFonts w:ascii="HQPB5" w:hAnsi="HQPB5" w:cs="Traditional Arabic"/>
          <w:sz w:val="32"/>
          <w:szCs w:val="32"/>
        </w:rPr>
        <w:sym w:font="HQPB5" w:char="F074"/>
      </w:r>
      <w:r w:rsidRPr="004F2C6F">
        <w:rPr>
          <w:rFonts w:ascii="HQPB1" w:hAnsi="HQPB1" w:cs="Traditional Arabic"/>
          <w:sz w:val="32"/>
          <w:szCs w:val="32"/>
        </w:rPr>
        <w:sym w:font="HQPB1" w:char="F08D"/>
      </w:r>
      <w:r w:rsidRPr="004F2C6F">
        <w:rPr>
          <w:rFonts w:ascii="HQPB5" w:hAnsi="HQPB5" w:cs="Traditional Arabic"/>
          <w:sz w:val="32"/>
          <w:szCs w:val="32"/>
        </w:rPr>
        <w:sym w:font="HQPB5" w:char="F073"/>
      </w:r>
      <w:r w:rsidRPr="004F2C6F">
        <w:rPr>
          <w:rFonts w:ascii="HQPB1" w:hAnsi="HQPB1" w:cs="Traditional Arabic"/>
          <w:sz w:val="32"/>
          <w:szCs w:val="32"/>
        </w:rPr>
        <w:sym w:font="HQPB1" w:char="F03F"/>
      </w:r>
      <w:r w:rsidRPr="004F2C6F">
        <w:rPr>
          <w:rFonts w:ascii="Traditional Arabic" w:hAnsi="Traditional Arabic" w:cs="Traditional Arabic"/>
          <w:sz w:val="32"/>
          <w:szCs w:val="32"/>
          <w:rtl/>
        </w:rPr>
        <w:t xml:space="preserve"> </w:t>
      </w:r>
      <w:r w:rsidRPr="004F2C6F">
        <w:rPr>
          <w:rFonts w:ascii="HQPB4" w:hAnsi="HQPB4" w:cs="Traditional Arabic"/>
          <w:sz w:val="32"/>
          <w:szCs w:val="32"/>
        </w:rPr>
        <w:sym w:font="HQPB4" w:char="F0F6"/>
      </w:r>
      <w:r w:rsidRPr="004F2C6F">
        <w:rPr>
          <w:rFonts w:ascii="HQPB2" w:hAnsi="HQPB2" w:cs="Traditional Arabic"/>
          <w:sz w:val="32"/>
          <w:szCs w:val="32"/>
        </w:rPr>
        <w:sym w:font="HQPB2" w:char="F04E"/>
      </w:r>
      <w:r w:rsidRPr="004F2C6F">
        <w:rPr>
          <w:rFonts w:ascii="HQPB4" w:hAnsi="HQPB4" w:cs="Traditional Arabic"/>
          <w:sz w:val="32"/>
          <w:szCs w:val="32"/>
        </w:rPr>
        <w:sym w:font="HQPB4" w:char="F0E4"/>
      </w:r>
      <w:r w:rsidRPr="004F2C6F">
        <w:rPr>
          <w:rFonts w:ascii="HQPB2" w:hAnsi="HQPB2" w:cs="Traditional Arabic"/>
          <w:sz w:val="32"/>
          <w:szCs w:val="32"/>
        </w:rPr>
        <w:sym w:font="HQPB2" w:char="F033"/>
      </w:r>
      <w:r w:rsidRPr="004F2C6F">
        <w:rPr>
          <w:rFonts w:ascii="HQPB2" w:hAnsi="HQPB2" w:cs="Traditional Arabic"/>
          <w:sz w:val="32"/>
          <w:szCs w:val="32"/>
        </w:rPr>
        <w:sym w:font="HQPB2" w:char="F05A"/>
      </w:r>
      <w:r w:rsidRPr="004F2C6F">
        <w:rPr>
          <w:rFonts w:ascii="HQPB4" w:hAnsi="HQPB4" w:cs="Traditional Arabic"/>
          <w:sz w:val="32"/>
          <w:szCs w:val="32"/>
        </w:rPr>
        <w:sym w:font="HQPB4" w:char="F0CF"/>
      </w:r>
      <w:r w:rsidRPr="004F2C6F">
        <w:rPr>
          <w:rFonts w:ascii="HQPB4" w:hAnsi="HQPB4" w:cs="Traditional Arabic"/>
          <w:sz w:val="32"/>
          <w:szCs w:val="32"/>
        </w:rPr>
        <w:sym w:font="HQPB4" w:char="F069"/>
      </w:r>
      <w:r w:rsidRPr="004F2C6F">
        <w:rPr>
          <w:rFonts w:ascii="HQPB2" w:hAnsi="HQPB2" w:cs="Traditional Arabic"/>
          <w:sz w:val="32"/>
          <w:szCs w:val="32"/>
        </w:rPr>
        <w:sym w:font="HQPB2" w:char="F042"/>
      </w:r>
      <w:r w:rsidRPr="004F2C6F">
        <w:rPr>
          <w:rFonts w:ascii="Traditional Arabic" w:hAnsi="Traditional Arabic" w:cs="Traditional Arabic"/>
          <w:sz w:val="32"/>
          <w:szCs w:val="32"/>
          <w:rtl/>
        </w:rPr>
        <w:t xml:space="preserve"> </w:t>
      </w:r>
      <w:r w:rsidRPr="004F2C6F">
        <w:rPr>
          <w:rFonts w:ascii="HQPB4" w:hAnsi="HQPB4" w:cs="Traditional Arabic"/>
          <w:sz w:val="32"/>
          <w:szCs w:val="32"/>
        </w:rPr>
        <w:sym w:font="HQPB4" w:char="F034"/>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9F"/>
      </w:r>
      <w:r w:rsidRPr="004F2C6F">
        <w:rPr>
          <w:rFonts w:ascii="HQPB2" w:hAnsi="HQPB2" w:cs="Traditional Arabic"/>
          <w:sz w:val="32"/>
          <w:szCs w:val="32"/>
        </w:rPr>
        <w:sym w:font="HQPB2" w:char="F077"/>
      </w:r>
      <w:r w:rsidRPr="004F2C6F">
        <w:rPr>
          <w:rFonts w:ascii="HQPB5" w:hAnsi="HQPB5" w:cs="Traditional Arabic"/>
          <w:sz w:val="32"/>
          <w:szCs w:val="32"/>
        </w:rPr>
        <w:sym w:font="HQPB5" w:char="F075"/>
      </w:r>
      <w:r w:rsidRPr="004F2C6F">
        <w:rPr>
          <w:rFonts w:ascii="HQPB2" w:hAnsi="HQPB2" w:cs="Traditional Arabic"/>
          <w:sz w:val="32"/>
          <w:szCs w:val="32"/>
        </w:rPr>
        <w:sym w:font="HQPB2" w:char="F072"/>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28"/>
      </w:r>
      <w:r w:rsidRPr="004F2C6F">
        <w:rPr>
          <w:rFonts w:ascii="HQPB1" w:hAnsi="HQPB1" w:cs="Traditional Arabic"/>
          <w:sz w:val="32"/>
          <w:szCs w:val="32"/>
        </w:rPr>
        <w:sym w:font="HQPB1" w:char="F023"/>
      </w:r>
      <w:r w:rsidRPr="004F2C6F">
        <w:rPr>
          <w:rFonts w:ascii="HQPB4" w:hAnsi="HQPB4" w:cs="Traditional Arabic"/>
          <w:sz w:val="32"/>
          <w:szCs w:val="32"/>
        </w:rPr>
        <w:sym w:font="HQPB4" w:char="F0FE"/>
      </w:r>
      <w:r w:rsidRPr="004F2C6F">
        <w:rPr>
          <w:rFonts w:ascii="HQPB2" w:hAnsi="HQPB2" w:cs="Traditional Arabic"/>
          <w:sz w:val="32"/>
          <w:szCs w:val="32"/>
        </w:rPr>
        <w:sym w:font="HQPB2" w:char="F071"/>
      </w:r>
      <w:r w:rsidRPr="004F2C6F">
        <w:rPr>
          <w:rFonts w:ascii="HQPB4" w:hAnsi="HQPB4" w:cs="Traditional Arabic"/>
          <w:sz w:val="32"/>
          <w:szCs w:val="32"/>
        </w:rPr>
        <w:sym w:font="HQPB4" w:char="F0E8"/>
      </w:r>
      <w:r w:rsidRPr="004F2C6F">
        <w:rPr>
          <w:rFonts w:ascii="HQPB2" w:hAnsi="HQPB2" w:cs="Traditional Arabic"/>
          <w:sz w:val="32"/>
          <w:szCs w:val="32"/>
        </w:rPr>
        <w:sym w:font="HQPB2" w:char="F03D"/>
      </w:r>
      <w:r w:rsidRPr="004F2C6F">
        <w:rPr>
          <w:rFonts w:ascii="HQPB4" w:hAnsi="HQPB4" w:cs="Traditional Arabic"/>
          <w:sz w:val="32"/>
          <w:szCs w:val="32"/>
        </w:rPr>
        <w:sym w:font="HQPB4" w:char="F0E7"/>
      </w:r>
      <w:r w:rsidRPr="004F2C6F">
        <w:rPr>
          <w:rFonts w:ascii="HQPB1" w:hAnsi="HQPB1" w:cs="Traditional Arabic"/>
          <w:sz w:val="32"/>
          <w:szCs w:val="32"/>
        </w:rPr>
        <w:sym w:font="HQPB1" w:char="F046"/>
      </w:r>
      <w:r w:rsidRPr="004F2C6F">
        <w:rPr>
          <w:rFonts w:ascii="HQPB4" w:hAnsi="HQPB4" w:cs="Traditional Arabic"/>
          <w:sz w:val="32"/>
          <w:szCs w:val="32"/>
        </w:rPr>
        <w:sym w:font="HQPB4" w:char="F0F8"/>
      </w:r>
      <w:r w:rsidRPr="004F2C6F">
        <w:rPr>
          <w:rFonts w:ascii="HQPB2" w:hAnsi="HQPB2" w:cs="Traditional Arabic"/>
          <w:sz w:val="32"/>
          <w:szCs w:val="32"/>
        </w:rPr>
        <w:sym w:font="HQPB2" w:char="F029"/>
      </w:r>
      <w:r w:rsidRPr="004F2C6F">
        <w:rPr>
          <w:rFonts w:ascii="HQPB5" w:hAnsi="HQPB5" w:cs="Traditional Arabic"/>
          <w:sz w:val="32"/>
          <w:szCs w:val="32"/>
        </w:rPr>
        <w:sym w:font="HQPB5" w:char="F073"/>
      </w:r>
      <w:r w:rsidRPr="004F2C6F">
        <w:rPr>
          <w:rFonts w:ascii="HQPB1" w:hAnsi="HQPB1" w:cs="Traditional Arabic"/>
          <w:sz w:val="32"/>
          <w:szCs w:val="32"/>
        </w:rPr>
        <w:sym w:font="HQPB1" w:char="F03F"/>
      </w:r>
      <w:r w:rsidRPr="004F2C6F">
        <w:rPr>
          <w:rFonts w:ascii="Traditional Arabic" w:hAnsi="Traditional Arabic" w:cs="Traditional Arabic"/>
          <w:sz w:val="32"/>
          <w:szCs w:val="32"/>
          <w:rtl/>
        </w:rPr>
        <w:t xml:space="preserve"> </w:t>
      </w:r>
      <w:r w:rsidRPr="004F2C6F">
        <w:rPr>
          <w:rFonts w:ascii="HQPB4" w:hAnsi="HQPB4" w:cs="Traditional Arabic"/>
          <w:sz w:val="32"/>
          <w:szCs w:val="32"/>
        </w:rPr>
        <w:sym w:font="HQPB4" w:char="F0F6"/>
      </w:r>
      <w:r w:rsidRPr="004F2C6F">
        <w:rPr>
          <w:rFonts w:ascii="HQPB2" w:hAnsi="HQPB2" w:cs="Traditional Arabic"/>
          <w:sz w:val="32"/>
          <w:szCs w:val="32"/>
        </w:rPr>
        <w:sym w:font="HQPB2" w:char="F04E"/>
      </w:r>
      <w:r w:rsidRPr="004F2C6F">
        <w:rPr>
          <w:rFonts w:ascii="HQPB4" w:hAnsi="HQPB4" w:cs="Traditional Arabic"/>
          <w:sz w:val="32"/>
          <w:szCs w:val="32"/>
        </w:rPr>
        <w:sym w:font="HQPB4" w:char="F0E4"/>
      </w:r>
      <w:r w:rsidRPr="004F2C6F">
        <w:rPr>
          <w:rFonts w:ascii="HQPB2" w:hAnsi="HQPB2" w:cs="Traditional Arabic"/>
          <w:sz w:val="32"/>
          <w:szCs w:val="32"/>
        </w:rPr>
        <w:sym w:font="HQPB2" w:char="F033"/>
      </w:r>
      <w:r w:rsidRPr="004F2C6F">
        <w:rPr>
          <w:rFonts w:ascii="HQPB5" w:hAnsi="HQPB5" w:cs="Traditional Arabic"/>
          <w:sz w:val="32"/>
          <w:szCs w:val="32"/>
        </w:rPr>
        <w:sym w:font="HQPB5" w:char="F07C"/>
      </w:r>
      <w:r w:rsidRPr="004F2C6F">
        <w:rPr>
          <w:rFonts w:ascii="HQPB1" w:hAnsi="HQPB1" w:cs="Traditional Arabic"/>
          <w:sz w:val="32"/>
          <w:szCs w:val="32"/>
        </w:rPr>
        <w:sym w:font="HQPB1" w:char="F0A1"/>
      </w:r>
      <w:r w:rsidRPr="004F2C6F">
        <w:rPr>
          <w:rFonts w:ascii="HQPB4" w:hAnsi="HQPB4" w:cs="Traditional Arabic"/>
          <w:sz w:val="32"/>
          <w:szCs w:val="32"/>
        </w:rPr>
        <w:sym w:font="HQPB4" w:char="F0E0"/>
      </w:r>
      <w:r w:rsidRPr="004F2C6F">
        <w:rPr>
          <w:rFonts w:ascii="HQPB1" w:hAnsi="HQPB1" w:cs="Traditional Arabic"/>
          <w:sz w:val="32"/>
          <w:szCs w:val="32"/>
        </w:rPr>
        <w:sym w:font="HQPB1" w:char="F0FF"/>
      </w:r>
      <w:r w:rsidRPr="004F2C6F">
        <w:rPr>
          <w:rFonts w:ascii="HQPB2" w:hAnsi="HQPB2" w:cs="Traditional Arabic"/>
          <w:sz w:val="32"/>
          <w:szCs w:val="32"/>
        </w:rPr>
        <w:sym w:font="HQPB2" w:char="F052"/>
      </w:r>
      <w:r w:rsidRPr="004F2C6F">
        <w:rPr>
          <w:rFonts w:ascii="HQPB5" w:hAnsi="HQPB5" w:cs="Traditional Arabic"/>
          <w:sz w:val="32"/>
          <w:szCs w:val="32"/>
        </w:rPr>
        <w:sym w:font="HQPB5" w:char="F072"/>
      </w:r>
      <w:r w:rsidRPr="004F2C6F">
        <w:rPr>
          <w:rFonts w:ascii="HQPB1" w:hAnsi="HQPB1" w:cs="Traditional Arabic"/>
          <w:sz w:val="32"/>
          <w:szCs w:val="32"/>
        </w:rPr>
        <w:sym w:font="HQPB1" w:char="F026"/>
      </w:r>
      <w:r w:rsidRPr="004F2C6F">
        <w:rPr>
          <w:rFonts w:ascii="Traditional Arabic" w:hAnsi="Traditional Arabic" w:cs="Traditional Arabic"/>
          <w:sz w:val="32"/>
          <w:szCs w:val="32"/>
          <w:rtl/>
        </w:rPr>
        <w:t xml:space="preserve"> </w:t>
      </w:r>
      <w:r w:rsidRPr="004F2C6F">
        <w:rPr>
          <w:rFonts w:ascii="HQPB4" w:hAnsi="HQPB4" w:cs="Traditional Arabic"/>
          <w:sz w:val="32"/>
          <w:szCs w:val="32"/>
        </w:rPr>
        <w:sym w:font="HQPB4" w:char="F034"/>
      </w:r>
      <w:r w:rsidRPr="004F2C6F">
        <w:rPr>
          <w:rFonts w:ascii="Traditional Arabic" w:hAnsi="Traditional Arabic" w:cs="Traditional Arabic"/>
          <w:sz w:val="32"/>
          <w:szCs w:val="32"/>
          <w:rtl/>
        </w:rPr>
        <w:t xml:space="preserve"> </w:t>
      </w:r>
      <w:r w:rsidRPr="004F2C6F">
        <w:rPr>
          <w:rFonts w:ascii="HQPB4" w:hAnsi="HQPB4" w:cs="Traditional Arabic"/>
          <w:sz w:val="32"/>
          <w:szCs w:val="32"/>
        </w:rPr>
        <w:sym w:font="HQPB4" w:char="F0A8"/>
      </w:r>
      <w:r w:rsidRPr="004F2C6F">
        <w:rPr>
          <w:rFonts w:ascii="HQPB2" w:hAnsi="HQPB2" w:cs="Traditional Arabic"/>
          <w:sz w:val="32"/>
          <w:szCs w:val="32"/>
        </w:rPr>
        <w:sym w:font="HQPB2" w:char="F062"/>
      </w:r>
      <w:r w:rsidRPr="004F2C6F">
        <w:rPr>
          <w:rFonts w:ascii="HQPB4" w:hAnsi="HQPB4" w:cs="Traditional Arabic"/>
          <w:sz w:val="32"/>
          <w:szCs w:val="32"/>
        </w:rPr>
        <w:sym w:font="HQPB4" w:char="F0CE"/>
      </w:r>
      <w:r w:rsidRPr="004F2C6F">
        <w:rPr>
          <w:rFonts w:ascii="HQPB1" w:hAnsi="HQPB1" w:cs="Traditional Arabic"/>
          <w:sz w:val="32"/>
          <w:szCs w:val="32"/>
        </w:rPr>
        <w:sym w:font="HQPB1" w:char="F029"/>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A9"/>
      </w:r>
      <w:r w:rsidRPr="004F2C6F">
        <w:rPr>
          <w:rFonts w:ascii="HQPB1" w:hAnsi="HQPB1" w:cs="Traditional Arabic"/>
          <w:sz w:val="32"/>
          <w:szCs w:val="32"/>
        </w:rPr>
        <w:sym w:font="HQPB1" w:char="F021"/>
      </w:r>
      <w:r w:rsidRPr="004F2C6F">
        <w:rPr>
          <w:rFonts w:ascii="HQPB5" w:hAnsi="HQPB5" w:cs="Traditional Arabic"/>
          <w:sz w:val="32"/>
          <w:szCs w:val="32"/>
        </w:rPr>
        <w:sym w:font="HQPB5" w:char="F024"/>
      </w:r>
      <w:r w:rsidRPr="004F2C6F">
        <w:rPr>
          <w:rFonts w:ascii="HQPB1" w:hAnsi="HQPB1" w:cs="Traditional Arabic"/>
          <w:sz w:val="32"/>
          <w:szCs w:val="32"/>
        </w:rPr>
        <w:sym w:font="HQPB1" w:char="F023"/>
      </w:r>
      <w:r w:rsidRPr="004F2C6F">
        <w:rPr>
          <w:rFonts w:ascii="Traditional Arabic" w:hAnsi="Traditional Arabic" w:cs="Traditional Arabic"/>
          <w:sz w:val="32"/>
          <w:szCs w:val="32"/>
          <w:rtl/>
        </w:rPr>
        <w:t xml:space="preserve"> </w:t>
      </w:r>
      <w:r w:rsidRPr="004F2C6F">
        <w:rPr>
          <w:rFonts w:ascii="HQPB5" w:hAnsi="HQPB5" w:cs="Traditional Arabic"/>
          <w:sz w:val="32"/>
          <w:szCs w:val="32"/>
        </w:rPr>
        <w:sym w:font="HQPB5" w:char="F074"/>
      </w:r>
      <w:r w:rsidRPr="004F2C6F">
        <w:rPr>
          <w:rFonts w:ascii="HQPB2" w:hAnsi="HQPB2" w:cs="Traditional Arabic"/>
          <w:sz w:val="32"/>
          <w:szCs w:val="32"/>
        </w:rPr>
        <w:sym w:font="HQPB2" w:char="F062"/>
      </w:r>
      <w:r w:rsidRPr="004F2C6F">
        <w:rPr>
          <w:rFonts w:ascii="HQPB1" w:hAnsi="HQPB1" w:cs="Traditional Arabic"/>
          <w:sz w:val="32"/>
          <w:szCs w:val="32"/>
        </w:rPr>
        <w:sym w:font="HQPB1" w:char="F025"/>
      </w:r>
      <w:r w:rsidRPr="004F2C6F">
        <w:rPr>
          <w:rFonts w:ascii="HQPB5" w:hAnsi="HQPB5" w:cs="Traditional Arabic"/>
          <w:sz w:val="32"/>
          <w:szCs w:val="32"/>
        </w:rPr>
        <w:sym w:font="HQPB5" w:char="F078"/>
      </w:r>
      <w:r w:rsidRPr="004F2C6F">
        <w:rPr>
          <w:rFonts w:ascii="HQPB2" w:hAnsi="HQPB2" w:cs="Traditional Arabic"/>
          <w:sz w:val="32"/>
          <w:szCs w:val="32"/>
        </w:rPr>
        <w:sym w:font="HQPB2" w:char="F02E"/>
      </w:r>
      <w:r w:rsidRPr="004F2C6F">
        <w:rPr>
          <w:rFonts w:ascii="Traditional Arabic" w:hAnsi="Traditional Arabic" w:cs="Traditional Arabic"/>
          <w:sz w:val="32"/>
          <w:szCs w:val="32"/>
          <w:rtl/>
        </w:rPr>
        <w:t xml:space="preserve"> </w:t>
      </w:r>
      <w:r w:rsidRPr="004F2C6F">
        <w:rPr>
          <w:rFonts w:ascii="HQPB4" w:hAnsi="HQPB4" w:cs="Traditional Arabic"/>
          <w:sz w:val="32"/>
          <w:szCs w:val="32"/>
        </w:rPr>
        <w:sym w:font="HQPB4" w:char="F0F6"/>
      </w:r>
      <w:r w:rsidRPr="004F2C6F">
        <w:rPr>
          <w:rFonts w:ascii="HQPB2" w:hAnsi="HQPB2" w:cs="Traditional Arabic"/>
          <w:sz w:val="32"/>
          <w:szCs w:val="32"/>
        </w:rPr>
        <w:sym w:font="HQPB2" w:char="F04E"/>
      </w:r>
      <w:r w:rsidRPr="004F2C6F">
        <w:rPr>
          <w:rFonts w:ascii="HQPB4" w:hAnsi="HQPB4" w:cs="Traditional Arabic"/>
          <w:sz w:val="32"/>
          <w:szCs w:val="32"/>
        </w:rPr>
        <w:sym w:font="HQPB4" w:char="F0E4"/>
      </w:r>
      <w:r w:rsidRPr="004F2C6F">
        <w:rPr>
          <w:rFonts w:ascii="HQPB2" w:hAnsi="HQPB2" w:cs="Traditional Arabic"/>
          <w:sz w:val="32"/>
          <w:szCs w:val="32"/>
        </w:rPr>
        <w:sym w:font="HQPB2" w:char="F033"/>
      </w:r>
      <w:r w:rsidRPr="004F2C6F">
        <w:rPr>
          <w:rFonts w:ascii="HQPB4" w:hAnsi="HQPB4" w:cs="Traditional Arabic"/>
          <w:sz w:val="32"/>
          <w:szCs w:val="32"/>
        </w:rPr>
        <w:sym w:font="HQPB4" w:char="F0CE"/>
      </w:r>
      <w:r w:rsidRPr="004F2C6F">
        <w:rPr>
          <w:rFonts w:ascii="HQPB1" w:hAnsi="HQPB1" w:cs="Traditional Arabic"/>
          <w:sz w:val="32"/>
          <w:szCs w:val="32"/>
        </w:rPr>
        <w:sym w:font="HQPB1" w:char="F02F"/>
      </w:r>
      <w:r w:rsidRPr="004F2C6F">
        <w:rPr>
          <w:rFonts w:ascii="Traditional Arabic" w:hAnsi="Traditional Arabic" w:cs="Traditional Arabic"/>
          <w:sz w:val="32"/>
          <w:szCs w:val="32"/>
          <w:rtl/>
        </w:rPr>
        <w:t xml:space="preserve"> </w:t>
      </w:r>
      <w:r w:rsidRPr="004F2C6F">
        <w:rPr>
          <w:rFonts w:ascii="HQPB1" w:hAnsi="HQPB1" w:cs="Traditional Arabic"/>
          <w:sz w:val="32"/>
          <w:szCs w:val="32"/>
        </w:rPr>
        <w:sym w:font="HQPB1" w:char="F024"/>
      </w:r>
      <w:r w:rsidRPr="004F2C6F">
        <w:rPr>
          <w:rFonts w:ascii="HQPB4" w:hAnsi="HQPB4" w:cs="Traditional Arabic"/>
          <w:sz w:val="32"/>
          <w:szCs w:val="32"/>
        </w:rPr>
        <w:sym w:font="HQPB4" w:char="F056"/>
      </w:r>
      <w:r w:rsidRPr="004F2C6F">
        <w:rPr>
          <w:rFonts w:ascii="HQPB2" w:hAnsi="HQPB2" w:cs="Traditional Arabic"/>
          <w:sz w:val="32"/>
          <w:szCs w:val="32"/>
        </w:rPr>
        <w:sym w:font="HQPB2" w:char="F04A"/>
      </w:r>
      <w:r w:rsidRPr="004F2C6F">
        <w:rPr>
          <w:rFonts w:ascii="HQPB2" w:hAnsi="HQPB2" w:cs="Traditional Arabic"/>
          <w:sz w:val="32"/>
          <w:szCs w:val="32"/>
        </w:rPr>
        <w:sym w:font="HQPB2" w:char="F08A"/>
      </w:r>
      <w:r w:rsidRPr="004F2C6F">
        <w:rPr>
          <w:rFonts w:ascii="HQPB4" w:hAnsi="HQPB4" w:cs="Traditional Arabic"/>
          <w:sz w:val="32"/>
          <w:szCs w:val="32"/>
        </w:rPr>
        <w:sym w:font="HQPB4" w:char="F0CF"/>
      </w:r>
      <w:r w:rsidRPr="004F2C6F">
        <w:rPr>
          <w:rFonts w:ascii="HQPB1" w:hAnsi="HQPB1" w:cs="Traditional Arabic"/>
          <w:sz w:val="32"/>
          <w:szCs w:val="32"/>
        </w:rPr>
        <w:sym w:font="HQPB1" w:char="F06D"/>
      </w:r>
      <w:r w:rsidRPr="004F2C6F">
        <w:rPr>
          <w:rFonts w:ascii="HQPB5" w:hAnsi="HQPB5" w:cs="Traditional Arabic"/>
          <w:sz w:val="32"/>
          <w:szCs w:val="32"/>
        </w:rPr>
        <w:sym w:font="HQPB5" w:char="F075"/>
      </w:r>
      <w:r w:rsidRPr="004F2C6F">
        <w:rPr>
          <w:rFonts w:ascii="HQPB1" w:hAnsi="HQPB1" w:cs="Traditional Arabic"/>
          <w:sz w:val="32"/>
          <w:szCs w:val="32"/>
        </w:rPr>
        <w:sym w:font="HQPB1" w:char="F091"/>
      </w:r>
      <w:r w:rsidRPr="004F2C6F">
        <w:rPr>
          <w:rFonts w:ascii="Traditional Arabic" w:hAnsi="Traditional Arabic" w:cs="Traditional Arabic"/>
          <w:sz w:val="32"/>
          <w:szCs w:val="32"/>
          <w:rtl/>
        </w:rPr>
        <w:t xml:space="preserve"> </w:t>
      </w:r>
      <w:r w:rsidRPr="00FD2ED4">
        <w:rPr>
          <w:rFonts w:ascii="HQPB2" w:hAnsi="HQPB2" w:cs="Traditional Arabic"/>
          <w:sz w:val="28"/>
          <w:szCs w:val="28"/>
        </w:rPr>
        <w:sym w:font="HQPB2" w:char="F0C7"/>
      </w:r>
      <w:r w:rsidRPr="00FD2ED4">
        <w:rPr>
          <w:rFonts w:ascii="HQPB2" w:hAnsi="HQPB2" w:cs="Traditional Arabic"/>
          <w:sz w:val="28"/>
          <w:szCs w:val="28"/>
        </w:rPr>
        <w:sym w:font="HQPB2" w:char="F0CB"/>
      </w:r>
      <w:r w:rsidRPr="00FD2ED4">
        <w:rPr>
          <w:rFonts w:ascii="HQPB2" w:hAnsi="HQPB2" w:cs="Traditional Arabic"/>
          <w:sz w:val="28"/>
          <w:szCs w:val="28"/>
        </w:rPr>
        <w:sym w:font="HQPB2" w:char="F0D2"/>
      </w:r>
      <w:r w:rsidRPr="00FD2ED4">
        <w:rPr>
          <w:rFonts w:ascii="HQPB2" w:hAnsi="HQPB2" w:cs="Traditional Arabic"/>
          <w:sz w:val="28"/>
          <w:szCs w:val="28"/>
        </w:rPr>
        <w:sym w:font="HQPB2" w:char="F0C8"/>
      </w:r>
      <w:r w:rsidRPr="00FD2ED4">
        <w:rPr>
          <w:rFonts w:ascii="Traditional Arabic" w:hAnsi="Traditional Arabic" w:cs="Traditional Arabic"/>
          <w:sz w:val="28"/>
          <w:szCs w:val="28"/>
          <w:rtl/>
        </w:rPr>
        <w:t xml:space="preserve">   </w:t>
      </w:r>
    </w:p>
    <w:p w:rsidR="00D32EFB" w:rsidRPr="0005363C" w:rsidRDefault="00D32EFB" w:rsidP="004D3D12">
      <w:pPr>
        <w:tabs>
          <w:tab w:val="left" w:pos="284"/>
        </w:tabs>
        <w:bidi/>
        <w:spacing w:line="240" w:lineRule="auto"/>
        <w:ind w:right="993"/>
        <w:rPr>
          <w:rFonts w:ascii="Traditional Arabic" w:hAnsi="Traditional Arabic" w:cs="Traditional Arabic"/>
          <w:rtl/>
        </w:rPr>
      </w:pPr>
    </w:p>
    <w:p w:rsidR="00D32EFB" w:rsidRDefault="00D32EFB" w:rsidP="004D3D12">
      <w:pPr>
        <w:tabs>
          <w:tab w:val="left" w:pos="284"/>
        </w:tabs>
        <w:spacing w:line="240" w:lineRule="auto"/>
        <w:rPr>
          <w:rFonts w:ascii="Times New Roman" w:hAnsi="Times New Roman" w:cs="Times New Roman"/>
          <w:i/>
          <w:sz w:val="24"/>
          <w:szCs w:val="24"/>
        </w:rPr>
      </w:pPr>
      <w:r w:rsidRPr="0005363C">
        <w:rPr>
          <w:rFonts w:ascii="Times New Roman" w:hAnsi="Times New Roman" w:cs="Times New Roman"/>
          <w:i/>
          <w:sz w:val="24"/>
          <w:szCs w:val="24"/>
        </w:rPr>
        <w:t>“Hai orang-orang yang beriman, janganlah kamu saling memakan harta sesamamu dengan jalan yang batil, kecuali dengan jalan perniagaan yang Berlaku dengan suka sama-suka di antara kamu. dan janganlah kamu membunuh dirimu  Sesungguhnya Allah adalah Maha Penyayang kepadamu”</w:t>
      </w:r>
    </w:p>
    <w:p w:rsidR="00D32EFB" w:rsidRDefault="004D3D12" w:rsidP="004D3D12">
      <w:pPr>
        <w:tabs>
          <w:tab w:val="left" w:pos="284"/>
          <w:tab w:val="left" w:pos="3308"/>
        </w:tabs>
        <w:spacing w:line="240" w:lineRule="auto"/>
        <w:ind w:firstLine="567"/>
        <w:rPr>
          <w:rFonts w:ascii="Times New Roman" w:hAnsi="Times New Roman" w:cs="Times New Roman"/>
          <w:i/>
          <w:sz w:val="24"/>
          <w:szCs w:val="24"/>
        </w:rPr>
      </w:pPr>
      <w:r>
        <w:rPr>
          <w:rFonts w:ascii="Times New Roman" w:hAnsi="Times New Roman" w:cs="Times New Roman"/>
          <w:i/>
          <w:sz w:val="24"/>
          <w:szCs w:val="24"/>
        </w:rPr>
        <w:tab/>
      </w:r>
    </w:p>
    <w:p w:rsidR="00D32EFB" w:rsidRDefault="00497478" w:rsidP="00497478">
      <w:pPr>
        <w:tabs>
          <w:tab w:val="left" w:pos="284"/>
        </w:tabs>
        <w:spacing w:line="480" w:lineRule="auto"/>
        <w:rPr>
          <w:rFonts w:ascii="Times New Roman" w:hAnsi="Times New Roman" w:cs="Times New Roman"/>
          <w:sz w:val="24"/>
          <w:szCs w:val="24"/>
        </w:rPr>
      </w:pPr>
      <w:r w:rsidRPr="00191869">
        <w:rPr>
          <w:rFonts w:ascii="Times New Roman" w:hAnsi="Times New Roman" w:cs="Times New Roman"/>
          <w:sz w:val="24"/>
          <w:szCs w:val="24"/>
        </w:rPr>
        <w:t xml:space="preserve">        </w:t>
      </w:r>
      <w:r w:rsidR="00D32EFB">
        <w:rPr>
          <w:rFonts w:ascii="Times New Roman" w:hAnsi="Times New Roman" w:cs="Times New Roman"/>
          <w:sz w:val="24"/>
          <w:szCs w:val="24"/>
        </w:rPr>
        <w:t>Di dalam ayat di atas dijelaskan bahwa Allah swt melarang kaum muslimin memakan harta orang lain secara batil.</w:t>
      </w:r>
      <w:r w:rsidR="00D32EFB">
        <w:rPr>
          <w:rStyle w:val="FootnoteReference"/>
          <w:rFonts w:ascii="Times New Roman" w:hAnsi="Times New Roman"/>
          <w:sz w:val="24"/>
          <w:szCs w:val="24"/>
        </w:rPr>
        <w:footnoteReference w:id="5"/>
      </w:r>
      <w:r>
        <w:rPr>
          <w:rFonts w:ascii="Times New Roman" w:hAnsi="Times New Roman" w:cs="Times New Roman"/>
          <w:sz w:val="24"/>
          <w:szCs w:val="24"/>
          <w:lang w:val="en-US"/>
        </w:rPr>
        <w:t xml:space="preserve"> </w:t>
      </w:r>
      <w:r w:rsidR="00D32EFB">
        <w:rPr>
          <w:rFonts w:ascii="Times New Roman" w:hAnsi="Times New Roman" w:cs="Times New Roman"/>
          <w:sz w:val="24"/>
          <w:szCs w:val="24"/>
        </w:rPr>
        <w:t xml:space="preserve"> </w:t>
      </w:r>
      <w:r w:rsidR="00D32EFB" w:rsidRPr="004B4EB0">
        <w:rPr>
          <w:rFonts w:ascii="Times New Roman" w:hAnsi="Times New Roman" w:cs="Times New Roman"/>
          <w:sz w:val="24"/>
          <w:szCs w:val="24"/>
        </w:rPr>
        <w:t>LPG (</w:t>
      </w:r>
      <w:r w:rsidR="00D32EFB" w:rsidRPr="004B4EB0">
        <w:rPr>
          <w:rFonts w:ascii="Times New Roman" w:hAnsi="Times New Roman" w:cs="Times New Roman"/>
          <w:i/>
          <w:sz w:val="24"/>
          <w:szCs w:val="24"/>
        </w:rPr>
        <w:t>liquefied natural gas</w:t>
      </w:r>
      <w:r w:rsidR="00D32EFB" w:rsidRPr="004B4EB0">
        <w:rPr>
          <w:rFonts w:ascii="Times New Roman" w:hAnsi="Times New Roman" w:cs="Times New Roman"/>
          <w:sz w:val="24"/>
          <w:szCs w:val="24"/>
        </w:rPr>
        <w:t>) pada saat ini bahan bakar yang sangat diacari oleh rumah tangga ataupun industri. di zaman yang moderen seperti ini masyarakat lebih memilih menggunakan gas elpiji sebagai bahan bakar untuk kompor gas, pemakaiannya efesien</w:t>
      </w:r>
      <w:r w:rsidR="00D32EFB">
        <w:rPr>
          <w:rFonts w:ascii="Times New Roman" w:hAnsi="Times New Roman" w:cs="Times New Roman"/>
          <w:sz w:val="24"/>
          <w:szCs w:val="24"/>
        </w:rPr>
        <w:t>,</w:t>
      </w:r>
      <w:r w:rsidR="00D32EFB" w:rsidRPr="004B4EB0">
        <w:rPr>
          <w:rFonts w:ascii="Times New Roman" w:hAnsi="Times New Roman" w:cs="Times New Roman"/>
          <w:sz w:val="24"/>
          <w:szCs w:val="24"/>
        </w:rPr>
        <w:t xml:space="preserve"> elpiji juga aman asalkan sesuai prosedurnya</w:t>
      </w:r>
      <w:r w:rsidR="00D32EFB">
        <w:rPr>
          <w:rFonts w:ascii="Times New Roman" w:hAnsi="Times New Roman" w:cs="Times New Roman"/>
          <w:sz w:val="24"/>
          <w:szCs w:val="24"/>
        </w:rPr>
        <w:t>.</w:t>
      </w:r>
      <w:r w:rsidR="00D32EFB" w:rsidRPr="004B4EB0">
        <w:rPr>
          <w:rFonts w:ascii="Times New Roman" w:hAnsi="Times New Roman" w:cs="Times New Roman"/>
          <w:sz w:val="24"/>
          <w:szCs w:val="24"/>
        </w:rPr>
        <w:t xml:space="preserve"> </w:t>
      </w:r>
    </w:p>
    <w:p w:rsidR="00D32EFB" w:rsidRDefault="00497478" w:rsidP="00497478">
      <w:pPr>
        <w:tabs>
          <w:tab w:val="left" w:pos="284"/>
        </w:tabs>
        <w:spacing w:line="480" w:lineRule="auto"/>
        <w:rPr>
          <w:rFonts w:asciiTheme="majorBidi" w:hAnsiTheme="majorBidi" w:cs="Times New Roman"/>
          <w:sz w:val="24"/>
          <w:szCs w:val="24"/>
        </w:rPr>
      </w:pPr>
      <w:r w:rsidRPr="00191869">
        <w:rPr>
          <w:rFonts w:asciiTheme="majorBidi" w:hAnsiTheme="majorBidi" w:cs="Times New Roman"/>
          <w:sz w:val="24"/>
          <w:szCs w:val="24"/>
        </w:rPr>
        <w:t xml:space="preserve">        </w:t>
      </w:r>
      <w:r w:rsidR="00D32EFB">
        <w:rPr>
          <w:rFonts w:asciiTheme="majorBidi" w:hAnsiTheme="majorBidi" w:cs="Times New Roman"/>
          <w:sz w:val="24"/>
          <w:szCs w:val="24"/>
        </w:rPr>
        <w:t xml:space="preserve">Gas elpiji 3 kg bersubsidi merupakan bantuan dari Pemerintah  diberikan untuk masyarakat miskin agar terpenuhnya kebutuhan pokok  masyarakat miskin dan mereka merasa terbantu. Pemerintah </w:t>
      </w:r>
      <w:r w:rsidR="00D32EFB" w:rsidRPr="00AE2EDB">
        <w:rPr>
          <w:rFonts w:asciiTheme="majorBidi" w:hAnsiTheme="majorBidi" w:cs="Times New Roman"/>
          <w:sz w:val="24"/>
          <w:szCs w:val="24"/>
        </w:rPr>
        <w:t xml:space="preserve">telah </w:t>
      </w:r>
      <w:r w:rsidR="00D32EFB">
        <w:rPr>
          <w:rFonts w:asciiTheme="majorBidi" w:hAnsiTheme="majorBidi" w:cs="Times New Roman"/>
          <w:sz w:val="24"/>
          <w:szCs w:val="24"/>
        </w:rPr>
        <w:t xml:space="preserve">memberikan satu paket kompor gas beserta gas elpiji 3 kg </w:t>
      </w:r>
      <w:r w:rsidR="00D32EFB" w:rsidRPr="00AE2EDB">
        <w:rPr>
          <w:rFonts w:asciiTheme="majorBidi" w:hAnsiTheme="majorBidi" w:cs="Times New Roman"/>
          <w:sz w:val="24"/>
          <w:szCs w:val="24"/>
        </w:rPr>
        <w:t xml:space="preserve">yang </w:t>
      </w:r>
      <w:r w:rsidR="00D32EFB">
        <w:rPr>
          <w:rFonts w:asciiTheme="majorBidi" w:hAnsiTheme="majorBidi" w:cs="Times New Roman"/>
          <w:sz w:val="24"/>
          <w:szCs w:val="24"/>
        </w:rPr>
        <w:t xml:space="preserve">bersubsidi dengan tulisan hanya untuk rakyat miskin di tabung gas elpiji 3 kg tersebut, yang membedakannya  kalau untuk orang </w:t>
      </w:r>
      <w:r w:rsidR="00D32EFB">
        <w:rPr>
          <w:rFonts w:asciiTheme="majorBidi" w:hAnsiTheme="majorBidi" w:cs="Times New Roman"/>
          <w:sz w:val="24"/>
          <w:szCs w:val="24"/>
        </w:rPr>
        <w:lastRenderedPageBreak/>
        <w:t>miskin berukuran kecil yaitu 3 kg bersubsidi, untuk isi ulangnya pemerintah memberikan harga yang terjangkau yaitu harga eceran tertingginya Rp 18.000.00, Sedangkan gas elpiji untuk masyarakat mampu berukuran 5,5 kg dan 12 kg tidak bersubsidi.</w:t>
      </w:r>
      <w:r w:rsidR="00D32EFB">
        <w:rPr>
          <w:rStyle w:val="FootnoteReference"/>
          <w:rFonts w:asciiTheme="majorBidi" w:hAnsiTheme="majorBidi"/>
          <w:sz w:val="24"/>
          <w:szCs w:val="24"/>
        </w:rPr>
        <w:footnoteReference w:id="6"/>
      </w:r>
      <w:r w:rsidR="00D32EFB">
        <w:rPr>
          <w:rFonts w:asciiTheme="majorBidi" w:hAnsiTheme="majorBidi" w:cs="Times New Roman"/>
          <w:sz w:val="24"/>
          <w:szCs w:val="24"/>
        </w:rPr>
        <w:t xml:space="preserve"> </w:t>
      </w:r>
    </w:p>
    <w:p w:rsidR="00191869" w:rsidRDefault="00191869" w:rsidP="00497478">
      <w:pPr>
        <w:pStyle w:val="ListParagraph"/>
        <w:tabs>
          <w:tab w:val="left" w:pos="284"/>
        </w:tabs>
        <w:spacing w:line="480" w:lineRule="auto"/>
        <w:ind w:left="0"/>
        <w:rPr>
          <w:rFonts w:asciiTheme="majorBidi" w:hAnsiTheme="majorBidi" w:cs="Times New Roman"/>
          <w:sz w:val="24"/>
          <w:szCs w:val="24"/>
        </w:rPr>
      </w:pPr>
      <w:r>
        <w:rPr>
          <w:rFonts w:asciiTheme="majorBidi" w:hAnsiTheme="majorBidi" w:cs="Times New Roman"/>
          <w:sz w:val="24"/>
          <w:szCs w:val="24"/>
        </w:rPr>
        <w:t xml:space="preserve">       </w:t>
      </w:r>
      <w:r w:rsidR="00D32EFB">
        <w:rPr>
          <w:rFonts w:asciiTheme="majorBidi" w:hAnsiTheme="majorBidi" w:cs="Times New Roman"/>
          <w:sz w:val="24"/>
          <w:szCs w:val="24"/>
        </w:rPr>
        <w:t xml:space="preserve">Adapun pengertian dari orang kaya dalam Islam adalah orang yang sehat badannya, punya pendapatan yang mencukupi untuk kebutuhannya dan juga bisa mengeluarkan untuk </w:t>
      </w:r>
      <w:r w:rsidR="00D32EFB" w:rsidRPr="000B1241">
        <w:rPr>
          <w:rFonts w:asciiTheme="majorBidi" w:hAnsiTheme="majorBidi" w:cs="Times New Roman"/>
          <w:i/>
          <w:sz w:val="24"/>
          <w:szCs w:val="24"/>
        </w:rPr>
        <w:t>sadaqah</w:t>
      </w:r>
      <w:r w:rsidR="00D32EFB">
        <w:rPr>
          <w:rFonts w:asciiTheme="majorBidi" w:hAnsiTheme="majorBidi" w:cs="Times New Roman"/>
          <w:sz w:val="24"/>
          <w:szCs w:val="24"/>
        </w:rPr>
        <w:t xml:space="preserve"> dan mampu membeli diluar kebutuhan </w:t>
      </w:r>
      <w:r w:rsidR="00D32EFB" w:rsidRPr="00937922">
        <w:rPr>
          <w:rFonts w:asciiTheme="majorBidi" w:hAnsiTheme="majorBidi" w:cs="Times New Roman"/>
          <w:color w:val="000000" w:themeColor="text1"/>
          <w:sz w:val="24"/>
          <w:szCs w:val="24"/>
        </w:rPr>
        <w:t>pokok</w:t>
      </w:r>
      <w:r w:rsidR="00D32EFB" w:rsidRPr="00AE2EDB">
        <w:rPr>
          <w:rFonts w:asciiTheme="majorBidi" w:hAnsiTheme="majorBidi" w:cs="Times New Roman"/>
          <w:color w:val="000000" w:themeColor="text1"/>
          <w:sz w:val="24"/>
          <w:szCs w:val="24"/>
        </w:rPr>
        <w:t>.</w:t>
      </w:r>
      <w:r w:rsidR="00D32EFB">
        <w:rPr>
          <w:rStyle w:val="FootnoteReference"/>
          <w:rFonts w:asciiTheme="majorBidi" w:hAnsiTheme="majorBidi"/>
          <w:color w:val="000000" w:themeColor="text1"/>
          <w:sz w:val="24"/>
          <w:szCs w:val="24"/>
        </w:rPr>
        <w:footnoteReference w:id="7"/>
      </w:r>
      <w:r w:rsidR="00D32EFB" w:rsidRPr="00AE2EDB">
        <w:rPr>
          <w:rFonts w:asciiTheme="majorBidi" w:hAnsiTheme="majorBidi" w:cs="Times New Roman"/>
          <w:sz w:val="24"/>
          <w:szCs w:val="24"/>
        </w:rPr>
        <w:t xml:space="preserve"> </w:t>
      </w:r>
      <w:r w:rsidR="00D32EFB">
        <w:rPr>
          <w:rFonts w:asciiTheme="majorBidi" w:hAnsiTheme="majorBidi" w:cs="Times New Roman"/>
          <w:sz w:val="24"/>
          <w:szCs w:val="24"/>
        </w:rPr>
        <w:t>Dalam Is</w:t>
      </w:r>
      <w:r w:rsidR="00D32EFB" w:rsidRPr="009553FA">
        <w:rPr>
          <w:rFonts w:asciiTheme="majorBidi" w:hAnsiTheme="majorBidi" w:cs="Times New Roman"/>
          <w:sz w:val="24"/>
          <w:szCs w:val="24"/>
        </w:rPr>
        <w:t>lam manusia diwajibkan untuk berusaha agar ia mendapatkan rezeki guna me</w:t>
      </w:r>
      <w:r w:rsidR="00D32EFB">
        <w:rPr>
          <w:rFonts w:asciiTheme="majorBidi" w:hAnsiTheme="majorBidi" w:cs="Times New Roman"/>
          <w:sz w:val="24"/>
          <w:szCs w:val="24"/>
        </w:rPr>
        <w:t>menuhi kebutuhan kehidupannya, I</w:t>
      </w:r>
      <w:r w:rsidR="00D32EFB" w:rsidRPr="009553FA">
        <w:rPr>
          <w:rFonts w:asciiTheme="majorBidi" w:hAnsiTheme="majorBidi" w:cs="Times New Roman"/>
          <w:sz w:val="24"/>
          <w:szCs w:val="24"/>
        </w:rPr>
        <w:t>slam juga me</w:t>
      </w:r>
      <w:r w:rsidR="00D32EFB">
        <w:rPr>
          <w:rFonts w:asciiTheme="majorBidi" w:hAnsiTheme="majorBidi" w:cs="Times New Roman"/>
          <w:sz w:val="24"/>
          <w:szCs w:val="24"/>
        </w:rPr>
        <w:t>ngajarkan kepada manusia bahwa Allah Maha P</w:t>
      </w:r>
      <w:r w:rsidR="00D32EFB" w:rsidRPr="009553FA">
        <w:rPr>
          <w:rFonts w:asciiTheme="majorBidi" w:hAnsiTheme="majorBidi" w:cs="Times New Roman"/>
          <w:sz w:val="24"/>
          <w:szCs w:val="24"/>
        </w:rPr>
        <w:t>emurah sehingga rezeki</w:t>
      </w:r>
      <w:r w:rsidR="00D32EFB">
        <w:rPr>
          <w:rFonts w:asciiTheme="majorBidi" w:hAnsiTheme="majorBidi" w:cs="Times New Roman"/>
          <w:sz w:val="24"/>
          <w:szCs w:val="24"/>
        </w:rPr>
        <w:t xml:space="preserve">-Nya sangat luas. Bahkan Allah </w:t>
      </w:r>
      <w:r w:rsidR="00D32EFB" w:rsidRPr="00867CC4">
        <w:rPr>
          <w:rFonts w:asciiTheme="majorBidi" w:hAnsiTheme="majorBidi" w:cs="Times New Roman"/>
          <w:sz w:val="24"/>
          <w:szCs w:val="24"/>
        </w:rPr>
        <w:t>s</w:t>
      </w:r>
      <w:r w:rsidR="00D32EFB" w:rsidRPr="009553FA">
        <w:rPr>
          <w:rFonts w:asciiTheme="majorBidi" w:hAnsiTheme="majorBidi" w:cs="Times New Roman"/>
          <w:sz w:val="24"/>
          <w:szCs w:val="24"/>
        </w:rPr>
        <w:t>wt tidak</w:t>
      </w:r>
      <w:r w:rsidR="00D32EFB" w:rsidRPr="00F2500D">
        <w:rPr>
          <w:rFonts w:asciiTheme="majorBidi" w:hAnsiTheme="majorBidi" w:cs="Times New Roman"/>
          <w:sz w:val="24"/>
          <w:szCs w:val="24"/>
        </w:rPr>
        <w:t xml:space="preserve"> memberikan rezeki itu kepada kaum muslimin saja, tetapi juga kepada</w:t>
      </w:r>
      <w:r w:rsidR="00D32EFB">
        <w:rPr>
          <w:rFonts w:asciiTheme="majorBidi" w:hAnsiTheme="majorBidi" w:cs="Times New Roman"/>
          <w:sz w:val="24"/>
          <w:szCs w:val="24"/>
        </w:rPr>
        <w:t xml:space="preserve"> siapa saja yang bekerja keras. </w:t>
      </w:r>
    </w:p>
    <w:p w:rsidR="00D32EFB" w:rsidRPr="00497478" w:rsidRDefault="00191869" w:rsidP="00497478">
      <w:pPr>
        <w:pStyle w:val="ListParagraph"/>
        <w:tabs>
          <w:tab w:val="left" w:pos="284"/>
        </w:tabs>
        <w:spacing w:line="480" w:lineRule="auto"/>
        <w:ind w:left="0"/>
        <w:rPr>
          <w:rFonts w:asciiTheme="majorBidi" w:hAnsiTheme="majorBidi" w:cs="Times New Roman"/>
          <w:sz w:val="24"/>
          <w:szCs w:val="24"/>
          <w:lang w:val="en-US"/>
        </w:rPr>
      </w:pPr>
      <w:r>
        <w:rPr>
          <w:rFonts w:asciiTheme="majorBidi" w:hAnsiTheme="majorBidi" w:cs="Times New Roman"/>
          <w:sz w:val="24"/>
          <w:szCs w:val="24"/>
        </w:rPr>
        <w:t xml:space="preserve">       </w:t>
      </w:r>
      <w:r w:rsidR="00D32EFB">
        <w:rPr>
          <w:rFonts w:asciiTheme="majorBidi" w:hAnsiTheme="majorBidi" w:cs="Times New Roman"/>
          <w:sz w:val="24"/>
          <w:szCs w:val="24"/>
        </w:rPr>
        <w:t>Di Kecamatan Selebar bermacam-macam mata pencarian ada yang</w:t>
      </w:r>
      <w:r w:rsidR="00D32EFB">
        <w:rPr>
          <w:rFonts w:asciiTheme="majorBidi" w:hAnsiTheme="majorBidi" w:cs="Times New Roman"/>
          <w:sz w:val="24"/>
          <w:szCs w:val="24"/>
          <w:lang w:val="en-US"/>
        </w:rPr>
        <w:t xml:space="preserve"> sebagai</w:t>
      </w:r>
      <w:r w:rsidR="00D32EFB">
        <w:rPr>
          <w:rFonts w:asciiTheme="majorBidi" w:hAnsiTheme="majorBidi" w:cs="Times New Roman"/>
          <w:sz w:val="24"/>
          <w:szCs w:val="24"/>
        </w:rPr>
        <w:t xml:space="preserve"> pedagang, petani, peternak, nelayan, PNS (Pegawai Negri Sipil), swasta dan lain-lain. Dan bermacam-macam juga pendapatan atau gaji mereka, ada yang merasa tercukupi ada </w:t>
      </w:r>
      <w:r w:rsidR="00497478">
        <w:rPr>
          <w:rFonts w:asciiTheme="majorBidi" w:hAnsiTheme="majorBidi" w:cs="Times New Roman"/>
          <w:sz w:val="24"/>
          <w:szCs w:val="24"/>
        </w:rPr>
        <w:t>yang merasa</w:t>
      </w:r>
      <w:r w:rsidR="00497478">
        <w:rPr>
          <w:rFonts w:asciiTheme="majorBidi" w:hAnsiTheme="majorBidi" w:cs="Times New Roman"/>
          <w:sz w:val="24"/>
          <w:szCs w:val="24"/>
          <w:lang w:val="en-US"/>
        </w:rPr>
        <w:t xml:space="preserve"> </w:t>
      </w:r>
      <w:r w:rsidR="00D32EFB">
        <w:rPr>
          <w:rFonts w:asciiTheme="majorBidi" w:hAnsiTheme="majorBidi" w:cs="Times New Roman"/>
          <w:sz w:val="24"/>
          <w:szCs w:val="24"/>
        </w:rPr>
        <w:t>masi</w:t>
      </w:r>
      <w:r w:rsidR="00497478">
        <w:rPr>
          <w:rFonts w:asciiTheme="majorBidi" w:hAnsiTheme="majorBidi" w:cs="Times New Roman"/>
          <w:sz w:val="24"/>
          <w:szCs w:val="24"/>
          <w:lang w:val="en-US"/>
        </w:rPr>
        <w:t xml:space="preserve"> </w:t>
      </w:r>
      <w:r w:rsidR="00D32EFB">
        <w:rPr>
          <w:rFonts w:asciiTheme="majorBidi" w:hAnsiTheme="majorBidi" w:cs="Times New Roman"/>
          <w:sz w:val="24"/>
          <w:szCs w:val="24"/>
        </w:rPr>
        <w:t>kurang cukup.</w:t>
      </w:r>
      <w:r w:rsidR="00D32EFB">
        <w:rPr>
          <w:rStyle w:val="FootnoteReference"/>
          <w:rFonts w:asciiTheme="majorBidi" w:hAnsiTheme="majorBidi"/>
          <w:sz w:val="24"/>
          <w:szCs w:val="24"/>
        </w:rPr>
        <w:footnoteReference w:id="8"/>
      </w:r>
      <w:r w:rsidR="00D32EFB">
        <w:rPr>
          <w:rFonts w:asciiTheme="majorBidi" w:hAnsiTheme="majorBidi" w:cs="Times New Roman"/>
          <w:sz w:val="24"/>
          <w:szCs w:val="24"/>
        </w:rPr>
        <w:t xml:space="preserve"> </w:t>
      </w:r>
      <w:r w:rsidR="00D32EFB" w:rsidRPr="00FC7CC6">
        <w:rPr>
          <w:rFonts w:asciiTheme="majorBidi" w:hAnsiTheme="majorBidi" w:cs="Times New Roman"/>
          <w:sz w:val="24"/>
          <w:szCs w:val="24"/>
        </w:rPr>
        <w:t>Islam juga telah menetapkan aturan-aturan hukumnya, baik mengenai rukun, syarat, maupun bentuk jual beli.</w:t>
      </w:r>
    </w:p>
    <w:p w:rsidR="00D32EFB" w:rsidRDefault="00D32EFB" w:rsidP="004D3D12">
      <w:pPr>
        <w:pStyle w:val="ListParagraph"/>
        <w:tabs>
          <w:tab w:val="left" w:pos="284"/>
        </w:tabs>
        <w:spacing w:line="480" w:lineRule="auto"/>
        <w:ind w:left="0" w:firstLine="851"/>
        <w:rPr>
          <w:rFonts w:asciiTheme="majorBidi" w:hAnsiTheme="majorBidi" w:cs="Times New Roman"/>
          <w:sz w:val="24"/>
          <w:szCs w:val="24"/>
        </w:rPr>
      </w:pPr>
      <w:r>
        <w:rPr>
          <w:rFonts w:asciiTheme="majorBidi" w:hAnsiTheme="majorBidi" w:cs="Times New Roman"/>
          <w:sz w:val="24"/>
          <w:szCs w:val="24"/>
        </w:rPr>
        <w:t xml:space="preserve">Seperti firman Allah dalam Surah Al-Baqarah </w:t>
      </w:r>
      <w:r w:rsidR="00FA7860">
        <w:rPr>
          <w:rFonts w:asciiTheme="majorBidi" w:hAnsiTheme="majorBidi" w:cs="Times New Roman"/>
          <w:sz w:val="24"/>
          <w:szCs w:val="24"/>
        </w:rPr>
        <w:t xml:space="preserve">(2) Ayat </w:t>
      </w:r>
      <w:r>
        <w:rPr>
          <w:rFonts w:asciiTheme="majorBidi" w:hAnsiTheme="majorBidi" w:cs="Times New Roman"/>
          <w:sz w:val="24"/>
          <w:szCs w:val="24"/>
        </w:rPr>
        <w:t>188</w:t>
      </w:r>
    </w:p>
    <w:p w:rsidR="00D32EFB" w:rsidRPr="002771EF" w:rsidRDefault="00D32EFB" w:rsidP="00191869">
      <w:pPr>
        <w:pStyle w:val="ListParagraph"/>
        <w:tabs>
          <w:tab w:val="left" w:pos="284"/>
        </w:tabs>
        <w:bidi/>
        <w:spacing w:line="240" w:lineRule="auto"/>
        <w:ind w:left="0" w:right="142"/>
        <w:rPr>
          <w:rFonts w:ascii="Traditional Arabic" w:hAnsi="Traditional Arabic" w:cs="Traditional Arabic"/>
          <w:sz w:val="32"/>
          <w:szCs w:val="32"/>
          <w:rtl/>
        </w:rPr>
      </w:pPr>
      <w:r>
        <w:rPr>
          <w:rFonts w:ascii="Calibri" w:hAnsi="Calibri"/>
          <w:sz w:val="28"/>
          <w:szCs w:val="28"/>
        </w:rPr>
        <w:sym w:font="HQPB5" w:char="F09F"/>
      </w:r>
      <w:r w:rsidRPr="002771EF">
        <w:rPr>
          <w:rFonts w:ascii="HQPB2" w:hAnsi="HQPB2" w:cs="Traditional Arabic"/>
          <w:sz w:val="32"/>
          <w:szCs w:val="32"/>
        </w:rPr>
        <w:sym w:font="HQPB2" w:char="F077"/>
      </w:r>
      <w:r w:rsidRPr="002771EF">
        <w:rPr>
          <w:rFonts w:ascii="HQPB5" w:hAnsi="HQPB5" w:cs="Traditional Arabic"/>
          <w:sz w:val="32"/>
          <w:szCs w:val="32"/>
        </w:rPr>
        <w:sym w:font="HQPB5" w:char="F075"/>
      </w:r>
      <w:r w:rsidRPr="002771EF">
        <w:rPr>
          <w:rFonts w:ascii="HQPB2" w:hAnsi="HQPB2" w:cs="Traditional Arabic"/>
          <w:sz w:val="32"/>
          <w:szCs w:val="32"/>
        </w:rPr>
        <w:sym w:font="HQPB2" w:char="F072"/>
      </w:r>
      <w:r w:rsidRPr="002771EF">
        <w:rPr>
          <w:rFonts w:ascii="Traditional Arabic" w:hAnsi="Traditional Arabic" w:cs="Traditional Arabic"/>
          <w:sz w:val="32"/>
          <w:szCs w:val="32"/>
          <w:rtl/>
        </w:rPr>
        <w:t xml:space="preserve"> </w:t>
      </w:r>
      <w:r w:rsidRPr="002771EF">
        <w:rPr>
          <w:rFonts w:ascii="HQPB5" w:hAnsi="HQPB5" w:cs="Traditional Arabic"/>
          <w:sz w:val="32"/>
          <w:szCs w:val="32"/>
        </w:rPr>
        <w:sym w:font="HQPB5" w:char="F028"/>
      </w:r>
      <w:r w:rsidRPr="002771EF">
        <w:rPr>
          <w:rFonts w:ascii="HQPB1" w:hAnsi="HQPB1" w:cs="Traditional Arabic"/>
          <w:sz w:val="32"/>
          <w:szCs w:val="32"/>
        </w:rPr>
        <w:sym w:font="HQPB1" w:char="F023"/>
      </w:r>
      <w:r w:rsidRPr="002771EF">
        <w:rPr>
          <w:rFonts w:ascii="HQPB4" w:hAnsi="HQPB4" w:cs="Traditional Arabic"/>
          <w:sz w:val="32"/>
          <w:szCs w:val="32"/>
        </w:rPr>
        <w:sym w:font="HQPB4" w:char="F0FE"/>
      </w:r>
      <w:r w:rsidRPr="002771EF">
        <w:rPr>
          <w:rFonts w:ascii="HQPB2" w:hAnsi="HQPB2" w:cs="Traditional Arabic"/>
          <w:sz w:val="32"/>
          <w:szCs w:val="32"/>
        </w:rPr>
        <w:sym w:font="HQPB2" w:char="F071"/>
      </w:r>
      <w:r w:rsidRPr="002771EF">
        <w:rPr>
          <w:rFonts w:ascii="HQPB4" w:hAnsi="HQPB4" w:cs="Traditional Arabic"/>
          <w:sz w:val="32"/>
          <w:szCs w:val="32"/>
        </w:rPr>
        <w:sym w:font="HQPB4" w:char="F0E8"/>
      </w:r>
      <w:r w:rsidRPr="002771EF">
        <w:rPr>
          <w:rFonts w:ascii="HQPB2" w:hAnsi="HQPB2" w:cs="Traditional Arabic"/>
          <w:sz w:val="32"/>
          <w:szCs w:val="32"/>
        </w:rPr>
        <w:sym w:font="HQPB2" w:char="F03D"/>
      </w:r>
      <w:r w:rsidRPr="002771EF">
        <w:rPr>
          <w:rFonts w:ascii="HQPB4" w:hAnsi="HQPB4" w:cs="Traditional Arabic"/>
          <w:sz w:val="32"/>
          <w:szCs w:val="32"/>
        </w:rPr>
        <w:sym w:font="HQPB4" w:char="F0E4"/>
      </w:r>
      <w:r w:rsidRPr="002771EF">
        <w:rPr>
          <w:rFonts w:ascii="HQPB2" w:hAnsi="HQPB2" w:cs="Traditional Arabic"/>
          <w:sz w:val="32"/>
          <w:szCs w:val="32"/>
        </w:rPr>
        <w:sym w:font="HQPB2" w:char="F02E"/>
      </w:r>
      <w:r w:rsidRPr="002771EF">
        <w:rPr>
          <w:rFonts w:ascii="HQPB4" w:hAnsi="HQPB4" w:cs="Traditional Arabic"/>
          <w:sz w:val="32"/>
          <w:szCs w:val="32"/>
        </w:rPr>
        <w:sym w:font="HQPB4" w:char="F0F9"/>
      </w:r>
      <w:r w:rsidRPr="002771EF">
        <w:rPr>
          <w:rFonts w:ascii="HQPB1" w:hAnsi="HQPB1" w:cs="Traditional Arabic"/>
          <w:sz w:val="32"/>
          <w:szCs w:val="32"/>
        </w:rPr>
        <w:sym w:font="HQPB1" w:char="F027"/>
      </w:r>
      <w:r w:rsidRPr="002771EF">
        <w:rPr>
          <w:rFonts w:ascii="HQPB5" w:hAnsi="HQPB5" w:cs="Traditional Arabic"/>
          <w:sz w:val="32"/>
          <w:szCs w:val="32"/>
        </w:rPr>
        <w:sym w:font="HQPB5" w:char="F073"/>
      </w:r>
      <w:r w:rsidRPr="002771EF">
        <w:rPr>
          <w:rFonts w:ascii="HQPB1" w:hAnsi="HQPB1" w:cs="Traditional Arabic"/>
          <w:sz w:val="32"/>
          <w:szCs w:val="32"/>
        </w:rPr>
        <w:sym w:font="HQPB1" w:char="F03F"/>
      </w:r>
      <w:r w:rsidRPr="002771EF">
        <w:rPr>
          <w:rFonts w:ascii="Traditional Arabic" w:hAnsi="Traditional Arabic" w:cs="Traditional Arabic"/>
          <w:sz w:val="32"/>
          <w:szCs w:val="32"/>
          <w:rtl/>
        </w:rPr>
        <w:t xml:space="preserve"> </w:t>
      </w:r>
      <w:r w:rsidRPr="002771EF">
        <w:rPr>
          <w:rFonts w:ascii="HQPB2" w:hAnsi="HQPB2" w:cs="Traditional Arabic"/>
          <w:sz w:val="32"/>
          <w:szCs w:val="32"/>
        </w:rPr>
        <w:sym w:font="HQPB2" w:char="F04E"/>
      </w:r>
      <w:r w:rsidRPr="002771EF">
        <w:rPr>
          <w:rFonts w:ascii="HQPB4" w:hAnsi="HQPB4" w:cs="Traditional Arabic"/>
          <w:sz w:val="32"/>
          <w:szCs w:val="32"/>
        </w:rPr>
        <w:sym w:font="HQPB4" w:char="F0E4"/>
      </w:r>
      <w:r w:rsidRPr="002771EF">
        <w:rPr>
          <w:rFonts w:ascii="HQPB2" w:hAnsi="HQPB2" w:cs="Traditional Arabic"/>
          <w:sz w:val="32"/>
          <w:szCs w:val="32"/>
        </w:rPr>
        <w:sym w:font="HQPB2" w:char="F033"/>
      </w:r>
      <w:r w:rsidRPr="002771EF">
        <w:rPr>
          <w:rFonts w:ascii="HQPB5" w:hAnsi="HQPB5" w:cs="Traditional Arabic"/>
          <w:sz w:val="32"/>
          <w:szCs w:val="32"/>
        </w:rPr>
        <w:sym w:font="HQPB5" w:char="F073"/>
      </w:r>
      <w:r w:rsidRPr="002771EF">
        <w:rPr>
          <w:rFonts w:ascii="HQPB2" w:hAnsi="HQPB2" w:cs="Traditional Arabic"/>
          <w:sz w:val="32"/>
          <w:szCs w:val="32"/>
        </w:rPr>
        <w:sym w:font="HQPB2" w:char="F039"/>
      </w:r>
      <w:r w:rsidRPr="002771EF">
        <w:rPr>
          <w:rFonts w:ascii="HQPB2" w:hAnsi="HQPB2" w:cs="Traditional Arabic"/>
          <w:sz w:val="32"/>
          <w:szCs w:val="32"/>
        </w:rPr>
        <w:sym w:font="HQPB2" w:char="F0BA"/>
      </w:r>
      <w:r w:rsidRPr="002771EF">
        <w:rPr>
          <w:rFonts w:ascii="HQPB5" w:hAnsi="HQPB5" w:cs="Traditional Arabic"/>
          <w:sz w:val="32"/>
          <w:szCs w:val="32"/>
        </w:rPr>
        <w:sym w:font="HQPB5" w:char="F075"/>
      </w:r>
      <w:r w:rsidRPr="002771EF">
        <w:rPr>
          <w:rFonts w:ascii="HQPB2" w:hAnsi="HQPB2" w:cs="Traditional Arabic"/>
          <w:sz w:val="32"/>
          <w:szCs w:val="32"/>
        </w:rPr>
        <w:sym w:font="HQPB2" w:char="F071"/>
      </w:r>
      <w:r w:rsidRPr="002771EF">
        <w:rPr>
          <w:rFonts w:ascii="HQPB4" w:hAnsi="HQPB4" w:cs="Traditional Arabic"/>
          <w:sz w:val="32"/>
          <w:szCs w:val="32"/>
        </w:rPr>
        <w:sym w:font="HQPB4" w:char="F0F8"/>
      </w:r>
      <w:r w:rsidRPr="002771EF">
        <w:rPr>
          <w:rFonts w:ascii="HQPB2" w:hAnsi="HQPB2" w:cs="Traditional Arabic"/>
          <w:sz w:val="32"/>
          <w:szCs w:val="32"/>
        </w:rPr>
        <w:sym w:font="HQPB2" w:char="F042"/>
      </w:r>
      <w:r w:rsidRPr="002771EF">
        <w:rPr>
          <w:rFonts w:ascii="HQPB5" w:hAnsi="HQPB5" w:cs="Traditional Arabic"/>
          <w:sz w:val="32"/>
          <w:szCs w:val="32"/>
        </w:rPr>
        <w:sym w:font="HQPB5" w:char="F072"/>
      </w:r>
      <w:r w:rsidRPr="002771EF">
        <w:rPr>
          <w:rFonts w:ascii="HQPB1" w:hAnsi="HQPB1" w:cs="Traditional Arabic"/>
          <w:sz w:val="32"/>
          <w:szCs w:val="32"/>
        </w:rPr>
        <w:sym w:font="HQPB1" w:char="F026"/>
      </w:r>
      <w:r w:rsidRPr="002771EF">
        <w:rPr>
          <w:rFonts w:ascii="Traditional Arabic" w:hAnsi="Traditional Arabic" w:cs="Traditional Arabic"/>
          <w:sz w:val="32"/>
          <w:szCs w:val="32"/>
          <w:rtl/>
        </w:rPr>
        <w:t xml:space="preserve"> </w:t>
      </w:r>
      <w:r w:rsidRPr="002771EF">
        <w:rPr>
          <w:rFonts w:ascii="HQPB2" w:hAnsi="HQPB2" w:cs="Traditional Arabic"/>
          <w:sz w:val="32"/>
          <w:szCs w:val="32"/>
        </w:rPr>
        <w:sym w:font="HQPB2" w:char="F04E"/>
      </w:r>
      <w:r w:rsidRPr="002771EF">
        <w:rPr>
          <w:rFonts w:ascii="HQPB4" w:hAnsi="HQPB4" w:cs="Traditional Arabic"/>
          <w:sz w:val="32"/>
          <w:szCs w:val="32"/>
        </w:rPr>
        <w:sym w:font="HQPB4" w:char="F0E4"/>
      </w:r>
      <w:r w:rsidRPr="002771EF">
        <w:rPr>
          <w:rFonts w:ascii="HQPB2" w:hAnsi="HQPB2" w:cs="Traditional Arabic"/>
          <w:sz w:val="32"/>
          <w:szCs w:val="32"/>
        </w:rPr>
        <w:sym w:font="HQPB2" w:char="F033"/>
      </w:r>
      <w:r w:rsidRPr="002771EF">
        <w:rPr>
          <w:rFonts w:ascii="HQPB5" w:hAnsi="HQPB5" w:cs="Traditional Arabic"/>
          <w:sz w:val="32"/>
          <w:szCs w:val="32"/>
        </w:rPr>
        <w:sym w:font="HQPB5" w:char="F06F"/>
      </w:r>
      <w:r w:rsidRPr="002771EF">
        <w:rPr>
          <w:rFonts w:ascii="HQPB2" w:hAnsi="HQPB2" w:cs="Traditional Arabic"/>
          <w:sz w:val="32"/>
          <w:szCs w:val="32"/>
        </w:rPr>
        <w:sym w:font="HQPB2" w:char="F059"/>
      </w:r>
      <w:r w:rsidRPr="002771EF">
        <w:rPr>
          <w:rFonts w:ascii="HQPB4" w:hAnsi="HQPB4" w:cs="Traditional Arabic"/>
          <w:sz w:val="32"/>
          <w:szCs w:val="32"/>
        </w:rPr>
        <w:sym w:font="HQPB4" w:char="F0F7"/>
      </w:r>
      <w:r w:rsidRPr="002771EF">
        <w:rPr>
          <w:rFonts w:ascii="HQPB2" w:hAnsi="HQPB2" w:cs="Traditional Arabic"/>
          <w:sz w:val="32"/>
          <w:szCs w:val="32"/>
        </w:rPr>
        <w:sym w:font="HQPB2" w:char="F08F"/>
      </w:r>
      <w:r w:rsidRPr="002771EF">
        <w:rPr>
          <w:rFonts w:ascii="HQPB5" w:hAnsi="HQPB5" w:cs="Traditional Arabic"/>
          <w:sz w:val="32"/>
          <w:szCs w:val="32"/>
        </w:rPr>
        <w:sym w:font="HQPB5" w:char="F074"/>
      </w:r>
      <w:r w:rsidRPr="002771EF">
        <w:rPr>
          <w:rFonts w:ascii="HQPB1" w:hAnsi="HQPB1" w:cs="Traditional Arabic"/>
          <w:sz w:val="32"/>
          <w:szCs w:val="32"/>
        </w:rPr>
        <w:sym w:font="HQPB1" w:char="F02F"/>
      </w:r>
      <w:r w:rsidRPr="002771EF">
        <w:rPr>
          <w:rFonts w:ascii="Traditional Arabic" w:hAnsi="Traditional Arabic" w:cs="Traditional Arabic"/>
          <w:sz w:val="32"/>
          <w:szCs w:val="32"/>
          <w:rtl/>
        </w:rPr>
        <w:t xml:space="preserve"> </w:t>
      </w:r>
      <w:r w:rsidRPr="002771EF">
        <w:rPr>
          <w:rFonts w:ascii="HQPB4" w:hAnsi="HQPB4" w:cs="Traditional Arabic"/>
          <w:sz w:val="32"/>
          <w:szCs w:val="32"/>
        </w:rPr>
        <w:sym w:font="HQPB4" w:char="F0C8"/>
      </w:r>
      <w:r w:rsidRPr="002771EF">
        <w:rPr>
          <w:rFonts w:ascii="HQPB2" w:hAnsi="HQPB2" w:cs="Traditional Arabic"/>
          <w:sz w:val="32"/>
          <w:szCs w:val="32"/>
        </w:rPr>
        <w:sym w:font="HQPB2" w:char="F040"/>
      </w:r>
      <w:r w:rsidRPr="002771EF">
        <w:rPr>
          <w:rFonts w:ascii="HQPB4" w:hAnsi="HQPB4" w:cs="Traditional Arabic"/>
          <w:sz w:val="32"/>
          <w:szCs w:val="32"/>
        </w:rPr>
        <w:sym w:font="HQPB4" w:char="F0CF"/>
      </w:r>
      <w:r w:rsidRPr="002771EF">
        <w:rPr>
          <w:rFonts w:ascii="HQPB1" w:hAnsi="HQPB1" w:cs="Traditional Arabic"/>
          <w:sz w:val="32"/>
          <w:szCs w:val="32"/>
        </w:rPr>
        <w:sym w:font="HQPB1" w:char="F0DC"/>
      </w:r>
      <w:r w:rsidRPr="002771EF">
        <w:rPr>
          <w:rFonts w:ascii="HQPB2" w:hAnsi="HQPB2" w:cs="Traditional Arabic"/>
          <w:sz w:val="32"/>
          <w:szCs w:val="32"/>
        </w:rPr>
        <w:sym w:font="HQPB2" w:char="F0BB"/>
      </w:r>
      <w:r w:rsidRPr="002771EF">
        <w:rPr>
          <w:rFonts w:ascii="HQPB5" w:hAnsi="HQPB5" w:cs="Traditional Arabic"/>
          <w:sz w:val="32"/>
          <w:szCs w:val="32"/>
        </w:rPr>
        <w:sym w:font="HQPB5" w:char="F074"/>
      </w:r>
      <w:r w:rsidRPr="002771EF">
        <w:rPr>
          <w:rFonts w:ascii="HQPB1" w:hAnsi="HQPB1" w:cs="Traditional Arabic"/>
          <w:sz w:val="32"/>
          <w:szCs w:val="32"/>
        </w:rPr>
        <w:sym w:font="HQPB1" w:char="F036"/>
      </w:r>
      <w:r w:rsidRPr="002771EF">
        <w:rPr>
          <w:rFonts w:ascii="HQPB4" w:hAnsi="HQPB4" w:cs="Traditional Arabic"/>
          <w:sz w:val="32"/>
          <w:szCs w:val="32"/>
        </w:rPr>
        <w:sym w:font="HQPB4" w:char="F0F8"/>
      </w:r>
      <w:r w:rsidRPr="002771EF">
        <w:rPr>
          <w:rFonts w:ascii="HQPB2" w:hAnsi="HQPB2" w:cs="Traditional Arabic"/>
          <w:sz w:val="32"/>
          <w:szCs w:val="32"/>
        </w:rPr>
        <w:sym w:font="HQPB2" w:char="F039"/>
      </w:r>
      <w:r w:rsidRPr="002771EF">
        <w:rPr>
          <w:rFonts w:ascii="HQPB5" w:hAnsi="HQPB5" w:cs="Traditional Arabic"/>
          <w:sz w:val="32"/>
          <w:szCs w:val="32"/>
        </w:rPr>
        <w:sym w:font="HQPB5" w:char="F024"/>
      </w:r>
      <w:r w:rsidRPr="002771EF">
        <w:rPr>
          <w:rFonts w:ascii="HQPB1" w:hAnsi="HQPB1" w:cs="Traditional Arabic"/>
          <w:sz w:val="32"/>
          <w:szCs w:val="32"/>
        </w:rPr>
        <w:sym w:font="HQPB1" w:char="F024"/>
      </w:r>
      <w:r w:rsidRPr="002771EF">
        <w:rPr>
          <w:rFonts w:ascii="HQPB4" w:hAnsi="HQPB4" w:cs="Traditional Arabic"/>
          <w:sz w:val="32"/>
          <w:szCs w:val="32"/>
        </w:rPr>
        <w:sym w:font="HQPB4" w:char="F0CE"/>
      </w:r>
      <w:r w:rsidRPr="002771EF">
        <w:rPr>
          <w:rFonts w:ascii="HQPB1" w:hAnsi="HQPB1" w:cs="Traditional Arabic"/>
          <w:sz w:val="32"/>
          <w:szCs w:val="32"/>
        </w:rPr>
        <w:sym w:font="HQPB1" w:char="F02F"/>
      </w:r>
      <w:r w:rsidRPr="002771EF">
        <w:rPr>
          <w:rFonts w:ascii="Traditional Arabic" w:hAnsi="Traditional Arabic" w:cs="Traditional Arabic"/>
          <w:sz w:val="32"/>
          <w:szCs w:val="32"/>
          <w:rtl/>
        </w:rPr>
        <w:t xml:space="preserve"> </w:t>
      </w:r>
      <w:r w:rsidRPr="002771EF">
        <w:rPr>
          <w:rFonts w:ascii="HQPB5" w:hAnsi="HQPB5" w:cs="Traditional Arabic"/>
          <w:sz w:val="32"/>
          <w:szCs w:val="32"/>
        </w:rPr>
        <w:sym w:font="HQPB5" w:char="F028"/>
      </w:r>
      <w:r w:rsidRPr="002771EF">
        <w:rPr>
          <w:rFonts w:ascii="HQPB1" w:hAnsi="HQPB1" w:cs="Traditional Arabic"/>
          <w:sz w:val="32"/>
          <w:szCs w:val="32"/>
        </w:rPr>
        <w:sym w:font="HQPB1" w:char="F023"/>
      </w:r>
      <w:r w:rsidRPr="002771EF">
        <w:rPr>
          <w:rFonts w:ascii="HQPB2" w:hAnsi="HQPB2" w:cs="Traditional Arabic"/>
          <w:sz w:val="32"/>
          <w:szCs w:val="32"/>
        </w:rPr>
        <w:sym w:font="HQPB2" w:char="F071"/>
      </w:r>
      <w:r w:rsidRPr="002771EF">
        <w:rPr>
          <w:rFonts w:ascii="HQPB4" w:hAnsi="HQPB4" w:cs="Traditional Arabic"/>
          <w:sz w:val="32"/>
          <w:szCs w:val="32"/>
        </w:rPr>
        <w:sym w:font="HQPB4" w:char="F0E4"/>
      </w:r>
      <w:r w:rsidRPr="002771EF">
        <w:rPr>
          <w:rFonts w:ascii="HQPB2" w:hAnsi="HQPB2" w:cs="Traditional Arabic"/>
          <w:sz w:val="32"/>
          <w:szCs w:val="32"/>
        </w:rPr>
        <w:sym w:font="HQPB2" w:char="F039"/>
      </w:r>
      <w:r w:rsidRPr="002771EF">
        <w:rPr>
          <w:rFonts w:ascii="HQPB4" w:hAnsi="HQPB4" w:cs="Traditional Arabic"/>
          <w:sz w:val="32"/>
          <w:szCs w:val="32"/>
        </w:rPr>
        <w:sym w:font="HQPB4" w:char="F0F4"/>
      </w:r>
      <w:r w:rsidRPr="002771EF">
        <w:rPr>
          <w:rFonts w:ascii="HQPB1" w:hAnsi="HQPB1" w:cs="Traditional Arabic"/>
          <w:sz w:val="32"/>
          <w:szCs w:val="32"/>
        </w:rPr>
        <w:sym w:font="HQPB1" w:char="F089"/>
      </w:r>
      <w:r w:rsidRPr="002771EF">
        <w:rPr>
          <w:rFonts w:ascii="HQPB4" w:hAnsi="HQPB4" w:cs="Traditional Arabic"/>
          <w:sz w:val="32"/>
          <w:szCs w:val="32"/>
        </w:rPr>
        <w:sym w:font="HQPB4" w:char="F0E8"/>
      </w:r>
      <w:r w:rsidRPr="002771EF">
        <w:rPr>
          <w:rFonts w:ascii="HQPB1" w:hAnsi="HQPB1" w:cs="Traditional Arabic"/>
          <w:sz w:val="32"/>
          <w:szCs w:val="32"/>
        </w:rPr>
        <w:sym w:font="HQPB1" w:char="F03F"/>
      </w:r>
      <w:r w:rsidRPr="002771EF">
        <w:rPr>
          <w:rFonts w:ascii="HQPB5" w:hAnsi="HQPB5" w:cs="Traditional Arabic"/>
          <w:sz w:val="32"/>
          <w:szCs w:val="32"/>
        </w:rPr>
        <w:sym w:font="HQPB5" w:char="F075"/>
      </w:r>
      <w:r w:rsidRPr="002771EF">
        <w:rPr>
          <w:rFonts w:ascii="HQPB2" w:hAnsi="HQPB2" w:cs="Traditional Arabic"/>
          <w:sz w:val="32"/>
          <w:szCs w:val="32"/>
        </w:rPr>
        <w:sym w:font="HQPB2" w:char="F072"/>
      </w:r>
      <w:r w:rsidRPr="002771EF">
        <w:rPr>
          <w:rFonts w:ascii="Traditional Arabic" w:hAnsi="Traditional Arabic" w:cs="Traditional Arabic"/>
          <w:sz w:val="32"/>
          <w:szCs w:val="32"/>
          <w:rtl/>
        </w:rPr>
        <w:t xml:space="preserve"> </w:t>
      </w:r>
      <w:r w:rsidRPr="002771EF">
        <w:rPr>
          <w:rFonts w:ascii="HQPB5" w:hAnsi="HQPB5" w:cs="Traditional Arabic"/>
          <w:sz w:val="32"/>
          <w:szCs w:val="32"/>
        </w:rPr>
        <w:sym w:font="HQPB5" w:char="F021"/>
      </w:r>
      <w:r w:rsidRPr="002771EF">
        <w:rPr>
          <w:rFonts w:ascii="HQPB1" w:hAnsi="HQPB1" w:cs="Traditional Arabic"/>
          <w:sz w:val="32"/>
          <w:szCs w:val="32"/>
        </w:rPr>
        <w:sym w:font="HQPB1" w:char="F024"/>
      </w:r>
      <w:r w:rsidRPr="002771EF">
        <w:rPr>
          <w:rFonts w:ascii="HQPB5" w:hAnsi="HQPB5" w:cs="Traditional Arabic"/>
          <w:sz w:val="32"/>
          <w:szCs w:val="32"/>
        </w:rPr>
        <w:sym w:font="HQPB5" w:char="F079"/>
      </w:r>
      <w:r w:rsidRPr="002771EF">
        <w:rPr>
          <w:rFonts w:ascii="HQPB2" w:hAnsi="HQPB2" w:cs="Traditional Arabic"/>
          <w:sz w:val="32"/>
          <w:szCs w:val="32"/>
        </w:rPr>
        <w:sym w:font="HQPB2" w:char="F067"/>
      </w:r>
      <w:r w:rsidRPr="002771EF">
        <w:rPr>
          <w:rFonts w:ascii="HQPB4" w:hAnsi="HQPB4" w:cs="Traditional Arabic"/>
          <w:sz w:val="32"/>
          <w:szCs w:val="32"/>
        </w:rPr>
        <w:sym w:font="HQPB4" w:char="F0CE"/>
      </w:r>
      <w:r w:rsidRPr="002771EF">
        <w:rPr>
          <w:rFonts w:ascii="HQPB1" w:hAnsi="HQPB1" w:cs="Traditional Arabic"/>
          <w:sz w:val="32"/>
          <w:szCs w:val="32"/>
        </w:rPr>
        <w:sym w:font="HQPB1" w:char="F02F"/>
      </w:r>
      <w:r w:rsidRPr="002771EF">
        <w:rPr>
          <w:rFonts w:ascii="Traditional Arabic" w:hAnsi="Traditional Arabic" w:cs="Traditional Arabic"/>
          <w:sz w:val="32"/>
          <w:szCs w:val="32"/>
          <w:rtl/>
        </w:rPr>
        <w:t xml:space="preserve"> </w:t>
      </w:r>
      <w:r w:rsidRPr="002771EF">
        <w:rPr>
          <w:rFonts w:ascii="HQPB2" w:hAnsi="HQPB2" w:cs="Traditional Arabic"/>
          <w:sz w:val="32"/>
          <w:szCs w:val="32"/>
        </w:rPr>
        <w:sym w:font="HQPB2" w:char="F092"/>
      </w:r>
      <w:r w:rsidRPr="002771EF">
        <w:rPr>
          <w:rFonts w:ascii="HQPB5" w:hAnsi="HQPB5" w:cs="Traditional Arabic"/>
          <w:sz w:val="32"/>
          <w:szCs w:val="32"/>
        </w:rPr>
        <w:sym w:font="HQPB5" w:char="F06E"/>
      </w:r>
      <w:r w:rsidRPr="002771EF">
        <w:rPr>
          <w:rFonts w:ascii="HQPB2" w:hAnsi="HQPB2" w:cs="Traditional Arabic"/>
          <w:sz w:val="32"/>
          <w:szCs w:val="32"/>
        </w:rPr>
        <w:sym w:font="HQPB2" w:char="F03C"/>
      </w:r>
      <w:r w:rsidRPr="002771EF">
        <w:rPr>
          <w:rFonts w:ascii="HQPB4" w:hAnsi="HQPB4" w:cs="Traditional Arabic"/>
          <w:sz w:val="32"/>
          <w:szCs w:val="32"/>
        </w:rPr>
        <w:sym w:font="HQPB4" w:char="F0CE"/>
      </w:r>
      <w:r w:rsidRPr="002771EF">
        <w:rPr>
          <w:rFonts w:ascii="HQPB1" w:hAnsi="HQPB1" w:cs="Traditional Arabic"/>
          <w:sz w:val="32"/>
          <w:szCs w:val="32"/>
        </w:rPr>
        <w:sym w:font="HQPB1" w:char="F029"/>
      </w:r>
      <w:r w:rsidRPr="002771EF">
        <w:rPr>
          <w:rFonts w:ascii="Traditional Arabic" w:hAnsi="Traditional Arabic" w:cs="Traditional Arabic"/>
          <w:sz w:val="32"/>
          <w:szCs w:val="32"/>
          <w:rtl/>
        </w:rPr>
        <w:t xml:space="preserve"> </w:t>
      </w:r>
      <w:r w:rsidRPr="002771EF">
        <w:rPr>
          <w:rFonts w:ascii="HQPB4" w:hAnsi="HQPB4" w:cs="Traditional Arabic"/>
          <w:sz w:val="32"/>
          <w:szCs w:val="32"/>
        </w:rPr>
        <w:sym w:font="HQPB4" w:char="F0CF"/>
      </w:r>
      <w:r w:rsidRPr="002771EF">
        <w:rPr>
          <w:rFonts w:ascii="HQPB2" w:hAnsi="HQPB2" w:cs="Traditional Arabic"/>
          <w:sz w:val="32"/>
          <w:szCs w:val="32"/>
        </w:rPr>
        <w:sym w:font="HQPB2" w:char="F051"/>
      </w:r>
      <w:r w:rsidRPr="002771EF">
        <w:rPr>
          <w:rFonts w:ascii="HQPB1" w:hAnsi="HQPB1" w:cs="Traditional Arabic"/>
          <w:sz w:val="32"/>
          <w:szCs w:val="32"/>
        </w:rPr>
        <w:sym w:font="HQPB1" w:char="F024"/>
      </w:r>
      <w:r w:rsidRPr="002771EF">
        <w:rPr>
          <w:rFonts w:ascii="HQPB4" w:hAnsi="HQPB4" w:cs="Traditional Arabic"/>
          <w:sz w:val="32"/>
          <w:szCs w:val="32"/>
        </w:rPr>
        <w:sym w:font="HQPB4" w:char="F0A4"/>
      </w:r>
      <w:r w:rsidRPr="002771EF">
        <w:rPr>
          <w:rFonts w:ascii="HQPB2" w:hAnsi="HQPB2" w:cs="Traditional Arabic"/>
          <w:sz w:val="32"/>
          <w:szCs w:val="32"/>
        </w:rPr>
        <w:sym w:font="HQPB2" w:char="F036"/>
      </w:r>
      <w:r w:rsidRPr="002771EF">
        <w:rPr>
          <w:rFonts w:ascii="HQPB4" w:hAnsi="HQPB4" w:cs="Traditional Arabic"/>
          <w:sz w:val="32"/>
          <w:szCs w:val="32"/>
        </w:rPr>
        <w:sym w:font="HQPB4" w:char="F0E7"/>
      </w:r>
      <w:r w:rsidRPr="002771EF">
        <w:rPr>
          <w:rFonts w:ascii="HQPB1" w:hAnsi="HQPB1" w:cs="Traditional Arabic"/>
          <w:sz w:val="32"/>
          <w:szCs w:val="32"/>
        </w:rPr>
        <w:sym w:font="HQPB1" w:char="F074"/>
      </w:r>
      <w:r w:rsidRPr="002771EF">
        <w:rPr>
          <w:rFonts w:ascii="HQPB4" w:hAnsi="HQPB4" w:cs="Traditional Arabic"/>
          <w:sz w:val="32"/>
          <w:szCs w:val="32"/>
        </w:rPr>
        <w:sym w:font="HQPB4" w:char="F0F8"/>
      </w:r>
      <w:r w:rsidRPr="002771EF">
        <w:rPr>
          <w:rFonts w:ascii="HQPB2" w:hAnsi="HQPB2" w:cs="Traditional Arabic"/>
          <w:sz w:val="32"/>
          <w:szCs w:val="32"/>
        </w:rPr>
        <w:sym w:font="HQPB2" w:char="F03A"/>
      </w:r>
      <w:r w:rsidRPr="002771EF">
        <w:rPr>
          <w:rFonts w:ascii="HQPB5" w:hAnsi="HQPB5" w:cs="Traditional Arabic"/>
          <w:sz w:val="32"/>
          <w:szCs w:val="32"/>
        </w:rPr>
        <w:sym w:font="HQPB5" w:char="F024"/>
      </w:r>
      <w:r w:rsidRPr="002771EF">
        <w:rPr>
          <w:rFonts w:ascii="HQPB1" w:hAnsi="HQPB1" w:cs="Traditional Arabic"/>
          <w:sz w:val="32"/>
          <w:szCs w:val="32"/>
        </w:rPr>
        <w:sym w:font="HQPB1" w:char="F023"/>
      </w:r>
      <w:r w:rsidRPr="002771EF">
        <w:rPr>
          <w:rFonts w:ascii="Traditional Arabic" w:hAnsi="Traditional Arabic" w:cs="Traditional Arabic"/>
          <w:sz w:val="32"/>
          <w:szCs w:val="32"/>
          <w:rtl/>
        </w:rPr>
        <w:t xml:space="preserve"> </w:t>
      </w:r>
      <w:r w:rsidRPr="002771EF">
        <w:rPr>
          <w:rFonts w:ascii="HQPB5" w:hAnsi="HQPB5" w:cs="Traditional Arabic"/>
          <w:sz w:val="32"/>
          <w:szCs w:val="32"/>
        </w:rPr>
        <w:sym w:font="HQPB5" w:char="F028"/>
      </w:r>
      <w:r w:rsidRPr="002771EF">
        <w:rPr>
          <w:rFonts w:ascii="HQPB1" w:hAnsi="HQPB1" w:cs="Traditional Arabic"/>
          <w:sz w:val="32"/>
          <w:szCs w:val="32"/>
        </w:rPr>
        <w:sym w:font="HQPB1" w:char="F023"/>
      </w:r>
      <w:r w:rsidRPr="002771EF">
        <w:rPr>
          <w:rFonts w:ascii="HQPB2" w:hAnsi="HQPB2" w:cs="Traditional Arabic"/>
          <w:sz w:val="32"/>
          <w:szCs w:val="32"/>
        </w:rPr>
        <w:sym w:font="HQPB2" w:char="F071"/>
      </w:r>
      <w:r w:rsidRPr="002771EF">
        <w:rPr>
          <w:rFonts w:ascii="HQPB4" w:hAnsi="HQPB4" w:cs="Traditional Arabic"/>
          <w:sz w:val="32"/>
          <w:szCs w:val="32"/>
        </w:rPr>
        <w:sym w:font="HQPB4" w:char="F0E8"/>
      </w:r>
      <w:r w:rsidRPr="002771EF">
        <w:rPr>
          <w:rFonts w:ascii="HQPB2" w:hAnsi="HQPB2" w:cs="Traditional Arabic"/>
          <w:sz w:val="32"/>
          <w:szCs w:val="32"/>
        </w:rPr>
        <w:sym w:font="HQPB2" w:char="F03D"/>
      </w:r>
      <w:r w:rsidRPr="002771EF">
        <w:rPr>
          <w:rFonts w:ascii="HQPB4" w:hAnsi="HQPB4" w:cs="Traditional Arabic"/>
          <w:sz w:val="32"/>
          <w:szCs w:val="32"/>
        </w:rPr>
        <w:sym w:font="HQPB4" w:char="F0E0"/>
      </w:r>
      <w:r w:rsidRPr="002771EF">
        <w:rPr>
          <w:rFonts w:ascii="HQPB2" w:hAnsi="HQPB2" w:cs="Traditional Arabic"/>
          <w:sz w:val="32"/>
          <w:szCs w:val="32"/>
        </w:rPr>
        <w:sym w:font="HQPB2" w:char="F032"/>
      </w:r>
      <w:r w:rsidRPr="002771EF">
        <w:rPr>
          <w:rFonts w:ascii="HQPB4" w:hAnsi="HQPB4" w:cs="Traditional Arabic"/>
          <w:sz w:val="32"/>
          <w:szCs w:val="32"/>
        </w:rPr>
        <w:sym w:font="HQPB4" w:char="F0F9"/>
      </w:r>
      <w:r w:rsidRPr="002771EF">
        <w:rPr>
          <w:rFonts w:ascii="HQPB1" w:hAnsi="HQPB1" w:cs="Traditional Arabic"/>
          <w:sz w:val="32"/>
          <w:szCs w:val="32"/>
        </w:rPr>
        <w:sym w:font="HQPB1" w:char="F027"/>
      </w:r>
      <w:r w:rsidRPr="002771EF">
        <w:rPr>
          <w:rFonts w:ascii="HQPB5" w:hAnsi="HQPB5" w:cs="Traditional Arabic"/>
          <w:sz w:val="32"/>
          <w:szCs w:val="32"/>
        </w:rPr>
        <w:sym w:font="HQPB5" w:char="F074"/>
      </w:r>
      <w:r w:rsidRPr="002771EF">
        <w:rPr>
          <w:rFonts w:ascii="HQPB1" w:hAnsi="HQPB1" w:cs="Traditional Arabic"/>
          <w:sz w:val="32"/>
          <w:szCs w:val="32"/>
        </w:rPr>
        <w:sym w:font="HQPB1" w:char="F047"/>
      </w:r>
      <w:r w:rsidRPr="002771EF">
        <w:rPr>
          <w:rFonts w:ascii="HQPB4" w:hAnsi="HQPB4" w:cs="Traditional Arabic"/>
          <w:sz w:val="32"/>
          <w:szCs w:val="32"/>
        </w:rPr>
        <w:sym w:font="HQPB4" w:char="F0CF"/>
      </w:r>
      <w:r w:rsidRPr="002771EF">
        <w:rPr>
          <w:rFonts w:ascii="HQPB2" w:hAnsi="HQPB2" w:cs="Traditional Arabic"/>
          <w:sz w:val="32"/>
          <w:szCs w:val="32"/>
        </w:rPr>
        <w:sym w:font="HQPB2" w:char="F039"/>
      </w:r>
      <w:r w:rsidRPr="002771EF">
        <w:rPr>
          <w:rFonts w:ascii="Traditional Arabic" w:hAnsi="Traditional Arabic" w:cs="Traditional Arabic"/>
          <w:sz w:val="32"/>
          <w:szCs w:val="32"/>
          <w:rtl/>
        </w:rPr>
        <w:t xml:space="preserve"> </w:t>
      </w:r>
      <w:r w:rsidRPr="002771EF">
        <w:rPr>
          <w:rFonts w:ascii="HQPB1" w:hAnsi="HQPB1" w:cs="Traditional Arabic"/>
          <w:sz w:val="32"/>
          <w:szCs w:val="32"/>
        </w:rPr>
        <w:sym w:font="HQPB1" w:char="F024"/>
      </w:r>
      <w:r w:rsidRPr="002771EF">
        <w:rPr>
          <w:rFonts w:ascii="HQPB4" w:hAnsi="HQPB4" w:cs="Traditional Arabic"/>
          <w:sz w:val="32"/>
          <w:szCs w:val="32"/>
        </w:rPr>
        <w:sym w:font="HQPB4" w:char="F05A"/>
      </w:r>
      <w:r w:rsidRPr="002771EF">
        <w:rPr>
          <w:rFonts w:ascii="HQPB2" w:hAnsi="HQPB2" w:cs="Traditional Arabic"/>
          <w:sz w:val="32"/>
          <w:szCs w:val="32"/>
        </w:rPr>
        <w:sym w:font="HQPB2" w:char="F029"/>
      </w:r>
      <w:r w:rsidRPr="002771EF">
        <w:rPr>
          <w:rFonts w:ascii="HQPB2" w:hAnsi="HQPB2" w:cs="Traditional Arabic"/>
          <w:sz w:val="32"/>
          <w:szCs w:val="32"/>
        </w:rPr>
        <w:sym w:font="HQPB2" w:char="F083"/>
      </w:r>
      <w:r w:rsidRPr="002771EF">
        <w:rPr>
          <w:rFonts w:ascii="HQPB4" w:hAnsi="HQPB4" w:cs="Traditional Arabic"/>
          <w:sz w:val="32"/>
          <w:szCs w:val="32"/>
        </w:rPr>
        <w:sym w:font="HQPB4" w:char="F0CC"/>
      </w:r>
      <w:r w:rsidRPr="002771EF">
        <w:rPr>
          <w:rFonts w:ascii="HQPB1" w:hAnsi="HQPB1" w:cs="Traditional Arabic"/>
          <w:sz w:val="32"/>
          <w:szCs w:val="32"/>
        </w:rPr>
        <w:sym w:font="HQPB1" w:char="F08D"/>
      </w:r>
      <w:r w:rsidRPr="002771EF">
        <w:rPr>
          <w:rFonts w:ascii="HQPB5" w:hAnsi="HQPB5" w:cs="Traditional Arabic"/>
          <w:sz w:val="32"/>
          <w:szCs w:val="32"/>
        </w:rPr>
        <w:sym w:font="HQPB5" w:char="F073"/>
      </w:r>
      <w:r w:rsidRPr="002771EF">
        <w:rPr>
          <w:rFonts w:ascii="HQPB1" w:hAnsi="HQPB1" w:cs="Traditional Arabic"/>
          <w:sz w:val="32"/>
          <w:szCs w:val="32"/>
        </w:rPr>
        <w:sym w:font="HQPB1" w:char="F0F9"/>
      </w:r>
      <w:r w:rsidRPr="002771EF">
        <w:rPr>
          <w:rFonts w:ascii="Traditional Arabic" w:hAnsi="Traditional Arabic" w:cs="Traditional Arabic"/>
          <w:sz w:val="32"/>
          <w:szCs w:val="32"/>
          <w:rtl/>
        </w:rPr>
        <w:t xml:space="preserve"> </w:t>
      </w:r>
      <w:r w:rsidRPr="002771EF">
        <w:rPr>
          <w:rFonts w:ascii="HQPB4" w:hAnsi="HQPB4" w:cs="Traditional Arabic"/>
          <w:sz w:val="32"/>
          <w:szCs w:val="32"/>
        </w:rPr>
        <w:sym w:font="HQPB4" w:char="F0F4"/>
      </w:r>
      <w:r w:rsidRPr="002771EF">
        <w:rPr>
          <w:rFonts w:ascii="HQPB2" w:hAnsi="HQPB2" w:cs="Traditional Arabic"/>
          <w:sz w:val="32"/>
          <w:szCs w:val="32"/>
        </w:rPr>
        <w:sym w:font="HQPB2" w:char="F060"/>
      </w:r>
      <w:r w:rsidRPr="002771EF">
        <w:rPr>
          <w:rFonts w:ascii="HQPB4" w:hAnsi="HQPB4" w:cs="Traditional Arabic"/>
          <w:sz w:val="32"/>
          <w:szCs w:val="32"/>
        </w:rPr>
        <w:sym w:font="HQPB4" w:char="F0CF"/>
      </w:r>
      <w:r w:rsidRPr="002771EF">
        <w:rPr>
          <w:rFonts w:ascii="HQPB4" w:hAnsi="HQPB4" w:cs="Traditional Arabic"/>
          <w:sz w:val="32"/>
          <w:szCs w:val="32"/>
        </w:rPr>
        <w:sym w:font="HQPB4" w:char="F069"/>
      </w:r>
      <w:r w:rsidRPr="002771EF">
        <w:rPr>
          <w:rFonts w:ascii="HQPB2" w:hAnsi="HQPB2" w:cs="Traditional Arabic"/>
          <w:sz w:val="32"/>
          <w:szCs w:val="32"/>
        </w:rPr>
        <w:sym w:font="HQPB2" w:char="F042"/>
      </w:r>
      <w:r w:rsidRPr="002771EF">
        <w:rPr>
          <w:rFonts w:ascii="Traditional Arabic" w:hAnsi="Traditional Arabic" w:cs="Traditional Arabic"/>
          <w:sz w:val="32"/>
          <w:szCs w:val="32"/>
          <w:rtl/>
        </w:rPr>
        <w:t xml:space="preserve"> </w:t>
      </w:r>
      <w:r w:rsidRPr="002771EF">
        <w:rPr>
          <w:rFonts w:ascii="HQPB4" w:hAnsi="HQPB4" w:cs="Traditional Arabic"/>
          <w:sz w:val="32"/>
          <w:szCs w:val="32"/>
        </w:rPr>
        <w:sym w:font="HQPB4" w:char="F0C9"/>
      </w:r>
      <w:r w:rsidRPr="002771EF">
        <w:rPr>
          <w:rFonts w:ascii="HQPB2" w:hAnsi="HQPB2" w:cs="Traditional Arabic"/>
          <w:sz w:val="32"/>
          <w:szCs w:val="32"/>
        </w:rPr>
        <w:sym w:font="HQPB2" w:char="F041"/>
      </w:r>
      <w:r w:rsidRPr="002771EF">
        <w:rPr>
          <w:rFonts w:ascii="HQPB2" w:hAnsi="HQPB2" w:cs="Traditional Arabic"/>
          <w:sz w:val="32"/>
          <w:szCs w:val="32"/>
        </w:rPr>
        <w:sym w:font="HQPB2" w:char="F0BA"/>
      </w:r>
      <w:r w:rsidRPr="002771EF">
        <w:rPr>
          <w:rFonts w:ascii="HQPB5" w:hAnsi="HQPB5" w:cs="Traditional Arabic"/>
          <w:sz w:val="32"/>
          <w:szCs w:val="32"/>
        </w:rPr>
        <w:sym w:font="HQPB5" w:char="F075"/>
      </w:r>
      <w:r w:rsidRPr="002771EF">
        <w:rPr>
          <w:rFonts w:ascii="HQPB2" w:hAnsi="HQPB2" w:cs="Traditional Arabic"/>
          <w:sz w:val="32"/>
          <w:szCs w:val="32"/>
        </w:rPr>
        <w:sym w:font="HQPB2" w:char="F071"/>
      </w:r>
      <w:r w:rsidRPr="002771EF">
        <w:rPr>
          <w:rFonts w:ascii="HQPB4" w:hAnsi="HQPB4" w:cs="Traditional Arabic"/>
          <w:sz w:val="32"/>
          <w:szCs w:val="32"/>
        </w:rPr>
        <w:sym w:font="HQPB4" w:char="F0F8"/>
      </w:r>
      <w:r w:rsidRPr="002771EF">
        <w:rPr>
          <w:rFonts w:ascii="HQPB2" w:hAnsi="HQPB2" w:cs="Traditional Arabic"/>
          <w:sz w:val="32"/>
          <w:szCs w:val="32"/>
        </w:rPr>
        <w:sym w:font="HQPB2" w:char="F042"/>
      </w:r>
      <w:r w:rsidRPr="002771EF">
        <w:rPr>
          <w:rFonts w:ascii="HQPB5" w:hAnsi="HQPB5" w:cs="Traditional Arabic"/>
          <w:sz w:val="32"/>
          <w:szCs w:val="32"/>
        </w:rPr>
        <w:sym w:font="HQPB5" w:char="F072"/>
      </w:r>
      <w:r w:rsidRPr="002771EF">
        <w:rPr>
          <w:rFonts w:ascii="HQPB1" w:hAnsi="HQPB1" w:cs="Traditional Arabic"/>
          <w:sz w:val="32"/>
          <w:szCs w:val="32"/>
        </w:rPr>
        <w:sym w:font="HQPB1" w:char="F026"/>
      </w:r>
      <w:r w:rsidRPr="002771EF">
        <w:rPr>
          <w:rFonts w:ascii="Traditional Arabic" w:hAnsi="Traditional Arabic" w:cs="Traditional Arabic"/>
          <w:sz w:val="32"/>
          <w:szCs w:val="32"/>
          <w:rtl/>
        </w:rPr>
        <w:t xml:space="preserve"> </w:t>
      </w:r>
      <w:r w:rsidRPr="002771EF">
        <w:rPr>
          <w:rFonts w:ascii="HQPB4" w:hAnsi="HQPB4" w:cs="Traditional Arabic"/>
          <w:sz w:val="32"/>
          <w:szCs w:val="32"/>
        </w:rPr>
        <w:sym w:font="HQPB4" w:char="F0C4"/>
      </w:r>
      <w:r w:rsidRPr="002771EF">
        <w:rPr>
          <w:rFonts w:ascii="HQPB1" w:hAnsi="HQPB1" w:cs="Traditional Arabic"/>
          <w:sz w:val="32"/>
          <w:szCs w:val="32"/>
        </w:rPr>
        <w:sym w:font="HQPB1" w:char="F0A8"/>
      </w:r>
      <w:r w:rsidRPr="002771EF">
        <w:rPr>
          <w:rFonts w:ascii="HQPB1" w:hAnsi="HQPB1" w:cs="Traditional Arabic"/>
          <w:sz w:val="32"/>
          <w:szCs w:val="32"/>
        </w:rPr>
        <w:sym w:font="HQPB1" w:char="F024"/>
      </w:r>
      <w:r w:rsidRPr="002771EF">
        <w:rPr>
          <w:rFonts w:ascii="HQPB4" w:hAnsi="HQPB4" w:cs="Traditional Arabic"/>
          <w:sz w:val="32"/>
          <w:szCs w:val="32"/>
        </w:rPr>
        <w:sym w:font="HQPB4" w:char="F0A8"/>
      </w:r>
      <w:r w:rsidRPr="002771EF">
        <w:rPr>
          <w:rFonts w:ascii="HQPB2" w:hAnsi="HQPB2" w:cs="Traditional Arabic"/>
          <w:sz w:val="32"/>
          <w:szCs w:val="32"/>
        </w:rPr>
        <w:sym w:font="HQPB2" w:char="F059"/>
      </w:r>
      <w:r w:rsidRPr="002771EF">
        <w:rPr>
          <w:rFonts w:ascii="HQPB2" w:hAnsi="HQPB2" w:cs="Traditional Arabic"/>
          <w:sz w:val="32"/>
          <w:szCs w:val="32"/>
        </w:rPr>
        <w:sym w:font="HQPB2" w:char="F039"/>
      </w:r>
      <w:r w:rsidRPr="002771EF">
        <w:rPr>
          <w:rFonts w:ascii="HQPB5" w:hAnsi="HQPB5" w:cs="Traditional Arabic"/>
          <w:sz w:val="32"/>
          <w:szCs w:val="32"/>
        </w:rPr>
        <w:sym w:font="HQPB5" w:char="F024"/>
      </w:r>
      <w:r w:rsidRPr="002771EF">
        <w:rPr>
          <w:rFonts w:ascii="HQPB1" w:hAnsi="HQPB1" w:cs="Traditional Arabic"/>
          <w:sz w:val="32"/>
          <w:szCs w:val="32"/>
        </w:rPr>
        <w:sym w:font="HQPB1" w:char="F023"/>
      </w:r>
      <w:r w:rsidRPr="002771EF">
        <w:rPr>
          <w:rFonts w:ascii="Traditional Arabic" w:hAnsi="Traditional Arabic" w:cs="Traditional Arabic"/>
          <w:sz w:val="32"/>
          <w:szCs w:val="32"/>
          <w:rtl/>
        </w:rPr>
        <w:t xml:space="preserve"> </w:t>
      </w:r>
      <w:r w:rsidRPr="002771EF">
        <w:rPr>
          <w:rFonts w:ascii="HQPB4" w:hAnsi="HQPB4" w:cs="Traditional Arabic"/>
          <w:sz w:val="32"/>
          <w:szCs w:val="32"/>
        </w:rPr>
        <w:sym w:font="HQPB4" w:char="F0C9"/>
      </w:r>
      <w:r w:rsidRPr="002771EF">
        <w:rPr>
          <w:rFonts w:ascii="HQPB2" w:hAnsi="HQPB2" w:cs="Traditional Arabic"/>
          <w:sz w:val="32"/>
          <w:szCs w:val="32"/>
        </w:rPr>
        <w:sym w:font="HQPB2" w:char="F04F"/>
      </w:r>
      <w:r w:rsidRPr="002771EF">
        <w:rPr>
          <w:rFonts w:ascii="HQPB4" w:hAnsi="HQPB4" w:cs="Traditional Arabic"/>
          <w:sz w:val="32"/>
          <w:szCs w:val="32"/>
        </w:rPr>
        <w:sym w:font="HQPB4" w:char="F0F8"/>
      </w:r>
      <w:r w:rsidRPr="002771EF">
        <w:rPr>
          <w:rFonts w:ascii="HQPB1" w:hAnsi="HQPB1" w:cs="Traditional Arabic"/>
          <w:sz w:val="32"/>
          <w:szCs w:val="32"/>
        </w:rPr>
        <w:sym w:font="HQPB1" w:char="F04F"/>
      </w:r>
      <w:r w:rsidRPr="002771EF">
        <w:rPr>
          <w:rFonts w:ascii="HQPB5" w:hAnsi="HQPB5" w:cs="Traditional Arabic"/>
          <w:sz w:val="32"/>
          <w:szCs w:val="32"/>
        </w:rPr>
        <w:sym w:font="HQPB5" w:char="F04D"/>
      </w:r>
      <w:r w:rsidRPr="002771EF">
        <w:rPr>
          <w:rFonts w:ascii="HQPB2" w:hAnsi="HQPB2" w:cs="Traditional Arabic"/>
          <w:sz w:val="32"/>
          <w:szCs w:val="32"/>
        </w:rPr>
        <w:sym w:font="HQPB2" w:char="F07D"/>
      </w:r>
      <w:r w:rsidRPr="002771EF">
        <w:rPr>
          <w:rFonts w:ascii="HQPB5" w:hAnsi="HQPB5" w:cs="Traditional Arabic"/>
          <w:sz w:val="32"/>
          <w:szCs w:val="32"/>
        </w:rPr>
        <w:sym w:font="HQPB5" w:char="F024"/>
      </w:r>
      <w:r w:rsidRPr="002771EF">
        <w:rPr>
          <w:rFonts w:ascii="HQPB1" w:hAnsi="HQPB1" w:cs="Traditional Arabic"/>
          <w:sz w:val="32"/>
          <w:szCs w:val="32"/>
        </w:rPr>
        <w:sym w:font="HQPB1" w:char="F024"/>
      </w:r>
      <w:r w:rsidRPr="002771EF">
        <w:rPr>
          <w:rFonts w:ascii="HQPB4" w:hAnsi="HQPB4" w:cs="Traditional Arabic"/>
          <w:sz w:val="32"/>
          <w:szCs w:val="32"/>
        </w:rPr>
        <w:sym w:font="HQPB4" w:char="F0CE"/>
      </w:r>
      <w:r w:rsidRPr="002771EF">
        <w:rPr>
          <w:rFonts w:ascii="HQPB1" w:hAnsi="HQPB1" w:cs="Traditional Arabic"/>
          <w:sz w:val="32"/>
          <w:szCs w:val="32"/>
        </w:rPr>
        <w:sym w:font="HQPB1" w:char="F02F"/>
      </w:r>
      <w:r w:rsidRPr="002771EF">
        <w:rPr>
          <w:rFonts w:ascii="Traditional Arabic" w:hAnsi="Traditional Arabic" w:cs="Traditional Arabic"/>
          <w:sz w:val="32"/>
          <w:szCs w:val="32"/>
          <w:rtl/>
        </w:rPr>
        <w:t xml:space="preserve"> </w:t>
      </w:r>
      <w:r w:rsidRPr="002771EF">
        <w:rPr>
          <w:rFonts w:ascii="HQPB4" w:hAnsi="HQPB4" w:cs="Traditional Arabic"/>
          <w:sz w:val="32"/>
          <w:szCs w:val="32"/>
        </w:rPr>
        <w:sym w:font="HQPB4" w:char="F0F3"/>
      </w:r>
      <w:r w:rsidRPr="002771EF">
        <w:rPr>
          <w:rFonts w:ascii="HQPB2" w:hAnsi="HQPB2" w:cs="Traditional Arabic"/>
          <w:sz w:val="32"/>
          <w:szCs w:val="32"/>
        </w:rPr>
        <w:sym w:font="HQPB2" w:char="F04F"/>
      </w:r>
      <w:r w:rsidRPr="002771EF">
        <w:rPr>
          <w:rFonts w:ascii="HQPB4" w:hAnsi="HQPB4" w:cs="Traditional Arabic"/>
          <w:sz w:val="32"/>
          <w:szCs w:val="32"/>
        </w:rPr>
        <w:sym w:font="HQPB4" w:char="F0E7"/>
      </w:r>
      <w:r w:rsidRPr="002771EF">
        <w:rPr>
          <w:rFonts w:ascii="HQPB1" w:hAnsi="HQPB1" w:cs="Traditional Arabic"/>
          <w:sz w:val="32"/>
          <w:szCs w:val="32"/>
        </w:rPr>
        <w:sym w:font="HQPB1" w:char="F046"/>
      </w:r>
      <w:r w:rsidRPr="002771EF">
        <w:rPr>
          <w:rFonts w:ascii="HQPB2" w:hAnsi="HQPB2" w:cs="Traditional Arabic"/>
          <w:sz w:val="32"/>
          <w:szCs w:val="32"/>
        </w:rPr>
        <w:sym w:font="HQPB2" w:char="F052"/>
      </w:r>
      <w:r w:rsidRPr="002771EF">
        <w:rPr>
          <w:rFonts w:ascii="HQPB5" w:hAnsi="HQPB5" w:cs="Traditional Arabic"/>
          <w:sz w:val="32"/>
          <w:szCs w:val="32"/>
        </w:rPr>
        <w:sym w:font="HQPB5" w:char="F072"/>
      </w:r>
      <w:r w:rsidRPr="002771EF">
        <w:rPr>
          <w:rFonts w:ascii="HQPB1" w:hAnsi="HQPB1" w:cs="Traditional Arabic"/>
          <w:sz w:val="32"/>
          <w:szCs w:val="32"/>
        </w:rPr>
        <w:sym w:font="HQPB1" w:char="F026"/>
      </w:r>
      <w:r w:rsidRPr="002771EF">
        <w:rPr>
          <w:rFonts w:ascii="HQPB5" w:hAnsi="HQPB5" w:cs="Traditional Arabic"/>
          <w:sz w:val="32"/>
          <w:szCs w:val="32"/>
        </w:rPr>
        <w:sym w:font="HQPB5" w:char="F075"/>
      </w:r>
      <w:r w:rsidRPr="002771EF">
        <w:rPr>
          <w:rFonts w:ascii="HQPB2" w:hAnsi="HQPB2" w:cs="Traditional Arabic"/>
          <w:sz w:val="32"/>
          <w:szCs w:val="32"/>
        </w:rPr>
        <w:sym w:font="HQPB2" w:char="F072"/>
      </w:r>
      <w:r w:rsidRPr="002771EF">
        <w:rPr>
          <w:rFonts w:ascii="Traditional Arabic" w:hAnsi="Traditional Arabic" w:cs="Traditional Arabic"/>
          <w:sz w:val="32"/>
          <w:szCs w:val="32"/>
          <w:rtl/>
        </w:rPr>
        <w:t xml:space="preserve"> </w:t>
      </w:r>
      <w:r w:rsidRPr="002771EF">
        <w:rPr>
          <w:rFonts w:ascii="HQPB5" w:hAnsi="HQPB5" w:cs="Traditional Arabic"/>
          <w:sz w:val="32"/>
          <w:szCs w:val="32"/>
        </w:rPr>
        <w:sym w:font="HQPB5" w:char="F074"/>
      </w:r>
      <w:r w:rsidRPr="002771EF">
        <w:rPr>
          <w:rFonts w:ascii="HQPB2" w:hAnsi="HQPB2" w:cs="Traditional Arabic"/>
          <w:sz w:val="32"/>
          <w:szCs w:val="32"/>
        </w:rPr>
        <w:sym w:font="HQPB2" w:char="F062"/>
      </w:r>
      <w:r w:rsidRPr="002771EF">
        <w:rPr>
          <w:rFonts w:ascii="HQPB2" w:hAnsi="HQPB2" w:cs="Traditional Arabic"/>
          <w:sz w:val="32"/>
          <w:szCs w:val="32"/>
        </w:rPr>
        <w:sym w:font="HQPB2" w:char="F071"/>
      </w:r>
      <w:r w:rsidRPr="002771EF">
        <w:rPr>
          <w:rFonts w:ascii="HQPB4" w:hAnsi="HQPB4" w:cs="Traditional Arabic"/>
          <w:sz w:val="32"/>
          <w:szCs w:val="32"/>
        </w:rPr>
        <w:sym w:font="HQPB4" w:char="F0DF"/>
      </w:r>
      <w:r w:rsidRPr="002771EF">
        <w:rPr>
          <w:rFonts w:ascii="HQPB2" w:hAnsi="HQPB2" w:cs="Traditional Arabic"/>
          <w:sz w:val="32"/>
          <w:szCs w:val="32"/>
        </w:rPr>
        <w:sym w:font="HQPB2" w:char="F04A"/>
      </w:r>
      <w:r w:rsidRPr="002771EF">
        <w:rPr>
          <w:rFonts w:ascii="HQPB5" w:hAnsi="HQPB5" w:cs="Traditional Arabic"/>
          <w:sz w:val="32"/>
          <w:szCs w:val="32"/>
        </w:rPr>
        <w:sym w:font="HQPB5" w:char="F06E"/>
      </w:r>
      <w:r w:rsidRPr="002771EF">
        <w:rPr>
          <w:rFonts w:ascii="HQPB2" w:hAnsi="HQPB2" w:cs="Traditional Arabic"/>
          <w:sz w:val="32"/>
          <w:szCs w:val="32"/>
        </w:rPr>
        <w:sym w:font="HQPB2" w:char="F03D"/>
      </w:r>
      <w:r w:rsidRPr="002771EF">
        <w:rPr>
          <w:rFonts w:ascii="HQPB4" w:hAnsi="HQPB4" w:cs="Traditional Arabic"/>
          <w:sz w:val="32"/>
          <w:szCs w:val="32"/>
        </w:rPr>
        <w:sym w:font="HQPB4" w:char="F0F7"/>
      </w:r>
      <w:r w:rsidRPr="002771EF">
        <w:rPr>
          <w:rFonts w:ascii="HQPB1" w:hAnsi="HQPB1" w:cs="Traditional Arabic"/>
          <w:sz w:val="32"/>
          <w:szCs w:val="32"/>
        </w:rPr>
        <w:sym w:font="HQPB1" w:char="F0E8"/>
      </w:r>
      <w:r w:rsidRPr="002771EF">
        <w:rPr>
          <w:rFonts w:ascii="HQPB5" w:hAnsi="HQPB5" w:cs="Traditional Arabic"/>
          <w:sz w:val="32"/>
          <w:szCs w:val="32"/>
        </w:rPr>
        <w:sym w:font="HQPB5" w:char="F073"/>
      </w:r>
      <w:r w:rsidRPr="002771EF">
        <w:rPr>
          <w:rFonts w:ascii="HQPB1" w:hAnsi="HQPB1" w:cs="Traditional Arabic"/>
          <w:sz w:val="32"/>
          <w:szCs w:val="32"/>
        </w:rPr>
        <w:sym w:font="HQPB1" w:char="F03F"/>
      </w:r>
      <w:r w:rsidRPr="002771EF">
        <w:rPr>
          <w:rFonts w:ascii="Traditional Arabic" w:hAnsi="Traditional Arabic" w:cs="Traditional Arabic"/>
          <w:sz w:val="32"/>
          <w:szCs w:val="32"/>
          <w:rtl/>
        </w:rPr>
        <w:t xml:space="preserve"> </w:t>
      </w:r>
      <w:r w:rsidRPr="002771EF">
        <w:rPr>
          <w:rFonts w:ascii="HQPB2" w:hAnsi="HQPB2" w:cs="Traditional Arabic"/>
          <w:sz w:val="32"/>
          <w:szCs w:val="32"/>
        </w:rPr>
        <w:sym w:font="HQPB2" w:char="F0C7"/>
      </w:r>
      <w:r w:rsidRPr="002771EF">
        <w:rPr>
          <w:rFonts w:ascii="HQPB2" w:hAnsi="HQPB2" w:cs="Traditional Arabic"/>
          <w:sz w:val="32"/>
          <w:szCs w:val="32"/>
        </w:rPr>
        <w:sym w:font="HQPB2" w:char="F0CA"/>
      </w:r>
      <w:r w:rsidRPr="002771EF">
        <w:rPr>
          <w:rFonts w:ascii="HQPB2" w:hAnsi="HQPB2" w:cs="Traditional Arabic"/>
          <w:sz w:val="32"/>
          <w:szCs w:val="32"/>
        </w:rPr>
        <w:sym w:font="HQPB2" w:char="F0D1"/>
      </w:r>
      <w:r w:rsidRPr="002771EF">
        <w:rPr>
          <w:rFonts w:ascii="HQPB2" w:hAnsi="HQPB2" w:cs="Traditional Arabic"/>
          <w:sz w:val="32"/>
          <w:szCs w:val="32"/>
        </w:rPr>
        <w:sym w:font="HQPB2" w:char="F0D1"/>
      </w:r>
      <w:r w:rsidRPr="002771EF">
        <w:rPr>
          <w:rFonts w:ascii="HQPB2" w:hAnsi="HQPB2" w:cs="Traditional Arabic"/>
          <w:sz w:val="32"/>
          <w:szCs w:val="32"/>
        </w:rPr>
        <w:sym w:font="HQPB2" w:char="F0C8"/>
      </w:r>
      <w:r w:rsidRPr="002771EF">
        <w:rPr>
          <w:rFonts w:ascii="Traditional Arabic" w:hAnsi="Traditional Arabic" w:cs="Traditional Arabic"/>
          <w:sz w:val="32"/>
          <w:szCs w:val="32"/>
          <w:rtl/>
        </w:rPr>
        <w:t xml:space="preserve">   </w:t>
      </w:r>
    </w:p>
    <w:p w:rsidR="00D32EFB" w:rsidRDefault="00D32EFB" w:rsidP="004D3D12">
      <w:pPr>
        <w:pStyle w:val="ListParagraph"/>
        <w:tabs>
          <w:tab w:val="left" w:pos="284"/>
        </w:tabs>
        <w:spacing w:line="240" w:lineRule="auto"/>
        <w:ind w:left="0" w:firstLine="851"/>
        <w:rPr>
          <w:rFonts w:ascii="Times New Roman" w:hAnsi="Times New Roman" w:cs="Times New Roman"/>
          <w:i/>
          <w:sz w:val="24"/>
          <w:szCs w:val="24"/>
        </w:rPr>
      </w:pPr>
    </w:p>
    <w:p w:rsidR="00D32EFB" w:rsidRDefault="00D32EFB" w:rsidP="004D3D12">
      <w:pPr>
        <w:pStyle w:val="ListParagraph"/>
        <w:tabs>
          <w:tab w:val="left" w:pos="284"/>
        </w:tabs>
        <w:spacing w:line="240" w:lineRule="auto"/>
        <w:ind w:left="0"/>
        <w:rPr>
          <w:rFonts w:ascii="Times New Roman" w:hAnsi="Times New Roman" w:cs="Times New Roman"/>
          <w:i/>
          <w:sz w:val="24"/>
          <w:szCs w:val="24"/>
        </w:rPr>
      </w:pPr>
      <w:r>
        <w:rPr>
          <w:rFonts w:ascii="Times New Roman" w:hAnsi="Times New Roman" w:cs="Times New Roman"/>
          <w:i/>
          <w:sz w:val="24"/>
          <w:szCs w:val="24"/>
        </w:rPr>
        <w:t>“D</w:t>
      </w:r>
      <w:r w:rsidRPr="002771EF">
        <w:rPr>
          <w:rFonts w:ascii="Times New Roman" w:hAnsi="Times New Roman" w:cs="Times New Roman"/>
          <w:i/>
          <w:sz w:val="24"/>
          <w:szCs w:val="24"/>
        </w:rPr>
        <w:t>an janganlah sebahagian kamu memakan harta sebahagian yang lain di antara kamu dengan jalan yang bathil dan (janganlah) kamu membawa (urusan) harta itu kepada hakim, supaya kamu dapat memakan sebahagian daripada harta benda orang lain itu dengan (jalan berbuat) dosa, Padahal kamu mengetahui.”</w:t>
      </w:r>
    </w:p>
    <w:p w:rsidR="00D32EFB" w:rsidRDefault="00D32EFB" w:rsidP="004D3D12">
      <w:pPr>
        <w:pStyle w:val="ListParagraph"/>
        <w:tabs>
          <w:tab w:val="left" w:pos="284"/>
        </w:tabs>
        <w:spacing w:line="240" w:lineRule="auto"/>
        <w:ind w:left="0" w:firstLine="851"/>
        <w:rPr>
          <w:rFonts w:ascii="Times New Roman" w:hAnsi="Times New Roman" w:cs="Times New Roman"/>
          <w:i/>
          <w:sz w:val="24"/>
          <w:szCs w:val="24"/>
        </w:rPr>
      </w:pPr>
    </w:p>
    <w:p w:rsidR="00D32EFB" w:rsidRPr="001A2E64" w:rsidRDefault="00191869" w:rsidP="00191869">
      <w:pPr>
        <w:tabs>
          <w:tab w:val="left" w:pos="284"/>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32EFB">
        <w:rPr>
          <w:rFonts w:ascii="Times New Roman" w:hAnsi="Times New Roman" w:cs="Times New Roman"/>
          <w:sz w:val="24"/>
          <w:szCs w:val="24"/>
        </w:rPr>
        <w:t>Berdasarkan latar belakang masalah di atas penulis merasa penting melakukan penelitian permasalahan ini, dalam rangka mencari solusi yang terjadi di tengah-tengah masyarakat penulis</w:t>
      </w:r>
      <w:r w:rsidR="00D32EFB" w:rsidRPr="00C70C1A">
        <w:rPr>
          <w:rFonts w:ascii="Times New Roman" w:hAnsi="Times New Roman" w:cs="Times New Roman"/>
          <w:sz w:val="24"/>
          <w:szCs w:val="24"/>
        </w:rPr>
        <w:t xml:space="preserve"> melakukan pene</w:t>
      </w:r>
      <w:r w:rsidR="00D32EFB">
        <w:rPr>
          <w:rFonts w:ascii="Times New Roman" w:hAnsi="Times New Roman" w:cs="Times New Roman"/>
          <w:sz w:val="24"/>
          <w:szCs w:val="24"/>
        </w:rPr>
        <w:t>litian dengan judul. “Problematika Jual Beli Gas Elpiji Bersubsidi Oleh Masyarakat Mampu Di Kecamatan Selebar Kota Bengkulu</w:t>
      </w:r>
      <w:r w:rsidR="00D32EFB" w:rsidRPr="002F0492">
        <w:rPr>
          <w:rFonts w:ascii="Times New Roman" w:hAnsi="Times New Roman" w:cs="Times New Roman"/>
          <w:sz w:val="24"/>
          <w:szCs w:val="24"/>
        </w:rPr>
        <w:t xml:space="preserve"> </w:t>
      </w:r>
      <w:r w:rsidR="00D32EFB">
        <w:rPr>
          <w:rFonts w:ascii="Times New Roman" w:hAnsi="Times New Roman" w:cs="Times New Roman"/>
          <w:sz w:val="24"/>
          <w:szCs w:val="24"/>
        </w:rPr>
        <w:t>Ditinjau Dari Hukum Ekonomi Syariah”</w:t>
      </w:r>
    </w:p>
    <w:p w:rsidR="00D32EFB" w:rsidRDefault="00D32EFB" w:rsidP="004D3D12">
      <w:pPr>
        <w:pStyle w:val="ListParagraph"/>
        <w:numPr>
          <w:ilvl w:val="0"/>
          <w:numId w:val="1"/>
        </w:numPr>
        <w:spacing w:line="480" w:lineRule="auto"/>
        <w:ind w:left="0" w:hanging="426"/>
        <w:rPr>
          <w:rFonts w:asciiTheme="majorBidi" w:hAnsiTheme="majorBidi" w:cs="Times New Roman"/>
          <w:b/>
          <w:sz w:val="24"/>
          <w:szCs w:val="24"/>
        </w:rPr>
      </w:pPr>
      <w:r w:rsidRPr="00AF26FE">
        <w:rPr>
          <w:rFonts w:asciiTheme="majorBidi" w:hAnsiTheme="majorBidi" w:cs="Times New Roman"/>
          <w:b/>
          <w:sz w:val="24"/>
          <w:szCs w:val="24"/>
        </w:rPr>
        <w:t xml:space="preserve">Rumusan Masalah </w:t>
      </w:r>
    </w:p>
    <w:p w:rsidR="00D32EFB" w:rsidRPr="00970549" w:rsidRDefault="00191869" w:rsidP="00970549">
      <w:pPr>
        <w:pStyle w:val="ListParagraph"/>
        <w:spacing w:line="480" w:lineRule="auto"/>
        <w:ind w:left="0"/>
        <w:rPr>
          <w:rFonts w:asciiTheme="majorBidi" w:hAnsiTheme="majorBidi" w:cs="Times New Roman"/>
          <w:sz w:val="24"/>
          <w:szCs w:val="24"/>
        </w:rPr>
      </w:pPr>
      <w:r>
        <w:rPr>
          <w:rFonts w:asciiTheme="majorBidi" w:hAnsiTheme="majorBidi" w:cs="Times New Roman"/>
          <w:sz w:val="24"/>
          <w:szCs w:val="24"/>
        </w:rPr>
        <w:t xml:space="preserve">       </w:t>
      </w:r>
      <w:r w:rsidR="00D32EFB">
        <w:rPr>
          <w:rFonts w:asciiTheme="majorBidi" w:hAnsiTheme="majorBidi" w:cs="Times New Roman"/>
          <w:sz w:val="24"/>
          <w:szCs w:val="24"/>
        </w:rPr>
        <w:t>Dari larar belakang masalah yang telah dikemukakan, agar</w:t>
      </w:r>
      <w:r w:rsidR="00D32EFB" w:rsidRPr="002771EF">
        <w:rPr>
          <w:rFonts w:asciiTheme="majorBidi" w:hAnsiTheme="majorBidi" w:cs="Times New Roman"/>
          <w:sz w:val="24"/>
          <w:szCs w:val="24"/>
        </w:rPr>
        <w:t xml:space="preserve"> </w:t>
      </w:r>
      <w:r w:rsidR="00D32EFB">
        <w:rPr>
          <w:rFonts w:asciiTheme="majorBidi" w:hAnsiTheme="majorBidi" w:cs="Times New Roman"/>
          <w:sz w:val="24"/>
          <w:szCs w:val="24"/>
        </w:rPr>
        <w:t xml:space="preserve">pembahasan dalam penelitian lebih terterah, maka permasalahan </w:t>
      </w:r>
      <w:r w:rsidR="00D32EFB" w:rsidRPr="002771EF">
        <w:rPr>
          <w:rFonts w:asciiTheme="majorBidi" w:hAnsiTheme="majorBidi" w:cs="Times New Roman"/>
          <w:sz w:val="24"/>
          <w:szCs w:val="24"/>
        </w:rPr>
        <w:t>dirumuskan  sebagai berikut :</w:t>
      </w:r>
    </w:p>
    <w:p w:rsidR="00D32EFB" w:rsidRPr="009B330E" w:rsidRDefault="00D32EFB" w:rsidP="004D3D12">
      <w:pPr>
        <w:pStyle w:val="ListParagraph"/>
        <w:widowControl w:val="0"/>
        <w:numPr>
          <w:ilvl w:val="3"/>
          <w:numId w:val="2"/>
        </w:numPr>
        <w:overflowPunct w:val="0"/>
        <w:autoSpaceDE w:val="0"/>
        <w:autoSpaceDN w:val="0"/>
        <w:adjustRightInd w:val="0"/>
        <w:spacing w:line="480" w:lineRule="auto"/>
        <w:ind w:left="426"/>
        <w:rPr>
          <w:rFonts w:ascii="Times New Roman" w:hAnsi="Times New Roman"/>
          <w:b/>
          <w:bCs/>
          <w:sz w:val="24"/>
          <w:szCs w:val="24"/>
          <w:lang w:eastAsia="id-ID"/>
        </w:rPr>
      </w:pPr>
      <w:r w:rsidRPr="00ED6FDD">
        <w:rPr>
          <w:rFonts w:ascii="Times New Roman" w:hAnsi="Times New Roman"/>
          <w:sz w:val="24"/>
          <w:szCs w:val="24"/>
          <w:lang w:eastAsia="id-ID"/>
        </w:rPr>
        <w:t>Bagaimana</w:t>
      </w:r>
      <w:r>
        <w:rPr>
          <w:rFonts w:ascii="Times New Roman" w:hAnsi="Times New Roman"/>
          <w:sz w:val="24"/>
          <w:szCs w:val="24"/>
          <w:lang w:eastAsia="id-ID"/>
        </w:rPr>
        <w:t xml:space="preserve"> praktik</w:t>
      </w:r>
      <w:r w:rsidRPr="00ED6FDD">
        <w:rPr>
          <w:rFonts w:ascii="Times New Roman" w:hAnsi="Times New Roman"/>
          <w:sz w:val="24"/>
          <w:szCs w:val="24"/>
          <w:lang w:eastAsia="id-ID"/>
        </w:rPr>
        <w:t xml:space="preserve"> </w:t>
      </w:r>
      <w:r>
        <w:rPr>
          <w:rFonts w:asciiTheme="majorBidi" w:hAnsiTheme="majorBidi" w:cs="Times New Roman"/>
          <w:sz w:val="24"/>
          <w:szCs w:val="24"/>
        </w:rPr>
        <w:t>j</w:t>
      </w:r>
      <w:r w:rsidRPr="006A5E59">
        <w:rPr>
          <w:rFonts w:asciiTheme="majorBidi" w:hAnsiTheme="majorBidi" w:cs="Times New Roman"/>
          <w:sz w:val="24"/>
          <w:szCs w:val="24"/>
        </w:rPr>
        <w:t>ual</w:t>
      </w:r>
      <w:r>
        <w:rPr>
          <w:rFonts w:asciiTheme="majorBidi" w:hAnsiTheme="majorBidi" w:cs="Times New Roman"/>
          <w:sz w:val="24"/>
          <w:szCs w:val="24"/>
        </w:rPr>
        <w:t xml:space="preserve"> beli gas elpiji bersubsidi oleh masyarakat mampu di Kecamatan Selebar Kota Bengkulu </w:t>
      </w:r>
      <w:r w:rsidRPr="009B330E">
        <w:rPr>
          <w:rFonts w:asciiTheme="majorBidi" w:hAnsiTheme="majorBidi" w:cs="Times New Roman"/>
          <w:sz w:val="24"/>
          <w:szCs w:val="24"/>
        </w:rPr>
        <w:t>?</w:t>
      </w:r>
    </w:p>
    <w:p w:rsidR="00D32EFB" w:rsidRPr="002718AA" w:rsidRDefault="00D32EFB" w:rsidP="004D3D12">
      <w:pPr>
        <w:pStyle w:val="ListParagraph"/>
        <w:widowControl w:val="0"/>
        <w:numPr>
          <w:ilvl w:val="3"/>
          <w:numId w:val="2"/>
        </w:numPr>
        <w:overflowPunct w:val="0"/>
        <w:autoSpaceDE w:val="0"/>
        <w:autoSpaceDN w:val="0"/>
        <w:adjustRightInd w:val="0"/>
        <w:spacing w:line="480" w:lineRule="auto"/>
        <w:ind w:left="426"/>
        <w:rPr>
          <w:rFonts w:ascii="Times New Roman" w:hAnsi="Times New Roman"/>
          <w:b/>
          <w:bCs/>
          <w:sz w:val="24"/>
          <w:szCs w:val="24"/>
          <w:lang w:eastAsia="id-ID"/>
        </w:rPr>
      </w:pPr>
      <w:r>
        <w:rPr>
          <w:rFonts w:ascii="Times New Roman" w:hAnsi="Times New Roman"/>
          <w:sz w:val="24"/>
          <w:szCs w:val="24"/>
          <w:lang w:eastAsia="id-ID"/>
        </w:rPr>
        <w:t>Bagaimana tinjauan hukum ekonomi syariah terhadap jual beli gas elpiji bersubsidi oleh masyarakat ma</w:t>
      </w:r>
      <w:r>
        <w:rPr>
          <w:rFonts w:ascii="Times New Roman" w:hAnsi="Times New Roman"/>
          <w:sz w:val="24"/>
          <w:szCs w:val="24"/>
          <w:lang w:val="en-US" w:eastAsia="id-ID"/>
        </w:rPr>
        <w:t>m</w:t>
      </w:r>
      <w:r>
        <w:rPr>
          <w:rFonts w:ascii="Times New Roman" w:hAnsi="Times New Roman"/>
          <w:sz w:val="24"/>
          <w:szCs w:val="24"/>
          <w:lang w:eastAsia="id-ID"/>
        </w:rPr>
        <w:t>pu</w:t>
      </w:r>
      <w:r w:rsidR="00106DD6">
        <w:rPr>
          <w:rFonts w:ascii="Times New Roman" w:hAnsi="Times New Roman"/>
          <w:sz w:val="24"/>
          <w:szCs w:val="24"/>
          <w:lang w:val="en-US" w:eastAsia="id-ID"/>
        </w:rPr>
        <w:t xml:space="preserve"> </w:t>
      </w:r>
      <w:r>
        <w:rPr>
          <w:rFonts w:asciiTheme="majorBidi" w:hAnsiTheme="majorBidi" w:cs="Times New Roman"/>
          <w:sz w:val="24"/>
          <w:szCs w:val="24"/>
        </w:rPr>
        <w:t xml:space="preserve">di Kecamatan Selebar Kota Bengkulu </w:t>
      </w:r>
      <w:r w:rsidRPr="009B330E">
        <w:rPr>
          <w:rFonts w:asciiTheme="majorBidi" w:hAnsiTheme="majorBidi" w:cs="Times New Roman"/>
          <w:sz w:val="24"/>
          <w:szCs w:val="24"/>
        </w:rPr>
        <w:t>?</w:t>
      </w:r>
    </w:p>
    <w:p w:rsidR="00D32EFB" w:rsidRPr="00FF007E" w:rsidRDefault="004D3D12" w:rsidP="004D3D12">
      <w:pPr>
        <w:pStyle w:val="ListParagraph"/>
        <w:numPr>
          <w:ilvl w:val="0"/>
          <w:numId w:val="1"/>
        </w:numPr>
        <w:spacing w:line="480" w:lineRule="auto"/>
        <w:ind w:left="0"/>
        <w:rPr>
          <w:rFonts w:asciiTheme="majorBidi" w:hAnsiTheme="majorBidi" w:cs="Times New Roman"/>
          <w:b/>
          <w:sz w:val="24"/>
          <w:szCs w:val="24"/>
        </w:rPr>
      </w:pPr>
      <w:r>
        <w:rPr>
          <w:rFonts w:asciiTheme="majorBidi" w:hAnsiTheme="majorBidi" w:cs="Times New Roman"/>
          <w:b/>
          <w:sz w:val="24"/>
          <w:szCs w:val="24"/>
        </w:rPr>
        <w:t xml:space="preserve">Tujuan Penelitian </w:t>
      </w:r>
      <w:r w:rsidR="00D32EFB" w:rsidRPr="00FF007E">
        <w:rPr>
          <w:rFonts w:asciiTheme="majorBidi" w:hAnsiTheme="majorBidi" w:cs="Times New Roman"/>
          <w:b/>
          <w:sz w:val="24"/>
          <w:szCs w:val="24"/>
        </w:rPr>
        <w:t xml:space="preserve"> </w:t>
      </w:r>
    </w:p>
    <w:p w:rsidR="00D32EFB" w:rsidRPr="00284344" w:rsidRDefault="00D32EFB" w:rsidP="004D3D12">
      <w:pPr>
        <w:pStyle w:val="ListParagraph"/>
        <w:numPr>
          <w:ilvl w:val="0"/>
          <w:numId w:val="3"/>
        </w:numPr>
        <w:spacing w:line="480" w:lineRule="auto"/>
        <w:ind w:left="426"/>
        <w:rPr>
          <w:rFonts w:asciiTheme="majorBidi" w:hAnsiTheme="majorBidi" w:cs="Times New Roman"/>
          <w:b/>
          <w:sz w:val="24"/>
          <w:szCs w:val="24"/>
        </w:rPr>
      </w:pPr>
      <w:r w:rsidRPr="00284344">
        <w:rPr>
          <w:rFonts w:asciiTheme="majorBidi" w:hAnsiTheme="majorBidi" w:cs="Times New Roman"/>
          <w:b/>
          <w:sz w:val="24"/>
          <w:szCs w:val="24"/>
        </w:rPr>
        <w:t xml:space="preserve">Tujuan Penelitian </w:t>
      </w:r>
    </w:p>
    <w:p w:rsidR="00D32EFB" w:rsidRDefault="00D32EFB" w:rsidP="004D3D12">
      <w:pPr>
        <w:pStyle w:val="ListParagraph"/>
        <w:spacing w:line="480" w:lineRule="auto"/>
        <w:ind w:left="426" w:firstLine="480"/>
        <w:rPr>
          <w:rFonts w:asciiTheme="majorBidi" w:hAnsiTheme="majorBidi" w:cs="Times New Roman"/>
          <w:sz w:val="24"/>
          <w:szCs w:val="24"/>
        </w:rPr>
      </w:pPr>
      <w:r>
        <w:rPr>
          <w:rFonts w:asciiTheme="majorBidi" w:hAnsiTheme="majorBidi" w:cs="Times New Roman"/>
          <w:sz w:val="24"/>
          <w:szCs w:val="24"/>
        </w:rPr>
        <w:t>Berdasarkan latar belakang masalah yang telah dikemukakan diatas, adapun tujuan dari penelitian ini adalah :</w:t>
      </w:r>
    </w:p>
    <w:p w:rsidR="00D32EFB" w:rsidRDefault="00D32EFB" w:rsidP="004D3D12">
      <w:pPr>
        <w:pStyle w:val="ListParagraph"/>
        <w:numPr>
          <w:ilvl w:val="0"/>
          <w:numId w:val="4"/>
        </w:numPr>
        <w:spacing w:line="480" w:lineRule="auto"/>
        <w:ind w:left="851"/>
        <w:rPr>
          <w:rFonts w:asciiTheme="majorBidi" w:hAnsiTheme="majorBidi" w:cs="Times New Roman"/>
          <w:sz w:val="24"/>
          <w:szCs w:val="24"/>
        </w:rPr>
      </w:pPr>
      <w:r>
        <w:rPr>
          <w:rFonts w:asciiTheme="majorBidi" w:hAnsiTheme="majorBidi" w:cs="Times New Roman"/>
          <w:sz w:val="24"/>
          <w:szCs w:val="24"/>
        </w:rPr>
        <w:t xml:space="preserve">Untuk mengetahui </w:t>
      </w:r>
      <w:r>
        <w:rPr>
          <w:rFonts w:ascii="Times New Roman" w:hAnsi="Times New Roman"/>
          <w:sz w:val="24"/>
          <w:szCs w:val="24"/>
          <w:lang w:eastAsia="id-ID"/>
        </w:rPr>
        <w:t>praktik</w:t>
      </w:r>
      <w:r w:rsidRPr="00ED6FDD">
        <w:rPr>
          <w:rFonts w:ascii="Times New Roman" w:hAnsi="Times New Roman"/>
          <w:sz w:val="24"/>
          <w:szCs w:val="24"/>
          <w:lang w:eastAsia="id-ID"/>
        </w:rPr>
        <w:t xml:space="preserve"> </w:t>
      </w:r>
      <w:r>
        <w:rPr>
          <w:rFonts w:asciiTheme="majorBidi" w:hAnsiTheme="majorBidi" w:cs="Times New Roman"/>
          <w:sz w:val="24"/>
          <w:szCs w:val="24"/>
        </w:rPr>
        <w:t>j</w:t>
      </w:r>
      <w:r w:rsidRPr="006A5E59">
        <w:rPr>
          <w:rFonts w:asciiTheme="majorBidi" w:hAnsiTheme="majorBidi" w:cs="Times New Roman"/>
          <w:sz w:val="24"/>
          <w:szCs w:val="24"/>
        </w:rPr>
        <w:t>ual</w:t>
      </w:r>
      <w:r>
        <w:rPr>
          <w:rFonts w:asciiTheme="majorBidi" w:hAnsiTheme="majorBidi" w:cs="Times New Roman"/>
          <w:sz w:val="24"/>
          <w:szCs w:val="24"/>
        </w:rPr>
        <w:t xml:space="preserve"> beli gas elpiji bersubsidi oleh masyarakat mampu di Kecamatan Selebar Kota Bengkulu</w:t>
      </w:r>
      <w:r w:rsidRPr="002F196D">
        <w:rPr>
          <w:rFonts w:asciiTheme="majorBidi" w:hAnsiTheme="majorBidi" w:cs="Times New Roman"/>
          <w:sz w:val="24"/>
          <w:szCs w:val="24"/>
        </w:rPr>
        <w:t xml:space="preserve"> </w:t>
      </w:r>
    </w:p>
    <w:p w:rsidR="00D32EFB" w:rsidRPr="003B7447" w:rsidRDefault="00D32EFB" w:rsidP="004D3D12">
      <w:pPr>
        <w:pStyle w:val="ListParagraph"/>
        <w:numPr>
          <w:ilvl w:val="0"/>
          <w:numId w:val="4"/>
        </w:numPr>
        <w:spacing w:line="480" w:lineRule="auto"/>
        <w:ind w:left="851"/>
        <w:rPr>
          <w:rFonts w:asciiTheme="majorBidi" w:hAnsiTheme="majorBidi" w:cs="Times New Roman"/>
          <w:sz w:val="24"/>
          <w:szCs w:val="24"/>
        </w:rPr>
      </w:pPr>
      <w:r>
        <w:rPr>
          <w:rFonts w:asciiTheme="majorBidi" w:hAnsiTheme="majorBidi" w:cs="Times New Roman"/>
          <w:sz w:val="24"/>
          <w:szCs w:val="24"/>
        </w:rPr>
        <w:t xml:space="preserve">Untuk mengetahui </w:t>
      </w:r>
      <w:r>
        <w:rPr>
          <w:rFonts w:ascii="Times New Roman" w:hAnsi="Times New Roman"/>
          <w:sz w:val="24"/>
          <w:szCs w:val="24"/>
          <w:lang w:eastAsia="id-ID"/>
        </w:rPr>
        <w:t>tinjauan hukum ekonomi syariah terhadap jual</w:t>
      </w:r>
    </w:p>
    <w:p w:rsidR="00D32EFB" w:rsidRDefault="00D32EFB" w:rsidP="004D3D12">
      <w:pPr>
        <w:pStyle w:val="ListParagraph"/>
        <w:spacing w:line="480" w:lineRule="auto"/>
        <w:ind w:left="851"/>
        <w:rPr>
          <w:rFonts w:asciiTheme="majorBidi" w:hAnsiTheme="majorBidi" w:cs="Times New Roman"/>
          <w:sz w:val="24"/>
          <w:szCs w:val="24"/>
          <w:lang w:val="en-US"/>
        </w:rPr>
      </w:pPr>
      <w:r>
        <w:rPr>
          <w:rFonts w:ascii="Times New Roman" w:hAnsi="Times New Roman"/>
          <w:sz w:val="24"/>
          <w:szCs w:val="24"/>
          <w:lang w:eastAsia="id-ID"/>
        </w:rPr>
        <w:lastRenderedPageBreak/>
        <w:t>beli gas elpiji bersubsidi oleh masyarakat ma</w:t>
      </w:r>
      <w:r>
        <w:rPr>
          <w:rFonts w:ascii="Times New Roman" w:hAnsi="Times New Roman"/>
          <w:sz w:val="24"/>
          <w:szCs w:val="24"/>
          <w:lang w:val="en-US" w:eastAsia="id-ID"/>
        </w:rPr>
        <w:t>m</w:t>
      </w:r>
      <w:r>
        <w:rPr>
          <w:rFonts w:ascii="Times New Roman" w:hAnsi="Times New Roman"/>
          <w:sz w:val="24"/>
          <w:szCs w:val="24"/>
          <w:lang w:eastAsia="id-ID"/>
        </w:rPr>
        <w:t xml:space="preserve">pu </w:t>
      </w:r>
      <w:r>
        <w:rPr>
          <w:rFonts w:asciiTheme="majorBidi" w:hAnsiTheme="majorBidi" w:cs="Times New Roman"/>
          <w:sz w:val="24"/>
          <w:szCs w:val="24"/>
        </w:rPr>
        <w:t>di Kecamatan Selebar Kota Bengkulu</w:t>
      </w:r>
    </w:p>
    <w:p w:rsidR="004D3D12" w:rsidRPr="004D3D12" w:rsidRDefault="004D3D12" w:rsidP="004D3D12">
      <w:pPr>
        <w:pStyle w:val="ListParagraph"/>
        <w:numPr>
          <w:ilvl w:val="0"/>
          <w:numId w:val="1"/>
        </w:numPr>
        <w:spacing w:line="480" w:lineRule="auto"/>
        <w:ind w:left="0"/>
        <w:rPr>
          <w:rFonts w:asciiTheme="majorBidi" w:hAnsiTheme="majorBidi" w:cs="Times New Roman"/>
          <w:sz w:val="24"/>
          <w:szCs w:val="24"/>
          <w:lang w:val="en-US"/>
        </w:rPr>
      </w:pPr>
      <w:r w:rsidRPr="00FF007E">
        <w:rPr>
          <w:rFonts w:asciiTheme="majorBidi" w:hAnsiTheme="majorBidi" w:cs="Times New Roman"/>
          <w:b/>
          <w:sz w:val="24"/>
          <w:szCs w:val="24"/>
        </w:rPr>
        <w:t>Kegunaan Penelitian</w:t>
      </w:r>
    </w:p>
    <w:p w:rsidR="00D32EFB" w:rsidRDefault="00D32EFB" w:rsidP="004D3D12">
      <w:pPr>
        <w:pStyle w:val="ListParagraph"/>
        <w:numPr>
          <w:ilvl w:val="0"/>
          <w:numId w:val="3"/>
        </w:numPr>
        <w:spacing w:line="480" w:lineRule="auto"/>
        <w:ind w:left="426"/>
        <w:rPr>
          <w:rFonts w:asciiTheme="majorBidi" w:hAnsiTheme="majorBidi" w:cs="Times New Roman"/>
          <w:b/>
          <w:sz w:val="24"/>
          <w:szCs w:val="24"/>
        </w:rPr>
      </w:pPr>
      <w:r>
        <w:rPr>
          <w:rFonts w:asciiTheme="majorBidi" w:hAnsiTheme="majorBidi" w:cs="Times New Roman"/>
          <w:b/>
          <w:sz w:val="24"/>
          <w:szCs w:val="24"/>
        </w:rPr>
        <w:t>Keguna</w:t>
      </w:r>
      <w:r w:rsidRPr="00284344">
        <w:rPr>
          <w:rFonts w:asciiTheme="majorBidi" w:hAnsiTheme="majorBidi" w:cs="Times New Roman"/>
          <w:b/>
          <w:sz w:val="24"/>
          <w:szCs w:val="24"/>
        </w:rPr>
        <w:t>n Penelitian</w:t>
      </w:r>
    </w:p>
    <w:p w:rsidR="00D32EFB" w:rsidRDefault="00D32EFB" w:rsidP="004D3D12">
      <w:pPr>
        <w:pStyle w:val="ListParagraph"/>
        <w:numPr>
          <w:ilvl w:val="0"/>
          <w:numId w:val="5"/>
        </w:numPr>
        <w:spacing w:line="480" w:lineRule="auto"/>
        <w:ind w:left="851"/>
        <w:rPr>
          <w:rFonts w:asciiTheme="majorBidi" w:hAnsiTheme="majorBidi" w:cs="Times New Roman"/>
          <w:sz w:val="24"/>
          <w:szCs w:val="24"/>
        </w:rPr>
      </w:pPr>
      <w:r w:rsidRPr="00284344">
        <w:rPr>
          <w:rFonts w:asciiTheme="majorBidi" w:hAnsiTheme="majorBidi" w:cs="Times New Roman"/>
          <w:sz w:val="24"/>
          <w:szCs w:val="24"/>
        </w:rPr>
        <w:t>Kegunaan Teoritis</w:t>
      </w:r>
      <w:r>
        <w:rPr>
          <w:rFonts w:asciiTheme="majorBidi" w:hAnsiTheme="majorBidi" w:cs="Times New Roman"/>
          <w:sz w:val="24"/>
          <w:szCs w:val="24"/>
        </w:rPr>
        <w:t xml:space="preserve"> </w:t>
      </w:r>
    </w:p>
    <w:p w:rsidR="00D32EFB" w:rsidRDefault="00D32EFB" w:rsidP="004D3D12">
      <w:pPr>
        <w:pStyle w:val="ListParagraph"/>
        <w:spacing w:line="480" w:lineRule="auto"/>
        <w:ind w:left="851" w:firstLine="545"/>
        <w:rPr>
          <w:rFonts w:asciiTheme="majorBidi" w:hAnsiTheme="majorBidi" w:cs="Times New Roman"/>
          <w:sz w:val="24"/>
          <w:szCs w:val="24"/>
        </w:rPr>
      </w:pPr>
      <w:r w:rsidRPr="00E544B6">
        <w:rPr>
          <w:rFonts w:asciiTheme="majorBidi" w:hAnsiTheme="majorBidi" w:cs="Times New Roman"/>
          <w:color w:val="000000" w:themeColor="text1"/>
          <w:sz w:val="24"/>
          <w:szCs w:val="24"/>
        </w:rPr>
        <w:t>Untuk menetahi</w:t>
      </w:r>
      <w:r>
        <w:rPr>
          <w:rFonts w:asciiTheme="majorBidi" w:hAnsiTheme="majorBidi" w:cs="Times New Roman"/>
          <w:sz w:val="24"/>
          <w:szCs w:val="24"/>
        </w:rPr>
        <w:t xml:space="preserve"> sejauh mana tingkah laku pedagang gas elpiji 3 kg bersubsidi dan masyarakat mampu yang membeli atau mengonsumsi gas elpiji tersebut.  memperkaya khanzah keilmuan, khususnya peningkatan sumber daya insani yang profesional dibidang hukum Islam.  Semoga hasil penelitian ini diharapkan dapat dijadikan sebagai bahan pertimbangan bagi insan akademis kampus sebagai referensi dimasa yang akan datang, terkait penelitian yang sejenis.</w:t>
      </w:r>
    </w:p>
    <w:p w:rsidR="00497478" w:rsidRPr="00497478" w:rsidRDefault="00D32EFB" w:rsidP="00497478">
      <w:pPr>
        <w:pStyle w:val="ListParagraph"/>
        <w:numPr>
          <w:ilvl w:val="0"/>
          <w:numId w:val="5"/>
        </w:numPr>
        <w:spacing w:line="480" w:lineRule="auto"/>
        <w:ind w:left="851"/>
        <w:rPr>
          <w:rFonts w:asciiTheme="majorBidi" w:hAnsiTheme="majorBidi" w:cs="Times New Roman"/>
          <w:sz w:val="24"/>
          <w:szCs w:val="24"/>
        </w:rPr>
      </w:pPr>
      <w:r>
        <w:rPr>
          <w:rFonts w:asciiTheme="majorBidi" w:hAnsiTheme="majorBidi" w:cs="Times New Roman"/>
          <w:sz w:val="24"/>
          <w:szCs w:val="24"/>
        </w:rPr>
        <w:t>Kegunaan Praktis</w:t>
      </w:r>
    </w:p>
    <w:p w:rsidR="00191869" w:rsidRPr="006B3611" w:rsidRDefault="00497478" w:rsidP="00970549">
      <w:pPr>
        <w:pStyle w:val="ListParagraph"/>
        <w:spacing w:line="480" w:lineRule="auto"/>
        <w:ind w:left="851"/>
        <w:rPr>
          <w:rFonts w:asciiTheme="majorBidi" w:hAnsiTheme="majorBidi" w:cs="Times New Roman"/>
          <w:sz w:val="24"/>
          <w:szCs w:val="24"/>
        </w:rPr>
      </w:pPr>
      <w:r w:rsidRPr="00191869">
        <w:rPr>
          <w:rFonts w:asciiTheme="majorBidi" w:hAnsiTheme="majorBidi" w:cs="Times New Roman"/>
          <w:sz w:val="24"/>
          <w:szCs w:val="24"/>
        </w:rPr>
        <w:t xml:space="preserve">       </w:t>
      </w:r>
      <w:r w:rsidR="00D32EFB" w:rsidRPr="00497478">
        <w:rPr>
          <w:rFonts w:asciiTheme="majorBidi" w:hAnsiTheme="majorBidi" w:cs="Times New Roman"/>
          <w:sz w:val="24"/>
          <w:szCs w:val="24"/>
        </w:rPr>
        <w:t>Hasil penelitian ini diharapkan dapat dijadikan sebagai bahan pertimbangan bagi pihak yang berwewenang yaitu terhadap pengawasan penjualan gas elpiji 3 kg bersubsidi dan bagi insan akademik, yang mana secara umum bagi masyarakat luas dan dapat dijadikan landasan dalam manajemen penetapan praktik pemasaran yang baik dalam jual beli yang sesuai dengan syari’at Islam.</w:t>
      </w:r>
    </w:p>
    <w:p w:rsidR="00D32EFB" w:rsidRPr="00441BAE" w:rsidRDefault="00D32EFB" w:rsidP="004D3D12">
      <w:pPr>
        <w:pStyle w:val="ListParagraph"/>
        <w:numPr>
          <w:ilvl w:val="0"/>
          <w:numId w:val="1"/>
        </w:numPr>
        <w:spacing w:line="480" w:lineRule="auto"/>
        <w:ind w:left="0"/>
        <w:rPr>
          <w:rFonts w:asciiTheme="majorBidi" w:hAnsiTheme="majorBidi" w:cs="Times New Roman"/>
          <w:b/>
          <w:sz w:val="24"/>
          <w:szCs w:val="24"/>
        </w:rPr>
      </w:pPr>
      <w:r w:rsidRPr="00441BAE">
        <w:rPr>
          <w:rFonts w:asciiTheme="majorBidi" w:hAnsiTheme="majorBidi" w:cs="Times New Roman"/>
          <w:b/>
          <w:sz w:val="24"/>
          <w:szCs w:val="24"/>
        </w:rPr>
        <w:t>Penelitian Terdahulu</w:t>
      </w:r>
    </w:p>
    <w:p w:rsidR="004D3D12" w:rsidRDefault="00D32EFB" w:rsidP="004D3D12">
      <w:pPr>
        <w:pStyle w:val="ListParagraph"/>
        <w:spacing w:line="480" w:lineRule="auto"/>
        <w:ind w:left="0" w:firstLine="556"/>
        <w:rPr>
          <w:rFonts w:asciiTheme="majorBidi" w:hAnsiTheme="majorBidi" w:cs="Times New Roman"/>
          <w:sz w:val="24"/>
          <w:szCs w:val="24"/>
          <w:lang w:val="en-US"/>
        </w:rPr>
      </w:pPr>
      <w:r>
        <w:rPr>
          <w:rFonts w:asciiTheme="majorBidi" w:hAnsiTheme="majorBidi" w:cs="Times New Roman"/>
          <w:sz w:val="24"/>
          <w:szCs w:val="24"/>
        </w:rPr>
        <w:t>Penelitian terdahulu adalah penelitian yang dilakukan oleh orang-orang yang telah lebih dahulu melakukannya, bertujuan agar tidak terjadinya tumpang tindih antara penelitian terdahulu dengan penelitian yang akan dilakukan</w:t>
      </w:r>
    </w:p>
    <w:p w:rsidR="004D3D12" w:rsidRPr="004D3D12" w:rsidRDefault="004D3D12" w:rsidP="0003724D">
      <w:pPr>
        <w:pStyle w:val="ListParagraph"/>
        <w:numPr>
          <w:ilvl w:val="0"/>
          <w:numId w:val="45"/>
        </w:numPr>
        <w:spacing w:line="480" w:lineRule="auto"/>
        <w:ind w:left="426"/>
        <w:rPr>
          <w:rFonts w:asciiTheme="majorBidi" w:hAnsiTheme="majorBidi" w:cs="Times New Roman"/>
          <w:sz w:val="24"/>
          <w:szCs w:val="24"/>
        </w:rPr>
      </w:pPr>
      <w:r>
        <w:rPr>
          <w:rFonts w:asciiTheme="majorBidi" w:hAnsiTheme="majorBidi" w:cs="Times New Roman"/>
          <w:sz w:val="24"/>
          <w:szCs w:val="24"/>
          <w:lang w:val="en-US"/>
        </w:rPr>
        <w:lastRenderedPageBreak/>
        <w:t xml:space="preserve"> </w:t>
      </w:r>
      <w:r w:rsidR="00D32EFB" w:rsidRPr="00005A9C">
        <w:rPr>
          <w:rFonts w:ascii="Times New Roman" w:hAnsi="Times New Roman"/>
          <w:sz w:val="24"/>
          <w:szCs w:val="24"/>
          <w:lang w:eastAsia="id-ID"/>
        </w:rPr>
        <w:t xml:space="preserve">Tri </w:t>
      </w:r>
      <w:r w:rsidR="00D32EFB">
        <w:rPr>
          <w:rFonts w:ascii="Times New Roman" w:hAnsi="Times New Roman"/>
          <w:sz w:val="24"/>
          <w:szCs w:val="24"/>
          <w:lang w:eastAsia="id-ID"/>
        </w:rPr>
        <w:t>Susanti, dalam skripsinya yang berjudul  “</w:t>
      </w:r>
      <w:r w:rsidR="00D32EFB" w:rsidRPr="00005A9C">
        <w:rPr>
          <w:rFonts w:ascii="Times New Roman" w:hAnsi="Times New Roman"/>
          <w:sz w:val="24"/>
          <w:szCs w:val="24"/>
          <w:lang w:eastAsia="id-ID"/>
        </w:rPr>
        <w:t>Tinjauan Hukum Ekonom</w:t>
      </w:r>
      <w:r w:rsidR="00AC31AC">
        <w:rPr>
          <w:rFonts w:ascii="Times New Roman" w:hAnsi="Times New Roman"/>
          <w:sz w:val="24"/>
          <w:szCs w:val="24"/>
          <w:lang w:val="en-US" w:eastAsia="id-ID"/>
        </w:rPr>
        <w:t>i</w:t>
      </w:r>
      <w:r w:rsidR="00D32EFB" w:rsidRPr="00005A9C">
        <w:rPr>
          <w:rFonts w:ascii="Times New Roman" w:hAnsi="Times New Roman"/>
          <w:sz w:val="24"/>
          <w:szCs w:val="24"/>
          <w:lang w:eastAsia="id-ID"/>
        </w:rPr>
        <w:t xml:space="preserve"> Syari’ah Terhadap Distribusi Gas Elpji Subsidi di Desa Karang Tinggi Kecamatan Karang Tinggi Kabupaten Bengkulu</w:t>
      </w:r>
      <w:r w:rsidR="00D32EFB">
        <w:rPr>
          <w:rFonts w:ascii="Times New Roman" w:hAnsi="Times New Roman"/>
          <w:sz w:val="24"/>
          <w:szCs w:val="24"/>
          <w:lang w:eastAsia="id-ID"/>
        </w:rPr>
        <w:t xml:space="preserve"> Tengah” t</w:t>
      </w:r>
      <w:r w:rsidR="00D32EFB" w:rsidRPr="00AE2EDB">
        <w:rPr>
          <w:rFonts w:ascii="Times New Roman" w:hAnsi="Times New Roman"/>
          <w:sz w:val="24"/>
          <w:szCs w:val="24"/>
          <w:lang w:eastAsia="id-ID"/>
        </w:rPr>
        <w:t xml:space="preserve">ahun </w:t>
      </w:r>
      <w:r w:rsidR="00D32EFB">
        <w:rPr>
          <w:rFonts w:ascii="Times New Roman" w:hAnsi="Times New Roman"/>
          <w:sz w:val="24"/>
          <w:szCs w:val="24"/>
          <w:lang w:eastAsia="id-ID"/>
        </w:rPr>
        <w:t>2018</w:t>
      </w:r>
      <w:r w:rsidR="00D32EFB" w:rsidRPr="00005A9C">
        <w:rPr>
          <w:rFonts w:ascii="Times New Roman" w:hAnsi="Times New Roman"/>
          <w:sz w:val="24"/>
          <w:szCs w:val="24"/>
          <w:lang w:eastAsia="id-ID"/>
        </w:rPr>
        <w:t>.</w:t>
      </w:r>
      <w:r w:rsidR="00D32EFB">
        <w:rPr>
          <w:rStyle w:val="FootnoteReference"/>
          <w:rFonts w:ascii="Times New Roman" w:hAnsi="Times New Roman" w:cs="Arial"/>
          <w:sz w:val="24"/>
          <w:szCs w:val="24"/>
          <w:lang w:eastAsia="id-ID"/>
        </w:rPr>
        <w:footnoteReference w:id="9"/>
      </w:r>
      <w:r w:rsidR="00D32EFB">
        <w:rPr>
          <w:rFonts w:ascii="Times New Roman" w:hAnsi="Times New Roman"/>
          <w:sz w:val="24"/>
          <w:szCs w:val="24"/>
          <w:lang w:eastAsia="id-ID"/>
        </w:rPr>
        <w:t xml:space="preserve"> </w:t>
      </w:r>
      <w:r w:rsidR="00D32EFB" w:rsidRPr="00005A9C">
        <w:rPr>
          <w:rFonts w:ascii="Times New Roman" w:hAnsi="Times New Roman"/>
          <w:sz w:val="24"/>
          <w:szCs w:val="24"/>
          <w:lang w:eastAsia="id-ID"/>
        </w:rPr>
        <w:t>Dalam skripsi ter</w:t>
      </w:r>
      <w:r w:rsidR="00D32EFB" w:rsidRPr="00005A9C">
        <w:rPr>
          <w:rFonts w:ascii="Times New Roman" w:hAnsi="Times New Roman"/>
          <w:sz w:val="24"/>
          <w:szCs w:val="24"/>
          <w:lang w:val="en-US" w:eastAsia="id-ID"/>
        </w:rPr>
        <w:t>sebut: membahas</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beberapa</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uraian</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antar</w:t>
      </w:r>
      <w:r w:rsidR="00D32EFB">
        <w:rPr>
          <w:rFonts w:ascii="Times New Roman" w:hAnsi="Times New Roman"/>
          <w:sz w:val="24"/>
          <w:szCs w:val="24"/>
          <w:lang w:eastAsia="id-ID"/>
        </w:rPr>
        <w:t>a</w:t>
      </w:r>
      <w:r w:rsidR="00D32EFB" w:rsidRPr="00005A9C">
        <w:rPr>
          <w:rFonts w:ascii="Times New Roman" w:hAnsi="Times New Roman"/>
          <w:sz w:val="24"/>
          <w:szCs w:val="24"/>
          <w:lang w:val="en-US" w:eastAsia="id-ID"/>
        </w:rPr>
        <w:t>nya</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adalah 1. Distribusi gas elpiji</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3</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kg</w:t>
      </w:r>
      <w:r w:rsidR="00D32EFB" w:rsidRPr="00005A9C">
        <w:rPr>
          <w:rFonts w:ascii="Times New Roman" w:hAnsi="Times New Roman"/>
          <w:sz w:val="24"/>
          <w:szCs w:val="24"/>
          <w:lang w:eastAsia="id-ID"/>
        </w:rPr>
        <w:t xml:space="preserve"> b</w:t>
      </w:r>
      <w:r w:rsidR="00D32EFB" w:rsidRPr="00005A9C">
        <w:rPr>
          <w:rFonts w:ascii="Times New Roman" w:hAnsi="Times New Roman"/>
          <w:sz w:val="24"/>
          <w:szCs w:val="24"/>
          <w:lang w:val="en-US" w:eastAsia="id-ID"/>
        </w:rPr>
        <w:t>ersubsidi</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hingga</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kemasyarakat</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pada</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p</w:t>
      </w:r>
      <w:r w:rsidR="00D32EFB" w:rsidRPr="00005A9C">
        <w:rPr>
          <w:rFonts w:ascii="Times New Roman" w:hAnsi="Times New Roman"/>
          <w:sz w:val="24"/>
          <w:szCs w:val="24"/>
          <w:lang w:eastAsia="id-ID"/>
        </w:rPr>
        <w:t>a</w:t>
      </w:r>
      <w:r w:rsidR="00D32EFB" w:rsidRPr="00005A9C">
        <w:rPr>
          <w:rFonts w:ascii="Times New Roman" w:hAnsi="Times New Roman"/>
          <w:sz w:val="24"/>
          <w:szCs w:val="24"/>
          <w:lang w:val="en-US" w:eastAsia="id-ID"/>
        </w:rPr>
        <w:t>ngkalan</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belum</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terlaksana</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efektif</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karena</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tujuan</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dari</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subsidi</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pemerintah</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belum</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tercapai</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dimana</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pengaturan</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saluran</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distribusi gas elpiji 3</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kg tidak</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tersalurkan 100% dan</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harga gas elpiji yang ber</w:t>
      </w:r>
      <w:r w:rsidR="00D32EFB">
        <w:rPr>
          <w:rFonts w:ascii="Times New Roman" w:hAnsi="Times New Roman"/>
          <w:sz w:val="24"/>
          <w:szCs w:val="24"/>
          <w:lang w:eastAsia="id-ID"/>
        </w:rPr>
        <w:t>b</w:t>
      </w:r>
      <w:r w:rsidR="00D32EFB" w:rsidRPr="00005A9C">
        <w:rPr>
          <w:rFonts w:ascii="Times New Roman" w:hAnsi="Times New Roman"/>
          <w:sz w:val="24"/>
          <w:szCs w:val="24"/>
          <w:lang w:val="en-US" w:eastAsia="id-ID"/>
        </w:rPr>
        <w:t>eda</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melebihi</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harga</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eceran</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tertinggi (HET) yang telah</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ditetapkan</w:t>
      </w:r>
      <w:r w:rsidR="00D32EFB" w:rsidRPr="00005A9C">
        <w:rPr>
          <w:rFonts w:ascii="Times New Roman" w:hAnsi="Times New Roman"/>
          <w:sz w:val="24"/>
          <w:szCs w:val="24"/>
          <w:lang w:eastAsia="id-ID"/>
        </w:rPr>
        <w:t xml:space="preserve"> </w:t>
      </w:r>
      <w:r w:rsidR="00D32EFB" w:rsidRPr="00005A9C">
        <w:rPr>
          <w:rFonts w:ascii="Times New Roman" w:hAnsi="Times New Roman"/>
          <w:sz w:val="24"/>
          <w:szCs w:val="24"/>
          <w:lang w:val="en-US" w:eastAsia="id-ID"/>
        </w:rPr>
        <w:t>pemerintah.</w:t>
      </w:r>
      <w:r w:rsidR="00D32EFB">
        <w:rPr>
          <w:rFonts w:ascii="Times New Roman" w:hAnsi="Times New Roman"/>
          <w:sz w:val="24"/>
          <w:szCs w:val="24"/>
          <w:lang w:eastAsia="id-ID"/>
        </w:rPr>
        <w:t xml:space="preserve"> </w:t>
      </w:r>
      <w:r w:rsidR="00D32EFB" w:rsidRPr="00B66A6B">
        <w:rPr>
          <w:rFonts w:ascii="Times New Roman" w:hAnsi="Times New Roman"/>
          <w:sz w:val="24"/>
          <w:szCs w:val="24"/>
          <w:lang w:eastAsia="id-ID"/>
        </w:rPr>
        <w:t>Dari hasil wawancara dapat disimpulkan ada dua jual beli yang dilakukan oleh agen gas elpiji harga dari agen mereka yang berbeda yang mana di PT. Kurnia pertabungnya di hargai Rp. 15.000.00 sedangkan dari PT. Mutiara Pertabungnya  di hargai Rp.14.500.00</w:t>
      </w:r>
      <w:r w:rsidR="00D32EFB">
        <w:rPr>
          <w:rFonts w:ascii="Times New Roman" w:hAnsi="Times New Roman"/>
          <w:sz w:val="24"/>
          <w:szCs w:val="24"/>
          <w:lang w:eastAsia="id-ID"/>
        </w:rPr>
        <w:t xml:space="preserve">. </w:t>
      </w:r>
      <w:r w:rsidR="00D32EFB" w:rsidRPr="00B66A6B">
        <w:rPr>
          <w:rFonts w:ascii="Times New Roman" w:hAnsi="Times New Roman"/>
          <w:sz w:val="24"/>
          <w:szCs w:val="24"/>
          <w:lang w:eastAsia="id-ID"/>
        </w:rPr>
        <w:t>Hal ini berarti perbuatan menentapkan suatu harga yang tidak dapat diterima oleh Allah swt</w:t>
      </w:r>
      <w:r w:rsidR="00D32EFB">
        <w:rPr>
          <w:rFonts w:ascii="Times New Roman" w:hAnsi="Times New Roman"/>
          <w:sz w:val="24"/>
          <w:szCs w:val="24"/>
          <w:lang w:eastAsia="id-ID"/>
        </w:rPr>
        <w:t>.</w:t>
      </w:r>
    </w:p>
    <w:p w:rsidR="004D3D12" w:rsidRDefault="004D3D12" w:rsidP="004D3D12">
      <w:pPr>
        <w:pStyle w:val="ListParagraph"/>
        <w:spacing w:line="480" w:lineRule="auto"/>
        <w:ind w:left="426"/>
        <w:rPr>
          <w:rFonts w:asciiTheme="majorBidi" w:hAnsiTheme="majorBidi" w:cs="Times New Roman"/>
          <w:sz w:val="24"/>
          <w:szCs w:val="24"/>
          <w:lang w:val="en-US"/>
        </w:rPr>
      </w:pPr>
      <w:r>
        <w:rPr>
          <w:rFonts w:ascii="Times New Roman" w:hAnsi="Times New Roman"/>
          <w:sz w:val="24"/>
          <w:szCs w:val="24"/>
          <w:lang w:val="en-US" w:eastAsia="id-ID"/>
        </w:rPr>
        <w:t xml:space="preserve">       </w:t>
      </w:r>
      <w:r w:rsidR="00D32EFB" w:rsidRPr="004D3D12">
        <w:rPr>
          <w:rFonts w:ascii="Times New Roman" w:hAnsi="Times New Roman"/>
          <w:sz w:val="24"/>
          <w:szCs w:val="24"/>
          <w:lang w:eastAsia="id-ID"/>
        </w:rPr>
        <w:t xml:space="preserve">Adapun yang membedakannya penelitian terdahulu dengan penelitian yang akan penulis lakukan adalah </w:t>
      </w:r>
      <w:r w:rsidR="00D32EFB" w:rsidRPr="004D3D12">
        <w:rPr>
          <w:rFonts w:asciiTheme="majorBidi" w:hAnsiTheme="majorBidi" w:cs="Times New Roman"/>
          <w:sz w:val="24"/>
          <w:szCs w:val="24"/>
        </w:rPr>
        <w:t xml:space="preserve">membahas orang-orang yang mampu selalu membeli atau mengonsumsi gas elpiji bersubsidi, sehingga masyarakat miskin merasa terzolimi karena haknya diambil dengan orang-orang yang mampu, dan masyarakat miskin kekurangan jika mereka ingin membeli gas 3 kg bersubsidi,  karena suda didahului dengan masyarakat mampu dan mereka merasa kesulitan harus berkeliling mencari gas elpiji tersebut. Sedangkan pemerintah sudah menjatahi hanya untuk masyarakat miskin tetapi kenyataannya masyarakat mampu juga mengonsumsi gas tersebut. Karena </w:t>
      </w:r>
      <w:r w:rsidR="00D32EFB" w:rsidRPr="004D3D12">
        <w:rPr>
          <w:rFonts w:asciiTheme="majorBidi" w:hAnsiTheme="majorBidi" w:cs="Times New Roman"/>
          <w:sz w:val="24"/>
          <w:szCs w:val="24"/>
        </w:rPr>
        <w:lastRenderedPageBreak/>
        <w:t>ada permasalahan inilah Penulis akan melakukan penelitian terhadap problematika jual beli gas elpiji</w:t>
      </w:r>
      <w:r w:rsidR="00D32EFB" w:rsidRPr="004D3D12">
        <w:rPr>
          <w:rFonts w:ascii="Times New Roman" w:hAnsi="Times New Roman"/>
          <w:sz w:val="24"/>
          <w:szCs w:val="24"/>
          <w:lang w:eastAsia="id-ID"/>
        </w:rPr>
        <w:t xml:space="preserve"> bersubsidi oleh masyarakat mampu di Kecamatan Selebar Kota Bengkulu. </w:t>
      </w:r>
    </w:p>
    <w:p w:rsidR="00D32EFB" w:rsidRPr="004D3D12" w:rsidRDefault="00D32EFB" w:rsidP="0003724D">
      <w:pPr>
        <w:pStyle w:val="ListParagraph"/>
        <w:numPr>
          <w:ilvl w:val="0"/>
          <w:numId w:val="45"/>
        </w:numPr>
        <w:spacing w:line="480" w:lineRule="auto"/>
        <w:ind w:left="426"/>
        <w:rPr>
          <w:rFonts w:asciiTheme="majorBidi" w:hAnsiTheme="majorBidi" w:cs="Times New Roman"/>
          <w:sz w:val="24"/>
          <w:szCs w:val="24"/>
        </w:rPr>
      </w:pPr>
      <w:r w:rsidRPr="00FA1840">
        <w:rPr>
          <w:rFonts w:ascii="Times New Roman" w:hAnsi="Times New Roman"/>
          <w:sz w:val="24"/>
          <w:szCs w:val="24"/>
          <w:lang w:val="en-US" w:eastAsia="id-ID"/>
        </w:rPr>
        <w:t>Ria</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Sasmita</w:t>
      </w:r>
      <w:r w:rsidRPr="00FA1840">
        <w:rPr>
          <w:rFonts w:ascii="Times New Roman" w:hAnsi="Times New Roman"/>
          <w:sz w:val="24"/>
          <w:szCs w:val="24"/>
          <w:lang w:eastAsia="id-ID"/>
        </w:rPr>
        <w:t>,</w:t>
      </w:r>
      <w:r w:rsidRPr="00FA1840">
        <w:rPr>
          <w:rFonts w:ascii="Times New Roman" w:hAnsi="Times New Roman"/>
          <w:sz w:val="24"/>
          <w:szCs w:val="24"/>
          <w:lang w:val="en-US" w:eastAsia="id-ID"/>
        </w:rPr>
        <w:t xml:space="preserve"> </w:t>
      </w:r>
      <w:r w:rsidRPr="00FA1840">
        <w:rPr>
          <w:rFonts w:ascii="Times New Roman" w:hAnsi="Times New Roman"/>
          <w:sz w:val="24"/>
          <w:szCs w:val="24"/>
          <w:lang w:eastAsia="id-ID"/>
        </w:rPr>
        <w:t>dengan judul skripsi “P</w:t>
      </w:r>
      <w:r w:rsidRPr="00FA1840">
        <w:rPr>
          <w:rFonts w:ascii="Times New Roman" w:hAnsi="Times New Roman"/>
          <w:sz w:val="24"/>
          <w:szCs w:val="24"/>
          <w:lang w:val="en-US" w:eastAsia="id-ID"/>
        </w:rPr>
        <w:t>engawasan</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pendistribusian gas</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elpiji 3</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kg di</w:t>
      </w:r>
      <w:r w:rsidRPr="00FA1840">
        <w:rPr>
          <w:rFonts w:ascii="Times New Roman" w:hAnsi="Times New Roman"/>
          <w:sz w:val="24"/>
          <w:szCs w:val="24"/>
          <w:lang w:eastAsia="id-ID"/>
        </w:rPr>
        <w:t xml:space="preserve"> K</w:t>
      </w:r>
      <w:r w:rsidRPr="00FA1840">
        <w:rPr>
          <w:rFonts w:ascii="Times New Roman" w:hAnsi="Times New Roman"/>
          <w:sz w:val="24"/>
          <w:szCs w:val="24"/>
          <w:lang w:val="en-US" w:eastAsia="id-ID"/>
        </w:rPr>
        <w:t>ecamatan</w:t>
      </w:r>
      <w:r w:rsidRPr="00FA1840">
        <w:rPr>
          <w:rFonts w:ascii="Times New Roman" w:hAnsi="Times New Roman"/>
          <w:sz w:val="24"/>
          <w:szCs w:val="24"/>
          <w:lang w:eastAsia="id-ID"/>
        </w:rPr>
        <w:t xml:space="preserve"> T</w:t>
      </w:r>
      <w:r w:rsidRPr="00FA1840">
        <w:rPr>
          <w:rFonts w:ascii="Times New Roman" w:hAnsi="Times New Roman"/>
          <w:sz w:val="24"/>
          <w:szCs w:val="24"/>
          <w:lang w:val="en-US" w:eastAsia="id-ID"/>
        </w:rPr>
        <w:t>ambelan</w:t>
      </w:r>
      <w:r w:rsidRPr="00FA1840">
        <w:rPr>
          <w:rFonts w:ascii="Times New Roman" w:hAnsi="Times New Roman"/>
          <w:sz w:val="24"/>
          <w:szCs w:val="24"/>
          <w:lang w:eastAsia="id-ID"/>
        </w:rPr>
        <w:t xml:space="preserve"> K</w:t>
      </w:r>
      <w:r w:rsidRPr="00FA1840">
        <w:rPr>
          <w:rFonts w:ascii="Times New Roman" w:hAnsi="Times New Roman"/>
          <w:sz w:val="24"/>
          <w:szCs w:val="24"/>
          <w:lang w:val="en-US" w:eastAsia="id-ID"/>
        </w:rPr>
        <w:t>abupaten</w:t>
      </w:r>
      <w:r w:rsidRPr="00FA1840">
        <w:rPr>
          <w:rFonts w:ascii="Times New Roman" w:hAnsi="Times New Roman"/>
          <w:sz w:val="24"/>
          <w:szCs w:val="24"/>
          <w:lang w:eastAsia="id-ID"/>
        </w:rPr>
        <w:t xml:space="preserve"> B</w:t>
      </w:r>
      <w:r w:rsidRPr="00FA1840">
        <w:rPr>
          <w:rFonts w:ascii="Times New Roman" w:hAnsi="Times New Roman"/>
          <w:sz w:val="24"/>
          <w:szCs w:val="24"/>
          <w:lang w:val="en-US" w:eastAsia="id-ID"/>
        </w:rPr>
        <w:t>intan</w:t>
      </w:r>
      <w:r w:rsidRPr="00FA1840">
        <w:rPr>
          <w:rFonts w:ascii="Times New Roman" w:hAnsi="Times New Roman"/>
          <w:sz w:val="24"/>
          <w:szCs w:val="24"/>
          <w:lang w:eastAsia="id-ID"/>
        </w:rPr>
        <w:t>” t</w:t>
      </w:r>
      <w:r w:rsidRPr="00FA1840">
        <w:rPr>
          <w:rFonts w:ascii="Times New Roman" w:hAnsi="Times New Roman"/>
          <w:sz w:val="24"/>
          <w:szCs w:val="24"/>
          <w:lang w:val="en-US" w:eastAsia="id-ID"/>
        </w:rPr>
        <w:t>ahun 2017</w:t>
      </w:r>
      <w:r w:rsidRPr="00FA1840">
        <w:rPr>
          <w:rFonts w:ascii="Times New Roman" w:hAnsi="Times New Roman"/>
          <w:sz w:val="24"/>
          <w:szCs w:val="24"/>
          <w:lang w:eastAsia="id-ID"/>
        </w:rPr>
        <w:t>.</w:t>
      </w:r>
      <w:r w:rsidRPr="00FA1840">
        <w:rPr>
          <w:rStyle w:val="FootnoteReference"/>
          <w:rFonts w:ascii="Times New Roman" w:hAnsi="Times New Roman" w:cs="Arial"/>
          <w:sz w:val="24"/>
          <w:szCs w:val="24"/>
          <w:lang w:val="en-US" w:eastAsia="id-ID"/>
        </w:rPr>
        <w:t xml:space="preserve"> </w:t>
      </w:r>
      <w:r>
        <w:rPr>
          <w:rStyle w:val="FootnoteReference"/>
          <w:rFonts w:ascii="Times New Roman" w:hAnsi="Times New Roman" w:cs="Arial"/>
          <w:sz w:val="24"/>
          <w:szCs w:val="24"/>
          <w:lang w:val="en-US" w:eastAsia="id-ID"/>
        </w:rPr>
        <w:footnoteReference w:id="10"/>
      </w:r>
      <w:r w:rsidRPr="00FA1840">
        <w:rPr>
          <w:rStyle w:val="FootnoteReference"/>
          <w:rFonts w:ascii="Times New Roman" w:hAnsi="Times New Roman" w:cs="Arial"/>
          <w:sz w:val="24"/>
          <w:szCs w:val="24"/>
          <w:lang w:eastAsia="id-ID"/>
        </w:rPr>
        <w:t xml:space="preserve"> </w:t>
      </w:r>
      <w:r w:rsidRPr="00FA1840">
        <w:rPr>
          <w:rFonts w:ascii="Times New Roman" w:hAnsi="Times New Roman"/>
          <w:sz w:val="24"/>
          <w:szCs w:val="24"/>
          <w:lang w:eastAsia="id-ID"/>
        </w:rPr>
        <w:t xml:space="preserve">Dalam skripsi tersebut membahas tentang pengawasan  pendistribusian gas elpiji 3 kg di Kecamatan Tambelan Kabupaten Bintan tahun 2017. Berdasarkan wawancara beberapa informan bahwa Kecamatan Tambelan lagi diusahakan supaya masuk daerah konversi pada tahun 2018. </w:t>
      </w:r>
      <w:r w:rsidRPr="00FA1840">
        <w:rPr>
          <w:rFonts w:ascii="Times New Roman" w:hAnsi="Times New Roman"/>
          <w:sz w:val="24"/>
          <w:szCs w:val="24"/>
          <w:lang w:val="en-US" w:eastAsia="id-ID"/>
        </w:rPr>
        <w:t>Dalam</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menjalanan</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kebijakan</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penggunanan gas elpiji 3</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kg, pemerinta</w:t>
      </w:r>
      <w:r w:rsidRPr="00FA1840">
        <w:rPr>
          <w:rFonts w:ascii="Times New Roman" w:hAnsi="Times New Roman"/>
          <w:sz w:val="24"/>
          <w:szCs w:val="24"/>
          <w:lang w:eastAsia="id-ID"/>
        </w:rPr>
        <w:t xml:space="preserve">h </w:t>
      </w:r>
      <w:r w:rsidRPr="00FA1840">
        <w:rPr>
          <w:rFonts w:ascii="Times New Roman" w:hAnsi="Times New Roman"/>
          <w:sz w:val="24"/>
          <w:szCs w:val="24"/>
          <w:lang w:val="en-US" w:eastAsia="id-ID"/>
        </w:rPr>
        <w:t>harus</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mengatur</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pendistribusian gas elpiji</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tersebut</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dimana</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kondisi</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ini</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menyangkut</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hajat</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hidup</w:t>
      </w:r>
      <w:r w:rsidRPr="00FA1840">
        <w:rPr>
          <w:rFonts w:ascii="Times New Roman" w:hAnsi="Times New Roman"/>
          <w:sz w:val="24"/>
          <w:szCs w:val="24"/>
          <w:lang w:eastAsia="id-ID"/>
        </w:rPr>
        <w:t xml:space="preserve"> </w:t>
      </w:r>
      <w:r w:rsidRPr="00FA1840">
        <w:rPr>
          <w:rFonts w:ascii="Times New Roman" w:hAnsi="Times New Roman"/>
          <w:sz w:val="24"/>
          <w:szCs w:val="24"/>
          <w:lang w:val="en-US" w:eastAsia="id-ID"/>
        </w:rPr>
        <w:t xml:space="preserve"> orang banyak</w:t>
      </w:r>
      <w:r>
        <w:rPr>
          <w:rFonts w:ascii="Times New Roman" w:hAnsi="Times New Roman"/>
          <w:sz w:val="24"/>
          <w:szCs w:val="24"/>
          <w:lang w:eastAsia="id-ID"/>
        </w:rPr>
        <w:t>.</w:t>
      </w:r>
    </w:p>
    <w:p w:rsidR="00D32EFB" w:rsidRPr="00FA1840" w:rsidRDefault="00D32EFB" w:rsidP="004D3D12">
      <w:pPr>
        <w:pStyle w:val="ListParagraph"/>
        <w:spacing w:line="480" w:lineRule="auto"/>
        <w:ind w:left="426" w:firstLine="424"/>
        <w:rPr>
          <w:rFonts w:ascii="Times New Roman" w:hAnsi="Times New Roman"/>
          <w:sz w:val="24"/>
          <w:szCs w:val="24"/>
          <w:lang w:eastAsia="id-ID"/>
        </w:rPr>
      </w:pPr>
      <w:r w:rsidRPr="00FA1840">
        <w:rPr>
          <w:rFonts w:ascii="Times New Roman" w:hAnsi="Times New Roman"/>
          <w:sz w:val="24"/>
          <w:szCs w:val="24"/>
          <w:lang w:eastAsia="id-ID"/>
        </w:rPr>
        <w:t xml:space="preserve">Adapun yang membedakannya penelitian terdahulu dengan penelitian yang akan penulis lakukan adalah </w:t>
      </w:r>
      <w:r w:rsidRPr="00FA1840">
        <w:rPr>
          <w:rFonts w:asciiTheme="majorBidi" w:hAnsiTheme="majorBidi" w:cs="Times New Roman"/>
          <w:sz w:val="24"/>
          <w:szCs w:val="24"/>
        </w:rPr>
        <w:t>membahas orang-orang yang mampu selalu membeli atau mengonsumsi gas elpiji bersubsidi, sehingga masyarakat miskin merasa terzolimi karena haknya diambil dengan orang-orang yang mampu, dan masyarakat miskin kekurangan jika mereka ingin membeli gas 3 kg bersubsidi,  karena suda didahului dengan masyarakat mampu</w:t>
      </w:r>
      <w:r>
        <w:rPr>
          <w:rFonts w:asciiTheme="majorBidi" w:hAnsiTheme="majorBidi" w:cs="Times New Roman"/>
          <w:sz w:val="24"/>
          <w:szCs w:val="24"/>
        </w:rPr>
        <w:t xml:space="preserve"> dan mereka merasa kesulitan harus berkeliling mencari gas elpiji tersebut</w:t>
      </w:r>
      <w:r w:rsidRPr="00FA1840">
        <w:rPr>
          <w:rFonts w:asciiTheme="majorBidi" w:hAnsiTheme="majorBidi" w:cs="Times New Roman"/>
          <w:sz w:val="24"/>
          <w:szCs w:val="24"/>
        </w:rPr>
        <w:t xml:space="preserve">. Sedangkan pemerintah sudah menjatahi hanya untuk masyarakat miskin tetapi kenyataannya masyarakat mampu juga mengonsumsi gas tersebut. Karena ada permasalahan inilah Penulis akan melakukan penelitian terhadap </w:t>
      </w:r>
      <w:r w:rsidRPr="00FA1840">
        <w:rPr>
          <w:rFonts w:asciiTheme="majorBidi" w:hAnsiTheme="majorBidi" w:cs="Times New Roman"/>
          <w:sz w:val="24"/>
          <w:szCs w:val="24"/>
        </w:rPr>
        <w:lastRenderedPageBreak/>
        <w:t>problematika jual beli gas elpiji</w:t>
      </w:r>
      <w:r w:rsidRPr="00FA1840">
        <w:rPr>
          <w:rFonts w:ascii="Times New Roman" w:hAnsi="Times New Roman"/>
          <w:sz w:val="24"/>
          <w:szCs w:val="24"/>
          <w:lang w:eastAsia="id-ID"/>
        </w:rPr>
        <w:t xml:space="preserve"> bersubsidi </w:t>
      </w:r>
      <w:r>
        <w:rPr>
          <w:rFonts w:ascii="Times New Roman" w:hAnsi="Times New Roman"/>
          <w:sz w:val="24"/>
          <w:szCs w:val="24"/>
          <w:lang w:eastAsia="id-ID"/>
        </w:rPr>
        <w:t xml:space="preserve">oleh masyarakat mampu </w:t>
      </w:r>
      <w:r w:rsidRPr="00FA1840">
        <w:rPr>
          <w:rFonts w:ascii="Times New Roman" w:hAnsi="Times New Roman"/>
          <w:sz w:val="24"/>
          <w:szCs w:val="24"/>
          <w:lang w:eastAsia="id-ID"/>
        </w:rPr>
        <w:t xml:space="preserve">di Kecamatan Selebar Kota Bengkulu. </w:t>
      </w:r>
    </w:p>
    <w:p w:rsidR="00191869" w:rsidRDefault="00191869" w:rsidP="00191869">
      <w:pPr>
        <w:pStyle w:val="ListParagraph"/>
        <w:numPr>
          <w:ilvl w:val="0"/>
          <w:numId w:val="1"/>
        </w:numPr>
        <w:tabs>
          <w:tab w:val="left" w:pos="0"/>
        </w:tabs>
        <w:spacing w:line="480" w:lineRule="auto"/>
        <w:ind w:left="0"/>
        <w:rPr>
          <w:rFonts w:ascii="Times New Roman" w:hAnsi="Times New Roman"/>
          <w:b/>
          <w:bCs/>
          <w:sz w:val="24"/>
          <w:szCs w:val="24"/>
          <w:lang w:eastAsia="id-ID"/>
        </w:rPr>
      </w:pPr>
      <w:r>
        <w:rPr>
          <w:rFonts w:ascii="Times New Roman" w:hAnsi="Times New Roman"/>
          <w:b/>
          <w:bCs/>
          <w:sz w:val="24"/>
          <w:szCs w:val="24"/>
          <w:lang w:eastAsia="id-ID"/>
        </w:rPr>
        <w:t>Landasan Teori</w:t>
      </w:r>
    </w:p>
    <w:p w:rsidR="00191869" w:rsidRPr="00A54952" w:rsidRDefault="00191869" w:rsidP="00191869">
      <w:pPr>
        <w:pStyle w:val="ListParagraph"/>
        <w:tabs>
          <w:tab w:val="left" w:pos="426"/>
        </w:tabs>
        <w:spacing w:line="480" w:lineRule="auto"/>
        <w:ind w:left="0" w:firstLine="556"/>
        <w:rPr>
          <w:rFonts w:ascii="Times New Roman" w:hAnsi="Times New Roman"/>
          <w:bCs/>
          <w:sz w:val="24"/>
          <w:szCs w:val="24"/>
          <w:lang w:eastAsia="id-ID"/>
        </w:rPr>
      </w:pPr>
      <w:r w:rsidRPr="00A54952">
        <w:rPr>
          <w:rFonts w:ascii="Times New Roman" w:hAnsi="Times New Roman"/>
          <w:bCs/>
          <w:sz w:val="24"/>
          <w:szCs w:val="24"/>
          <w:lang w:eastAsia="id-ID"/>
        </w:rPr>
        <w:t xml:space="preserve">Landasan teori atau landasan yang ada di dalam Al-Quran </w:t>
      </w:r>
      <w:r>
        <w:rPr>
          <w:rFonts w:ascii="Times New Roman" w:hAnsi="Times New Roman"/>
          <w:bCs/>
          <w:sz w:val="24"/>
          <w:szCs w:val="24"/>
          <w:lang w:eastAsia="id-ID"/>
        </w:rPr>
        <w:t xml:space="preserve">dan Hadis </w:t>
      </w:r>
      <w:r w:rsidRPr="00A54952">
        <w:rPr>
          <w:rFonts w:ascii="Times New Roman" w:hAnsi="Times New Roman"/>
          <w:bCs/>
          <w:sz w:val="24"/>
          <w:szCs w:val="24"/>
          <w:lang w:eastAsia="id-ID"/>
        </w:rPr>
        <w:t>untuk memperjelas permasalahan di atas sebagai berikut:</w:t>
      </w:r>
    </w:p>
    <w:p w:rsidR="00191869" w:rsidRPr="00A54952" w:rsidRDefault="00191869" w:rsidP="0003724D">
      <w:pPr>
        <w:pStyle w:val="ListParagraph"/>
        <w:numPr>
          <w:ilvl w:val="0"/>
          <w:numId w:val="10"/>
        </w:numPr>
        <w:tabs>
          <w:tab w:val="left" w:pos="426"/>
        </w:tabs>
        <w:spacing w:line="480" w:lineRule="auto"/>
        <w:ind w:left="426"/>
        <w:rPr>
          <w:rFonts w:ascii="Times New Roman" w:hAnsi="Times New Roman"/>
          <w:bCs/>
          <w:sz w:val="24"/>
          <w:szCs w:val="24"/>
          <w:lang w:eastAsia="id-ID"/>
        </w:rPr>
      </w:pPr>
      <w:r w:rsidRPr="00A54952">
        <w:rPr>
          <w:rFonts w:ascii="Times New Roman" w:hAnsi="Times New Roman"/>
          <w:bCs/>
          <w:sz w:val="24"/>
          <w:szCs w:val="24"/>
          <w:lang w:eastAsia="id-ID"/>
        </w:rPr>
        <w:t>Landasan Al-quran tentang jual beli</w:t>
      </w:r>
    </w:p>
    <w:p w:rsidR="00191869" w:rsidRDefault="00191869" w:rsidP="00191869">
      <w:pPr>
        <w:pStyle w:val="ListParagraph"/>
        <w:tabs>
          <w:tab w:val="left" w:pos="426"/>
        </w:tabs>
        <w:spacing w:line="240" w:lineRule="auto"/>
        <w:ind w:left="426"/>
        <w:rPr>
          <w:rFonts w:ascii="Times New Roman" w:hAnsi="Times New Roman"/>
          <w:bCs/>
          <w:sz w:val="24"/>
          <w:szCs w:val="24"/>
          <w:lang w:eastAsia="id-ID"/>
        </w:rPr>
      </w:pPr>
      <w:r>
        <w:rPr>
          <w:rFonts w:ascii="Times New Roman" w:hAnsi="Times New Roman"/>
          <w:bCs/>
          <w:sz w:val="24"/>
          <w:szCs w:val="24"/>
          <w:lang w:eastAsia="id-ID"/>
        </w:rPr>
        <w:t xml:space="preserve">Firman Allah swt </w:t>
      </w:r>
      <w:r>
        <w:rPr>
          <w:rFonts w:asciiTheme="majorBidi" w:hAnsiTheme="majorBidi" w:cs="Times New Roman"/>
          <w:sz w:val="24"/>
          <w:szCs w:val="24"/>
        </w:rPr>
        <w:t xml:space="preserve">dalam Surah An-Nisa </w:t>
      </w:r>
      <w:r w:rsidR="00FA7860">
        <w:rPr>
          <w:rFonts w:asciiTheme="majorBidi" w:hAnsiTheme="majorBidi" w:cs="Times New Roman"/>
          <w:sz w:val="24"/>
          <w:szCs w:val="24"/>
        </w:rPr>
        <w:t>(4) Ayat</w:t>
      </w:r>
      <w:r>
        <w:rPr>
          <w:rFonts w:asciiTheme="majorBidi" w:hAnsiTheme="majorBidi" w:cs="Times New Roman"/>
          <w:sz w:val="24"/>
          <w:szCs w:val="24"/>
        </w:rPr>
        <w:t xml:space="preserve"> 29</w:t>
      </w:r>
    </w:p>
    <w:p w:rsidR="00191869" w:rsidRPr="00A54952" w:rsidRDefault="00191869" w:rsidP="00191869">
      <w:pPr>
        <w:pStyle w:val="ListParagraph"/>
        <w:bidi/>
        <w:spacing w:line="240" w:lineRule="auto"/>
        <w:ind w:left="-1" w:right="426"/>
        <w:rPr>
          <w:rFonts w:ascii="Traditional Arabic" w:hAnsi="Traditional Arabic" w:cs="Traditional Arabic"/>
          <w:sz w:val="32"/>
          <w:szCs w:val="32"/>
          <w:rtl/>
        </w:rPr>
      </w:pPr>
      <w:r w:rsidRPr="00A54952">
        <w:rPr>
          <w:rFonts w:ascii="HQPB1" w:hAnsi="HQPB1" w:cs="Traditional Arabic"/>
          <w:sz w:val="32"/>
          <w:szCs w:val="32"/>
        </w:rPr>
        <w:sym w:font="HQPB1" w:char="F024"/>
      </w:r>
      <w:r w:rsidRPr="00A54952">
        <w:rPr>
          <w:rFonts w:ascii="HQPB5" w:hAnsi="HQPB5" w:cs="Traditional Arabic"/>
          <w:sz w:val="32"/>
          <w:szCs w:val="32"/>
        </w:rPr>
        <w:sym w:font="HQPB5" w:char="F079"/>
      </w:r>
      <w:r w:rsidRPr="00A54952">
        <w:rPr>
          <w:rFonts w:ascii="HQPB2" w:hAnsi="HQPB2" w:cs="Traditional Arabic"/>
          <w:sz w:val="32"/>
          <w:szCs w:val="32"/>
        </w:rPr>
        <w:sym w:font="HQPB2" w:char="F067"/>
      </w:r>
      <w:r w:rsidRPr="00A54952">
        <w:rPr>
          <w:rFonts w:ascii="HQPB4" w:hAnsi="HQPB4" w:cs="Traditional Arabic"/>
          <w:sz w:val="32"/>
          <w:szCs w:val="32"/>
        </w:rPr>
        <w:sym w:font="HQPB4" w:char="F095"/>
      </w:r>
      <w:r w:rsidRPr="00A54952">
        <w:rPr>
          <w:rFonts w:ascii="HQPB2" w:hAnsi="HQPB2" w:cs="Traditional Arabic"/>
          <w:sz w:val="32"/>
          <w:szCs w:val="32"/>
        </w:rPr>
        <w:sym w:font="HQPB2" w:char="F083"/>
      </w:r>
      <w:r w:rsidRPr="00A54952">
        <w:rPr>
          <w:rFonts w:ascii="HQPB5" w:hAnsi="HQPB5" w:cs="Traditional Arabic"/>
          <w:sz w:val="32"/>
          <w:szCs w:val="32"/>
        </w:rPr>
        <w:sym w:font="HQPB5" w:char="F072"/>
      </w:r>
      <w:r w:rsidRPr="00A54952">
        <w:rPr>
          <w:rFonts w:ascii="HQPB1" w:hAnsi="HQPB1" w:cs="Traditional Arabic"/>
          <w:sz w:val="32"/>
          <w:szCs w:val="32"/>
        </w:rPr>
        <w:sym w:font="HQPB1" w:char="F027"/>
      </w:r>
      <w:r w:rsidRPr="00A54952">
        <w:rPr>
          <w:rFonts w:ascii="HQPB5" w:hAnsi="HQPB5" w:cs="Traditional Arabic"/>
          <w:sz w:val="32"/>
          <w:szCs w:val="32"/>
        </w:rPr>
        <w:sym w:font="HQPB5" w:char="F0AF"/>
      </w:r>
      <w:r w:rsidRPr="00A54952">
        <w:rPr>
          <w:rFonts w:ascii="HQPB2" w:hAnsi="HQPB2" w:cs="Traditional Arabic"/>
          <w:sz w:val="32"/>
          <w:szCs w:val="32"/>
        </w:rPr>
        <w:sym w:font="HQPB2" w:char="F0BB"/>
      </w:r>
      <w:r w:rsidRPr="00A54952">
        <w:rPr>
          <w:rFonts w:ascii="HQPB5" w:hAnsi="HQPB5" w:cs="Traditional Arabic"/>
          <w:sz w:val="32"/>
          <w:szCs w:val="32"/>
        </w:rPr>
        <w:sym w:font="HQPB5" w:char="F074"/>
      </w:r>
      <w:r w:rsidRPr="00A54952">
        <w:rPr>
          <w:rFonts w:ascii="HQPB2" w:hAnsi="HQPB2" w:cs="Traditional Arabic"/>
          <w:sz w:val="32"/>
          <w:szCs w:val="32"/>
        </w:rPr>
        <w:sym w:font="HQPB2" w:char="F083"/>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9A"/>
      </w:r>
      <w:r w:rsidRPr="00A54952">
        <w:rPr>
          <w:rFonts w:ascii="HQPB2" w:hAnsi="HQPB2" w:cs="Traditional Arabic"/>
          <w:sz w:val="32"/>
          <w:szCs w:val="32"/>
        </w:rPr>
        <w:sym w:font="HQPB2" w:char="F0FA"/>
      </w:r>
      <w:r w:rsidRPr="00A54952">
        <w:rPr>
          <w:rFonts w:ascii="HQPB2" w:hAnsi="HQPB2" w:cs="Traditional Arabic"/>
          <w:sz w:val="32"/>
          <w:szCs w:val="32"/>
        </w:rPr>
        <w:sym w:font="HQPB2" w:char="F0EF"/>
      </w:r>
      <w:r w:rsidRPr="00A54952">
        <w:rPr>
          <w:rFonts w:ascii="HQPB4" w:hAnsi="HQPB4" w:cs="Traditional Arabic"/>
          <w:sz w:val="32"/>
          <w:szCs w:val="32"/>
        </w:rPr>
        <w:sym w:font="HQPB4" w:char="F0CF"/>
      </w:r>
      <w:r w:rsidRPr="00A54952">
        <w:rPr>
          <w:rFonts w:ascii="HQPB3" w:hAnsi="HQPB3" w:cs="Traditional Arabic"/>
          <w:sz w:val="32"/>
          <w:szCs w:val="32"/>
        </w:rPr>
        <w:sym w:font="HQPB3" w:char="F025"/>
      </w:r>
      <w:r w:rsidRPr="00A54952">
        <w:rPr>
          <w:rFonts w:ascii="HQPB4" w:hAnsi="HQPB4" w:cs="Traditional Arabic"/>
          <w:sz w:val="32"/>
          <w:szCs w:val="32"/>
        </w:rPr>
        <w:sym w:font="HQPB4" w:char="F0A9"/>
      </w:r>
      <w:r w:rsidRPr="00A54952">
        <w:rPr>
          <w:rFonts w:ascii="HQPB3" w:hAnsi="HQPB3" w:cs="Traditional Arabic"/>
          <w:sz w:val="32"/>
          <w:szCs w:val="32"/>
        </w:rPr>
        <w:sym w:font="HQPB3" w:char="F021"/>
      </w:r>
      <w:r w:rsidRPr="00A54952">
        <w:rPr>
          <w:rFonts w:ascii="HQPB5" w:hAnsi="HQPB5" w:cs="Traditional Arabic"/>
          <w:sz w:val="32"/>
          <w:szCs w:val="32"/>
        </w:rPr>
        <w:sym w:font="HQPB5" w:char="F024"/>
      </w:r>
      <w:r w:rsidRPr="00A54952">
        <w:rPr>
          <w:rFonts w:ascii="HQPB1" w:hAnsi="HQPB1" w:cs="Traditional Arabic"/>
          <w:sz w:val="32"/>
          <w:szCs w:val="32"/>
        </w:rPr>
        <w:sym w:font="HQPB1" w:char="F023"/>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28"/>
      </w:r>
      <w:r w:rsidRPr="00A54952">
        <w:rPr>
          <w:rFonts w:ascii="HQPB1" w:hAnsi="HQPB1" w:cs="Traditional Arabic"/>
          <w:sz w:val="32"/>
          <w:szCs w:val="32"/>
        </w:rPr>
        <w:sym w:font="HQPB1" w:char="F023"/>
      </w:r>
      <w:r w:rsidRPr="00A54952">
        <w:rPr>
          <w:rFonts w:ascii="HQPB2" w:hAnsi="HQPB2" w:cs="Traditional Arabic"/>
          <w:sz w:val="32"/>
          <w:szCs w:val="32"/>
        </w:rPr>
        <w:sym w:font="HQPB2" w:char="F071"/>
      </w:r>
      <w:r w:rsidRPr="00A54952">
        <w:rPr>
          <w:rFonts w:ascii="HQPB4" w:hAnsi="HQPB4" w:cs="Traditional Arabic"/>
          <w:sz w:val="32"/>
          <w:szCs w:val="32"/>
        </w:rPr>
        <w:sym w:font="HQPB4" w:char="F0E3"/>
      </w:r>
      <w:r w:rsidRPr="00A54952">
        <w:rPr>
          <w:rFonts w:ascii="HQPB2" w:hAnsi="HQPB2" w:cs="Traditional Arabic"/>
          <w:sz w:val="32"/>
          <w:szCs w:val="32"/>
        </w:rPr>
        <w:sym w:font="HQPB2" w:char="F059"/>
      </w:r>
      <w:r w:rsidRPr="00A54952">
        <w:rPr>
          <w:rFonts w:ascii="HQPB5" w:hAnsi="HQPB5" w:cs="Traditional Arabic"/>
          <w:sz w:val="32"/>
          <w:szCs w:val="32"/>
        </w:rPr>
        <w:sym w:font="HQPB5" w:char="F074"/>
      </w:r>
      <w:r w:rsidRPr="00A54952">
        <w:rPr>
          <w:rFonts w:ascii="HQPB2" w:hAnsi="HQPB2" w:cs="Traditional Arabic"/>
          <w:sz w:val="32"/>
          <w:szCs w:val="32"/>
        </w:rPr>
        <w:sym w:font="HQPB2" w:char="F042"/>
      </w:r>
      <w:r w:rsidRPr="00A54952">
        <w:rPr>
          <w:rFonts w:ascii="HQPB1" w:hAnsi="HQPB1" w:cs="Traditional Arabic"/>
          <w:sz w:val="32"/>
          <w:szCs w:val="32"/>
        </w:rPr>
        <w:sym w:font="HQPB1" w:char="F023"/>
      </w:r>
      <w:r w:rsidRPr="00A54952">
        <w:rPr>
          <w:rFonts w:ascii="HQPB5" w:hAnsi="HQPB5" w:cs="Traditional Arabic"/>
          <w:sz w:val="32"/>
          <w:szCs w:val="32"/>
        </w:rPr>
        <w:sym w:font="HQPB5" w:char="F075"/>
      </w:r>
      <w:r w:rsidRPr="00A54952">
        <w:rPr>
          <w:rFonts w:ascii="HQPB2" w:hAnsi="HQPB2" w:cs="Traditional Arabic"/>
          <w:sz w:val="32"/>
          <w:szCs w:val="32"/>
        </w:rPr>
        <w:sym w:font="HQPB2" w:char="F0E4"/>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9F"/>
      </w:r>
      <w:r w:rsidRPr="00A54952">
        <w:rPr>
          <w:rFonts w:ascii="HQPB2" w:hAnsi="HQPB2" w:cs="Traditional Arabic"/>
          <w:sz w:val="32"/>
          <w:szCs w:val="32"/>
        </w:rPr>
        <w:sym w:font="HQPB2" w:char="F077"/>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28"/>
      </w:r>
      <w:r w:rsidRPr="00A54952">
        <w:rPr>
          <w:rFonts w:ascii="HQPB1" w:hAnsi="HQPB1" w:cs="Traditional Arabic"/>
          <w:sz w:val="32"/>
          <w:szCs w:val="32"/>
        </w:rPr>
        <w:sym w:font="HQPB1" w:char="F023"/>
      </w:r>
      <w:r w:rsidRPr="00A54952">
        <w:rPr>
          <w:rFonts w:ascii="HQPB4" w:hAnsi="HQPB4" w:cs="Traditional Arabic"/>
          <w:sz w:val="32"/>
          <w:szCs w:val="32"/>
        </w:rPr>
        <w:sym w:font="HQPB4" w:char="F0FE"/>
      </w:r>
      <w:r w:rsidRPr="00A54952">
        <w:rPr>
          <w:rFonts w:ascii="HQPB2" w:hAnsi="HQPB2" w:cs="Traditional Arabic"/>
          <w:sz w:val="32"/>
          <w:szCs w:val="32"/>
        </w:rPr>
        <w:sym w:font="HQPB2" w:char="F071"/>
      </w:r>
      <w:r w:rsidRPr="00A54952">
        <w:rPr>
          <w:rFonts w:ascii="HQPB4" w:hAnsi="HQPB4" w:cs="Traditional Arabic"/>
          <w:sz w:val="32"/>
          <w:szCs w:val="32"/>
        </w:rPr>
        <w:sym w:font="HQPB4" w:char="F0E8"/>
      </w:r>
      <w:r w:rsidRPr="00A54952">
        <w:rPr>
          <w:rFonts w:ascii="HQPB2" w:hAnsi="HQPB2" w:cs="Traditional Arabic"/>
          <w:sz w:val="32"/>
          <w:szCs w:val="32"/>
        </w:rPr>
        <w:sym w:font="HQPB2" w:char="F03D"/>
      </w:r>
      <w:r w:rsidRPr="00A54952">
        <w:rPr>
          <w:rFonts w:ascii="HQPB4" w:hAnsi="HQPB4" w:cs="Traditional Arabic"/>
          <w:sz w:val="32"/>
          <w:szCs w:val="32"/>
        </w:rPr>
        <w:sym w:font="HQPB4" w:char="F0E0"/>
      </w:r>
      <w:r w:rsidRPr="00A54952">
        <w:rPr>
          <w:rFonts w:ascii="HQPB2" w:hAnsi="HQPB2" w:cs="Traditional Arabic"/>
          <w:sz w:val="32"/>
          <w:szCs w:val="32"/>
        </w:rPr>
        <w:sym w:font="HQPB2" w:char="F032"/>
      </w:r>
      <w:r w:rsidRPr="00A54952">
        <w:rPr>
          <w:rFonts w:ascii="HQPB4" w:hAnsi="HQPB4" w:cs="Traditional Arabic"/>
          <w:sz w:val="32"/>
          <w:szCs w:val="32"/>
        </w:rPr>
        <w:sym w:font="HQPB4" w:char="F0F9"/>
      </w:r>
      <w:r w:rsidRPr="00A54952">
        <w:rPr>
          <w:rFonts w:ascii="HQPB1" w:hAnsi="HQPB1" w:cs="Traditional Arabic"/>
          <w:sz w:val="32"/>
          <w:szCs w:val="32"/>
        </w:rPr>
        <w:sym w:font="HQPB1" w:char="F027"/>
      </w:r>
      <w:r w:rsidRPr="00A54952">
        <w:rPr>
          <w:rFonts w:ascii="HQPB5" w:hAnsi="HQPB5" w:cs="Traditional Arabic"/>
          <w:sz w:val="32"/>
          <w:szCs w:val="32"/>
        </w:rPr>
        <w:sym w:font="HQPB5" w:char="F073"/>
      </w:r>
      <w:r w:rsidRPr="00A54952">
        <w:rPr>
          <w:rFonts w:ascii="HQPB1" w:hAnsi="HQPB1" w:cs="Traditional Arabic"/>
          <w:sz w:val="32"/>
          <w:szCs w:val="32"/>
        </w:rPr>
        <w:sym w:font="HQPB1" w:char="F03F"/>
      </w:r>
      <w:r w:rsidRPr="00A54952">
        <w:rPr>
          <w:rFonts w:ascii="Traditional Arabic" w:hAnsi="Traditional Arabic" w:cs="Traditional Arabic"/>
          <w:sz w:val="32"/>
          <w:szCs w:val="32"/>
          <w:rtl/>
        </w:rPr>
        <w:t xml:space="preserve"> </w:t>
      </w:r>
      <w:r w:rsidRPr="00A54952">
        <w:rPr>
          <w:rFonts w:ascii="HQPB2" w:hAnsi="HQPB2" w:cs="Traditional Arabic"/>
          <w:sz w:val="32"/>
          <w:szCs w:val="32"/>
        </w:rPr>
        <w:sym w:font="HQPB2" w:char="F04E"/>
      </w:r>
      <w:r w:rsidRPr="00A54952">
        <w:rPr>
          <w:rFonts w:ascii="HQPB4" w:hAnsi="HQPB4" w:cs="Traditional Arabic"/>
          <w:sz w:val="32"/>
          <w:szCs w:val="32"/>
        </w:rPr>
        <w:sym w:font="HQPB4" w:char="F0E4"/>
      </w:r>
      <w:r w:rsidRPr="00A54952">
        <w:rPr>
          <w:rFonts w:ascii="HQPB2" w:hAnsi="HQPB2" w:cs="Traditional Arabic"/>
          <w:sz w:val="32"/>
          <w:szCs w:val="32"/>
        </w:rPr>
        <w:sym w:font="HQPB2" w:char="F033"/>
      </w:r>
      <w:r w:rsidRPr="00A54952">
        <w:rPr>
          <w:rFonts w:ascii="HQPB5" w:hAnsi="HQPB5" w:cs="Traditional Arabic"/>
          <w:sz w:val="32"/>
          <w:szCs w:val="32"/>
        </w:rPr>
        <w:sym w:font="HQPB5" w:char="F073"/>
      </w:r>
      <w:r w:rsidRPr="00A54952">
        <w:rPr>
          <w:rFonts w:ascii="HQPB2" w:hAnsi="HQPB2" w:cs="Traditional Arabic"/>
          <w:sz w:val="32"/>
          <w:szCs w:val="32"/>
        </w:rPr>
        <w:sym w:font="HQPB2" w:char="F039"/>
      </w:r>
      <w:r w:rsidRPr="00A54952">
        <w:rPr>
          <w:rFonts w:ascii="HQPB2" w:hAnsi="HQPB2" w:cs="Traditional Arabic"/>
          <w:sz w:val="32"/>
          <w:szCs w:val="32"/>
        </w:rPr>
        <w:sym w:font="HQPB2" w:char="F0BA"/>
      </w:r>
      <w:r w:rsidRPr="00A54952">
        <w:rPr>
          <w:rFonts w:ascii="HQPB5" w:hAnsi="HQPB5" w:cs="Traditional Arabic"/>
          <w:sz w:val="32"/>
          <w:szCs w:val="32"/>
        </w:rPr>
        <w:sym w:font="HQPB5" w:char="F075"/>
      </w:r>
      <w:r w:rsidRPr="00A54952">
        <w:rPr>
          <w:rFonts w:ascii="HQPB2" w:hAnsi="HQPB2" w:cs="Traditional Arabic"/>
          <w:sz w:val="32"/>
          <w:szCs w:val="32"/>
        </w:rPr>
        <w:sym w:font="HQPB2" w:char="F071"/>
      </w:r>
      <w:r w:rsidRPr="00A54952">
        <w:rPr>
          <w:rFonts w:ascii="HQPB4" w:hAnsi="HQPB4" w:cs="Traditional Arabic"/>
          <w:sz w:val="32"/>
          <w:szCs w:val="32"/>
        </w:rPr>
        <w:sym w:font="HQPB4" w:char="F0F8"/>
      </w:r>
      <w:r w:rsidRPr="00A54952">
        <w:rPr>
          <w:rFonts w:ascii="HQPB2" w:hAnsi="HQPB2" w:cs="Traditional Arabic"/>
          <w:sz w:val="32"/>
          <w:szCs w:val="32"/>
        </w:rPr>
        <w:sym w:font="HQPB2" w:char="F042"/>
      </w:r>
      <w:r w:rsidRPr="00A54952">
        <w:rPr>
          <w:rFonts w:ascii="HQPB5" w:hAnsi="HQPB5" w:cs="Traditional Arabic"/>
          <w:sz w:val="32"/>
          <w:szCs w:val="32"/>
        </w:rPr>
        <w:sym w:font="HQPB5" w:char="F072"/>
      </w:r>
      <w:r w:rsidRPr="00A54952">
        <w:rPr>
          <w:rFonts w:ascii="HQPB1" w:hAnsi="HQPB1" w:cs="Traditional Arabic"/>
          <w:sz w:val="32"/>
          <w:szCs w:val="32"/>
        </w:rPr>
        <w:sym w:font="HQPB1" w:char="F026"/>
      </w:r>
      <w:r w:rsidRPr="00A54952">
        <w:rPr>
          <w:rFonts w:ascii="Traditional Arabic" w:hAnsi="Traditional Arabic" w:cs="Traditional Arabic"/>
          <w:sz w:val="32"/>
          <w:szCs w:val="32"/>
          <w:rtl/>
        </w:rPr>
        <w:t xml:space="preserve"> </w:t>
      </w:r>
      <w:r w:rsidRPr="00A54952">
        <w:rPr>
          <w:rFonts w:ascii="HQPB2" w:hAnsi="HQPB2" w:cs="Traditional Arabic"/>
          <w:sz w:val="32"/>
          <w:szCs w:val="32"/>
        </w:rPr>
        <w:sym w:font="HQPB2" w:char="F04D"/>
      </w:r>
      <w:r w:rsidRPr="00A54952">
        <w:rPr>
          <w:rFonts w:ascii="HQPB4" w:hAnsi="HQPB4" w:cs="Traditional Arabic"/>
          <w:sz w:val="32"/>
          <w:szCs w:val="32"/>
        </w:rPr>
        <w:sym w:font="HQPB4" w:char="F0E0"/>
      </w:r>
      <w:r w:rsidRPr="00A54952">
        <w:rPr>
          <w:rFonts w:ascii="HQPB2" w:hAnsi="HQPB2" w:cs="Traditional Arabic"/>
          <w:sz w:val="32"/>
          <w:szCs w:val="32"/>
        </w:rPr>
        <w:sym w:font="HQPB2" w:char="F036"/>
      </w:r>
      <w:r w:rsidRPr="00A54952">
        <w:rPr>
          <w:rFonts w:ascii="HQPB5" w:hAnsi="HQPB5" w:cs="Traditional Arabic"/>
          <w:sz w:val="32"/>
          <w:szCs w:val="32"/>
        </w:rPr>
        <w:sym w:font="HQPB5" w:char="F06F"/>
      </w:r>
      <w:r w:rsidRPr="00A54952">
        <w:rPr>
          <w:rFonts w:ascii="HQPB2" w:hAnsi="HQPB2" w:cs="Traditional Arabic"/>
          <w:sz w:val="32"/>
          <w:szCs w:val="32"/>
        </w:rPr>
        <w:sym w:font="HQPB2" w:char="F059"/>
      </w:r>
      <w:r w:rsidRPr="00A54952">
        <w:rPr>
          <w:rFonts w:ascii="HQPB4" w:hAnsi="HQPB4" w:cs="Traditional Arabic"/>
          <w:sz w:val="32"/>
          <w:szCs w:val="32"/>
        </w:rPr>
        <w:sym w:font="HQPB4" w:char="F0F7"/>
      </w:r>
      <w:r w:rsidRPr="00A54952">
        <w:rPr>
          <w:rFonts w:ascii="HQPB2" w:hAnsi="HQPB2" w:cs="Traditional Arabic"/>
          <w:sz w:val="32"/>
          <w:szCs w:val="32"/>
        </w:rPr>
        <w:sym w:font="HQPB2" w:char="F08F"/>
      </w:r>
      <w:r w:rsidRPr="00A54952">
        <w:rPr>
          <w:rFonts w:ascii="HQPB5" w:hAnsi="HQPB5" w:cs="Traditional Arabic"/>
          <w:sz w:val="32"/>
          <w:szCs w:val="32"/>
        </w:rPr>
        <w:sym w:font="HQPB5" w:char="F074"/>
      </w:r>
      <w:r w:rsidRPr="00A54952">
        <w:rPr>
          <w:rFonts w:ascii="HQPB1" w:hAnsi="HQPB1" w:cs="Traditional Arabic"/>
          <w:sz w:val="32"/>
          <w:szCs w:val="32"/>
        </w:rPr>
        <w:sym w:font="HQPB1" w:char="F02F"/>
      </w:r>
      <w:r w:rsidRPr="00A54952">
        <w:rPr>
          <w:rFonts w:ascii="Traditional Arabic" w:hAnsi="Traditional Arabic" w:cs="Traditional Arabic"/>
          <w:sz w:val="32"/>
          <w:szCs w:val="32"/>
          <w:rtl/>
        </w:rPr>
        <w:t xml:space="preserve"> </w:t>
      </w:r>
      <w:r w:rsidRPr="00A54952">
        <w:rPr>
          <w:rFonts w:ascii="HQPB4" w:hAnsi="HQPB4" w:cs="Traditional Arabic"/>
          <w:sz w:val="32"/>
          <w:szCs w:val="32"/>
        </w:rPr>
        <w:sym w:font="HQPB4" w:char="F0C8"/>
      </w:r>
      <w:r w:rsidRPr="00A54952">
        <w:rPr>
          <w:rFonts w:ascii="HQPB2" w:hAnsi="HQPB2" w:cs="Traditional Arabic"/>
          <w:sz w:val="32"/>
          <w:szCs w:val="32"/>
        </w:rPr>
        <w:sym w:font="HQPB2" w:char="F040"/>
      </w:r>
      <w:r w:rsidRPr="00A54952">
        <w:rPr>
          <w:rFonts w:ascii="HQPB4" w:hAnsi="HQPB4" w:cs="Traditional Arabic"/>
          <w:sz w:val="32"/>
          <w:szCs w:val="32"/>
        </w:rPr>
        <w:sym w:font="HQPB4" w:char="F0CF"/>
      </w:r>
      <w:r w:rsidRPr="00A54952">
        <w:rPr>
          <w:rFonts w:ascii="HQPB1" w:hAnsi="HQPB1" w:cs="Traditional Arabic"/>
          <w:sz w:val="32"/>
          <w:szCs w:val="32"/>
        </w:rPr>
        <w:sym w:font="HQPB1" w:char="F0DC"/>
      </w:r>
      <w:r w:rsidRPr="00A54952">
        <w:rPr>
          <w:rFonts w:ascii="HQPB2" w:hAnsi="HQPB2" w:cs="Traditional Arabic"/>
          <w:sz w:val="32"/>
          <w:szCs w:val="32"/>
        </w:rPr>
        <w:sym w:font="HQPB2" w:char="F0BB"/>
      </w:r>
      <w:r w:rsidRPr="00A54952">
        <w:rPr>
          <w:rFonts w:ascii="HQPB5" w:hAnsi="HQPB5" w:cs="Traditional Arabic"/>
          <w:sz w:val="32"/>
          <w:szCs w:val="32"/>
        </w:rPr>
        <w:sym w:font="HQPB5" w:char="F074"/>
      </w:r>
      <w:r w:rsidRPr="00A54952">
        <w:rPr>
          <w:rFonts w:ascii="HQPB1" w:hAnsi="HQPB1" w:cs="Traditional Arabic"/>
          <w:sz w:val="32"/>
          <w:szCs w:val="32"/>
        </w:rPr>
        <w:sym w:font="HQPB1" w:char="F036"/>
      </w:r>
      <w:r w:rsidRPr="00A54952">
        <w:rPr>
          <w:rFonts w:ascii="HQPB4" w:hAnsi="HQPB4" w:cs="Traditional Arabic"/>
          <w:sz w:val="32"/>
          <w:szCs w:val="32"/>
        </w:rPr>
        <w:sym w:font="HQPB4" w:char="F0F8"/>
      </w:r>
      <w:r w:rsidRPr="00A54952">
        <w:rPr>
          <w:rFonts w:ascii="HQPB2" w:hAnsi="HQPB2" w:cs="Traditional Arabic"/>
          <w:sz w:val="32"/>
          <w:szCs w:val="32"/>
        </w:rPr>
        <w:sym w:font="HQPB2" w:char="F039"/>
      </w:r>
      <w:r w:rsidRPr="00A54952">
        <w:rPr>
          <w:rFonts w:ascii="HQPB5" w:hAnsi="HQPB5" w:cs="Traditional Arabic"/>
          <w:sz w:val="32"/>
          <w:szCs w:val="32"/>
        </w:rPr>
        <w:sym w:font="HQPB5" w:char="F024"/>
      </w:r>
      <w:r w:rsidRPr="00A54952">
        <w:rPr>
          <w:rFonts w:ascii="HQPB1" w:hAnsi="HQPB1" w:cs="Traditional Arabic"/>
          <w:sz w:val="32"/>
          <w:szCs w:val="32"/>
        </w:rPr>
        <w:sym w:font="HQPB1" w:char="F024"/>
      </w:r>
      <w:r w:rsidRPr="00A54952">
        <w:rPr>
          <w:rFonts w:ascii="HQPB4" w:hAnsi="HQPB4" w:cs="Traditional Arabic"/>
          <w:sz w:val="32"/>
          <w:szCs w:val="32"/>
        </w:rPr>
        <w:sym w:font="HQPB4" w:char="F0CE"/>
      </w:r>
      <w:r w:rsidRPr="00A54952">
        <w:rPr>
          <w:rFonts w:ascii="HQPB1" w:hAnsi="HQPB1" w:cs="Traditional Arabic"/>
          <w:sz w:val="32"/>
          <w:szCs w:val="32"/>
        </w:rPr>
        <w:sym w:font="HQPB1" w:char="F02F"/>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48"/>
      </w:r>
      <w:r w:rsidRPr="00A54952">
        <w:rPr>
          <w:rFonts w:ascii="HQPB2" w:hAnsi="HQPB2" w:cs="Traditional Arabic"/>
          <w:sz w:val="32"/>
          <w:szCs w:val="32"/>
        </w:rPr>
        <w:sym w:font="HQPB2" w:char="F077"/>
      </w:r>
      <w:r w:rsidRPr="00A54952">
        <w:rPr>
          <w:rFonts w:ascii="HQPB4" w:hAnsi="HQPB4" w:cs="Traditional Arabic"/>
          <w:sz w:val="32"/>
          <w:szCs w:val="32"/>
        </w:rPr>
        <w:sym w:font="HQPB4" w:char="F0CE"/>
      </w:r>
      <w:r w:rsidRPr="00A54952">
        <w:rPr>
          <w:rFonts w:ascii="HQPB1" w:hAnsi="HQPB1" w:cs="Traditional Arabic"/>
          <w:sz w:val="32"/>
          <w:szCs w:val="32"/>
        </w:rPr>
        <w:sym w:font="HQPB1" w:char="F029"/>
      </w:r>
      <w:r w:rsidRPr="00A54952">
        <w:rPr>
          <w:rFonts w:ascii="Traditional Arabic" w:hAnsi="Traditional Arabic" w:cs="Traditional Arabic"/>
          <w:sz w:val="32"/>
          <w:szCs w:val="32"/>
          <w:rtl/>
        </w:rPr>
        <w:t xml:space="preserve"> </w:t>
      </w:r>
      <w:r w:rsidRPr="00A54952">
        <w:rPr>
          <w:rFonts w:ascii="HQPB2" w:hAnsi="HQPB2" w:cs="Traditional Arabic"/>
          <w:sz w:val="32"/>
          <w:szCs w:val="32"/>
        </w:rPr>
        <w:sym w:font="HQPB2" w:char="F062"/>
      </w:r>
      <w:r w:rsidRPr="00A54952">
        <w:rPr>
          <w:rFonts w:ascii="HQPB5" w:hAnsi="HQPB5" w:cs="Traditional Arabic"/>
          <w:sz w:val="32"/>
          <w:szCs w:val="32"/>
        </w:rPr>
        <w:sym w:font="HQPB5" w:char="F072"/>
      </w:r>
      <w:r w:rsidRPr="00A54952">
        <w:rPr>
          <w:rFonts w:ascii="HQPB1" w:hAnsi="HQPB1" w:cs="Traditional Arabic"/>
          <w:sz w:val="32"/>
          <w:szCs w:val="32"/>
        </w:rPr>
        <w:sym w:font="HQPB1" w:char="F026"/>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9A"/>
      </w:r>
      <w:r w:rsidRPr="00A54952">
        <w:rPr>
          <w:rFonts w:ascii="HQPB2" w:hAnsi="HQPB2" w:cs="Traditional Arabic"/>
          <w:sz w:val="32"/>
          <w:szCs w:val="32"/>
        </w:rPr>
        <w:sym w:font="HQPB2" w:char="F063"/>
      </w:r>
      <w:r w:rsidRPr="00A54952">
        <w:rPr>
          <w:rFonts w:ascii="HQPB2" w:hAnsi="HQPB2" w:cs="Traditional Arabic"/>
          <w:sz w:val="32"/>
          <w:szCs w:val="32"/>
        </w:rPr>
        <w:sym w:font="HQPB2" w:char="F071"/>
      </w:r>
      <w:r w:rsidRPr="00A54952">
        <w:rPr>
          <w:rFonts w:ascii="HQPB4" w:hAnsi="HQPB4" w:cs="Traditional Arabic"/>
          <w:sz w:val="32"/>
          <w:szCs w:val="32"/>
        </w:rPr>
        <w:sym w:font="HQPB4" w:char="F0E4"/>
      </w:r>
      <w:r w:rsidRPr="00A54952">
        <w:rPr>
          <w:rFonts w:ascii="HQPB2" w:hAnsi="HQPB2" w:cs="Traditional Arabic"/>
          <w:sz w:val="32"/>
          <w:szCs w:val="32"/>
        </w:rPr>
        <w:sym w:font="HQPB2" w:char="F033"/>
      </w:r>
      <w:r w:rsidRPr="00A54952">
        <w:rPr>
          <w:rFonts w:ascii="HQPB5" w:hAnsi="HQPB5" w:cs="Traditional Arabic"/>
          <w:sz w:val="32"/>
          <w:szCs w:val="32"/>
        </w:rPr>
        <w:sym w:font="HQPB5" w:char="F073"/>
      </w:r>
      <w:r w:rsidRPr="00A54952">
        <w:rPr>
          <w:rFonts w:ascii="HQPB1" w:hAnsi="HQPB1" w:cs="Traditional Arabic"/>
          <w:sz w:val="32"/>
          <w:szCs w:val="32"/>
        </w:rPr>
        <w:sym w:font="HQPB1" w:char="F03F"/>
      </w:r>
      <w:r w:rsidRPr="00A54952">
        <w:rPr>
          <w:rFonts w:ascii="Traditional Arabic" w:hAnsi="Traditional Arabic" w:cs="Traditional Arabic"/>
          <w:sz w:val="32"/>
          <w:szCs w:val="32"/>
          <w:rtl/>
        </w:rPr>
        <w:t xml:space="preserve"> </w:t>
      </w:r>
      <w:r w:rsidRPr="00A54952">
        <w:rPr>
          <w:rFonts w:ascii="HQPB4" w:hAnsi="HQPB4" w:cs="Traditional Arabic"/>
          <w:sz w:val="32"/>
          <w:szCs w:val="32"/>
        </w:rPr>
        <w:sym w:font="HQPB4" w:char="F0B8"/>
      </w:r>
      <w:r w:rsidRPr="00A54952">
        <w:rPr>
          <w:rFonts w:ascii="HQPB2" w:hAnsi="HQPB2" w:cs="Traditional Arabic"/>
          <w:sz w:val="32"/>
          <w:szCs w:val="32"/>
        </w:rPr>
        <w:sym w:font="HQPB2" w:char="F06F"/>
      </w:r>
      <w:r w:rsidRPr="00A54952">
        <w:rPr>
          <w:rFonts w:ascii="HQPB5" w:hAnsi="HQPB5" w:cs="Traditional Arabic"/>
          <w:sz w:val="32"/>
          <w:szCs w:val="32"/>
        </w:rPr>
        <w:sym w:font="HQPB5" w:char="F074"/>
      </w:r>
      <w:r w:rsidRPr="00A54952">
        <w:rPr>
          <w:rFonts w:ascii="HQPB1" w:hAnsi="HQPB1" w:cs="Traditional Arabic"/>
          <w:sz w:val="32"/>
          <w:szCs w:val="32"/>
        </w:rPr>
        <w:sym w:font="HQPB1" w:char="F08D"/>
      </w:r>
      <w:r w:rsidRPr="00A54952">
        <w:rPr>
          <w:rFonts w:ascii="HQPB2" w:hAnsi="HQPB2" w:cs="Traditional Arabic"/>
          <w:sz w:val="32"/>
          <w:szCs w:val="32"/>
        </w:rPr>
        <w:sym w:font="HQPB2" w:char="F0BB"/>
      </w:r>
      <w:r w:rsidRPr="00A54952">
        <w:rPr>
          <w:rFonts w:ascii="HQPB5" w:hAnsi="HQPB5" w:cs="Traditional Arabic"/>
          <w:sz w:val="32"/>
          <w:szCs w:val="32"/>
        </w:rPr>
        <w:sym w:font="HQPB5" w:char="F070"/>
      </w:r>
      <w:r w:rsidRPr="00A54952">
        <w:rPr>
          <w:rFonts w:ascii="HQPB1" w:hAnsi="HQPB1" w:cs="Traditional Arabic"/>
          <w:sz w:val="32"/>
          <w:szCs w:val="32"/>
        </w:rPr>
        <w:sym w:font="HQPB1" w:char="F067"/>
      </w:r>
      <w:r w:rsidRPr="00A54952">
        <w:rPr>
          <w:rFonts w:ascii="HQPB4" w:hAnsi="HQPB4" w:cs="Traditional Arabic"/>
          <w:sz w:val="32"/>
          <w:szCs w:val="32"/>
        </w:rPr>
        <w:sym w:font="HQPB4" w:char="F0CF"/>
      </w:r>
      <w:r w:rsidRPr="00A54952">
        <w:rPr>
          <w:rFonts w:ascii="HQPB1" w:hAnsi="HQPB1" w:cs="Traditional Arabic"/>
          <w:sz w:val="32"/>
          <w:szCs w:val="32"/>
        </w:rPr>
        <w:sym w:font="HQPB1" w:char="F042"/>
      </w:r>
      <w:r w:rsidRPr="00A54952">
        <w:rPr>
          <w:rFonts w:ascii="Traditional Arabic" w:hAnsi="Traditional Arabic" w:cs="Traditional Arabic"/>
          <w:sz w:val="32"/>
          <w:szCs w:val="32"/>
          <w:rtl/>
        </w:rPr>
        <w:t xml:space="preserve"> </w:t>
      </w:r>
      <w:r w:rsidRPr="00A54952">
        <w:rPr>
          <w:rFonts w:ascii="HQPB2" w:hAnsi="HQPB2" w:cs="Traditional Arabic"/>
          <w:sz w:val="32"/>
          <w:szCs w:val="32"/>
        </w:rPr>
        <w:sym w:font="HQPB2" w:char="F060"/>
      </w:r>
      <w:r w:rsidRPr="00A54952">
        <w:rPr>
          <w:rFonts w:ascii="HQPB5" w:hAnsi="HQPB5" w:cs="Traditional Arabic"/>
          <w:sz w:val="32"/>
          <w:szCs w:val="32"/>
        </w:rPr>
        <w:sym w:font="HQPB5" w:char="F074"/>
      </w:r>
      <w:r w:rsidRPr="00A54952">
        <w:rPr>
          <w:rFonts w:ascii="HQPB1" w:hAnsi="HQPB1" w:cs="Traditional Arabic"/>
          <w:sz w:val="32"/>
          <w:szCs w:val="32"/>
        </w:rPr>
        <w:sym w:font="HQPB1" w:char="F0E3"/>
      </w:r>
      <w:r w:rsidRPr="00A54952">
        <w:rPr>
          <w:rFonts w:ascii="Traditional Arabic" w:hAnsi="Traditional Arabic" w:cs="Traditional Arabic"/>
          <w:sz w:val="32"/>
          <w:szCs w:val="32"/>
          <w:rtl/>
        </w:rPr>
        <w:t xml:space="preserve"> </w:t>
      </w:r>
      <w:r w:rsidRPr="00A54952">
        <w:rPr>
          <w:rFonts w:ascii="HQPB4" w:hAnsi="HQPB4" w:cs="Traditional Arabic"/>
          <w:sz w:val="32"/>
          <w:szCs w:val="32"/>
        </w:rPr>
        <w:sym w:font="HQPB4" w:char="F03C"/>
      </w:r>
      <w:r w:rsidRPr="00A54952">
        <w:rPr>
          <w:rFonts w:ascii="HQPB1" w:hAnsi="HQPB1" w:cs="Traditional Arabic"/>
          <w:sz w:val="32"/>
          <w:szCs w:val="32"/>
        </w:rPr>
        <w:sym w:font="HQPB1" w:char="F0DA"/>
      </w:r>
      <w:r w:rsidRPr="00A54952">
        <w:rPr>
          <w:rFonts w:ascii="HQPB1" w:hAnsi="HQPB1" w:cs="Traditional Arabic"/>
          <w:sz w:val="32"/>
          <w:szCs w:val="32"/>
        </w:rPr>
        <w:sym w:font="HQPB1" w:char="F023"/>
      </w:r>
      <w:r w:rsidRPr="00A54952">
        <w:rPr>
          <w:rFonts w:ascii="HQPB5" w:hAnsi="HQPB5" w:cs="Traditional Arabic"/>
          <w:sz w:val="32"/>
          <w:szCs w:val="32"/>
        </w:rPr>
        <w:sym w:font="HQPB5" w:char="F074"/>
      </w:r>
      <w:r w:rsidRPr="00A54952">
        <w:rPr>
          <w:rFonts w:ascii="HQPB1" w:hAnsi="HQPB1" w:cs="Traditional Arabic"/>
          <w:sz w:val="32"/>
          <w:szCs w:val="32"/>
        </w:rPr>
        <w:sym w:font="HQPB1" w:char="F08D"/>
      </w:r>
      <w:r w:rsidRPr="00A54952">
        <w:rPr>
          <w:rFonts w:ascii="HQPB5" w:hAnsi="HQPB5" w:cs="Traditional Arabic"/>
          <w:sz w:val="32"/>
          <w:szCs w:val="32"/>
        </w:rPr>
        <w:sym w:font="HQPB5" w:char="F073"/>
      </w:r>
      <w:r w:rsidRPr="00A54952">
        <w:rPr>
          <w:rFonts w:ascii="HQPB1" w:hAnsi="HQPB1" w:cs="Traditional Arabic"/>
          <w:sz w:val="32"/>
          <w:szCs w:val="32"/>
        </w:rPr>
        <w:sym w:font="HQPB1" w:char="F03F"/>
      </w:r>
      <w:r w:rsidRPr="00A54952">
        <w:rPr>
          <w:rFonts w:ascii="Traditional Arabic" w:hAnsi="Traditional Arabic" w:cs="Traditional Arabic"/>
          <w:sz w:val="32"/>
          <w:szCs w:val="32"/>
          <w:rtl/>
        </w:rPr>
        <w:t xml:space="preserve"> </w:t>
      </w:r>
      <w:r w:rsidRPr="00A54952">
        <w:rPr>
          <w:rFonts w:ascii="HQPB4" w:hAnsi="HQPB4" w:cs="Traditional Arabic"/>
          <w:sz w:val="32"/>
          <w:szCs w:val="32"/>
        </w:rPr>
        <w:sym w:font="HQPB4" w:char="F0F6"/>
      </w:r>
      <w:r w:rsidRPr="00A54952">
        <w:rPr>
          <w:rFonts w:ascii="HQPB2" w:hAnsi="HQPB2" w:cs="Traditional Arabic"/>
          <w:sz w:val="32"/>
          <w:szCs w:val="32"/>
        </w:rPr>
        <w:sym w:font="HQPB2" w:char="F04E"/>
      </w:r>
      <w:r w:rsidRPr="00A54952">
        <w:rPr>
          <w:rFonts w:ascii="HQPB4" w:hAnsi="HQPB4" w:cs="Traditional Arabic"/>
          <w:sz w:val="32"/>
          <w:szCs w:val="32"/>
        </w:rPr>
        <w:sym w:font="HQPB4" w:char="F0E4"/>
      </w:r>
      <w:r w:rsidRPr="00A54952">
        <w:rPr>
          <w:rFonts w:ascii="HQPB2" w:hAnsi="HQPB2" w:cs="Traditional Arabic"/>
          <w:sz w:val="32"/>
          <w:szCs w:val="32"/>
        </w:rPr>
        <w:sym w:font="HQPB2" w:char="F033"/>
      </w:r>
      <w:r w:rsidRPr="00A54952">
        <w:rPr>
          <w:rFonts w:ascii="HQPB2" w:hAnsi="HQPB2" w:cs="Traditional Arabic"/>
          <w:sz w:val="32"/>
          <w:szCs w:val="32"/>
        </w:rPr>
        <w:sym w:font="HQPB2" w:char="F05A"/>
      </w:r>
      <w:r w:rsidRPr="00A54952">
        <w:rPr>
          <w:rFonts w:ascii="HQPB4" w:hAnsi="HQPB4" w:cs="Traditional Arabic"/>
          <w:sz w:val="32"/>
          <w:szCs w:val="32"/>
        </w:rPr>
        <w:sym w:font="HQPB4" w:char="F0CF"/>
      </w:r>
      <w:r w:rsidRPr="00A54952">
        <w:rPr>
          <w:rFonts w:ascii="HQPB4" w:hAnsi="HQPB4" w:cs="Traditional Arabic"/>
          <w:sz w:val="32"/>
          <w:szCs w:val="32"/>
        </w:rPr>
        <w:sym w:font="HQPB4" w:char="F069"/>
      </w:r>
      <w:r w:rsidRPr="00A54952">
        <w:rPr>
          <w:rFonts w:ascii="HQPB2" w:hAnsi="HQPB2" w:cs="Traditional Arabic"/>
          <w:sz w:val="32"/>
          <w:szCs w:val="32"/>
        </w:rPr>
        <w:sym w:font="HQPB2" w:char="F042"/>
      </w:r>
      <w:r w:rsidRPr="00A54952">
        <w:rPr>
          <w:rFonts w:ascii="Traditional Arabic" w:hAnsi="Traditional Arabic" w:cs="Traditional Arabic"/>
          <w:sz w:val="32"/>
          <w:szCs w:val="32"/>
          <w:rtl/>
        </w:rPr>
        <w:t xml:space="preserve"> </w:t>
      </w:r>
      <w:r w:rsidRPr="00A54952">
        <w:rPr>
          <w:rFonts w:ascii="HQPB4" w:hAnsi="HQPB4" w:cs="Traditional Arabic"/>
          <w:sz w:val="32"/>
          <w:szCs w:val="32"/>
        </w:rPr>
        <w:sym w:font="HQPB4" w:char="F034"/>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9F"/>
      </w:r>
      <w:r w:rsidRPr="00A54952">
        <w:rPr>
          <w:rFonts w:ascii="HQPB2" w:hAnsi="HQPB2" w:cs="Traditional Arabic"/>
          <w:sz w:val="32"/>
          <w:szCs w:val="32"/>
        </w:rPr>
        <w:sym w:font="HQPB2" w:char="F077"/>
      </w:r>
      <w:r w:rsidRPr="00A54952">
        <w:rPr>
          <w:rFonts w:ascii="HQPB5" w:hAnsi="HQPB5" w:cs="Traditional Arabic"/>
          <w:sz w:val="32"/>
          <w:szCs w:val="32"/>
        </w:rPr>
        <w:sym w:font="HQPB5" w:char="F075"/>
      </w:r>
      <w:r w:rsidRPr="00A54952">
        <w:rPr>
          <w:rFonts w:ascii="HQPB2" w:hAnsi="HQPB2" w:cs="Traditional Arabic"/>
          <w:sz w:val="32"/>
          <w:szCs w:val="32"/>
        </w:rPr>
        <w:sym w:font="HQPB2" w:char="F072"/>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28"/>
      </w:r>
      <w:r w:rsidRPr="00A54952">
        <w:rPr>
          <w:rFonts w:ascii="HQPB1" w:hAnsi="HQPB1" w:cs="Traditional Arabic"/>
          <w:sz w:val="32"/>
          <w:szCs w:val="32"/>
        </w:rPr>
        <w:sym w:font="HQPB1" w:char="F023"/>
      </w:r>
      <w:r w:rsidRPr="00A54952">
        <w:rPr>
          <w:rFonts w:ascii="HQPB4" w:hAnsi="HQPB4" w:cs="Traditional Arabic"/>
          <w:sz w:val="32"/>
          <w:szCs w:val="32"/>
        </w:rPr>
        <w:sym w:font="HQPB4" w:char="F0FE"/>
      </w:r>
      <w:r w:rsidRPr="00A54952">
        <w:rPr>
          <w:rFonts w:ascii="HQPB2" w:hAnsi="HQPB2" w:cs="Traditional Arabic"/>
          <w:sz w:val="32"/>
          <w:szCs w:val="32"/>
        </w:rPr>
        <w:sym w:font="HQPB2" w:char="F071"/>
      </w:r>
      <w:r w:rsidRPr="00A54952">
        <w:rPr>
          <w:rFonts w:ascii="HQPB4" w:hAnsi="HQPB4" w:cs="Traditional Arabic"/>
          <w:sz w:val="32"/>
          <w:szCs w:val="32"/>
        </w:rPr>
        <w:sym w:font="HQPB4" w:char="F0E8"/>
      </w:r>
      <w:r w:rsidRPr="00A54952">
        <w:rPr>
          <w:rFonts w:ascii="HQPB2" w:hAnsi="HQPB2" w:cs="Traditional Arabic"/>
          <w:sz w:val="32"/>
          <w:szCs w:val="32"/>
        </w:rPr>
        <w:sym w:font="HQPB2" w:char="F03D"/>
      </w:r>
      <w:r w:rsidRPr="00A54952">
        <w:rPr>
          <w:rFonts w:ascii="HQPB4" w:hAnsi="HQPB4" w:cs="Traditional Arabic"/>
          <w:sz w:val="32"/>
          <w:szCs w:val="32"/>
        </w:rPr>
        <w:sym w:font="HQPB4" w:char="F0E7"/>
      </w:r>
      <w:r w:rsidRPr="00A54952">
        <w:rPr>
          <w:rFonts w:ascii="HQPB1" w:hAnsi="HQPB1" w:cs="Traditional Arabic"/>
          <w:sz w:val="32"/>
          <w:szCs w:val="32"/>
        </w:rPr>
        <w:sym w:font="HQPB1" w:char="F046"/>
      </w:r>
      <w:r w:rsidRPr="00A54952">
        <w:rPr>
          <w:rFonts w:ascii="HQPB4" w:hAnsi="HQPB4" w:cs="Traditional Arabic"/>
          <w:sz w:val="32"/>
          <w:szCs w:val="32"/>
        </w:rPr>
        <w:sym w:font="HQPB4" w:char="F0F8"/>
      </w:r>
      <w:r w:rsidRPr="00A54952">
        <w:rPr>
          <w:rFonts w:ascii="HQPB2" w:hAnsi="HQPB2" w:cs="Traditional Arabic"/>
          <w:sz w:val="32"/>
          <w:szCs w:val="32"/>
        </w:rPr>
        <w:sym w:font="HQPB2" w:char="F029"/>
      </w:r>
      <w:r w:rsidRPr="00A54952">
        <w:rPr>
          <w:rFonts w:ascii="HQPB5" w:hAnsi="HQPB5" w:cs="Traditional Arabic"/>
          <w:sz w:val="32"/>
          <w:szCs w:val="32"/>
        </w:rPr>
        <w:sym w:font="HQPB5" w:char="F073"/>
      </w:r>
      <w:r w:rsidRPr="00A54952">
        <w:rPr>
          <w:rFonts w:ascii="HQPB1" w:hAnsi="HQPB1" w:cs="Traditional Arabic"/>
          <w:sz w:val="32"/>
          <w:szCs w:val="32"/>
        </w:rPr>
        <w:sym w:font="HQPB1" w:char="F03F"/>
      </w:r>
      <w:r w:rsidRPr="00A54952">
        <w:rPr>
          <w:rFonts w:ascii="Traditional Arabic" w:hAnsi="Traditional Arabic" w:cs="Traditional Arabic"/>
          <w:sz w:val="32"/>
          <w:szCs w:val="32"/>
          <w:rtl/>
        </w:rPr>
        <w:t xml:space="preserve"> </w:t>
      </w:r>
      <w:r w:rsidRPr="00A54952">
        <w:rPr>
          <w:rFonts w:ascii="HQPB4" w:hAnsi="HQPB4" w:cs="Traditional Arabic"/>
          <w:sz w:val="32"/>
          <w:szCs w:val="32"/>
        </w:rPr>
        <w:sym w:font="HQPB4" w:char="F0F6"/>
      </w:r>
      <w:r w:rsidRPr="00A54952">
        <w:rPr>
          <w:rFonts w:ascii="HQPB2" w:hAnsi="HQPB2" w:cs="Traditional Arabic"/>
          <w:sz w:val="32"/>
          <w:szCs w:val="32"/>
        </w:rPr>
        <w:sym w:font="HQPB2" w:char="F04E"/>
      </w:r>
      <w:r w:rsidRPr="00A54952">
        <w:rPr>
          <w:rFonts w:ascii="HQPB4" w:hAnsi="HQPB4" w:cs="Traditional Arabic"/>
          <w:sz w:val="32"/>
          <w:szCs w:val="32"/>
        </w:rPr>
        <w:sym w:font="HQPB4" w:char="F0E4"/>
      </w:r>
      <w:r w:rsidRPr="00A54952">
        <w:rPr>
          <w:rFonts w:ascii="HQPB2" w:hAnsi="HQPB2" w:cs="Traditional Arabic"/>
          <w:sz w:val="32"/>
          <w:szCs w:val="32"/>
        </w:rPr>
        <w:sym w:font="HQPB2" w:char="F033"/>
      </w:r>
      <w:r w:rsidRPr="00A54952">
        <w:rPr>
          <w:rFonts w:ascii="HQPB5" w:hAnsi="HQPB5" w:cs="Traditional Arabic"/>
          <w:sz w:val="32"/>
          <w:szCs w:val="32"/>
        </w:rPr>
        <w:sym w:font="HQPB5" w:char="F07C"/>
      </w:r>
      <w:r w:rsidRPr="00A54952">
        <w:rPr>
          <w:rFonts w:ascii="HQPB1" w:hAnsi="HQPB1" w:cs="Traditional Arabic"/>
          <w:sz w:val="32"/>
          <w:szCs w:val="32"/>
        </w:rPr>
        <w:sym w:font="HQPB1" w:char="F0A1"/>
      </w:r>
      <w:r w:rsidRPr="00A54952">
        <w:rPr>
          <w:rFonts w:ascii="HQPB4" w:hAnsi="HQPB4" w:cs="Traditional Arabic"/>
          <w:sz w:val="32"/>
          <w:szCs w:val="32"/>
        </w:rPr>
        <w:sym w:font="HQPB4" w:char="F0E0"/>
      </w:r>
      <w:r w:rsidRPr="00A54952">
        <w:rPr>
          <w:rFonts w:ascii="HQPB1" w:hAnsi="HQPB1" w:cs="Traditional Arabic"/>
          <w:sz w:val="32"/>
          <w:szCs w:val="32"/>
        </w:rPr>
        <w:sym w:font="HQPB1" w:char="F0FF"/>
      </w:r>
      <w:r w:rsidRPr="00A54952">
        <w:rPr>
          <w:rFonts w:ascii="HQPB2" w:hAnsi="HQPB2" w:cs="Traditional Arabic"/>
          <w:sz w:val="32"/>
          <w:szCs w:val="32"/>
        </w:rPr>
        <w:sym w:font="HQPB2" w:char="F052"/>
      </w:r>
      <w:r w:rsidRPr="00A54952">
        <w:rPr>
          <w:rFonts w:ascii="HQPB5" w:hAnsi="HQPB5" w:cs="Traditional Arabic"/>
          <w:sz w:val="32"/>
          <w:szCs w:val="32"/>
        </w:rPr>
        <w:sym w:font="HQPB5" w:char="F072"/>
      </w:r>
      <w:r w:rsidRPr="00A54952">
        <w:rPr>
          <w:rFonts w:ascii="HQPB1" w:hAnsi="HQPB1" w:cs="Traditional Arabic"/>
          <w:sz w:val="32"/>
          <w:szCs w:val="32"/>
        </w:rPr>
        <w:sym w:font="HQPB1" w:char="F026"/>
      </w:r>
      <w:r w:rsidRPr="00A54952">
        <w:rPr>
          <w:rFonts w:ascii="Traditional Arabic" w:hAnsi="Traditional Arabic" w:cs="Traditional Arabic"/>
          <w:sz w:val="32"/>
          <w:szCs w:val="32"/>
          <w:rtl/>
        </w:rPr>
        <w:t xml:space="preserve"> </w:t>
      </w:r>
      <w:r w:rsidRPr="00A54952">
        <w:rPr>
          <w:rFonts w:ascii="HQPB4" w:hAnsi="HQPB4" w:cs="Traditional Arabic"/>
          <w:sz w:val="32"/>
          <w:szCs w:val="32"/>
        </w:rPr>
        <w:sym w:font="HQPB4" w:char="F034"/>
      </w:r>
      <w:r w:rsidRPr="00A54952">
        <w:rPr>
          <w:rFonts w:ascii="Traditional Arabic" w:hAnsi="Traditional Arabic" w:cs="Traditional Arabic"/>
          <w:sz w:val="32"/>
          <w:szCs w:val="32"/>
          <w:rtl/>
        </w:rPr>
        <w:t xml:space="preserve"> </w:t>
      </w:r>
      <w:r w:rsidRPr="00A54952">
        <w:rPr>
          <w:rFonts w:ascii="HQPB4" w:hAnsi="HQPB4" w:cs="Traditional Arabic"/>
          <w:sz w:val="32"/>
          <w:szCs w:val="32"/>
        </w:rPr>
        <w:sym w:font="HQPB4" w:char="F0A8"/>
      </w:r>
      <w:r w:rsidRPr="00A54952">
        <w:rPr>
          <w:rFonts w:ascii="HQPB2" w:hAnsi="HQPB2" w:cs="Traditional Arabic"/>
          <w:sz w:val="32"/>
          <w:szCs w:val="32"/>
        </w:rPr>
        <w:sym w:font="HQPB2" w:char="F062"/>
      </w:r>
      <w:r w:rsidRPr="00A54952">
        <w:rPr>
          <w:rFonts w:ascii="HQPB4" w:hAnsi="HQPB4" w:cs="Traditional Arabic"/>
          <w:sz w:val="32"/>
          <w:szCs w:val="32"/>
        </w:rPr>
        <w:sym w:font="HQPB4" w:char="F0CE"/>
      </w:r>
      <w:r w:rsidRPr="00A54952">
        <w:rPr>
          <w:rFonts w:ascii="HQPB1" w:hAnsi="HQPB1" w:cs="Traditional Arabic"/>
          <w:sz w:val="32"/>
          <w:szCs w:val="32"/>
        </w:rPr>
        <w:sym w:font="HQPB1" w:char="F029"/>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A9"/>
      </w:r>
      <w:r w:rsidRPr="00A54952">
        <w:rPr>
          <w:rFonts w:ascii="HQPB1" w:hAnsi="HQPB1" w:cs="Traditional Arabic"/>
          <w:sz w:val="32"/>
          <w:szCs w:val="32"/>
        </w:rPr>
        <w:sym w:font="HQPB1" w:char="F021"/>
      </w:r>
      <w:r w:rsidRPr="00A54952">
        <w:rPr>
          <w:rFonts w:ascii="HQPB5" w:hAnsi="HQPB5" w:cs="Traditional Arabic"/>
          <w:sz w:val="32"/>
          <w:szCs w:val="32"/>
        </w:rPr>
        <w:sym w:font="HQPB5" w:char="F024"/>
      </w:r>
      <w:r w:rsidRPr="00A54952">
        <w:rPr>
          <w:rFonts w:ascii="HQPB1" w:hAnsi="HQPB1" w:cs="Traditional Arabic"/>
          <w:sz w:val="32"/>
          <w:szCs w:val="32"/>
        </w:rPr>
        <w:sym w:font="HQPB1" w:char="F023"/>
      </w:r>
      <w:r w:rsidRPr="00A54952">
        <w:rPr>
          <w:rFonts w:ascii="Traditional Arabic" w:hAnsi="Traditional Arabic" w:cs="Traditional Arabic"/>
          <w:sz w:val="32"/>
          <w:szCs w:val="32"/>
          <w:rtl/>
        </w:rPr>
        <w:t xml:space="preserve"> </w:t>
      </w:r>
      <w:r w:rsidRPr="00A54952">
        <w:rPr>
          <w:rFonts w:ascii="HQPB5" w:hAnsi="HQPB5" w:cs="Traditional Arabic"/>
          <w:sz w:val="32"/>
          <w:szCs w:val="32"/>
        </w:rPr>
        <w:sym w:font="HQPB5" w:char="F074"/>
      </w:r>
      <w:r w:rsidRPr="00A54952">
        <w:rPr>
          <w:rFonts w:ascii="HQPB2" w:hAnsi="HQPB2" w:cs="Traditional Arabic"/>
          <w:sz w:val="32"/>
          <w:szCs w:val="32"/>
        </w:rPr>
        <w:sym w:font="HQPB2" w:char="F062"/>
      </w:r>
      <w:r w:rsidRPr="00A54952">
        <w:rPr>
          <w:rFonts w:ascii="HQPB1" w:hAnsi="HQPB1" w:cs="Traditional Arabic"/>
          <w:sz w:val="32"/>
          <w:szCs w:val="32"/>
        </w:rPr>
        <w:sym w:font="HQPB1" w:char="F025"/>
      </w:r>
      <w:r w:rsidRPr="00A54952">
        <w:rPr>
          <w:rFonts w:ascii="HQPB5" w:hAnsi="HQPB5" w:cs="Traditional Arabic"/>
          <w:sz w:val="32"/>
          <w:szCs w:val="32"/>
        </w:rPr>
        <w:sym w:font="HQPB5" w:char="F078"/>
      </w:r>
      <w:r w:rsidRPr="00A54952">
        <w:rPr>
          <w:rFonts w:ascii="HQPB2" w:hAnsi="HQPB2" w:cs="Traditional Arabic"/>
          <w:sz w:val="32"/>
          <w:szCs w:val="32"/>
        </w:rPr>
        <w:sym w:font="HQPB2" w:char="F02E"/>
      </w:r>
      <w:r w:rsidRPr="00A54952">
        <w:rPr>
          <w:rFonts w:ascii="Traditional Arabic" w:hAnsi="Traditional Arabic" w:cs="Traditional Arabic"/>
          <w:sz w:val="32"/>
          <w:szCs w:val="32"/>
          <w:rtl/>
        </w:rPr>
        <w:t xml:space="preserve"> </w:t>
      </w:r>
      <w:r w:rsidRPr="00A54952">
        <w:rPr>
          <w:rFonts w:ascii="HQPB4" w:hAnsi="HQPB4" w:cs="Traditional Arabic"/>
          <w:sz w:val="32"/>
          <w:szCs w:val="32"/>
        </w:rPr>
        <w:sym w:font="HQPB4" w:char="F0F6"/>
      </w:r>
      <w:r w:rsidRPr="00A54952">
        <w:rPr>
          <w:rFonts w:ascii="HQPB2" w:hAnsi="HQPB2" w:cs="Traditional Arabic"/>
          <w:sz w:val="32"/>
          <w:szCs w:val="32"/>
        </w:rPr>
        <w:sym w:font="HQPB2" w:char="F04E"/>
      </w:r>
      <w:r w:rsidRPr="00A54952">
        <w:rPr>
          <w:rFonts w:ascii="HQPB4" w:hAnsi="HQPB4" w:cs="Traditional Arabic"/>
          <w:sz w:val="32"/>
          <w:szCs w:val="32"/>
        </w:rPr>
        <w:sym w:font="HQPB4" w:char="F0E4"/>
      </w:r>
      <w:r w:rsidRPr="00A54952">
        <w:rPr>
          <w:rFonts w:ascii="HQPB2" w:hAnsi="HQPB2" w:cs="Traditional Arabic"/>
          <w:sz w:val="32"/>
          <w:szCs w:val="32"/>
        </w:rPr>
        <w:sym w:font="HQPB2" w:char="F033"/>
      </w:r>
      <w:r w:rsidRPr="00A54952">
        <w:rPr>
          <w:rFonts w:ascii="HQPB4" w:hAnsi="HQPB4" w:cs="Traditional Arabic"/>
          <w:sz w:val="32"/>
          <w:szCs w:val="32"/>
        </w:rPr>
        <w:sym w:font="HQPB4" w:char="F0CE"/>
      </w:r>
      <w:r w:rsidRPr="00A54952">
        <w:rPr>
          <w:rFonts w:ascii="HQPB1" w:hAnsi="HQPB1" w:cs="Traditional Arabic"/>
          <w:sz w:val="32"/>
          <w:szCs w:val="32"/>
        </w:rPr>
        <w:sym w:font="HQPB1" w:char="F02F"/>
      </w:r>
      <w:r w:rsidRPr="00A54952">
        <w:rPr>
          <w:rFonts w:ascii="Traditional Arabic" w:hAnsi="Traditional Arabic" w:cs="Traditional Arabic"/>
          <w:sz w:val="32"/>
          <w:szCs w:val="32"/>
          <w:rtl/>
        </w:rPr>
        <w:t xml:space="preserve"> </w:t>
      </w:r>
      <w:r w:rsidRPr="00A54952">
        <w:rPr>
          <w:rFonts w:ascii="HQPB1" w:hAnsi="HQPB1" w:cs="Traditional Arabic"/>
          <w:sz w:val="32"/>
          <w:szCs w:val="32"/>
        </w:rPr>
        <w:sym w:font="HQPB1" w:char="F024"/>
      </w:r>
      <w:r w:rsidRPr="00A54952">
        <w:rPr>
          <w:rFonts w:ascii="HQPB4" w:hAnsi="HQPB4" w:cs="Traditional Arabic"/>
          <w:sz w:val="32"/>
          <w:szCs w:val="32"/>
        </w:rPr>
        <w:sym w:font="HQPB4" w:char="F056"/>
      </w:r>
      <w:r w:rsidRPr="00A54952">
        <w:rPr>
          <w:rFonts w:ascii="HQPB2" w:hAnsi="HQPB2" w:cs="Traditional Arabic"/>
          <w:sz w:val="32"/>
          <w:szCs w:val="32"/>
        </w:rPr>
        <w:sym w:font="HQPB2" w:char="F04A"/>
      </w:r>
      <w:r w:rsidRPr="00A54952">
        <w:rPr>
          <w:rFonts w:ascii="HQPB2" w:hAnsi="HQPB2" w:cs="Traditional Arabic"/>
          <w:sz w:val="32"/>
          <w:szCs w:val="32"/>
        </w:rPr>
        <w:sym w:font="HQPB2" w:char="F08A"/>
      </w:r>
      <w:r w:rsidRPr="00A54952">
        <w:rPr>
          <w:rFonts w:ascii="HQPB4" w:hAnsi="HQPB4" w:cs="Traditional Arabic"/>
          <w:sz w:val="32"/>
          <w:szCs w:val="32"/>
        </w:rPr>
        <w:sym w:font="HQPB4" w:char="F0CF"/>
      </w:r>
      <w:r w:rsidRPr="00A54952">
        <w:rPr>
          <w:rFonts w:ascii="HQPB1" w:hAnsi="HQPB1" w:cs="Traditional Arabic"/>
          <w:sz w:val="32"/>
          <w:szCs w:val="32"/>
        </w:rPr>
        <w:sym w:font="HQPB1" w:char="F06D"/>
      </w:r>
      <w:r w:rsidRPr="00A54952">
        <w:rPr>
          <w:rFonts w:ascii="HQPB5" w:hAnsi="HQPB5" w:cs="Traditional Arabic"/>
          <w:sz w:val="32"/>
          <w:szCs w:val="32"/>
        </w:rPr>
        <w:sym w:font="HQPB5" w:char="F075"/>
      </w:r>
      <w:r w:rsidRPr="00A54952">
        <w:rPr>
          <w:rFonts w:ascii="HQPB1" w:hAnsi="HQPB1" w:cs="Traditional Arabic"/>
          <w:sz w:val="32"/>
          <w:szCs w:val="32"/>
        </w:rPr>
        <w:sym w:font="HQPB1" w:char="F091"/>
      </w:r>
      <w:r w:rsidRPr="00A54952">
        <w:rPr>
          <w:rFonts w:ascii="Traditional Arabic" w:hAnsi="Traditional Arabic" w:cs="Traditional Arabic"/>
          <w:sz w:val="32"/>
          <w:szCs w:val="32"/>
          <w:rtl/>
        </w:rPr>
        <w:t xml:space="preserve"> </w:t>
      </w:r>
      <w:r w:rsidRPr="00A54952">
        <w:rPr>
          <w:rFonts w:ascii="HQPB2" w:hAnsi="HQPB2" w:cs="Traditional Arabic"/>
          <w:sz w:val="32"/>
          <w:szCs w:val="32"/>
        </w:rPr>
        <w:sym w:font="HQPB2" w:char="F0C7"/>
      </w:r>
      <w:r w:rsidRPr="00A54952">
        <w:rPr>
          <w:rFonts w:ascii="HQPB2" w:hAnsi="HQPB2" w:cs="Traditional Arabic"/>
          <w:sz w:val="32"/>
          <w:szCs w:val="32"/>
        </w:rPr>
        <w:sym w:font="HQPB2" w:char="F0CB"/>
      </w:r>
      <w:r w:rsidRPr="00A54952">
        <w:rPr>
          <w:rFonts w:ascii="HQPB2" w:hAnsi="HQPB2" w:cs="Traditional Arabic"/>
          <w:sz w:val="32"/>
          <w:szCs w:val="32"/>
        </w:rPr>
        <w:sym w:font="HQPB2" w:char="F0D2"/>
      </w:r>
      <w:r w:rsidRPr="00A54952">
        <w:rPr>
          <w:rFonts w:ascii="HQPB2" w:hAnsi="HQPB2" w:cs="Traditional Arabic"/>
          <w:sz w:val="32"/>
          <w:szCs w:val="32"/>
        </w:rPr>
        <w:sym w:font="HQPB2" w:char="F0C8"/>
      </w:r>
      <w:r w:rsidRPr="00A54952">
        <w:rPr>
          <w:rFonts w:ascii="Traditional Arabic" w:hAnsi="Traditional Arabic" w:cs="Traditional Arabic"/>
          <w:sz w:val="32"/>
          <w:szCs w:val="32"/>
          <w:rtl/>
        </w:rPr>
        <w:t xml:space="preserve">   </w:t>
      </w:r>
    </w:p>
    <w:p w:rsidR="00191869" w:rsidRDefault="00191869" w:rsidP="00191869">
      <w:pPr>
        <w:pStyle w:val="ListParagraph"/>
        <w:tabs>
          <w:tab w:val="left" w:pos="426"/>
        </w:tabs>
        <w:spacing w:line="240" w:lineRule="auto"/>
        <w:ind w:left="426"/>
        <w:rPr>
          <w:rFonts w:ascii="Times New Roman" w:hAnsi="Times New Roman" w:cs="Times New Roman"/>
          <w:i/>
          <w:sz w:val="24"/>
          <w:szCs w:val="24"/>
        </w:rPr>
      </w:pPr>
      <w:r w:rsidRPr="00A54952">
        <w:rPr>
          <w:rFonts w:ascii="Times New Roman" w:hAnsi="Times New Roman" w:cs="Times New Roman"/>
          <w:i/>
          <w:sz w:val="24"/>
          <w:szCs w:val="24"/>
        </w:rPr>
        <w:t>“Hai orang-orang yang beriman, janganlah kamu saling memakan harta sesamamu dengan jalan yang batil, kecuali dengan jalan perniagaan yang Berlaku dengan suka sama-suka di antara kamu. dan janga</w:t>
      </w:r>
      <w:r>
        <w:rPr>
          <w:rFonts w:ascii="Times New Roman" w:hAnsi="Times New Roman" w:cs="Times New Roman"/>
          <w:i/>
          <w:sz w:val="24"/>
          <w:szCs w:val="24"/>
        </w:rPr>
        <w:t xml:space="preserve">nlah kamu membunuh dirimu. </w:t>
      </w:r>
      <w:r w:rsidRPr="00A54952">
        <w:rPr>
          <w:rFonts w:ascii="Times New Roman" w:hAnsi="Times New Roman" w:cs="Times New Roman"/>
          <w:i/>
          <w:sz w:val="24"/>
          <w:szCs w:val="24"/>
        </w:rPr>
        <w:t>Sesungguhnya Allah adalah Maha Penyayang kepadamu.</w:t>
      </w:r>
      <w:r>
        <w:rPr>
          <w:rStyle w:val="FootnoteReference"/>
          <w:rFonts w:ascii="Times New Roman" w:hAnsi="Times New Roman"/>
          <w:i/>
          <w:sz w:val="24"/>
          <w:szCs w:val="24"/>
        </w:rPr>
        <w:footnoteReference w:id="11"/>
      </w:r>
      <w:r w:rsidRPr="00A54952">
        <w:rPr>
          <w:rFonts w:ascii="Times New Roman" w:hAnsi="Times New Roman" w:cs="Times New Roman"/>
          <w:i/>
          <w:sz w:val="24"/>
          <w:szCs w:val="24"/>
        </w:rPr>
        <w:t>”</w:t>
      </w:r>
    </w:p>
    <w:p w:rsidR="00191869" w:rsidRDefault="00191869" w:rsidP="00191869">
      <w:pPr>
        <w:pStyle w:val="ListParagraph"/>
        <w:tabs>
          <w:tab w:val="left" w:pos="426"/>
        </w:tabs>
        <w:spacing w:line="240" w:lineRule="auto"/>
        <w:ind w:left="426"/>
        <w:jc w:val="right"/>
        <w:rPr>
          <w:rFonts w:ascii="Times New Roman" w:hAnsi="Times New Roman" w:cs="Times New Roman"/>
          <w:sz w:val="24"/>
          <w:szCs w:val="24"/>
        </w:rPr>
      </w:pPr>
    </w:p>
    <w:p w:rsidR="00191869" w:rsidRDefault="00191869" w:rsidP="00191869">
      <w:pPr>
        <w:pStyle w:val="ListParagraph"/>
        <w:tabs>
          <w:tab w:val="left" w:pos="426"/>
        </w:tabs>
        <w:spacing w:line="480" w:lineRule="auto"/>
        <w:ind w:left="426" w:firstLine="621"/>
        <w:rPr>
          <w:rFonts w:ascii="Times New Roman" w:hAnsi="Times New Roman" w:cs="Times New Roman"/>
          <w:sz w:val="24"/>
          <w:szCs w:val="24"/>
        </w:rPr>
      </w:pPr>
      <w:r>
        <w:rPr>
          <w:rFonts w:ascii="Times New Roman" w:hAnsi="Times New Roman" w:cs="Times New Roman"/>
          <w:sz w:val="24"/>
          <w:szCs w:val="24"/>
        </w:rPr>
        <w:t xml:space="preserve">Ayat di atas menjelaskan bahwa Allah melarang memakan harta orang lain dengan cara yang batil, seperti mencuri, ataupun mengambil hak orang lain. Sebaliknya Allah menghalalkan hal itu jika dilakukan dengan perniagaan yang berjalan dengan saling ridha. Karenanya, keridhaan kedua bela pihak yang berinteraksi untuk menentukan besaran keuntungan di awal. </w:t>
      </w:r>
    </w:p>
    <w:p w:rsidR="00191869" w:rsidRPr="002E318C" w:rsidRDefault="00191869" w:rsidP="00191869">
      <w:pPr>
        <w:pStyle w:val="ListParagraph"/>
        <w:tabs>
          <w:tab w:val="left" w:pos="426"/>
        </w:tabs>
        <w:spacing w:line="480" w:lineRule="auto"/>
        <w:ind w:left="426" w:firstLine="621"/>
        <w:rPr>
          <w:rFonts w:ascii="Times New Roman" w:hAnsi="Times New Roman" w:cs="Times New Roman"/>
          <w:sz w:val="24"/>
          <w:szCs w:val="24"/>
        </w:rPr>
      </w:pPr>
      <w:r>
        <w:rPr>
          <w:rFonts w:ascii="Times New Roman" w:hAnsi="Times New Roman" w:cs="Times New Roman"/>
          <w:sz w:val="24"/>
          <w:szCs w:val="24"/>
        </w:rPr>
        <w:t>Allah menghalalkan Jual beli, adapun jual beli yang baik yaitu sesuai Firman Allah swt Surah Ash</w:t>
      </w:r>
      <w:r w:rsidR="00A6555B">
        <w:rPr>
          <w:rFonts w:ascii="Times New Roman" w:hAnsi="Times New Roman" w:cs="Times New Roman"/>
          <w:sz w:val="24"/>
          <w:szCs w:val="24"/>
        </w:rPr>
        <w:t>-Shaf (61) Ayat 10</w:t>
      </w:r>
    </w:p>
    <w:p w:rsidR="00191869" w:rsidRDefault="00191869" w:rsidP="00191869">
      <w:pPr>
        <w:pStyle w:val="ListParagraph"/>
        <w:bidi/>
        <w:spacing w:line="240" w:lineRule="auto"/>
        <w:ind w:left="-1" w:right="567"/>
        <w:rPr>
          <w:rFonts w:ascii="(normal text)" w:hAnsi="(normal text)"/>
          <w:rtl/>
        </w:rPr>
      </w:pPr>
      <w:r w:rsidRPr="00CB2B38">
        <w:rPr>
          <w:rFonts w:ascii="HQPB1" w:hAnsi="HQPB1" w:cs="Traditional Arabic"/>
          <w:sz w:val="32"/>
          <w:szCs w:val="32"/>
        </w:rPr>
        <w:sym w:font="HQPB1" w:char="F024"/>
      </w:r>
      <w:r w:rsidRPr="00CB2B38">
        <w:rPr>
          <w:rFonts w:ascii="HQPB5" w:hAnsi="HQPB5" w:cs="Traditional Arabic"/>
          <w:sz w:val="32"/>
          <w:szCs w:val="32"/>
        </w:rPr>
        <w:sym w:font="HQPB5" w:char="F070"/>
      </w:r>
      <w:r w:rsidRPr="00CB2B38">
        <w:rPr>
          <w:rFonts w:ascii="HQPB2" w:hAnsi="HQPB2" w:cs="Traditional Arabic"/>
          <w:sz w:val="32"/>
          <w:szCs w:val="32"/>
        </w:rPr>
        <w:sym w:font="HQPB2" w:char="F06B"/>
      </w:r>
      <w:r w:rsidRPr="00CB2B38">
        <w:rPr>
          <w:rFonts w:ascii="HQPB4" w:hAnsi="HQPB4" w:cs="Traditional Arabic"/>
          <w:sz w:val="32"/>
          <w:szCs w:val="32"/>
        </w:rPr>
        <w:sym w:font="HQPB4" w:char="F09A"/>
      </w:r>
      <w:r w:rsidRPr="00CB2B38">
        <w:rPr>
          <w:rFonts w:ascii="HQPB2" w:hAnsi="HQPB2" w:cs="Traditional Arabic"/>
          <w:sz w:val="32"/>
          <w:szCs w:val="32"/>
        </w:rPr>
        <w:sym w:font="HQPB2" w:char="F089"/>
      </w:r>
      <w:r w:rsidRPr="00CB2B38">
        <w:rPr>
          <w:rFonts w:ascii="HQPB5" w:hAnsi="HQPB5" w:cs="Traditional Arabic"/>
          <w:sz w:val="32"/>
          <w:szCs w:val="32"/>
        </w:rPr>
        <w:sym w:font="HQPB5" w:char="F072"/>
      </w:r>
      <w:r w:rsidRPr="00CB2B38">
        <w:rPr>
          <w:rFonts w:ascii="HQPB1" w:hAnsi="HQPB1" w:cs="Traditional Arabic"/>
          <w:sz w:val="32"/>
          <w:szCs w:val="32"/>
        </w:rPr>
        <w:sym w:font="HQPB1" w:char="F027"/>
      </w:r>
      <w:r w:rsidRPr="00CB2B38">
        <w:rPr>
          <w:rFonts w:ascii="HQPB5" w:hAnsi="HQPB5" w:cs="Traditional Arabic"/>
          <w:sz w:val="32"/>
          <w:szCs w:val="32"/>
        </w:rPr>
        <w:sym w:font="HQPB5" w:char="F0AF"/>
      </w:r>
      <w:r w:rsidRPr="00CB2B38">
        <w:rPr>
          <w:rFonts w:ascii="HQPB2" w:hAnsi="HQPB2" w:cs="Traditional Arabic"/>
          <w:sz w:val="32"/>
          <w:szCs w:val="32"/>
        </w:rPr>
        <w:sym w:font="HQPB2" w:char="F0BB"/>
      </w:r>
      <w:r w:rsidRPr="00CB2B38">
        <w:rPr>
          <w:rFonts w:ascii="HQPB5" w:hAnsi="HQPB5" w:cs="Traditional Arabic"/>
          <w:sz w:val="32"/>
          <w:szCs w:val="32"/>
        </w:rPr>
        <w:sym w:font="HQPB5" w:char="F074"/>
      </w:r>
      <w:r w:rsidRPr="00CB2B38">
        <w:rPr>
          <w:rFonts w:ascii="HQPB2" w:hAnsi="HQPB2" w:cs="Traditional Arabic"/>
          <w:sz w:val="32"/>
          <w:szCs w:val="32"/>
        </w:rPr>
        <w:sym w:font="HQPB2" w:char="F083"/>
      </w:r>
      <w:r w:rsidRPr="00CB2B38">
        <w:rPr>
          <w:rFonts w:ascii="Traditional Arabic" w:hAnsi="Traditional Arabic" w:cs="Traditional Arabic"/>
          <w:rtl/>
        </w:rPr>
        <w:t xml:space="preserve"> </w:t>
      </w:r>
      <w:r w:rsidRPr="00CB2B38">
        <w:rPr>
          <w:rFonts w:ascii="HQPB5" w:hAnsi="HQPB5" w:cs="Traditional Arabic"/>
          <w:sz w:val="32"/>
          <w:szCs w:val="32"/>
        </w:rPr>
        <w:sym w:font="HQPB5" w:char="F074"/>
      </w:r>
      <w:r w:rsidRPr="00CB2B38">
        <w:rPr>
          <w:rFonts w:ascii="HQPB2" w:hAnsi="HQPB2" w:cs="Traditional Arabic"/>
          <w:sz w:val="32"/>
          <w:szCs w:val="32"/>
        </w:rPr>
        <w:sym w:font="HQPB2" w:char="F0FB"/>
      </w:r>
      <w:r w:rsidRPr="00CB2B38">
        <w:rPr>
          <w:rFonts w:ascii="HQPB2" w:hAnsi="HQPB2" w:cs="Traditional Arabic"/>
          <w:sz w:val="32"/>
          <w:szCs w:val="32"/>
        </w:rPr>
        <w:sym w:font="HQPB2" w:char="F0EF"/>
      </w:r>
      <w:r w:rsidRPr="00CB2B38">
        <w:rPr>
          <w:rFonts w:ascii="HQPB4" w:hAnsi="HQPB4" w:cs="Traditional Arabic"/>
          <w:sz w:val="32"/>
          <w:szCs w:val="32"/>
        </w:rPr>
        <w:sym w:font="HQPB4" w:char="F0CF"/>
      </w:r>
      <w:r w:rsidRPr="00CB2B38">
        <w:rPr>
          <w:rFonts w:ascii="HQPB3" w:hAnsi="HQPB3" w:cs="Traditional Arabic"/>
          <w:sz w:val="32"/>
          <w:szCs w:val="32"/>
        </w:rPr>
        <w:sym w:font="HQPB3" w:char="F025"/>
      </w:r>
      <w:r w:rsidRPr="00CB2B38">
        <w:rPr>
          <w:rFonts w:ascii="HQPB4" w:hAnsi="HQPB4" w:cs="Traditional Arabic"/>
          <w:sz w:val="32"/>
          <w:szCs w:val="32"/>
        </w:rPr>
        <w:sym w:font="HQPB4" w:char="F0A9"/>
      </w:r>
      <w:r w:rsidRPr="00CB2B38">
        <w:rPr>
          <w:rFonts w:ascii="HQPB3" w:hAnsi="HQPB3" w:cs="Traditional Arabic"/>
          <w:sz w:val="32"/>
          <w:szCs w:val="32"/>
        </w:rPr>
        <w:sym w:font="HQPB3" w:char="F021"/>
      </w:r>
      <w:r w:rsidRPr="00CB2B38">
        <w:rPr>
          <w:rFonts w:ascii="HQPB5" w:hAnsi="HQPB5" w:cs="Traditional Arabic"/>
          <w:sz w:val="32"/>
          <w:szCs w:val="32"/>
        </w:rPr>
        <w:sym w:font="HQPB5" w:char="F024"/>
      </w:r>
      <w:r w:rsidRPr="00CB2B38">
        <w:rPr>
          <w:rFonts w:ascii="HQPB1" w:hAnsi="HQPB1" w:cs="Traditional Arabic"/>
          <w:sz w:val="32"/>
          <w:szCs w:val="32"/>
        </w:rPr>
        <w:sym w:font="HQPB1" w:char="F023"/>
      </w:r>
      <w:r w:rsidRPr="00CB2B38">
        <w:rPr>
          <w:rFonts w:ascii="Traditional Arabic" w:hAnsi="Traditional Arabic" w:cs="Traditional Arabic"/>
          <w:rtl/>
        </w:rPr>
        <w:t xml:space="preserve"> </w:t>
      </w:r>
      <w:r w:rsidRPr="00CB2B38">
        <w:rPr>
          <w:rFonts w:ascii="HQPB5" w:hAnsi="HQPB5" w:cs="Traditional Arabic"/>
          <w:sz w:val="32"/>
          <w:szCs w:val="32"/>
        </w:rPr>
        <w:sym w:font="HQPB5" w:char="F028"/>
      </w:r>
      <w:r w:rsidRPr="00CB2B38">
        <w:rPr>
          <w:rFonts w:ascii="HQPB1" w:hAnsi="HQPB1" w:cs="Traditional Arabic"/>
          <w:sz w:val="32"/>
          <w:szCs w:val="32"/>
        </w:rPr>
        <w:sym w:font="HQPB1" w:char="F023"/>
      </w:r>
      <w:r w:rsidRPr="00CB2B38">
        <w:rPr>
          <w:rFonts w:ascii="HQPB2" w:hAnsi="HQPB2" w:cs="Traditional Arabic"/>
          <w:sz w:val="32"/>
          <w:szCs w:val="32"/>
        </w:rPr>
        <w:sym w:font="HQPB2" w:char="F071"/>
      </w:r>
      <w:r w:rsidRPr="00CB2B38">
        <w:rPr>
          <w:rFonts w:ascii="HQPB4" w:hAnsi="HQPB4" w:cs="Traditional Arabic"/>
          <w:sz w:val="32"/>
          <w:szCs w:val="32"/>
        </w:rPr>
        <w:sym w:font="HQPB4" w:char="F0E3"/>
      </w:r>
      <w:r w:rsidRPr="00CB2B38">
        <w:rPr>
          <w:rFonts w:ascii="HQPB2" w:hAnsi="HQPB2" w:cs="Traditional Arabic"/>
          <w:sz w:val="32"/>
          <w:szCs w:val="32"/>
        </w:rPr>
        <w:sym w:font="HQPB2" w:char="F05A"/>
      </w:r>
      <w:r w:rsidRPr="00CB2B38">
        <w:rPr>
          <w:rFonts w:ascii="HQPB5" w:hAnsi="HQPB5" w:cs="Traditional Arabic"/>
          <w:sz w:val="32"/>
          <w:szCs w:val="32"/>
        </w:rPr>
        <w:sym w:font="HQPB5" w:char="F074"/>
      </w:r>
      <w:r w:rsidRPr="00CB2B38">
        <w:rPr>
          <w:rFonts w:ascii="HQPB2" w:hAnsi="HQPB2" w:cs="Traditional Arabic"/>
          <w:sz w:val="32"/>
          <w:szCs w:val="32"/>
        </w:rPr>
        <w:sym w:font="HQPB2" w:char="F042"/>
      </w:r>
      <w:r w:rsidRPr="00CB2B38">
        <w:rPr>
          <w:rFonts w:ascii="HQPB1" w:hAnsi="HQPB1" w:cs="Traditional Arabic"/>
          <w:sz w:val="32"/>
          <w:szCs w:val="32"/>
        </w:rPr>
        <w:sym w:font="HQPB1" w:char="F023"/>
      </w:r>
      <w:r w:rsidRPr="00CB2B38">
        <w:rPr>
          <w:rFonts w:ascii="HQPB5" w:hAnsi="HQPB5" w:cs="Traditional Arabic"/>
          <w:sz w:val="32"/>
          <w:szCs w:val="32"/>
        </w:rPr>
        <w:sym w:font="HQPB5" w:char="F075"/>
      </w:r>
      <w:r w:rsidRPr="00CB2B38">
        <w:rPr>
          <w:rFonts w:ascii="HQPB2" w:hAnsi="HQPB2" w:cs="Traditional Arabic"/>
          <w:sz w:val="32"/>
          <w:szCs w:val="32"/>
        </w:rPr>
        <w:sym w:font="HQPB2" w:char="F0E4"/>
      </w:r>
      <w:r w:rsidRPr="00CB2B38">
        <w:rPr>
          <w:rFonts w:ascii="Traditional Arabic" w:hAnsi="Traditional Arabic" w:cs="Traditional Arabic"/>
          <w:rtl/>
        </w:rPr>
        <w:t xml:space="preserve"> </w:t>
      </w:r>
      <w:r w:rsidRPr="00CB2B38">
        <w:rPr>
          <w:rFonts w:ascii="HQPB4" w:hAnsi="HQPB4" w:cs="Traditional Arabic"/>
          <w:sz w:val="32"/>
          <w:szCs w:val="32"/>
        </w:rPr>
        <w:sym w:font="HQPB4" w:char="F0F6"/>
      </w:r>
      <w:r w:rsidRPr="00CB2B38">
        <w:rPr>
          <w:rFonts w:ascii="HQPB2" w:hAnsi="HQPB2" w:cs="Traditional Arabic"/>
          <w:sz w:val="32"/>
          <w:szCs w:val="32"/>
        </w:rPr>
        <w:sym w:font="HQPB2" w:char="F040"/>
      </w:r>
      <w:r w:rsidRPr="00CB2B38">
        <w:rPr>
          <w:rFonts w:ascii="HQPB5" w:hAnsi="HQPB5" w:cs="Traditional Arabic"/>
          <w:sz w:val="32"/>
          <w:szCs w:val="32"/>
        </w:rPr>
        <w:sym w:font="HQPB5" w:char="F079"/>
      </w:r>
      <w:r w:rsidRPr="00CB2B38">
        <w:rPr>
          <w:rFonts w:ascii="HQPB2" w:hAnsi="HQPB2" w:cs="Traditional Arabic"/>
          <w:sz w:val="32"/>
          <w:szCs w:val="32"/>
        </w:rPr>
        <w:sym w:font="HQPB2" w:char="F064"/>
      </w:r>
      <w:r w:rsidRPr="00CB2B38">
        <w:rPr>
          <w:rFonts w:ascii="Traditional Arabic" w:hAnsi="Traditional Arabic" w:cs="Traditional Arabic"/>
          <w:rtl/>
        </w:rPr>
        <w:t xml:space="preserve"> </w:t>
      </w:r>
      <w:r w:rsidRPr="00CB2B38">
        <w:rPr>
          <w:rFonts w:ascii="HQPB4" w:hAnsi="HQPB4" w:cs="Traditional Arabic"/>
          <w:sz w:val="32"/>
          <w:szCs w:val="32"/>
        </w:rPr>
        <w:sym w:font="HQPB4" w:char="F0F6"/>
      </w:r>
      <w:r w:rsidRPr="00CB2B38">
        <w:rPr>
          <w:rFonts w:ascii="HQPB3" w:hAnsi="HQPB3" w:cs="Traditional Arabic"/>
          <w:sz w:val="32"/>
          <w:szCs w:val="32"/>
        </w:rPr>
        <w:sym w:font="HQPB3" w:char="F02F"/>
      </w:r>
      <w:r w:rsidRPr="00CB2B38">
        <w:rPr>
          <w:rFonts w:ascii="HQPB4" w:hAnsi="HQPB4" w:cs="Traditional Arabic"/>
          <w:sz w:val="32"/>
          <w:szCs w:val="32"/>
        </w:rPr>
        <w:sym w:font="HQPB4" w:char="F0E4"/>
      </w:r>
      <w:r w:rsidRPr="00CB2B38">
        <w:rPr>
          <w:rFonts w:ascii="HQPB2" w:hAnsi="HQPB2" w:cs="Traditional Arabic"/>
          <w:sz w:val="32"/>
          <w:szCs w:val="32"/>
        </w:rPr>
        <w:sym w:font="HQPB2" w:char="F033"/>
      </w:r>
      <w:r w:rsidRPr="00CB2B38">
        <w:rPr>
          <w:rFonts w:ascii="HQPB4" w:hAnsi="HQPB4" w:cs="Traditional Arabic"/>
          <w:sz w:val="32"/>
          <w:szCs w:val="32"/>
        </w:rPr>
        <w:sym w:font="HQPB4" w:char="F097"/>
      </w:r>
      <w:r w:rsidRPr="00CB2B38">
        <w:rPr>
          <w:rFonts w:ascii="HQPB2" w:hAnsi="HQPB2" w:cs="Traditional Arabic"/>
          <w:sz w:val="32"/>
          <w:szCs w:val="32"/>
        </w:rPr>
        <w:sym w:font="HQPB2" w:char="F039"/>
      </w:r>
      <w:r w:rsidRPr="00CB2B38">
        <w:rPr>
          <w:rFonts w:ascii="HQPB4" w:hAnsi="HQPB4" w:cs="Traditional Arabic"/>
          <w:sz w:val="32"/>
          <w:szCs w:val="32"/>
        </w:rPr>
        <w:sym w:font="HQPB4" w:char="F0DF"/>
      </w:r>
      <w:r w:rsidRPr="00CB2B38">
        <w:rPr>
          <w:rFonts w:ascii="HQPB1" w:hAnsi="HQPB1" w:cs="Traditional Arabic"/>
          <w:sz w:val="32"/>
          <w:szCs w:val="32"/>
        </w:rPr>
        <w:sym w:font="HQPB1" w:char="F08A"/>
      </w:r>
      <w:r w:rsidRPr="00CB2B38">
        <w:rPr>
          <w:rFonts w:ascii="HQPB5" w:hAnsi="HQPB5" w:cs="Traditional Arabic"/>
          <w:sz w:val="32"/>
          <w:szCs w:val="32"/>
        </w:rPr>
        <w:sym w:font="HQPB5" w:char="F072"/>
      </w:r>
      <w:r w:rsidRPr="00CB2B38">
        <w:rPr>
          <w:rFonts w:ascii="HQPB1" w:hAnsi="HQPB1" w:cs="Traditional Arabic"/>
          <w:sz w:val="32"/>
          <w:szCs w:val="32"/>
        </w:rPr>
        <w:sym w:font="HQPB1" w:char="F026"/>
      </w:r>
      <w:r w:rsidRPr="00CB2B38">
        <w:rPr>
          <w:rFonts w:ascii="Traditional Arabic" w:hAnsi="Traditional Arabic" w:cs="Traditional Arabic"/>
          <w:rtl/>
        </w:rPr>
        <w:t xml:space="preserve"> </w:t>
      </w:r>
      <w:r w:rsidRPr="00CB2B38">
        <w:rPr>
          <w:rFonts w:ascii="HQPB5" w:hAnsi="HQPB5" w:cs="Traditional Arabic"/>
          <w:sz w:val="32"/>
          <w:szCs w:val="32"/>
        </w:rPr>
        <w:sym w:font="HQPB5" w:char="F034"/>
      </w:r>
      <w:r w:rsidRPr="00CB2B38">
        <w:rPr>
          <w:rFonts w:ascii="HQPB2" w:hAnsi="HQPB2" w:cs="Traditional Arabic"/>
          <w:sz w:val="32"/>
          <w:szCs w:val="32"/>
        </w:rPr>
        <w:sym w:font="HQPB2" w:char="F092"/>
      </w:r>
      <w:r w:rsidRPr="00CB2B38">
        <w:rPr>
          <w:rFonts w:ascii="HQPB5" w:hAnsi="HQPB5" w:cs="Traditional Arabic"/>
          <w:sz w:val="32"/>
          <w:szCs w:val="32"/>
        </w:rPr>
        <w:sym w:font="HQPB5" w:char="F06E"/>
      </w:r>
      <w:r w:rsidRPr="00CB2B38">
        <w:rPr>
          <w:rFonts w:ascii="HQPB2" w:hAnsi="HQPB2" w:cs="Traditional Arabic"/>
          <w:sz w:val="32"/>
          <w:szCs w:val="32"/>
        </w:rPr>
        <w:sym w:font="HQPB2" w:char="F03F"/>
      </w:r>
      <w:r w:rsidRPr="00CB2B38">
        <w:rPr>
          <w:rFonts w:ascii="HQPB5" w:hAnsi="HQPB5" w:cs="Traditional Arabic"/>
          <w:sz w:val="32"/>
          <w:szCs w:val="32"/>
        </w:rPr>
        <w:sym w:font="HQPB5" w:char="F074"/>
      </w:r>
      <w:r w:rsidRPr="00CB2B38">
        <w:rPr>
          <w:rFonts w:ascii="HQPB1" w:hAnsi="HQPB1" w:cs="Traditional Arabic"/>
          <w:sz w:val="32"/>
          <w:szCs w:val="32"/>
        </w:rPr>
        <w:sym w:font="HQPB1" w:char="F0E3"/>
      </w:r>
      <w:r w:rsidRPr="00CB2B38">
        <w:rPr>
          <w:rFonts w:ascii="Traditional Arabic" w:hAnsi="Traditional Arabic" w:cs="Traditional Arabic"/>
          <w:rtl/>
        </w:rPr>
        <w:t xml:space="preserve"> </w:t>
      </w:r>
      <w:r w:rsidRPr="00CB2B38">
        <w:rPr>
          <w:rFonts w:ascii="HQPB4" w:hAnsi="HQPB4" w:cs="Traditional Arabic"/>
          <w:sz w:val="32"/>
          <w:szCs w:val="32"/>
        </w:rPr>
        <w:sym w:font="HQPB4" w:char="F03B"/>
      </w:r>
      <w:r w:rsidRPr="00CB2B38">
        <w:rPr>
          <w:rFonts w:ascii="HQPB2" w:hAnsi="HQPB2" w:cs="Traditional Arabic"/>
          <w:sz w:val="32"/>
          <w:szCs w:val="32"/>
        </w:rPr>
        <w:sym w:font="HQPB2" w:char="F06F"/>
      </w:r>
      <w:r w:rsidRPr="00CB2B38">
        <w:rPr>
          <w:rFonts w:ascii="HQPB5" w:hAnsi="HQPB5" w:cs="Traditional Arabic"/>
          <w:sz w:val="32"/>
          <w:szCs w:val="32"/>
        </w:rPr>
        <w:sym w:font="HQPB5" w:char="F074"/>
      </w:r>
      <w:r w:rsidRPr="00CB2B38">
        <w:rPr>
          <w:rFonts w:ascii="HQPB1" w:hAnsi="HQPB1" w:cs="Traditional Arabic"/>
          <w:sz w:val="32"/>
          <w:szCs w:val="32"/>
        </w:rPr>
        <w:sym w:font="HQPB1" w:char="F08D"/>
      </w:r>
      <w:r w:rsidRPr="00CB2B38">
        <w:rPr>
          <w:rFonts w:ascii="HQPB2" w:hAnsi="HQPB2" w:cs="Traditional Arabic"/>
          <w:sz w:val="32"/>
          <w:szCs w:val="32"/>
        </w:rPr>
        <w:sym w:font="HQPB2" w:char="F0BB"/>
      </w:r>
      <w:r w:rsidRPr="00CB2B38">
        <w:rPr>
          <w:rFonts w:ascii="HQPB5" w:hAnsi="HQPB5" w:cs="Traditional Arabic"/>
          <w:sz w:val="32"/>
          <w:szCs w:val="32"/>
        </w:rPr>
        <w:sym w:font="HQPB5" w:char="F070"/>
      </w:r>
      <w:r w:rsidRPr="00CB2B38">
        <w:rPr>
          <w:rFonts w:ascii="HQPB1" w:hAnsi="HQPB1" w:cs="Traditional Arabic"/>
          <w:sz w:val="32"/>
          <w:szCs w:val="32"/>
        </w:rPr>
        <w:sym w:font="HQPB1" w:char="F067"/>
      </w:r>
      <w:r w:rsidRPr="00CB2B38">
        <w:rPr>
          <w:rFonts w:ascii="HQPB4" w:hAnsi="HQPB4" w:cs="Traditional Arabic"/>
          <w:sz w:val="32"/>
          <w:szCs w:val="32"/>
        </w:rPr>
        <w:sym w:font="HQPB4" w:char="F0CF"/>
      </w:r>
      <w:r w:rsidRPr="00CB2B38">
        <w:rPr>
          <w:rFonts w:ascii="HQPB1" w:hAnsi="HQPB1" w:cs="Traditional Arabic"/>
          <w:sz w:val="32"/>
          <w:szCs w:val="32"/>
        </w:rPr>
        <w:sym w:font="HQPB1" w:char="F042"/>
      </w:r>
      <w:r w:rsidRPr="00CB2B38">
        <w:rPr>
          <w:rFonts w:ascii="Traditional Arabic" w:hAnsi="Traditional Arabic" w:cs="Traditional Arabic"/>
          <w:rtl/>
        </w:rPr>
        <w:t xml:space="preserve"> </w:t>
      </w:r>
      <w:r w:rsidRPr="00CB2B38">
        <w:rPr>
          <w:rFonts w:ascii="HQPB3" w:hAnsi="HQPB3" w:cs="Traditional Arabic"/>
          <w:sz w:val="32"/>
          <w:szCs w:val="32"/>
        </w:rPr>
        <w:sym w:font="HQPB3" w:char="F02F"/>
      </w:r>
      <w:r w:rsidRPr="00CB2B38">
        <w:rPr>
          <w:rFonts w:ascii="HQPB4" w:hAnsi="HQPB4" w:cs="Traditional Arabic"/>
          <w:sz w:val="32"/>
          <w:szCs w:val="32"/>
        </w:rPr>
        <w:sym w:font="HQPB4" w:char="F0E4"/>
      </w:r>
      <w:r w:rsidRPr="00CB2B38">
        <w:rPr>
          <w:rFonts w:ascii="HQPB2" w:hAnsi="HQPB2" w:cs="Traditional Arabic"/>
          <w:sz w:val="32"/>
          <w:szCs w:val="32"/>
        </w:rPr>
        <w:sym w:font="HQPB2" w:char="F033"/>
      </w:r>
      <w:r w:rsidRPr="00CB2B38">
        <w:rPr>
          <w:rFonts w:ascii="HQPB2" w:hAnsi="HQPB2" w:cs="Traditional Arabic"/>
          <w:sz w:val="32"/>
          <w:szCs w:val="32"/>
        </w:rPr>
        <w:sym w:font="HQPB2" w:char="F08A"/>
      </w:r>
      <w:r w:rsidRPr="00CB2B38">
        <w:rPr>
          <w:rFonts w:ascii="HQPB4" w:hAnsi="HQPB4" w:cs="Traditional Arabic"/>
          <w:sz w:val="32"/>
          <w:szCs w:val="32"/>
        </w:rPr>
        <w:sym w:font="HQPB4" w:char="F0C9"/>
      </w:r>
      <w:r w:rsidRPr="00CB2B38">
        <w:rPr>
          <w:rFonts w:ascii="HQPB1" w:hAnsi="HQPB1" w:cs="Traditional Arabic"/>
          <w:sz w:val="32"/>
          <w:szCs w:val="32"/>
        </w:rPr>
        <w:sym w:font="HQPB1" w:char="F066"/>
      </w:r>
      <w:r w:rsidRPr="00CB2B38">
        <w:rPr>
          <w:rFonts w:ascii="HQPB2" w:hAnsi="HQPB2" w:cs="Traditional Arabic"/>
          <w:sz w:val="32"/>
          <w:szCs w:val="32"/>
        </w:rPr>
        <w:sym w:font="HQPB2" w:char="F05A"/>
      </w:r>
      <w:r w:rsidRPr="00CB2B38">
        <w:rPr>
          <w:rFonts w:ascii="HQPB4" w:hAnsi="HQPB4" w:cs="Traditional Arabic"/>
          <w:sz w:val="32"/>
          <w:szCs w:val="32"/>
        </w:rPr>
        <w:sym w:font="HQPB4" w:char="F0E8"/>
      </w:r>
      <w:r w:rsidRPr="00CB2B38">
        <w:rPr>
          <w:rFonts w:ascii="HQPB1" w:hAnsi="HQPB1" w:cs="Traditional Arabic"/>
          <w:sz w:val="32"/>
          <w:szCs w:val="32"/>
        </w:rPr>
        <w:sym w:font="HQPB1" w:char="F03F"/>
      </w:r>
      <w:r w:rsidRPr="00CB2B38">
        <w:rPr>
          <w:rFonts w:ascii="Traditional Arabic" w:hAnsi="Traditional Arabic" w:cs="Traditional Arabic"/>
          <w:rtl/>
        </w:rPr>
        <w:t xml:space="preserve"> </w:t>
      </w:r>
      <w:r w:rsidRPr="00CB2B38">
        <w:rPr>
          <w:rFonts w:ascii="HQPB4" w:hAnsi="HQPB4" w:cs="Traditional Arabic"/>
          <w:sz w:val="32"/>
          <w:szCs w:val="32"/>
        </w:rPr>
        <w:sym w:font="HQPB4" w:char="F0F4"/>
      </w:r>
      <w:r w:rsidRPr="00CB2B38">
        <w:rPr>
          <w:rFonts w:ascii="HQPB2" w:hAnsi="HQPB2" w:cs="Traditional Arabic"/>
          <w:sz w:val="32"/>
          <w:szCs w:val="32"/>
        </w:rPr>
        <w:sym w:font="HQPB2" w:char="F060"/>
      </w:r>
      <w:r w:rsidRPr="00CB2B38">
        <w:rPr>
          <w:rFonts w:ascii="HQPB4" w:hAnsi="HQPB4" w:cs="Traditional Arabic"/>
          <w:sz w:val="32"/>
          <w:szCs w:val="32"/>
        </w:rPr>
        <w:sym w:font="HQPB4" w:char="F0CF"/>
      </w:r>
      <w:r w:rsidRPr="00CB2B38">
        <w:rPr>
          <w:rFonts w:ascii="HQPB4" w:hAnsi="HQPB4" w:cs="Traditional Arabic"/>
          <w:sz w:val="32"/>
          <w:szCs w:val="32"/>
        </w:rPr>
        <w:sym w:font="HQPB4" w:char="F069"/>
      </w:r>
      <w:r w:rsidRPr="00CB2B38">
        <w:rPr>
          <w:rFonts w:ascii="HQPB2" w:hAnsi="HQPB2" w:cs="Traditional Arabic"/>
          <w:sz w:val="32"/>
          <w:szCs w:val="32"/>
        </w:rPr>
        <w:sym w:font="HQPB2" w:char="F042"/>
      </w:r>
      <w:r w:rsidRPr="00CB2B38">
        <w:rPr>
          <w:rFonts w:ascii="Traditional Arabic" w:hAnsi="Traditional Arabic" w:cs="Traditional Arabic"/>
          <w:rtl/>
        </w:rPr>
        <w:t xml:space="preserve"> </w:t>
      </w:r>
      <w:r w:rsidRPr="00CB2B38">
        <w:rPr>
          <w:rFonts w:ascii="HQPB4" w:hAnsi="HQPB4" w:cs="Traditional Arabic"/>
          <w:sz w:val="32"/>
          <w:szCs w:val="32"/>
        </w:rPr>
        <w:sym w:font="HQPB4" w:char="F041"/>
      </w:r>
      <w:r w:rsidRPr="00CB2B38">
        <w:rPr>
          <w:rFonts w:ascii="HQPB1" w:hAnsi="HQPB1" w:cs="Traditional Arabic"/>
          <w:sz w:val="32"/>
          <w:szCs w:val="32"/>
        </w:rPr>
        <w:sym w:font="HQPB1" w:char="F03E"/>
      </w:r>
      <w:r w:rsidRPr="00CB2B38">
        <w:rPr>
          <w:rFonts w:ascii="HQPB1" w:hAnsi="HQPB1" w:cs="Traditional Arabic"/>
          <w:sz w:val="32"/>
          <w:szCs w:val="32"/>
        </w:rPr>
        <w:sym w:font="HQPB1" w:char="F023"/>
      </w:r>
      <w:r w:rsidRPr="00CB2B38">
        <w:rPr>
          <w:rFonts w:ascii="HQPB5" w:hAnsi="HQPB5" w:cs="Traditional Arabic"/>
          <w:sz w:val="32"/>
          <w:szCs w:val="32"/>
        </w:rPr>
        <w:sym w:font="HQPB5" w:char="F078"/>
      </w:r>
      <w:r w:rsidRPr="00CB2B38">
        <w:rPr>
          <w:rFonts w:ascii="HQPB1" w:hAnsi="HQPB1" w:cs="Traditional Arabic"/>
          <w:sz w:val="32"/>
          <w:szCs w:val="32"/>
        </w:rPr>
        <w:sym w:font="HQPB1" w:char="F08B"/>
      </w:r>
      <w:r w:rsidRPr="00CB2B38">
        <w:rPr>
          <w:rFonts w:ascii="HQPB5" w:hAnsi="HQPB5" w:cs="Traditional Arabic"/>
          <w:sz w:val="32"/>
          <w:szCs w:val="32"/>
        </w:rPr>
        <w:sym w:font="HQPB5" w:char="F074"/>
      </w:r>
      <w:r w:rsidRPr="00CB2B38">
        <w:rPr>
          <w:rFonts w:ascii="HQPB1" w:hAnsi="HQPB1" w:cs="Traditional Arabic"/>
          <w:sz w:val="32"/>
          <w:szCs w:val="32"/>
        </w:rPr>
        <w:sym w:font="HQPB1" w:char="F0E3"/>
      </w:r>
      <w:r w:rsidRPr="00CB2B38">
        <w:rPr>
          <w:rFonts w:ascii="Traditional Arabic" w:hAnsi="Traditional Arabic" w:cs="Traditional Arabic"/>
          <w:rtl/>
        </w:rPr>
        <w:t xml:space="preserve"> </w:t>
      </w:r>
      <w:r w:rsidRPr="00CB2B38">
        <w:rPr>
          <w:rFonts w:ascii="HQPB4" w:hAnsi="HQPB4" w:cs="Traditional Arabic"/>
          <w:sz w:val="32"/>
          <w:szCs w:val="32"/>
        </w:rPr>
        <w:sym w:font="HQPB4" w:char="F038"/>
      </w:r>
      <w:r w:rsidRPr="00CB2B38">
        <w:rPr>
          <w:rFonts w:ascii="HQPB2" w:hAnsi="HQPB2" w:cs="Traditional Arabic"/>
          <w:sz w:val="32"/>
          <w:szCs w:val="32"/>
        </w:rPr>
        <w:sym w:font="HQPB2" w:char="F04C"/>
      </w:r>
      <w:r w:rsidRPr="00CB2B38">
        <w:rPr>
          <w:rFonts w:ascii="HQPB2" w:hAnsi="HQPB2" w:cs="Traditional Arabic"/>
          <w:sz w:val="32"/>
          <w:szCs w:val="32"/>
        </w:rPr>
        <w:sym w:font="HQPB2" w:char="F0EC"/>
      </w:r>
      <w:r w:rsidRPr="00CB2B38">
        <w:rPr>
          <w:rFonts w:ascii="HQPB4" w:hAnsi="HQPB4" w:cs="Traditional Arabic"/>
          <w:sz w:val="32"/>
          <w:szCs w:val="32"/>
        </w:rPr>
        <w:sym w:font="HQPB4" w:char="F0CF"/>
      </w:r>
      <w:r w:rsidRPr="00CB2B38">
        <w:rPr>
          <w:rFonts w:ascii="HQPB2" w:hAnsi="HQPB2" w:cs="Traditional Arabic"/>
          <w:sz w:val="32"/>
          <w:szCs w:val="32"/>
        </w:rPr>
        <w:sym w:font="HQPB2" w:char="F039"/>
      </w:r>
      <w:r w:rsidRPr="00CB2B38">
        <w:rPr>
          <w:rFonts w:ascii="HQPB5" w:hAnsi="HQPB5" w:cs="Traditional Arabic"/>
          <w:sz w:val="32"/>
          <w:szCs w:val="32"/>
        </w:rPr>
        <w:sym w:font="HQPB5" w:char="F072"/>
      </w:r>
      <w:r w:rsidRPr="00CB2B38">
        <w:rPr>
          <w:rFonts w:ascii="HQPB1" w:hAnsi="HQPB1" w:cs="Traditional Arabic"/>
          <w:sz w:val="32"/>
          <w:szCs w:val="32"/>
        </w:rPr>
        <w:sym w:font="HQPB1" w:char="F026"/>
      </w:r>
      <w:r w:rsidRPr="00CB2B38">
        <w:rPr>
          <w:rFonts w:ascii="Traditional Arabic" w:hAnsi="Traditional Arabic" w:cs="Traditional Arabic"/>
          <w:rtl/>
        </w:rPr>
        <w:t xml:space="preserve"> </w:t>
      </w:r>
      <w:r>
        <w:rPr>
          <w:rFonts w:ascii="Calibri" w:hAnsi="Calibri"/>
          <w:sz w:val="32"/>
          <w:szCs w:val="32"/>
        </w:rPr>
        <w:sym w:font="HQPB2" w:char="F0C7"/>
      </w:r>
      <w:r>
        <w:rPr>
          <w:rFonts w:ascii="Calibri" w:hAnsi="Calibri"/>
          <w:sz w:val="32"/>
          <w:szCs w:val="32"/>
        </w:rPr>
        <w:sym w:font="HQPB2" w:char="F0CA"/>
      </w:r>
      <w:r>
        <w:rPr>
          <w:rFonts w:ascii="Calibri" w:hAnsi="Calibri"/>
          <w:sz w:val="32"/>
          <w:szCs w:val="32"/>
        </w:rPr>
        <w:sym w:font="HQPB2" w:char="F0C9"/>
      </w:r>
      <w:r>
        <w:rPr>
          <w:rFonts w:ascii="Calibri" w:hAnsi="Calibri"/>
          <w:sz w:val="32"/>
          <w:szCs w:val="32"/>
        </w:rPr>
        <w:sym w:font="HQPB2" w:char="F0C8"/>
      </w:r>
      <w:r>
        <w:rPr>
          <w:rFonts w:ascii="(normal text)" w:hAnsi="(normal text)"/>
          <w:rtl/>
        </w:rPr>
        <w:t xml:space="preserve">   </w:t>
      </w:r>
    </w:p>
    <w:p w:rsidR="00191869" w:rsidRDefault="00191869" w:rsidP="00191869">
      <w:pPr>
        <w:pStyle w:val="ListParagraph"/>
        <w:bidi/>
        <w:spacing w:line="240" w:lineRule="auto"/>
        <w:ind w:left="-1" w:right="1134"/>
        <w:rPr>
          <w:rFonts w:ascii="(normal text)" w:hAnsi="(normal text)"/>
          <w:rtl/>
        </w:rPr>
      </w:pPr>
    </w:p>
    <w:p w:rsidR="00191869" w:rsidRDefault="00191869" w:rsidP="00191869">
      <w:pPr>
        <w:pStyle w:val="ListParagraph"/>
        <w:tabs>
          <w:tab w:val="left" w:pos="426"/>
        </w:tabs>
        <w:spacing w:line="240" w:lineRule="auto"/>
        <w:ind w:left="426"/>
        <w:rPr>
          <w:rFonts w:ascii="Times New Roman" w:hAnsi="Times New Roman" w:cs="Times New Roman"/>
          <w:i/>
          <w:color w:val="000000" w:themeColor="text1"/>
          <w:sz w:val="24"/>
          <w:szCs w:val="24"/>
        </w:rPr>
      </w:pPr>
      <w:r w:rsidRPr="00A57CAA">
        <w:rPr>
          <w:rFonts w:ascii="Times New Roman" w:hAnsi="Times New Roman" w:cs="Times New Roman"/>
          <w:i/>
          <w:sz w:val="24"/>
          <w:szCs w:val="24"/>
        </w:rPr>
        <w:t xml:space="preserve">“Hai orang-orang yang beriman, sukakah kamu aku tunjukkan suatu </w:t>
      </w:r>
      <w:r w:rsidRPr="005B4DC2">
        <w:rPr>
          <w:rFonts w:ascii="Times New Roman" w:hAnsi="Times New Roman" w:cs="Times New Roman"/>
          <w:i/>
          <w:color w:val="000000" w:themeColor="text1"/>
          <w:sz w:val="24"/>
          <w:szCs w:val="24"/>
        </w:rPr>
        <w:t>perniagaan yang dapat menyelamatkanmu dari azab yang pedih?</w:t>
      </w:r>
      <w:r>
        <w:rPr>
          <w:rStyle w:val="FootnoteReference"/>
          <w:rFonts w:ascii="Times New Roman" w:hAnsi="Times New Roman"/>
          <w:i/>
          <w:color w:val="000000" w:themeColor="text1"/>
          <w:sz w:val="24"/>
          <w:szCs w:val="24"/>
        </w:rPr>
        <w:footnoteReference w:id="12"/>
      </w:r>
      <w:r w:rsidRPr="005B4DC2">
        <w:rPr>
          <w:rFonts w:ascii="Times New Roman" w:hAnsi="Times New Roman" w:cs="Times New Roman"/>
          <w:i/>
          <w:color w:val="000000" w:themeColor="text1"/>
          <w:sz w:val="24"/>
          <w:szCs w:val="24"/>
        </w:rPr>
        <w:t>”</w:t>
      </w:r>
    </w:p>
    <w:p w:rsidR="00191869" w:rsidRDefault="00191869" w:rsidP="00191869">
      <w:pPr>
        <w:pStyle w:val="ListParagraph"/>
        <w:tabs>
          <w:tab w:val="left" w:pos="426"/>
        </w:tabs>
        <w:spacing w:line="240" w:lineRule="auto"/>
        <w:ind w:left="426" w:firstLine="621"/>
        <w:rPr>
          <w:rFonts w:ascii="Times New Roman" w:hAnsi="Times New Roman" w:cs="Times New Roman"/>
          <w:sz w:val="24"/>
          <w:szCs w:val="24"/>
        </w:rPr>
      </w:pPr>
    </w:p>
    <w:p w:rsidR="00191869" w:rsidRPr="00583F6A" w:rsidRDefault="00191869" w:rsidP="00191869">
      <w:pPr>
        <w:pStyle w:val="ListParagraph"/>
        <w:tabs>
          <w:tab w:val="left" w:pos="426"/>
        </w:tabs>
        <w:spacing w:line="480" w:lineRule="auto"/>
        <w:ind w:left="426" w:firstLine="621"/>
        <w:rPr>
          <w:rFonts w:ascii="Times New Roman" w:hAnsi="Times New Roman" w:cs="Times New Roman"/>
          <w:color w:val="000000" w:themeColor="text1"/>
          <w:sz w:val="24"/>
          <w:szCs w:val="24"/>
        </w:rPr>
      </w:pPr>
      <w:r>
        <w:rPr>
          <w:rFonts w:ascii="Times New Roman" w:hAnsi="Times New Roman" w:cs="Times New Roman"/>
          <w:sz w:val="24"/>
          <w:szCs w:val="24"/>
        </w:rPr>
        <w:t xml:space="preserve">Penjelasan surah di atas bahwa di sini Allah menunjukkan orang-orang beriman suatu pandangan yang bermanfaat dan pasti mendatangkan keuntungan yang berlipat ganda dan keberuntungan yang kekal, bahkan dapat melepasakan dari siksa api neraka. </w:t>
      </w:r>
    </w:p>
    <w:p w:rsidR="00191869" w:rsidRPr="002C7005" w:rsidRDefault="00191869" w:rsidP="0003724D">
      <w:pPr>
        <w:pStyle w:val="NormalWeb"/>
        <w:numPr>
          <w:ilvl w:val="0"/>
          <w:numId w:val="10"/>
        </w:numPr>
        <w:spacing w:before="153" w:beforeAutospacing="0" w:after="153" w:afterAutospacing="0"/>
        <w:ind w:left="426" w:right="153"/>
        <w:jc w:val="both"/>
        <w:rPr>
          <w:rFonts w:ascii="Times New Roman" w:hAnsi="Times New Roman"/>
        </w:rPr>
      </w:pPr>
      <w:r w:rsidRPr="002C7005">
        <w:rPr>
          <w:rFonts w:ascii="Times New Roman" w:hAnsi="Times New Roman"/>
        </w:rPr>
        <w:t>Hadis tentang jual beli</w:t>
      </w:r>
    </w:p>
    <w:p w:rsidR="00191869" w:rsidRPr="00191869" w:rsidRDefault="00191869" w:rsidP="00191869">
      <w:pPr>
        <w:pStyle w:val="NormalWeb"/>
        <w:tabs>
          <w:tab w:val="right" w:pos="7511"/>
          <w:tab w:val="right" w:pos="7653"/>
        </w:tabs>
        <w:bidi/>
        <w:spacing w:before="153" w:beforeAutospacing="0" w:after="153" w:afterAutospacing="0"/>
        <w:ind w:right="142"/>
        <w:rPr>
          <w:rFonts w:ascii="Traditional Arabic" w:hAnsi="Traditional Arabic" w:cs="Traditional Arabic"/>
          <w:sz w:val="36"/>
          <w:szCs w:val="36"/>
        </w:rPr>
      </w:pPr>
      <w:r w:rsidRPr="00191869">
        <w:rPr>
          <w:rStyle w:val="gen"/>
          <w:rFonts w:cs="Traditional Arabic" w:hint="eastAsia"/>
          <w:bCs/>
          <w:color w:val="000000"/>
          <w:sz w:val="36"/>
          <w:szCs w:val="36"/>
          <w:rtl/>
        </w:rPr>
        <w:t>عَنْ</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رِفَاعَةَ</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بْنِ</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رَافِعٍ</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رضي</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الله</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عنه</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أَنَّ</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اَلنَّبِيَّ</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صلى</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الله</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عليه</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وسلم</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سُئِلَ</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أَيُّ</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اَلْكَسْبِ</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أَطْيَبُ</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قَالَ</w:t>
      </w:r>
      <w:r w:rsidRPr="00191869">
        <w:rPr>
          <w:rStyle w:val="gen"/>
          <w:rFonts w:cs="Traditional Arabic"/>
          <w:bCs/>
          <w:color w:val="000000"/>
          <w:sz w:val="36"/>
          <w:szCs w:val="36"/>
          <w:rtl/>
        </w:rPr>
        <w:t xml:space="preserve">: ( </w:t>
      </w:r>
      <w:r w:rsidRPr="00191869">
        <w:rPr>
          <w:rStyle w:val="gen"/>
          <w:rFonts w:cs="Traditional Arabic" w:hint="eastAsia"/>
          <w:bCs/>
          <w:color w:val="000000"/>
          <w:sz w:val="36"/>
          <w:szCs w:val="36"/>
          <w:rtl/>
        </w:rPr>
        <w:t>عَمَلُ</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اَلرَّجُلِ</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بِيَدِهِ</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وَكُلُّ</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بَيْعٍ</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مَبْرُورٍ</w:t>
      </w:r>
      <w:r w:rsidRPr="00191869">
        <w:rPr>
          <w:rStyle w:val="gen"/>
          <w:rFonts w:cs="Traditional Arabic"/>
          <w:bCs/>
          <w:color w:val="000000"/>
          <w:sz w:val="36"/>
          <w:szCs w:val="36"/>
          <w:rtl/>
        </w:rPr>
        <w:t xml:space="preserve"> )</w:t>
      </w:r>
      <w:r w:rsidRPr="00191869">
        <w:rPr>
          <w:rStyle w:val="gen"/>
          <w:bCs/>
          <w:color w:val="000000"/>
          <w:sz w:val="36"/>
          <w:szCs w:val="36"/>
          <w:rtl/>
        </w:rPr>
        <w:t> </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رَوَاهُ</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اَلْبَزَّارُ،</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وَصَحَّحَهُ</w:t>
      </w:r>
      <w:r w:rsidRPr="00191869">
        <w:rPr>
          <w:rStyle w:val="gen"/>
          <w:rFonts w:cs="Traditional Arabic"/>
          <w:bCs/>
          <w:color w:val="000000"/>
          <w:sz w:val="36"/>
          <w:szCs w:val="36"/>
          <w:rtl/>
        </w:rPr>
        <w:t xml:space="preserve"> </w:t>
      </w:r>
      <w:r w:rsidRPr="00191869">
        <w:rPr>
          <w:rStyle w:val="gen"/>
          <w:rFonts w:cs="Traditional Arabic" w:hint="eastAsia"/>
          <w:bCs/>
          <w:color w:val="000000"/>
          <w:sz w:val="36"/>
          <w:szCs w:val="36"/>
          <w:rtl/>
        </w:rPr>
        <w:t>اَلْحَاكِمُ</w:t>
      </w:r>
      <w:r w:rsidRPr="00191869">
        <w:rPr>
          <w:rStyle w:val="gen"/>
          <w:rFonts w:cs="Traditional Arabic"/>
          <w:bCs/>
          <w:color w:val="000000"/>
          <w:sz w:val="36"/>
          <w:szCs w:val="36"/>
          <w:rtl/>
        </w:rPr>
        <w:t>.</w:t>
      </w:r>
    </w:p>
    <w:p w:rsidR="00191869" w:rsidRPr="002C7005" w:rsidRDefault="00191869" w:rsidP="00191869">
      <w:pPr>
        <w:pStyle w:val="NormalWeb"/>
        <w:tabs>
          <w:tab w:val="right" w:pos="7511"/>
        </w:tabs>
        <w:spacing w:before="153" w:beforeAutospacing="0" w:after="153" w:afterAutospacing="0"/>
        <w:ind w:left="284" w:right="153"/>
        <w:jc w:val="both"/>
        <w:rPr>
          <w:rStyle w:val="gen"/>
          <w:rFonts w:ascii="Times New Roman" w:hAnsi="Times New Roman"/>
          <w:i/>
          <w:color w:val="000000"/>
        </w:rPr>
      </w:pPr>
      <w:r w:rsidRPr="002C7005">
        <w:rPr>
          <w:rStyle w:val="gen"/>
          <w:rFonts w:ascii="Times New Roman" w:hAnsi="Times New Roman"/>
          <w:i/>
          <w:color w:val="000000"/>
        </w:rPr>
        <w:t>“Dari Rifa'ah Ibnu Rafi' bahwa Nabi Shallallaahu 'alaihi wa Sallam   pernah ditanya: Pekerjaan apakah yang paling baik?. Beliau bersabda: "Pekerjaan seseorang dengan tangannya dan setiap jual-beli yang bersih." Riwayat al-Bazzar. Hadits shahih menurut Hakim.</w:t>
      </w:r>
      <w:r w:rsidRPr="002C7005">
        <w:rPr>
          <w:rStyle w:val="FootnoteReference"/>
          <w:rFonts w:ascii="Times New Roman" w:hAnsi="Times New Roman"/>
          <w:i/>
          <w:color w:val="000000"/>
        </w:rPr>
        <w:footnoteReference w:id="13"/>
      </w:r>
      <w:r w:rsidRPr="002C7005">
        <w:rPr>
          <w:rStyle w:val="gen"/>
          <w:rFonts w:ascii="Times New Roman" w:hAnsi="Times New Roman"/>
          <w:i/>
          <w:color w:val="000000"/>
        </w:rPr>
        <w:t>”</w:t>
      </w:r>
    </w:p>
    <w:p w:rsidR="00A6555B" w:rsidRPr="006B3611" w:rsidRDefault="00191869" w:rsidP="00970549">
      <w:pPr>
        <w:pStyle w:val="NormalWeb"/>
        <w:tabs>
          <w:tab w:val="right" w:pos="7511"/>
        </w:tabs>
        <w:spacing w:before="153" w:beforeAutospacing="0" w:after="153" w:afterAutospacing="0" w:line="480" w:lineRule="auto"/>
        <w:ind w:left="284" w:right="153" w:firstLine="708"/>
        <w:jc w:val="both"/>
        <w:rPr>
          <w:rFonts w:ascii="Times New Roman" w:hAnsi="Times New Roman"/>
          <w:color w:val="000000"/>
        </w:rPr>
      </w:pPr>
      <w:r w:rsidRPr="002C7005">
        <w:rPr>
          <w:rFonts w:ascii="Times New Roman" w:hAnsi="Times New Roman"/>
          <w:color w:val="000000"/>
        </w:rPr>
        <w:t xml:space="preserve">Hadis di atas menjelaskan bahwa jual beli yang paling balik yaitu pekerjaan seseorang dengan tangannya sendiri yaitu seperti bercocok tanam dan langsung kita sendiri yang menjualnya di pasar, dan  juga setiap jual beli yang bersih yaitu jual beli yang tidak mengandung riba, curang dan mengambil hak orang lain. </w:t>
      </w:r>
    </w:p>
    <w:p w:rsidR="00D32EFB" w:rsidRPr="00F31B5F" w:rsidRDefault="00D32EFB" w:rsidP="004D3D12">
      <w:pPr>
        <w:pStyle w:val="ListParagraph"/>
        <w:numPr>
          <w:ilvl w:val="0"/>
          <w:numId w:val="1"/>
        </w:numPr>
        <w:tabs>
          <w:tab w:val="left" w:pos="142"/>
          <w:tab w:val="left" w:pos="851"/>
        </w:tabs>
        <w:spacing w:line="480" w:lineRule="auto"/>
        <w:ind w:left="0"/>
        <w:rPr>
          <w:rFonts w:ascii="Times New Roman" w:hAnsi="Times New Roman"/>
          <w:b/>
          <w:sz w:val="24"/>
          <w:szCs w:val="24"/>
          <w:lang w:eastAsia="id-ID"/>
        </w:rPr>
      </w:pPr>
      <w:r w:rsidRPr="00F31B5F">
        <w:rPr>
          <w:rFonts w:ascii="Times New Roman" w:hAnsi="Times New Roman"/>
          <w:b/>
          <w:sz w:val="24"/>
          <w:szCs w:val="24"/>
          <w:lang w:eastAsia="id-ID"/>
        </w:rPr>
        <w:t>Metode Penelitian</w:t>
      </w:r>
    </w:p>
    <w:p w:rsidR="00D32EFB" w:rsidRPr="00F400C2" w:rsidRDefault="00191869" w:rsidP="0003724D">
      <w:pPr>
        <w:pStyle w:val="ListParagraph"/>
        <w:numPr>
          <w:ilvl w:val="0"/>
          <w:numId w:val="6"/>
        </w:numPr>
        <w:tabs>
          <w:tab w:val="left" w:pos="284"/>
          <w:tab w:val="left" w:pos="851"/>
        </w:tabs>
        <w:spacing w:line="480" w:lineRule="auto"/>
        <w:ind w:left="426"/>
        <w:rPr>
          <w:rFonts w:ascii="Times New Roman" w:hAnsi="Times New Roman"/>
          <w:b/>
          <w:sz w:val="24"/>
          <w:szCs w:val="24"/>
          <w:lang w:eastAsia="id-ID"/>
        </w:rPr>
      </w:pPr>
      <w:r>
        <w:rPr>
          <w:rFonts w:ascii="Times New Roman" w:hAnsi="Times New Roman"/>
          <w:b/>
          <w:sz w:val="24"/>
          <w:szCs w:val="24"/>
          <w:lang w:eastAsia="id-ID"/>
        </w:rPr>
        <w:t xml:space="preserve">) </w:t>
      </w:r>
      <w:r w:rsidR="00D32EFB" w:rsidRPr="00F400C2">
        <w:rPr>
          <w:rFonts w:ascii="Times New Roman" w:hAnsi="Times New Roman"/>
          <w:b/>
          <w:sz w:val="24"/>
          <w:szCs w:val="24"/>
          <w:lang w:eastAsia="id-ID"/>
        </w:rPr>
        <w:t>Jenis dan Pendekatan Penelitian</w:t>
      </w:r>
    </w:p>
    <w:p w:rsidR="00D32EFB" w:rsidRDefault="00D32EFB" w:rsidP="002C7005">
      <w:pPr>
        <w:pStyle w:val="ListParagraph"/>
        <w:tabs>
          <w:tab w:val="left" w:pos="284"/>
        </w:tabs>
        <w:spacing w:line="480" w:lineRule="auto"/>
        <w:ind w:left="426" w:firstLine="480"/>
        <w:rPr>
          <w:rFonts w:ascii="Times New Roman" w:hAnsi="Times New Roman" w:cs="Times New Roman"/>
          <w:sz w:val="24"/>
          <w:szCs w:val="24"/>
        </w:rPr>
      </w:pPr>
      <w:r w:rsidRPr="00C35ACE">
        <w:rPr>
          <w:rFonts w:ascii="Times New Roman" w:hAnsi="Times New Roman" w:cs="Times New Roman"/>
          <w:sz w:val="24"/>
          <w:szCs w:val="24"/>
        </w:rPr>
        <w:t xml:space="preserve">Penelitian terhadap </w:t>
      </w:r>
      <w:r w:rsidRPr="00C35ACE">
        <w:rPr>
          <w:rFonts w:ascii="Times New Roman" w:hAnsi="Times New Roman"/>
          <w:sz w:val="24"/>
          <w:szCs w:val="24"/>
          <w:lang w:eastAsia="id-ID"/>
        </w:rPr>
        <w:t xml:space="preserve">jual beli gas bersubsidi oleh masyarakat mampu </w:t>
      </w:r>
      <w:r w:rsidRPr="00C35ACE">
        <w:rPr>
          <w:rFonts w:ascii="Times New Roman" w:hAnsi="Times New Roman"/>
          <w:sz w:val="24"/>
          <w:szCs w:val="24"/>
          <w:lang w:val="en-US" w:eastAsia="id-ID"/>
        </w:rPr>
        <w:t>ditinjau</w:t>
      </w:r>
      <w:r w:rsidRPr="00C35ACE">
        <w:rPr>
          <w:rFonts w:ascii="Times New Roman" w:hAnsi="Times New Roman"/>
          <w:sz w:val="24"/>
          <w:szCs w:val="24"/>
          <w:lang w:eastAsia="id-ID"/>
        </w:rPr>
        <w:t xml:space="preserve"> </w:t>
      </w:r>
      <w:r w:rsidRPr="00C35ACE">
        <w:rPr>
          <w:rFonts w:ascii="Times New Roman" w:hAnsi="Times New Roman"/>
          <w:sz w:val="24"/>
          <w:szCs w:val="24"/>
          <w:lang w:val="en-US" w:eastAsia="id-ID"/>
        </w:rPr>
        <w:t>dari</w:t>
      </w:r>
      <w:r w:rsidRPr="00C35ACE">
        <w:rPr>
          <w:rFonts w:ascii="Times New Roman" w:hAnsi="Times New Roman"/>
          <w:sz w:val="24"/>
          <w:szCs w:val="24"/>
          <w:lang w:eastAsia="id-ID"/>
        </w:rPr>
        <w:t xml:space="preserve"> </w:t>
      </w:r>
      <w:r w:rsidRPr="00C35ACE">
        <w:rPr>
          <w:rFonts w:ascii="Times New Roman" w:hAnsi="Times New Roman"/>
          <w:sz w:val="24"/>
          <w:szCs w:val="24"/>
          <w:lang w:val="en-US" w:eastAsia="id-ID"/>
        </w:rPr>
        <w:t>h</w:t>
      </w:r>
      <w:r w:rsidRPr="00C35ACE">
        <w:rPr>
          <w:rFonts w:ascii="Times New Roman" w:hAnsi="Times New Roman"/>
          <w:sz w:val="24"/>
          <w:szCs w:val="24"/>
          <w:lang w:eastAsia="id-ID"/>
        </w:rPr>
        <w:t>u</w:t>
      </w:r>
      <w:r w:rsidRPr="00C35ACE">
        <w:rPr>
          <w:rFonts w:ascii="Times New Roman" w:hAnsi="Times New Roman"/>
          <w:sz w:val="24"/>
          <w:szCs w:val="24"/>
          <w:lang w:val="en-US" w:eastAsia="id-ID"/>
        </w:rPr>
        <w:t>ku</w:t>
      </w:r>
      <w:r>
        <w:rPr>
          <w:rFonts w:ascii="Times New Roman" w:hAnsi="Times New Roman"/>
          <w:sz w:val="24"/>
          <w:szCs w:val="24"/>
          <w:lang w:eastAsia="id-ID"/>
        </w:rPr>
        <w:t>m ekonomi syariah</w:t>
      </w:r>
      <w:r w:rsidRPr="00C35ACE">
        <w:rPr>
          <w:rFonts w:ascii="Times New Roman" w:hAnsi="Times New Roman"/>
          <w:sz w:val="24"/>
          <w:szCs w:val="24"/>
          <w:lang w:eastAsia="id-ID"/>
        </w:rPr>
        <w:t xml:space="preserve"> di Kecamatan Selebar Kota Bengkulu</w:t>
      </w:r>
      <w:r w:rsidRPr="00C35ACE">
        <w:rPr>
          <w:rFonts w:ascii="Times New Roman" w:hAnsi="Times New Roman" w:cs="Times New Roman"/>
          <w:sz w:val="24"/>
          <w:szCs w:val="24"/>
        </w:rPr>
        <w:t xml:space="preserve"> </w:t>
      </w:r>
      <w:r w:rsidRPr="00C35ACE">
        <w:rPr>
          <w:rFonts w:ascii="Times New Roman" w:hAnsi="Times New Roman" w:cs="Times New Roman"/>
          <w:sz w:val="24"/>
          <w:szCs w:val="24"/>
        </w:rPr>
        <w:lastRenderedPageBreak/>
        <w:t>ini merupakan penelitian lapangan (</w:t>
      </w:r>
      <w:r w:rsidRPr="00C35ACE">
        <w:rPr>
          <w:rFonts w:ascii="Times New Roman" w:hAnsi="Times New Roman" w:cs="Times New Roman"/>
          <w:i/>
          <w:sz w:val="24"/>
          <w:szCs w:val="24"/>
        </w:rPr>
        <w:t>field research</w:t>
      </w:r>
      <w:r w:rsidRPr="00C35ACE">
        <w:rPr>
          <w:rFonts w:ascii="Times New Roman" w:hAnsi="Times New Roman" w:cs="Times New Roman"/>
          <w:sz w:val="24"/>
          <w:szCs w:val="24"/>
        </w:rPr>
        <w:t>) dengan mengunakan pendekatan kulitatif. Penelitian kulitatif merupakan salah-satu prosedur penelitian yang menghasilkan data deskriptif berupa ucapan dari orang-orang yang diamati. Atau penelitian yang menggambarkan tentang suatu masalah atau kejadian.</w:t>
      </w:r>
    </w:p>
    <w:p w:rsidR="00D32EFB" w:rsidRDefault="00D32EFB" w:rsidP="0003724D">
      <w:pPr>
        <w:pStyle w:val="ListParagraph"/>
        <w:numPr>
          <w:ilvl w:val="0"/>
          <w:numId w:val="7"/>
        </w:numPr>
        <w:tabs>
          <w:tab w:val="left" w:pos="284"/>
        </w:tabs>
        <w:spacing w:line="480" w:lineRule="auto"/>
        <w:ind w:left="851"/>
        <w:rPr>
          <w:rFonts w:ascii="Times New Roman" w:hAnsi="Times New Roman" w:cs="Times New Roman"/>
          <w:sz w:val="24"/>
          <w:szCs w:val="24"/>
        </w:rPr>
      </w:pPr>
      <w:r>
        <w:rPr>
          <w:rFonts w:ascii="Times New Roman" w:hAnsi="Times New Roman" w:cs="Times New Roman"/>
          <w:sz w:val="24"/>
          <w:szCs w:val="24"/>
        </w:rPr>
        <w:t>Waktu dan Lokasi Penelitian</w:t>
      </w:r>
    </w:p>
    <w:p w:rsidR="00D32EFB" w:rsidRPr="002C7005" w:rsidRDefault="00970549" w:rsidP="00970549">
      <w:pPr>
        <w:pStyle w:val="ListParagraph"/>
        <w:tabs>
          <w:tab w:val="left" w:pos="284"/>
        </w:tabs>
        <w:spacing w:line="480" w:lineRule="auto"/>
        <w:ind w:left="851"/>
        <w:rPr>
          <w:rFonts w:ascii="Times New Roman" w:hAnsi="Times New Roman" w:cs="Times New Roman"/>
        </w:rPr>
      </w:pPr>
      <w:r>
        <w:rPr>
          <w:rFonts w:ascii="Times New Roman" w:hAnsi="Times New Roman" w:cs="Times New Roman"/>
          <w:sz w:val="24"/>
          <w:szCs w:val="24"/>
          <w:lang w:val="en-US"/>
        </w:rPr>
        <w:t xml:space="preserve">        </w:t>
      </w:r>
      <w:r w:rsidR="00D32EFB">
        <w:rPr>
          <w:rFonts w:ascii="Times New Roman" w:hAnsi="Times New Roman" w:cs="Times New Roman"/>
          <w:sz w:val="24"/>
          <w:szCs w:val="24"/>
        </w:rPr>
        <w:t xml:space="preserve">Penelitian ini dilakukan di Kecamatn Selebar Kota Bengkulu </w:t>
      </w:r>
      <w:r w:rsidR="002C7005">
        <w:rPr>
          <w:rFonts w:ascii="Times New Roman" w:hAnsi="Times New Roman" w:cs="Times New Roman"/>
          <w:sz w:val="24"/>
          <w:szCs w:val="24"/>
        </w:rPr>
        <w:t>pada</w:t>
      </w:r>
      <w:r w:rsidR="002C7005">
        <w:rPr>
          <w:rFonts w:ascii="Times New Roman" w:hAnsi="Times New Roman" w:cs="Times New Roman"/>
          <w:sz w:val="24"/>
          <w:szCs w:val="24"/>
          <w:lang w:val="en-US"/>
        </w:rPr>
        <w:t xml:space="preserve"> </w:t>
      </w:r>
      <w:r w:rsidR="00D32EFB" w:rsidRPr="000B3528">
        <w:rPr>
          <w:rFonts w:ascii="Times New Roman" w:hAnsi="Times New Roman" w:cs="Times New Roman"/>
          <w:sz w:val="24"/>
          <w:szCs w:val="24"/>
        </w:rPr>
        <w:t xml:space="preserve">tanggal </w:t>
      </w:r>
      <w:r w:rsidR="00D32EFB">
        <w:rPr>
          <w:rFonts w:ascii="Times New Roman" w:hAnsi="Times New Roman" w:cs="Times New Roman"/>
          <w:sz w:val="24"/>
          <w:szCs w:val="24"/>
        </w:rPr>
        <w:t>12 Juni</w:t>
      </w:r>
      <w:r w:rsidR="00D32EFB" w:rsidRPr="000B3528">
        <w:rPr>
          <w:rFonts w:ascii="Times New Roman" w:hAnsi="Times New Roman" w:cs="Times New Roman"/>
          <w:sz w:val="24"/>
          <w:szCs w:val="24"/>
        </w:rPr>
        <w:t xml:space="preserve"> 2019 sampai tanggal 21 Juli 2019</w:t>
      </w:r>
      <w:r w:rsidR="002C7005">
        <w:rPr>
          <w:rFonts w:ascii="Times New Roman" w:hAnsi="Times New Roman" w:cs="Times New Roman"/>
          <w:sz w:val="24"/>
          <w:szCs w:val="24"/>
          <w:lang w:val="en-US"/>
        </w:rPr>
        <w:t xml:space="preserve"> </w:t>
      </w:r>
      <w:r w:rsidR="00D32EFB" w:rsidRPr="002C7005">
        <w:rPr>
          <w:rFonts w:ascii="Times New Roman" w:hAnsi="Times New Roman" w:cs="Times New Roman"/>
          <w:sz w:val="24"/>
          <w:szCs w:val="24"/>
        </w:rPr>
        <w:t xml:space="preserve">Pada hari jumat tepatnya pada pukul 09:00 – 11:00.  Adapun alasan penulis mengambil lokasi penelitian di warung – warung  Kecamatn Selebar Kota Bengkulu karena sesuai observasi awal penulis, bahwa praktik </w:t>
      </w:r>
      <w:r w:rsidR="00D32EFB" w:rsidRPr="002C7005">
        <w:rPr>
          <w:rFonts w:asciiTheme="majorBidi" w:hAnsiTheme="majorBidi" w:cs="Times New Roman"/>
          <w:sz w:val="24"/>
          <w:szCs w:val="24"/>
        </w:rPr>
        <w:t>jual beli gas elpiji</w:t>
      </w:r>
      <w:r w:rsidR="00D32EFB" w:rsidRPr="002C7005">
        <w:rPr>
          <w:rFonts w:ascii="Times New Roman" w:hAnsi="Times New Roman"/>
          <w:sz w:val="24"/>
          <w:szCs w:val="24"/>
          <w:lang w:eastAsia="id-ID"/>
        </w:rPr>
        <w:t xml:space="preserve"> bersubsidi oleh masyarakat mampu di Kecamatan Selebar Kota Bengkulu nampaknya bertentangan dengan hukum ekonomi syariah, karena inilah penulis mengambil daerah ini sebagai lokasi atau tempat penelitian.</w:t>
      </w:r>
    </w:p>
    <w:p w:rsidR="00D32EFB" w:rsidRPr="005E6EEC" w:rsidRDefault="00D32EFB" w:rsidP="0003724D">
      <w:pPr>
        <w:pStyle w:val="ListParagraph"/>
        <w:numPr>
          <w:ilvl w:val="0"/>
          <w:numId w:val="7"/>
        </w:numPr>
        <w:tabs>
          <w:tab w:val="left" w:pos="284"/>
        </w:tabs>
        <w:spacing w:line="480" w:lineRule="auto"/>
        <w:ind w:left="851" w:hanging="284"/>
        <w:rPr>
          <w:rFonts w:ascii="Times New Roman" w:hAnsi="Times New Roman" w:cs="Times New Roman"/>
          <w:sz w:val="24"/>
          <w:szCs w:val="24"/>
        </w:rPr>
      </w:pPr>
      <w:r>
        <w:rPr>
          <w:rFonts w:ascii="Times New Roman" w:hAnsi="Times New Roman"/>
          <w:sz w:val="24"/>
          <w:szCs w:val="24"/>
          <w:lang w:eastAsia="id-ID"/>
        </w:rPr>
        <w:t>Subjek (Informan Penelitian)</w:t>
      </w:r>
    </w:p>
    <w:p w:rsidR="002C7005" w:rsidRPr="00970549" w:rsidRDefault="00970549" w:rsidP="00970549">
      <w:pPr>
        <w:pStyle w:val="ListParagraph"/>
        <w:tabs>
          <w:tab w:val="left" w:pos="284"/>
        </w:tabs>
        <w:spacing w:line="480" w:lineRule="auto"/>
        <w:ind w:left="851"/>
        <w:rPr>
          <w:rFonts w:ascii="Times New Roman" w:hAnsi="Times New Roman"/>
          <w:sz w:val="24"/>
          <w:szCs w:val="24"/>
          <w:lang w:val="en-US" w:eastAsia="id-ID"/>
        </w:rPr>
      </w:pPr>
      <w:r>
        <w:rPr>
          <w:rFonts w:ascii="Times New Roman" w:hAnsi="Times New Roman"/>
          <w:sz w:val="24"/>
          <w:szCs w:val="24"/>
          <w:lang w:val="en-US" w:eastAsia="id-ID"/>
        </w:rPr>
        <w:t xml:space="preserve">        </w:t>
      </w:r>
      <w:r w:rsidR="00D32EFB">
        <w:rPr>
          <w:rFonts w:ascii="Times New Roman" w:hAnsi="Times New Roman"/>
          <w:sz w:val="24"/>
          <w:szCs w:val="24"/>
          <w:lang w:eastAsia="id-ID"/>
        </w:rPr>
        <w:t xml:space="preserve">Dalam penelitian ini penulis lebih banyak memungkinkan sumber data yang berupa person atau responden sebagai informasi. </w:t>
      </w:r>
      <w:r w:rsidR="00D32EFB" w:rsidRPr="00970549">
        <w:rPr>
          <w:rFonts w:ascii="Times New Roman" w:hAnsi="Times New Roman"/>
          <w:sz w:val="24"/>
          <w:szCs w:val="24"/>
          <w:lang w:eastAsia="id-ID"/>
        </w:rPr>
        <w:t>Informan adalah orang yang dimanfaatkan untuk memberikan informasi tentang situsi dan kondisi di tempat  penelitian.</w:t>
      </w:r>
      <w:r w:rsidR="009A25A2" w:rsidRPr="00970549">
        <w:rPr>
          <w:rFonts w:ascii="Times New Roman" w:hAnsi="Times New Roman"/>
          <w:sz w:val="24"/>
          <w:szCs w:val="24"/>
          <w:lang w:val="en-US" w:eastAsia="id-ID"/>
        </w:rPr>
        <w:t xml:space="preserve"> </w:t>
      </w:r>
      <w:r w:rsidR="0003724D">
        <w:rPr>
          <w:noProof/>
          <w:lang w:eastAsia="id-ID"/>
        </w:rPr>
        <mc:AlternateContent>
          <mc:Choice Requires="wps">
            <w:drawing>
              <wp:anchor distT="0" distB="0" distL="114300" distR="114300" simplePos="0" relativeHeight="251772928" behindDoc="0" locked="0" layoutInCell="1" allowOverlap="1">
                <wp:simplePos x="0" y="0"/>
                <wp:positionH relativeFrom="column">
                  <wp:posOffset>4686300</wp:posOffset>
                </wp:positionH>
                <wp:positionV relativeFrom="paragraph">
                  <wp:posOffset>-1918335</wp:posOffset>
                </wp:positionV>
                <wp:extent cx="501015" cy="358140"/>
                <wp:effectExtent l="11430" t="6985" r="11430" b="635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358140"/>
                        </a:xfrm>
                        <a:prstGeom prst="rect">
                          <a:avLst/>
                        </a:prstGeom>
                        <a:solidFill>
                          <a:srgbClr val="FFFFFF"/>
                        </a:solidFill>
                        <a:ln w="9525">
                          <a:solidFill>
                            <a:schemeClr val="bg1">
                              <a:lumMod val="100000"/>
                              <a:lumOff val="0"/>
                            </a:schemeClr>
                          </a:solidFill>
                          <a:miter lim="800000"/>
                          <a:headEnd/>
                          <a:tailEnd/>
                        </a:ln>
                      </wps:spPr>
                      <wps:txbx>
                        <w:txbxContent>
                          <w:p w:rsidR="000B3C8A" w:rsidRDefault="000B3C8A" w:rsidP="00A6555B">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69pt;margin-top:-151.05pt;width:39.45pt;height:2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" strokecolor="white [3212]">
                <v:textbox>
                  <w:txbxContent>
                    <w:p w:rsidR="000B3C8A" w:rsidRDefault="000B3C8A" w:rsidP="00A6555B">
                      <w:r>
                        <w:t>12</w:t>
                      </w:r>
                    </w:p>
                  </w:txbxContent>
                </v:textbox>
              </v:rect>
            </w:pict>
          </mc:Fallback>
        </mc:AlternateContent>
      </w:r>
      <w:r w:rsidR="00D32EFB" w:rsidRPr="00970549">
        <w:rPr>
          <w:rFonts w:ascii="Times New Roman" w:hAnsi="Times New Roman"/>
          <w:sz w:val="24"/>
          <w:szCs w:val="24"/>
          <w:lang w:eastAsia="id-ID"/>
        </w:rPr>
        <w:t xml:space="preserve">Populasi merupakan kelompok yang di pilih serta digunakan oleh peneliti karena kelompok itu akan memberikan hasil penelitian yang akan digerenalisasikan, sampel dan penelitian ini adalah sebagian kecil dari masyarakat Kecamatn Selebar Kota Bengkulu yang kriteria informasinya sesuai dengan penulis </w:t>
      </w:r>
      <w:r w:rsidR="00D32EFB" w:rsidRPr="00970549">
        <w:rPr>
          <w:rFonts w:ascii="Times New Roman" w:hAnsi="Times New Roman"/>
          <w:sz w:val="24"/>
          <w:szCs w:val="24"/>
          <w:lang w:eastAsia="id-ID"/>
        </w:rPr>
        <w:lastRenderedPageBreak/>
        <w:t xml:space="preserve">inginkan untuk mewakili populasi. Jenis sampel yang digunakan pada penelitian ini adalah </w:t>
      </w:r>
      <w:r w:rsidR="00D32EFB" w:rsidRPr="00970549">
        <w:rPr>
          <w:rFonts w:ascii="Times New Roman" w:hAnsi="Times New Roman"/>
          <w:i/>
          <w:sz w:val="24"/>
          <w:szCs w:val="24"/>
          <w:lang w:eastAsia="id-ID"/>
        </w:rPr>
        <w:t xml:space="preserve">Purposive Sampling </w:t>
      </w:r>
      <w:r w:rsidR="00D32EFB" w:rsidRPr="00970549">
        <w:rPr>
          <w:rFonts w:ascii="Times New Roman" w:hAnsi="Times New Roman"/>
          <w:sz w:val="24"/>
          <w:szCs w:val="24"/>
          <w:lang w:eastAsia="id-ID"/>
        </w:rPr>
        <w:t>yang di mana penelitian ini mengambil sampel tertentu atau sesuai persyaratan sampel guna mendapatkan informasi yang lebih akurat.</w:t>
      </w:r>
    </w:p>
    <w:p w:rsidR="002C7005" w:rsidRDefault="00970549" w:rsidP="00970549">
      <w:pPr>
        <w:pStyle w:val="ListParagraph"/>
        <w:tabs>
          <w:tab w:val="left" w:pos="284"/>
        </w:tabs>
        <w:spacing w:line="480" w:lineRule="auto"/>
        <w:ind w:left="851"/>
        <w:rPr>
          <w:rFonts w:ascii="Times New Roman" w:hAnsi="Times New Roman"/>
          <w:sz w:val="24"/>
          <w:szCs w:val="24"/>
          <w:lang w:val="en-US" w:eastAsia="id-ID"/>
        </w:rPr>
      </w:pPr>
      <w:r>
        <w:rPr>
          <w:rFonts w:ascii="Times New Roman" w:hAnsi="Times New Roman"/>
          <w:sz w:val="24"/>
          <w:szCs w:val="24"/>
          <w:lang w:val="en-US" w:eastAsia="id-ID"/>
        </w:rPr>
        <w:t xml:space="preserve">        </w:t>
      </w:r>
      <w:r w:rsidR="00D32EFB" w:rsidRPr="002C7005">
        <w:rPr>
          <w:rFonts w:ascii="Times New Roman" w:hAnsi="Times New Roman"/>
          <w:sz w:val="24"/>
          <w:szCs w:val="24"/>
          <w:lang w:eastAsia="id-ID"/>
        </w:rPr>
        <w:t>Menurut Gay, dkk, tidak ada jumlah sampel yang sulit dan cepat di dapat untuk mewakili jumlah partisipan yang benar pada penelitian kualitatif. Penelitian kualitatif bisa dilakukan dengan satu partisipan atau kika dalam konteks multiple, bisa sampai 60 sampai 70 partisipan.</w:t>
      </w:r>
      <w:r w:rsidR="00D32EFB">
        <w:rPr>
          <w:rStyle w:val="FootnoteReference"/>
          <w:rFonts w:ascii="Times New Roman" w:hAnsi="Times New Roman" w:cs="Arial"/>
          <w:sz w:val="24"/>
          <w:szCs w:val="24"/>
          <w:lang w:eastAsia="id-ID"/>
        </w:rPr>
        <w:footnoteReference w:id="14"/>
      </w:r>
    </w:p>
    <w:p w:rsidR="00D32EFB" w:rsidRPr="002C7005" w:rsidRDefault="00970549" w:rsidP="00970549">
      <w:pPr>
        <w:pStyle w:val="ListParagraph"/>
        <w:tabs>
          <w:tab w:val="left" w:pos="284"/>
        </w:tabs>
        <w:spacing w:line="480" w:lineRule="auto"/>
        <w:ind w:left="851"/>
        <w:rPr>
          <w:rFonts w:ascii="Times New Roman" w:hAnsi="Times New Roman"/>
          <w:sz w:val="24"/>
          <w:szCs w:val="24"/>
          <w:lang w:eastAsia="id-ID"/>
        </w:rPr>
      </w:pPr>
      <w:r>
        <w:rPr>
          <w:rFonts w:ascii="Times New Roman" w:hAnsi="Times New Roman"/>
          <w:sz w:val="24"/>
          <w:szCs w:val="24"/>
          <w:lang w:val="en-US" w:eastAsia="id-ID"/>
        </w:rPr>
        <w:t xml:space="preserve">        </w:t>
      </w:r>
      <w:r w:rsidR="00D32EFB" w:rsidRPr="002C7005">
        <w:rPr>
          <w:rFonts w:ascii="Times New Roman" w:hAnsi="Times New Roman"/>
          <w:sz w:val="24"/>
          <w:szCs w:val="24"/>
          <w:lang w:eastAsia="id-ID"/>
        </w:rPr>
        <w:t xml:space="preserve">Sampel yang diambil dalam penelitian ini yaitu masyarakat atau pedagang yang terkait dengan jual beli gas elpiji 3 kg bersubsidi di Kecamatan Selebar Kota Bengkulu. </w:t>
      </w:r>
    </w:p>
    <w:p w:rsidR="00D32EFB" w:rsidRPr="003B7447" w:rsidRDefault="00ED0248" w:rsidP="0003724D">
      <w:pPr>
        <w:pStyle w:val="ListParagraph"/>
        <w:numPr>
          <w:ilvl w:val="0"/>
          <w:numId w:val="6"/>
        </w:numPr>
        <w:tabs>
          <w:tab w:val="left" w:pos="284"/>
        </w:tabs>
        <w:spacing w:line="480" w:lineRule="auto"/>
        <w:ind w:left="426"/>
        <w:rPr>
          <w:rFonts w:ascii="Times New Roman" w:hAnsi="Times New Roman" w:cs="Times New Roman"/>
          <w:b/>
          <w:sz w:val="24"/>
          <w:szCs w:val="24"/>
        </w:rPr>
      </w:pPr>
      <w:r>
        <w:rPr>
          <w:rFonts w:ascii="Times New Roman" w:hAnsi="Times New Roman"/>
          <w:b/>
          <w:sz w:val="24"/>
          <w:szCs w:val="24"/>
          <w:lang w:eastAsia="id-ID"/>
        </w:rPr>
        <w:t xml:space="preserve">) </w:t>
      </w:r>
      <w:r w:rsidR="00D32EFB" w:rsidRPr="00F400C2">
        <w:rPr>
          <w:rFonts w:ascii="Times New Roman" w:hAnsi="Times New Roman"/>
          <w:b/>
          <w:sz w:val="24"/>
          <w:szCs w:val="24"/>
          <w:lang w:eastAsia="id-ID"/>
        </w:rPr>
        <w:t xml:space="preserve">Sumber Data </w:t>
      </w:r>
    </w:p>
    <w:p w:rsidR="00D32EFB" w:rsidRPr="00F400C2" w:rsidRDefault="00ED0248" w:rsidP="002C7005">
      <w:pPr>
        <w:pStyle w:val="ListParagraph"/>
        <w:tabs>
          <w:tab w:val="left" w:pos="284"/>
        </w:tabs>
        <w:spacing w:line="480" w:lineRule="auto"/>
        <w:ind w:left="426"/>
        <w:rPr>
          <w:rFonts w:ascii="Times New Roman" w:hAnsi="Times New Roman" w:cs="Times New Roman"/>
          <w:b/>
          <w:sz w:val="24"/>
          <w:szCs w:val="24"/>
        </w:rPr>
      </w:pPr>
      <w:r>
        <w:rPr>
          <w:rFonts w:ascii="Times New Roman" w:hAnsi="Times New Roman"/>
          <w:sz w:val="24"/>
          <w:szCs w:val="24"/>
          <w:lang w:eastAsia="id-ID"/>
        </w:rPr>
        <w:t xml:space="preserve">       </w:t>
      </w:r>
      <w:r w:rsidR="00D32EFB">
        <w:rPr>
          <w:rFonts w:ascii="Times New Roman" w:hAnsi="Times New Roman"/>
          <w:sz w:val="24"/>
          <w:szCs w:val="24"/>
          <w:lang w:eastAsia="id-ID"/>
        </w:rPr>
        <w:t>Data yang dibutuhkan dalam penelitian ini adalah data primer dan</w:t>
      </w:r>
    </w:p>
    <w:p w:rsidR="00D32EFB" w:rsidRDefault="00D32EFB" w:rsidP="002C7005">
      <w:pPr>
        <w:pStyle w:val="ListParagraph"/>
        <w:tabs>
          <w:tab w:val="left" w:pos="284"/>
        </w:tabs>
        <w:spacing w:line="480" w:lineRule="auto"/>
        <w:ind w:left="426"/>
        <w:rPr>
          <w:rFonts w:ascii="Times New Roman" w:hAnsi="Times New Roman"/>
          <w:sz w:val="24"/>
          <w:szCs w:val="24"/>
          <w:lang w:eastAsia="id-ID"/>
        </w:rPr>
      </w:pPr>
      <w:r>
        <w:rPr>
          <w:rFonts w:ascii="Times New Roman" w:hAnsi="Times New Roman"/>
          <w:sz w:val="24"/>
          <w:szCs w:val="24"/>
          <w:lang w:eastAsia="id-ID"/>
        </w:rPr>
        <w:t>data sekunder, jumlah tempat warung yang penulis teliti yaitu 8 tempat, jumlah konsumen yang pe</w:t>
      </w:r>
      <w:r w:rsidR="00B74E18">
        <w:rPr>
          <w:rFonts w:ascii="Times New Roman" w:hAnsi="Times New Roman"/>
          <w:sz w:val="24"/>
          <w:szCs w:val="24"/>
          <w:lang w:eastAsia="id-ID"/>
        </w:rPr>
        <w:t xml:space="preserve">nulis teliti yaitu berjumlah 8 </w:t>
      </w:r>
      <w:r>
        <w:rPr>
          <w:rFonts w:ascii="Times New Roman" w:hAnsi="Times New Roman"/>
          <w:sz w:val="24"/>
          <w:szCs w:val="24"/>
          <w:lang w:eastAsia="id-ID"/>
        </w:rPr>
        <w:t>informan yang ada di Kecamatan Selebar.</w:t>
      </w:r>
    </w:p>
    <w:p w:rsidR="00D32EFB" w:rsidRPr="004C6C26" w:rsidRDefault="00D32EFB" w:rsidP="0003724D">
      <w:pPr>
        <w:pStyle w:val="ListParagraph"/>
        <w:numPr>
          <w:ilvl w:val="0"/>
          <w:numId w:val="8"/>
        </w:numPr>
        <w:tabs>
          <w:tab w:val="left" w:pos="284"/>
        </w:tabs>
        <w:spacing w:line="480" w:lineRule="auto"/>
        <w:ind w:left="993" w:hanging="426"/>
        <w:rPr>
          <w:rFonts w:ascii="Times New Roman" w:hAnsi="Times New Roman" w:cs="Times New Roman"/>
          <w:sz w:val="24"/>
          <w:szCs w:val="24"/>
        </w:rPr>
      </w:pPr>
      <w:r>
        <w:rPr>
          <w:rFonts w:ascii="Times New Roman" w:hAnsi="Times New Roman"/>
          <w:sz w:val="24"/>
          <w:szCs w:val="24"/>
          <w:lang w:eastAsia="id-ID"/>
        </w:rPr>
        <w:t xml:space="preserve">Sumber Data Primer </w:t>
      </w:r>
    </w:p>
    <w:p w:rsidR="00D32EFB" w:rsidRPr="00482E76" w:rsidRDefault="00ED0248" w:rsidP="002C7005">
      <w:pPr>
        <w:pStyle w:val="ListParagraph"/>
        <w:tabs>
          <w:tab w:val="left" w:pos="284"/>
          <w:tab w:val="left" w:pos="2268"/>
        </w:tabs>
        <w:spacing w:line="480" w:lineRule="auto"/>
        <w:ind w:left="993"/>
        <w:rPr>
          <w:rFonts w:ascii="Times New Roman" w:hAnsi="Times New Roman" w:cs="Times New Roman"/>
          <w:sz w:val="24"/>
          <w:szCs w:val="24"/>
        </w:rPr>
      </w:pPr>
      <w:r>
        <w:rPr>
          <w:rFonts w:ascii="Times New Roman" w:hAnsi="Times New Roman"/>
          <w:sz w:val="24"/>
          <w:szCs w:val="24"/>
          <w:lang w:eastAsia="id-ID"/>
        </w:rPr>
        <w:t xml:space="preserve">       </w:t>
      </w:r>
      <w:r w:rsidR="00D32EFB">
        <w:rPr>
          <w:rFonts w:ascii="Times New Roman" w:hAnsi="Times New Roman"/>
          <w:sz w:val="24"/>
          <w:szCs w:val="24"/>
          <w:lang w:eastAsia="id-ID"/>
        </w:rPr>
        <w:t>Data primer yaitu data yang diperoleh melalui wawancara langsung ke</w:t>
      </w:r>
      <w:r w:rsidR="00970549">
        <w:rPr>
          <w:rFonts w:ascii="Times New Roman" w:hAnsi="Times New Roman"/>
          <w:sz w:val="24"/>
          <w:szCs w:val="24"/>
          <w:lang w:eastAsia="id-ID"/>
        </w:rPr>
        <w:t>pada pembeli</w:t>
      </w:r>
      <w:r w:rsidR="00970549">
        <w:rPr>
          <w:rFonts w:ascii="Times New Roman" w:hAnsi="Times New Roman"/>
          <w:sz w:val="24"/>
          <w:szCs w:val="24"/>
          <w:lang w:val="en-US" w:eastAsia="id-ID"/>
        </w:rPr>
        <w:t>,</w:t>
      </w:r>
      <w:r w:rsidR="009A25A2">
        <w:rPr>
          <w:rFonts w:ascii="Times New Roman" w:hAnsi="Times New Roman"/>
          <w:sz w:val="24"/>
          <w:szCs w:val="24"/>
          <w:lang w:eastAsia="id-ID"/>
        </w:rPr>
        <w:t xml:space="preserve"> penjual </w:t>
      </w:r>
      <w:r w:rsidR="009A25A2">
        <w:rPr>
          <w:rFonts w:ascii="Times New Roman" w:hAnsi="Times New Roman"/>
          <w:sz w:val="24"/>
          <w:szCs w:val="24"/>
          <w:lang w:val="en-US" w:eastAsia="id-ID"/>
        </w:rPr>
        <w:t>gas elpiji</w:t>
      </w:r>
      <w:r w:rsidR="00970549">
        <w:rPr>
          <w:rFonts w:ascii="Times New Roman" w:hAnsi="Times New Roman"/>
          <w:sz w:val="24"/>
          <w:szCs w:val="24"/>
          <w:lang w:val="en-US" w:eastAsia="id-ID"/>
        </w:rPr>
        <w:t>, warga</w:t>
      </w:r>
      <w:r w:rsidR="004D6E6D">
        <w:rPr>
          <w:rFonts w:ascii="Times New Roman" w:hAnsi="Times New Roman"/>
          <w:sz w:val="24"/>
          <w:szCs w:val="24"/>
          <w:lang w:val="en-US" w:eastAsia="id-ID"/>
        </w:rPr>
        <w:t xml:space="preserve"> Kecamatan Selebar</w:t>
      </w:r>
      <w:r w:rsidR="00D32EFB">
        <w:rPr>
          <w:rFonts w:ascii="Times New Roman" w:hAnsi="Times New Roman"/>
          <w:sz w:val="24"/>
          <w:szCs w:val="24"/>
          <w:lang w:eastAsia="id-ID"/>
        </w:rPr>
        <w:t xml:space="preserve"> yang melaksanakan praktik jual-beli gas elpiji bersubsidi oleh masyarakat mampu di Kecamatan Selebar yang selaku subjek atau informan penelitian. informan adalah orang yang dimanfaatkan untuk </w:t>
      </w:r>
      <w:r w:rsidR="00D32EFB">
        <w:rPr>
          <w:rFonts w:ascii="Times New Roman" w:hAnsi="Times New Roman"/>
          <w:sz w:val="24"/>
          <w:szCs w:val="24"/>
          <w:lang w:eastAsia="id-ID"/>
        </w:rPr>
        <w:lastRenderedPageBreak/>
        <w:t>memberikan informasi tentang situasi dan kondisi latar penelitian terhadap objek penelitian yang berbeda di Kecamatan Selebar Kota Bengkulu.</w:t>
      </w:r>
    </w:p>
    <w:p w:rsidR="00D32EFB" w:rsidRDefault="002C7005" w:rsidP="0003724D">
      <w:pPr>
        <w:pStyle w:val="ListParagraph"/>
        <w:numPr>
          <w:ilvl w:val="0"/>
          <w:numId w:val="8"/>
        </w:numPr>
        <w:tabs>
          <w:tab w:val="left" w:pos="284"/>
        </w:tabs>
        <w:spacing w:line="480" w:lineRule="auto"/>
        <w:ind w:left="851"/>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Pr>
          <w:rFonts w:ascii="Times New Roman" w:hAnsi="Times New Roman" w:cs="Times New Roman"/>
          <w:sz w:val="24"/>
          <w:szCs w:val="24"/>
        </w:rPr>
        <w:t>Sumber Data Sekunder</w:t>
      </w:r>
    </w:p>
    <w:p w:rsidR="00ED0248" w:rsidRPr="004D6E6D" w:rsidRDefault="002C7005" w:rsidP="004D6E6D">
      <w:pPr>
        <w:pStyle w:val="ListParagraph"/>
        <w:tabs>
          <w:tab w:val="left" w:pos="284"/>
        </w:tabs>
        <w:spacing w:line="48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32EFB">
        <w:rPr>
          <w:rFonts w:ascii="Times New Roman" w:hAnsi="Times New Roman" w:cs="Times New Roman"/>
          <w:sz w:val="24"/>
          <w:szCs w:val="24"/>
        </w:rPr>
        <w:t xml:space="preserve">Data sekunder Dalam penelitian ini yang menjadi data skunder adalah dokumen-dokumen, buku-buku, dan data-data lain yang berkaitan dengan judul penelitian, </w:t>
      </w:r>
      <w:r w:rsidR="00D32EFB" w:rsidRPr="00E147AA">
        <w:rPr>
          <w:rFonts w:ascii="Times New Roman" w:hAnsi="Times New Roman" w:cs="Times New Roman"/>
          <w:sz w:val="24"/>
          <w:szCs w:val="24"/>
        </w:rPr>
        <w:t>beberapa data yang diperoleh dari sumber yang berada diluar objek yang sebenarnya, tetapi masih memiliki hubungan hubungan dengan objek yang akan diteliti, baik berupa tulisan seperti: buku-buku (yang berkenanaan dengan penghasilan dalam Islam dan lain-lain), makalah, hasil, penelitian, artikel, serta dokumen-dokumen.</w:t>
      </w:r>
    </w:p>
    <w:p w:rsidR="00D32EFB" w:rsidRPr="00F400C2" w:rsidRDefault="00ED0248" w:rsidP="0003724D">
      <w:pPr>
        <w:pStyle w:val="ListParagraph"/>
        <w:numPr>
          <w:ilvl w:val="0"/>
          <w:numId w:val="6"/>
        </w:numPr>
        <w:tabs>
          <w:tab w:val="left" w:pos="284"/>
        </w:tabs>
        <w:spacing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 </w:t>
      </w:r>
      <w:r w:rsidR="00D32EFB" w:rsidRPr="00F400C2">
        <w:rPr>
          <w:rFonts w:ascii="Times New Roman" w:hAnsi="Times New Roman" w:cs="Times New Roman"/>
          <w:b/>
          <w:sz w:val="24"/>
          <w:szCs w:val="24"/>
        </w:rPr>
        <w:t>Sumber dan Teknik Pengumpulan Data</w:t>
      </w:r>
    </w:p>
    <w:p w:rsidR="00D32EFB" w:rsidRPr="00ED6FDD" w:rsidRDefault="00ED0248" w:rsidP="00ED0248">
      <w:pPr>
        <w:pStyle w:val="ListParagraph"/>
        <w:tabs>
          <w:tab w:val="left" w:pos="284"/>
        </w:tabs>
        <w:spacing w:line="480" w:lineRule="auto"/>
        <w:ind w:left="426"/>
        <w:rPr>
          <w:rFonts w:ascii="Times New Roman" w:hAnsi="Times New Roman"/>
          <w:sz w:val="24"/>
          <w:szCs w:val="24"/>
          <w:lang w:val="en-US"/>
        </w:rPr>
      </w:pPr>
      <w:r>
        <w:rPr>
          <w:rFonts w:ascii="Times New Roman" w:hAnsi="Times New Roman" w:cs="Times New Roman"/>
          <w:sz w:val="24"/>
          <w:szCs w:val="24"/>
        </w:rPr>
        <w:t xml:space="preserve">       </w:t>
      </w:r>
      <w:r w:rsidR="00D32EFB">
        <w:rPr>
          <w:rFonts w:ascii="Times New Roman" w:hAnsi="Times New Roman" w:cs="Times New Roman"/>
          <w:sz w:val="24"/>
          <w:szCs w:val="24"/>
        </w:rPr>
        <w:t xml:space="preserve">Teknik  pengumpulan data merupakan langkah yang paling strategis dalam penelitian,  </w:t>
      </w:r>
      <w:r w:rsidR="00D32EFB" w:rsidRPr="00A101C5">
        <w:rPr>
          <w:rFonts w:ascii="Times New Roman" w:hAnsi="Times New Roman"/>
          <w:sz w:val="24"/>
          <w:szCs w:val="24"/>
        </w:rPr>
        <w:t>Karena</w:t>
      </w:r>
      <w:r w:rsidR="00D32EFB">
        <w:rPr>
          <w:rFonts w:ascii="Times New Roman" w:hAnsi="Times New Roman"/>
          <w:sz w:val="24"/>
          <w:szCs w:val="24"/>
        </w:rPr>
        <w:t xml:space="preserve"> </w:t>
      </w:r>
      <w:r w:rsidR="00D32EFB" w:rsidRPr="00A101C5">
        <w:rPr>
          <w:rFonts w:ascii="Times New Roman" w:hAnsi="Times New Roman"/>
          <w:sz w:val="24"/>
          <w:szCs w:val="24"/>
        </w:rPr>
        <w:t>penelitian</w:t>
      </w:r>
      <w:r w:rsidR="00D32EFB">
        <w:rPr>
          <w:rFonts w:ascii="Times New Roman" w:hAnsi="Times New Roman"/>
          <w:sz w:val="24"/>
          <w:szCs w:val="24"/>
        </w:rPr>
        <w:t xml:space="preserve"> </w:t>
      </w:r>
      <w:r w:rsidR="00D32EFB" w:rsidRPr="00A101C5">
        <w:rPr>
          <w:rFonts w:ascii="Times New Roman" w:hAnsi="Times New Roman"/>
          <w:sz w:val="24"/>
          <w:szCs w:val="24"/>
        </w:rPr>
        <w:t>ini</w:t>
      </w:r>
      <w:r w:rsidR="00D32EFB">
        <w:rPr>
          <w:rFonts w:ascii="Times New Roman" w:hAnsi="Times New Roman"/>
          <w:sz w:val="24"/>
          <w:szCs w:val="24"/>
        </w:rPr>
        <w:t xml:space="preserve"> </w:t>
      </w:r>
      <w:r w:rsidR="00D32EFB" w:rsidRPr="00A101C5">
        <w:rPr>
          <w:rFonts w:ascii="Times New Roman" w:hAnsi="Times New Roman"/>
          <w:sz w:val="24"/>
          <w:szCs w:val="24"/>
        </w:rPr>
        <w:t>adal</w:t>
      </w:r>
      <w:r w:rsidR="00D32EFB" w:rsidRPr="00ED6FDD">
        <w:rPr>
          <w:rFonts w:ascii="Times New Roman" w:hAnsi="Times New Roman"/>
          <w:sz w:val="24"/>
          <w:szCs w:val="24"/>
          <w:lang w:val="en-US"/>
        </w:rPr>
        <w:t>ah</w:t>
      </w:r>
      <w:r w:rsidR="00D32EFB">
        <w:rPr>
          <w:rFonts w:ascii="Times New Roman" w:hAnsi="Times New Roman"/>
          <w:sz w:val="24"/>
          <w:szCs w:val="24"/>
        </w:rPr>
        <w:t xml:space="preserve"> </w:t>
      </w:r>
      <w:r w:rsidR="00D32EFB" w:rsidRPr="00ED6FDD">
        <w:rPr>
          <w:rFonts w:ascii="Times New Roman" w:hAnsi="Times New Roman"/>
          <w:sz w:val="24"/>
          <w:szCs w:val="24"/>
          <w:lang w:val="en-US"/>
        </w:rPr>
        <w:t>penelitian</w:t>
      </w:r>
      <w:r w:rsidR="00D32EFB" w:rsidRPr="00ED6FDD">
        <w:rPr>
          <w:rFonts w:ascii="Times New Roman" w:hAnsi="Times New Roman"/>
          <w:sz w:val="24"/>
          <w:szCs w:val="24"/>
        </w:rPr>
        <w:t xml:space="preserve"> l</w:t>
      </w:r>
      <w:r w:rsidR="00D32EFB" w:rsidRPr="00ED6FDD">
        <w:rPr>
          <w:rFonts w:ascii="Times New Roman" w:hAnsi="Times New Roman"/>
          <w:sz w:val="24"/>
          <w:szCs w:val="24"/>
          <w:lang w:val="en-US"/>
        </w:rPr>
        <w:t>apangan, maka</w:t>
      </w:r>
      <w:r w:rsidR="00D32EFB">
        <w:rPr>
          <w:rFonts w:ascii="Times New Roman" w:hAnsi="Times New Roman"/>
          <w:sz w:val="24"/>
          <w:szCs w:val="24"/>
        </w:rPr>
        <w:t xml:space="preserve"> </w:t>
      </w:r>
      <w:r w:rsidR="00D32EFB" w:rsidRPr="00ED6FDD">
        <w:rPr>
          <w:rFonts w:ascii="Times New Roman" w:hAnsi="Times New Roman"/>
          <w:sz w:val="24"/>
          <w:szCs w:val="24"/>
          <w:lang w:val="en-US"/>
        </w:rPr>
        <w:t>teknik</w:t>
      </w:r>
      <w:r w:rsidR="00D32EFB">
        <w:rPr>
          <w:rFonts w:ascii="Times New Roman" w:hAnsi="Times New Roman"/>
          <w:sz w:val="24"/>
          <w:szCs w:val="24"/>
        </w:rPr>
        <w:t xml:space="preserve"> </w:t>
      </w:r>
      <w:r w:rsidR="00D32EFB" w:rsidRPr="00ED6FDD">
        <w:rPr>
          <w:rFonts w:ascii="Times New Roman" w:hAnsi="Times New Roman"/>
          <w:sz w:val="24"/>
          <w:szCs w:val="24"/>
          <w:lang w:val="en-US"/>
        </w:rPr>
        <w:t>pengumpulan data semuanya</w:t>
      </w:r>
      <w:r w:rsidR="00D32EFB">
        <w:rPr>
          <w:rFonts w:ascii="Times New Roman" w:hAnsi="Times New Roman"/>
          <w:sz w:val="24"/>
          <w:szCs w:val="24"/>
        </w:rPr>
        <w:t xml:space="preserve"> </w:t>
      </w:r>
      <w:r w:rsidR="00D32EFB" w:rsidRPr="00ED6FDD">
        <w:rPr>
          <w:rFonts w:ascii="Times New Roman" w:hAnsi="Times New Roman"/>
          <w:sz w:val="24"/>
          <w:szCs w:val="24"/>
          <w:lang w:val="en-US"/>
        </w:rPr>
        <w:t>menggunakan</w:t>
      </w:r>
      <w:r w:rsidR="00D32EFB">
        <w:rPr>
          <w:rFonts w:ascii="Times New Roman" w:hAnsi="Times New Roman"/>
          <w:sz w:val="24"/>
          <w:szCs w:val="24"/>
        </w:rPr>
        <w:t xml:space="preserve"> </w:t>
      </w:r>
      <w:r w:rsidR="00D32EFB" w:rsidRPr="00ED6FDD">
        <w:rPr>
          <w:rFonts w:ascii="Times New Roman" w:hAnsi="Times New Roman"/>
          <w:sz w:val="24"/>
          <w:szCs w:val="24"/>
          <w:lang w:val="en-US"/>
        </w:rPr>
        <w:t>cara</w:t>
      </w:r>
      <w:r w:rsidR="00D32EFB">
        <w:rPr>
          <w:rFonts w:ascii="Times New Roman" w:hAnsi="Times New Roman"/>
          <w:sz w:val="24"/>
          <w:szCs w:val="24"/>
        </w:rPr>
        <w:t xml:space="preserve"> </w:t>
      </w:r>
      <w:r w:rsidR="00D32EFB" w:rsidRPr="00ED6FDD">
        <w:rPr>
          <w:rFonts w:ascii="Times New Roman" w:hAnsi="Times New Roman"/>
          <w:sz w:val="24"/>
          <w:szCs w:val="24"/>
          <w:lang w:val="en-US"/>
        </w:rPr>
        <w:t>penelitian yang berhubungan</w:t>
      </w:r>
      <w:r w:rsidR="00D32EFB">
        <w:rPr>
          <w:rFonts w:ascii="Times New Roman" w:hAnsi="Times New Roman"/>
          <w:sz w:val="24"/>
          <w:szCs w:val="24"/>
        </w:rPr>
        <w:t xml:space="preserve"> </w:t>
      </w:r>
      <w:r w:rsidR="00D32EFB" w:rsidRPr="00ED6FDD">
        <w:rPr>
          <w:rFonts w:ascii="Times New Roman" w:hAnsi="Times New Roman"/>
          <w:sz w:val="24"/>
          <w:szCs w:val="24"/>
          <w:lang w:val="en-US"/>
        </w:rPr>
        <w:t>dengan</w:t>
      </w:r>
      <w:r w:rsidR="00D32EFB">
        <w:rPr>
          <w:rFonts w:ascii="Times New Roman" w:hAnsi="Times New Roman"/>
          <w:sz w:val="24"/>
          <w:szCs w:val="24"/>
        </w:rPr>
        <w:t xml:space="preserve"> </w:t>
      </w:r>
      <w:r w:rsidR="00D32EFB" w:rsidRPr="00ED6FDD">
        <w:rPr>
          <w:rFonts w:ascii="Times New Roman" w:hAnsi="Times New Roman"/>
          <w:sz w:val="24"/>
          <w:szCs w:val="24"/>
          <w:lang w:val="en-US"/>
        </w:rPr>
        <w:t>permasalahan yang dibahas. Data yang didapatkan</w:t>
      </w:r>
      <w:r w:rsidR="00D32EFB">
        <w:rPr>
          <w:rFonts w:ascii="Times New Roman" w:hAnsi="Times New Roman"/>
          <w:sz w:val="24"/>
          <w:szCs w:val="24"/>
        </w:rPr>
        <w:t xml:space="preserve"> </w:t>
      </w:r>
      <w:r w:rsidR="00D32EFB" w:rsidRPr="00ED6FDD">
        <w:rPr>
          <w:rFonts w:ascii="Times New Roman" w:hAnsi="Times New Roman"/>
          <w:sz w:val="24"/>
          <w:szCs w:val="24"/>
          <w:lang w:val="en-US"/>
        </w:rPr>
        <w:t>dari</w:t>
      </w:r>
      <w:r w:rsidR="00D32EFB">
        <w:rPr>
          <w:rFonts w:ascii="Times New Roman" w:hAnsi="Times New Roman"/>
          <w:sz w:val="24"/>
          <w:szCs w:val="24"/>
        </w:rPr>
        <w:t xml:space="preserve"> </w:t>
      </w:r>
      <w:r w:rsidR="00D32EFB" w:rsidRPr="00ED6FDD">
        <w:rPr>
          <w:rFonts w:ascii="Times New Roman" w:hAnsi="Times New Roman"/>
          <w:sz w:val="24"/>
          <w:szCs w:val="24"/>
          <w:lang w:val="en-US"/>
        </w:rPr>
        <w:t>sumber</w:t>
      </w:r>
      <w:r w:rsidR="00D32EFB">
        <w:rPr>
          <w:rFonts w:ascii="Times New Roman" w:hAnsi="Times New Roman"/>
          <w:sz w:val="24"/>
          <w:szCs w:val="24"/>
        </w:rPr>
        <w:t>-</w:t>
      </w:r>
      <w:r w:rsidR="00D32EFB" w:rsidRPr="00ED6FDD">
        <w:rPr>
          <w:rFonts w:ascii="Times New Roman" w:hAnsi="Times New Roman"/>
          <w:sz w:val="24"/>
          <w:szCs w:val="24"/>
          <w:lang w:val="en-US"/>
        </w:rPr>
        <w:t>sumber</w:t>
      </w:r>
      <w:r w:rsidR="00D32EFB">
        <w:rPr>
          <w:rFonts w:ascii="Times New Roman" w:hAnsi="Times New Roman"/>
          <w:sz w:val="24"/>
          <w:szCs w:val="24"/>
        </w:rPr>
        <w:t xml:space="preserve"> </w:t>
      </w:r>
      <w:r w:rsidR="00D32EFB" w:rsidRPr="00ED6FDD">
        <w:rPr>
          <w:rFonts w:ascii="Times New Roman" w:hAnsi="Times New Roman"/>
          <w:sz w:val="24"/>
          <w:szCs w:val="24"/>
          <w:lang w:val="en-US"/>
        </w:rPr>
        <w:t>di</w:t>
      </w:r>
      <w:r w:rsidR="00D32EFB">
        <w:rPr>
          <w:rFonts w:ascii="Times New Roman" w:hAnsi="Times New Roman"/>
          <w:sz w:val="24"/>
          <w:szCs w:val="24"/>
        </w:rPr>
        <w:t xml:space="preserve"> </w:t>
      </w:r>
      <w:r w:rsidR="00D32EFB" w:rsidRPr="00ED6FDD">
        <w:rPr>
          <w:rFonts w:ascii="Times New Roman" w:hAnsi="Times New Roman"/>
          <w:sz w:val="24"/>
          <w:szCs w:val="24"/>
          <w:lang w:val="en-US"/>
        </w:rPr>
        <w:t>atas</w:t>
      </w:r>
      <w:r w:rsidR="00D32EFB">
        <w:rPr>
          <w:rFonts w:ascii="Times New Roman" w:hAnsi="Times New Roman"/>
          <w:sz w:val="24"/>
          <w:szCs w:val="24"/>
        </w:rPr>
        <w:t xml:space="preserve"> </w:t>
      </w:r>
      <w:r w:rsidR="00D32EFB" w:rsidRPr="00ED6FDD">
        <w:rPr>
          <w:rFonts w:ascii="Times New Roman" w:hAnsi="Times New Roman"/>
          <w:sz w:val="24"/>
          <w:szCs w:val="24"/>
          <w:lang w:val="en-US"/>
        </w:rPr>
        <w:t>adalah</w:t>
      </w:r>
      <w:r w:rsidR="00D32EFB">
        <w:rPr>
          <w:rFonts w:ascii="Times New Roman" w:hAnsi="Times New Roman"/>
          <w:sz w:val="24"/>
          <w:szCs w:val="24"/>
        </w:rPr>
        <w:t xml:space="preserve"> </w:t>
      </w:r>
      <w:r w:rsidR="00D32EFB" w:rsidRPr="00ED6FDD">
        <w:rPr>
          <w:rFonts w:ascii="Times New Roman" w:hAnsi="Times New Roman"/>
          <w:sz w:val="24"/>
          <w:szCs w:val="24"/>
          <w:lang w:val="en-US"/>
        </w:rPr>
        <w:t>dengan</w:t>
      </w:r>
      <w:r w:rsidR="00D32EFB">
        <w:rPr>
          <w:rFonts w:ascii="Times New Roman" w:hAnsi="Times New Roman"/>
          <w:sz w:val="24"/>
          <w:szCs w:val="24"/>
        </w:rPr>
        <w:t xml:space="preserve"> </w:t>
      </w:r>
      <w:r w:rsidR="00D32EFB" w:rsidRPr="00ED6FDD">
        <w:rPr>
          <w:rFonts w:ascii="Times New Roman" w:hAnsi="Times New Roman"/>
          <w:sz w:val="24"/>
          <w:szCs w:val="24"/>
          <w:lang w:val="en-US"/>
        </w:rPr>
        <w:t>cara</w:t>
      </w:r>
      <w:r w:rsidR="00D32EFB">
        <w:rPr>
          <w:rFonts w:ascii="Times New Roman" w:hAnsi="Times New Roman"/>
          <w:sz w:val="24"/>
          <w:szCs w:val="24"/>
        </w:rPr>
        <w:t xml:space="preserve"> </w:t>
      </w:r>
      <w:r w:rsidR="00D32EFB" w:rsidRPr="00ED6FDD">
        <w:rPr>
          <w:rFonts w:ascii="Times New Roman" w:hAnsi="Times New Roman"/>
          <w:sz w:val="24"/>
          <w:szCs w:val="24"/>
          <w:lang w:val="en-US"/>
        </w:rPr>
        <w:t>wawancara, yaitu</w:t>
      </w:r>
      <w:r w:rsidR="00D32EFB">
        <w:rPr>
          <w:rFonts w:ascii="Times New Roman" w:hAnsi="Times New Roman"/>
          <w:sz w:val="24"/>
          <w:szCs w:val="24"/>
        </w:rPr>
        <w:t xml:space="preserve"> </w:t>
      </w:r>
      <w:r w:rsidR="00D32EFB" w:rsidRPr="00ED6FDD">
        <w:rPr>
          <w:rFonts w:ascii="Times New Roman" w:hAnsi="Times New Roman"/>
          <w:sz w:val="24"/>
          <w:szCs w:val="24"/>
          <w:lang w:val="en-US"/>
        </w:rPr>
        <w:t>dengan</w:t>
      </w:r>
      <w:r w:rsidR="00D32EFB">
        <w:rPr>
          <w:rFonts w:ascii="Times New Roman" w:hAnsi="Times New Roman"/>
          <w:sz w:val="24"/>
          <w:szCs w:val="24"/>
        </w:rPr>
        <w:t xml:space="preserve"> </w:t>
      </w:r>
      <w:r w:rsidR="00D32EFB">
        <w:rPr>
          <w:rFonts w:ascii="Times New Roman" w:hAnsi="Times New Roman"/>
          <w:sz w:val="24"/>
          <w:szCs w:val="24"/>
          <w:lang w:val="en-US"/>
        </w:rPr>
        <w:t>t</w:t>
      </w:r>
      <w:r w:rsidR="00D32EFB">
        <w:rPr>
          <w:rFonts w:ascii="Times New Roman" w:hAnsi="Times New Roman"/>
          <w:sz w:val="24"/>
          <w:szCs w:val="24"/>
        </w:rPr>
        <w:t xml:space="preserve">anya </w:t>
      </w:r>
      <w:r w:rsidR="00D32EFB">
        <w:rPr>
          <w:rFonts w:ascii="Times New Roman" w:hAnsi="Times New Roman"/>
          <w:sz w:val="24"/>
          <w:szCs w:val="24"/>
          <w:lang w:val="en-US"/>
        </w:rPr>
        <w:t>jawab</w:t>
      </w:r>
      <w:r w:rsidR="00D32EFB">
        <w:rPr>
          <w:rFonts w:ascii="Times New Roman" w:hAnsi="Times New Roman"/>
          <w:sz w:val="24"/>
          <w:szCs w:val="24"/>
        </w:rPr>
        <w:t xml:space="preserve"> </w:t>
      </w:r>
      <w:r w:rsidR="00D32EFB">
        <w:rPr>
          <w:rFonts w:ascii="Times New Roman" w:hAnsi="Times New Roman"/>
          <w:sz w:val="24"/>
          <w:szCs w:val="24"/>
          <w:lang w:val="en-US"/>
        </w:rPr>
        <w:t>yang</w:t>
      </w:r>
      <w:r w:rsidR="00D32EFB">
        <w:rPr>
          <w:rFonts w:ascii="Times New Roman" w:hAnsi="Times New Roman"/>
          <w:sz w:val="24"/>
          <w:szCs w:val="24"/>
        </w:rPr>
        <w:t xml:space="preserve"> </w:t>
      </w:r>
      <w:r w:rsidR="00D32EFB" w:rsidRPr="00ED6FDD">
        <w:rPr>
          <w:rFonts w:ascii="Times New Roman" w:hAnsi="Times New Roman"/>
          <w:sz w:val="24"/>
          <w:szCs w:val="24"/>
          <w:lang w:val="en-US"/>
        </w:rPr>
        <w:t>dilakukan</w:t>
      </w:r>
      <w:r w:rsidR="00D32EFB">
        <w:rPr>
          <w:rFonts w:ascii="Times New Roman" w:hAnsi="Times New Roman"/>
          <w:sz w:val="24"/>
          <w:szCs w:val="24"/>
        </w:rPr>
        <w:t xml:space="preserve"> </w:t>
      </w:r>
      <w:r w:rsidR="00D32EFB" w:rsidRPr="00ED6FDD">
        <w:rPr>
          <w:rFonts w:ascii="Times New Roman" w:hAnsi="Times New Roman"/>
          <w:sz w:val="24"/>
          <w:szCs w:val="24"/>
          <w:lang w:val="en-US"/>
        </w:rPr>
        <w:t>dengan</w:t>
      </w:r>
      <w:r w:rsidR="00D32EFB">
        <w:rPr>
          <w:rFonts w:ascii="Times New Roman" w:hAnsi="Times New Roman"/>
          <w:sz w:val="24"/>
          <w:szCs w:val="24"/>
        </w:rPr>
        <w:t xml:space="preserve"> </w:t>
      </w:r>
      <w:r w:rsidR="00D32EFB" w:rsidRPr="00ED6FDD">
        <w:rPr>
          <w:rFonts w:ascii="Times New Roman" w:hAnsi="Times New Roman"/>
          <w:sz w:val="24"/>
          <w:szCs w:val="24"/>
          <w:lang w:val="en-US"/>
        </w:rPr>
        <w:t>sistematis</w:t>
      </w:r>
      <w:r w:rsidR="00D32EFB">
        <w:rPr>
          <w:rFonts w:ascii="Times New Roman" w:hAnsi="Times New Roman"/>
          <w:sz w:val="24"/>
          <w:szCs w:val="24"/>
        </w:rPr>
        <w:t xml:space="preserve"> </w:t>
      </w:r>
      <w:r w:rsidR="00D32EFB" w:rsidRPr="00ED6FDD">
        <w:rPr>
          <w:rFonts w:ascii="Times New Roman" w:hAnsi="Times New Roman"/>
          <w:sz w:val="24"/>
          <w:szCs w:val="24"/>
          <w:lang w:val="en-US"/>
        </w:rPr>
        <w:t>dan</w:t>
      </w:r>
      <w:r w:rsidR="00D32EFB">
        <w:rPr>
          <w:rFonts w:ascii="Times New Roman" w:hAnsi="Times New Roman"/>
          <w:sz w:val="24"/>
          <w:szCs w:val="24"/>
        </w:rPr>
        <w:t xml:space="preserve"> </w:t>
      </w:r>
      <w:r w:rsidR="00D32EFB" w:rsidRPr="00ED6FDD">
        <w:rPr>
          <w:rFonts w:ascii="Times New Roman" w:hAnsi="Times New Roman"/>
          <w:sz w:val="24"/>
          <w:szCs w:val="24"/>
          <w:lang w:val="en-US"/>
        </w:rPr>
        <w:t>berlandaskan</w:t>
      </w:r>
      <w:r w:rsidR="00D32EFB">
        <w:rPr>
          <w:rFonts w:ascii="Times New Roman" w:hAnsi="Times New Roman"/>
          <w:sz w:val="24"/>
          <w:szCs w:val="24"/>
        </w:rPr>
        <w:t xml:space="preserve"> </w:t>
      </w:r>
      <w:r w:rsidR="00D32EFB" w:rsidRPr="00ED6FDD">
        <w:rPr>
          <w:rFonts w:ascii="Times New Roman" w:hAnsi="Times New Roman"/>
          <w:sz w:val="24"/>
          <w:szCs w:val="24"/>
          <w:lang w:val="en-US"/>
        </w:rPr>
        <w:t>pada</w:t>
      </w:r>
      <w:r w:rsidR="00D32EFB">
        <w:rPr>
          <w:rFonts w:ascii="Times New Roman" w:hAnsi="Times New Roman"/>
          <w:sz w:val="24"/>
          <w:szCs w:val="24"/>
        </w:rPr>
        <w:t xml:space="preserve"> </w:t>
      </w:r>
      <w:r w:rsidR="00D32EFB" w:rsidRPr="00ED6FDD">
        <w:rPr>
          <w:rFonts w:ascii="Times New Roman" w:hAnsi="Times New Roman"/>
          <w:sz w:val="24"/>
          <w:szCs w:val="24"/>
          <w:lang w:val="en-US"/>
        </w:rPr>
        <w:t>tujuan</w:t>
      </w:r>
      <w:r w:rsidR="00D32EFB">
        <w:rPr>
          <w:rFonts w:ascii="Times New Roman" w:hAnsi="Times New Roman"/>
          <w:sz w:val="24"/>
          <w:szCs w:val="24"/>
        </w:rPr>
        <w:t xml:space="preserve"> </w:t>
      </w:r>
      <w:r w:rsidR="00D32EFB" w:rsidRPr="00ED6FDD">
        <w:rPr>
          <w:rFonts w:ascii="Times New Roman" w:hAnsi="Times New Roman"/>
          <w:sz w:val="24"/>
          <w:szCs w:val="24"/>
          <w:lang w:val="en-US"/>
        </w:rPr>
        <w:t>penelitian, serta</w:t>
      </w:r>
      <w:r w:rsidR="00D32EFB">
        <w:rPr>
          <w:rFonts w:ascii="Times New Roman" w:hAnsi="Times New Roman"/>
          <w:sz w:val="24"/>
          <w:szCs w:val="24"/>
        </w:rPr>
        <w:t xml:space="preserve"> </w:t>
      </w:r>
      <w:r w:rsidR="00D32EFB" w:rsidRPr="00ED6FDD">
        <w:rPr>
          <w:rFonts w:ascii="Times New Roman" w:hAnsi="Times New Roman"/>
          <w:sz w:val="24"/>
          <w:szCs w:val="24"/>
          <w:lang w:val="en-US"/>
        </w:rPr>
        <w:t>pengamatan</w:t>
      </w:r>
      <w:r w:rsidR="00D32EFB">
        <w:rPr>
          <w:rFonts w:ascii="Times New Roman" w:hAnsi="Times New Roman"/>
          <w:sz w:val="24"/>
          <w:szCs w:val="24"/>
        </w:rPr>
        <w:t xml:space="preserve"> </w:t>
      </w:r>
      <w:r w:rsidR="00D32EFB" w:rsidRPr="00ED6FDD">
        <w:rPr>
          <w:rFonts w:ascii="Times New Roman" w:hAnsi="Times New Roman"/>
          <w:sz w:val="24"/>
          <w:szCs w:val="24"/>
          <w:lang w:val="en-US"/>
        </w:rPr>
        <w:t>langsung</w:t>
      </w:r>
      <w:r w:rsidR="00D32EFB">
        <w:rPr>
          <w:rFonts w:ascii="Times New Roman" w:hAnsi="Times New Roman"/>
          <w:sz w:val="24"/>
          <w:szCs w:val="24"/>
        </w:rPr>
        <w:t xml:space="preserve"> </w:t>
      </w:r>
      <w:r w:rsidR="00D32EFB" w:rsidRPr="00ED6FDD">
        <w:rPr>
          <w:rFonts w:ascii="Times New Roman" w:hAnsi="Times New Roman"/>
          <w:sz w:val="24"/>
          <w:szCs w:val="24"/>
          <w:lang w:val="en-US"/>
        </w:rPr>
        <w:t>penulisan</w:t>
      </w:r>
      <w:r w:rsidR="00D32EFB">
        <w:rPr>
          <w:rFonts w:ascii="Times New Roman" w:hAnsi="Times New Roman"/>
          <w:sz w:val="24"/>
          <w:szCs w:val="24"/>
        </w:rPr>
        <w:t xml:space="preserve"> </w:t>
      </w:r>
      <w:r w:rsidR="00D32EFB" w:rsidRPr="00ED6FDD">
        <w:rPr>
          <w:rFonts w:ascii="Times New Roman" w:hAnsi="Times New Roman"/>
          <w:sz w:val="24"/>
          <w:szCs w:val="24"/>
          <w:lang w:val="en-US"/>
        </w:rPr>
        <w:t>terhadap</w:t>
      </w:r>
      <w:r w:rsidR="00D32EFB">
        <w:rPr>
          <w:rFonts w:ascii="Times New Roman" w:hAnsi="Times New Roman"/>
          <w:sz w:val="24"/>
          <w:szCs w:val="24"/>
        </w:rPr>
        <w:t xml:space="preserve"> </w:t>
      </w:r>
      <w:r w:rsidR="00D32EFB" w:rsidRPr="00ED6FDD">
        <w:rPr>
          <w:rFonts w:ascii="Times New Roman" w:hAnsi="Times New Roman"/>
          <w:sz w:val="24"/>
          <w:szCs w:val="24"/>
          <w:lang w:val="en-US"/>
        </w:rPr>
        <w:t>objek yang diteliti.</w:t>
      </w:r>
    </w:p>
    <w:p w:rsidR="00D32EFB" w:rsidRPr="00ED6FDD" w:rsidRDefault="00D32EFB" w:rsidP="002C7005">
      <w:pPr>
        <w:pStyle w:val="ListParagraph"/>
        <w:tabs>
          <w:tab w:val="left" w:pos="284"/>
          <w:tab w:val="left" w:pos="6136"/>
        </w:tabs>
        <w:spacing w:line="480" w:lineRule="auto"/>
        <w:ind w:left="851" w:hanging="426"/>
        <w:outlineLvl w:val="0"/>
        <w:rPr>
          <w:rFonts w:ascii="Times New Roman" w:hAnsi="Times New Roman"/>
          <w:sz w:val="24"/>
          <w:szCs w:val="24"/>
          <w:lang w:val="en-US"/>
        </w:rPr>
      </w:pPr>
      <w:r w:rsidRPr="00ED6FDD">
        <w:rPr>
          <w:rFonts w:ascii="Times New Roman" w:hAnsi="Times New Roman"/>
          <w:sz w:val="24"/>
          <w:szCs w:val="24"/>
          <w:lang w:val="en-US"/>
        </w:rPr>
        <w:t xml:space="preserve">a. </w:t>
      </w:r>
      <w:r>
        <w:rPr>
          <w:rFonts w:ascii="Times New Roman" w:hAnsi="Times New Roman"/>
          <w:sz w:val="24"/>
          <w:szCs w:val="24"/>
        </w:rPr>
        <w:t>Pengamatan (</w:t>
      </w:r>
      <w:r w:rsidRPr="00ED6FDD">
        <w:rPr>
          <w:rFonts w:ascii="Times New Roman" w:hAnsi="Times New Roman"/>
          <w:sz w:val="24"/>
          <w:szCs w:val="24"/>
          <w:lang w:val="en-US"/>
        </w:rPr>
        <w:t>Observasi</w:t>
      </w:r>
      <w:r>
        <w:rPr>
          <w:rFonts w:ascii="Times New Roman" w:hAnsi="Times New Roman"/>
          <w:sz w:val="24"/>
          <w:szCs w:val="24"/>
        </w:rPr>
        <w:t>)</w:t>
      </w:r>
      <w:r>
        <w:rPr>
          <w:rFonts w:ascii="Times New Roman" w:hAnsi="Times New Roman"/>
          <w:sz w:val="24"/>
          <w:szCs w:val="24"/>
          <w:lang w:val="en-US"/>
        </w:rPr>
        <w:tab/>
      </w:r>
    </w:p>
    <w:p w:rsidR="00D32EFB" w:rsidRPr="00B41EC2" w:rsidRDefault="004D6E6D" w:rsidP="004D6E6D">
      <w:pPr>
        <w:tabs>
          <w:tab w:val="left" w:pos="284"/>
          <w:tab w:val="left" w:pos="1418"/>
        </w:tabs>
        <w:spacing w:line="480" w:lineRule="auto"/>
        <w:ind w:left="709"/>
        <w:rPr>
          <w:rFonts w:ascii="Times New Roman" w:hAnsi="Times New Roman" w:cs="Times New Roman"/>
          <w:sz w:val="24"/>
          <w:szCs w:val="24"/>
          <w:lang w:eastAsia="id-ID"/>
        </w:rPr>
      </w:pPr>
      <w:r>
        <w:rPr>
          <w:rFonts w:ascii="Times New Roman" w:hAnsi="Times New Roman" w:cs="Times New Roman"/>
          <w:sz w:val="24"/>
          <w:szCs w:val="24"/>
          <w:lang w:val="en-US"/>
        </w:rPr>
        <w:t xml:space="preserve">        </w:t>
      </w:r>
      <w:r w:rsidR="00D32EFB" w:rsidRPr="00ED6FDD">
        <w:rPr>
          <w:rFonts w:ascii="Times New Roman" w:hAnsi="Times New Roman" w:cs="Times New Roman"/>
          <w:sz w:val="24"/>
          <w:szCs w:val="24"/>
          <w:lang w:val="en-US"/>
        </w:rPr>
        <w:t>Untuk</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lang w:val="en-US"/>
        </w:rPr>
        <w:t>mendapatkan da</w:t>
      </w:r>
      <w:r w:rsidR="00D32EFB" w:rsidRPr="00ED6FDD">
        <w:rPr>
          <w:rFonts w:ascii="Times New Roman" w:hAnsi="Times New Roman" w:cs="Times New Roman"/>
          <w:sz w:val="24"/>
          <w:szCs w:val="24"/>
        </w:rPr>
        <w:t>t</w:t>
      </w:r>
      <w:r w:rsidR="00D32EFB" w:rsidRPr="00ED6FDD">
        <w:rPr>
          <w:rFonts w:ascii="Times New Roman" w:hAnsi="Times New Roman" w:cs="Times New Roman"/>
          <w:sz w:val="24"/>
          <w:szCs w:val="24"/>
          <w:lang w:val="en-US"/>
        </w:rPr>
        <w:t>a yang akurat</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lang w:val="en-US"/>
        </w:rPr>
        <w:t>secara</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lang w:val="en-US"/>
        </w:rPr>
        <w:t>langsung</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lang w:val="en-US"/>
        </w:rPr>
        <w:t>maka</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lang w:val="en-US"/>
        </w:rPr>
        <w:t>observasi</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lang w:val="en-US"/>
        </w:rPr>
        <w:t>lapangan</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lang w:val="en-US"/>
        </w:rPr>
        <w:t>sangat</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lang w:val="en-US"/>
        </w:rPr>
        <w:t>diperlukan.</w:t>
      </w:r>
      <w:r w:rsidR="00D32EFB" w:rsidRPr="00ED6FDD">
        <w:rPr>
          <w:rFonts w:ascii="Times New Roman" w:hAnsi="Times New Roman" w:cs="Times New Roman"/>
          <w:sz w:val="24"/>
          <w:szCs w:val="24"/>
        </w:rPr>
        <w:t xml:space="preserve"> Observasi adalah bentuk pengumpulan data </w:t>
      </w:r>
      <w:r w:rsidR="00D32EFB" w:rsidRPr="00ED6FDD">
        <w:rPr>
          <w:rFonts w:ascii="Times New Roman" w:hAnsi="Times New Roman" w:cs="Times New Roman"/>
          <w:sz w:val="24"/>
          <w:szCs w:val="24"/>
        </w:rPr>
        <w:lastRenderedPageBreak/>
        <w:t>dimana peneliti mengadak</w:t>
      </w:r>
      <w:r w:rsidR="00D32EFB">
        <w:rPr>
          <w:rFonts w:ascii="Times New Roman" w:hAnsi="Times New Roman" w:cs="Times New Roman"/>
          <w:sz w:val="24"/>
          <w:szCs w:val="24"/>
        </w:rPr>
        <w:t>an pengamatan terhadap gejala-</w:t>
      </w:r>
      <w:r w:rsidR="00D32EFB" w:rsidRPr="00ED6FDD">
        <w:rPr>
          <w:rFonts w:ascii="Times New Roman" w:hAnsi="Times New Roman" w:cs="Times New Roman"/>
          <w:sz w:val="24"/>
          <w:szCs w:val="24"/>
        </w:rPr>
        <w:t>gejala subjek yang diselidiki. Teknik ini digunakan</w:t>
      </w:r>
      <w:r w:rsidR="00D32EFB">
        <w:rPr>
          <w:rFonts w:ascii="Times New Roman" w:hAnsi="Times New Roman" w:cs="Times New Roman"/>
          <w:sz w:val="24"/>
          <w:szCs w:val="24"/>
        </w:rPr>
        <w:t xml:space="preserve"> untuk mendapatkan gambaran umum</w:t>
      </w:r>
      <w:r w:rsidR="00D32EFB" w:rsidRPr="00ED6FDD">
        <w:rPr>
          <w:rFonts w:ascii="Times New Roman" w:hAnsi="Times New Roman" w:cs="Times New Roman"/>
          <w:sz w:val="24"/>
          <w:szCs w:val="24"/>
        </w:rPr>
        <w:t xml:space="preserve"> tentang masalah yang ditelitih di daerah penelitian dengan cara peneliti melakukan pengamatan secara langsung </w:t>
      </w:r>
      <w:r w:rsidR="00D32EFB">
        <w:rPr>
          <w:rFonts w:ascii="Times New Roman" w:hAnsi="Times New Roman" w:cs="Times New Roman"/>
          <w:sz w:val="24"/>
          <w:szCs w:val="24"/>
        </w:rPr>
        <w:t xml:space="preserve">Bagaimana jual beli gas elpiji bersubsidi oleh masyarakat mampu di tinjau dari hukum ekonomi syariah di </w:t>
      </w:r>
      <w:r w:rsidR="00D32EFB">
        <w:rPr>
          <w:rFonts w:ascii="Times New Roman" w:hAnsi="Times New Roman"/>
          <w:sz w:val="24"/>
          <w:szCs w:val="24"/>
          <w:lang w:eastAsia="id-ID"/>
        </w:rPr>
        <w:t>Kecamatan S</w:t>
      </w:r>
      <w:r w:rsidR="00D32EFB" w:rsidRPr="00C82025">
        <w:rPr>
          <w:rFonts w:ascii="Times New Roman" w:hAnsi="Times New Roman"/>
          <w:sz w:val="24"/>
          <w:szCs w:val="24"/>
          <w:lang w:eastAsia="id-ID"/>
        </w:rPr>
        <w:t xml:space="preserve">elebar </w:t>
      </w:r>
      <w:r w:rsidR="00D32EFB">
        <w:rPr>
          <w:rFonts w:ascii="Times New Roman" w:hAnsi="Times New Roman"/>
          <w:sz w:val="24"/>
          <w:szCs w:val="24"/>
          <w:lang w:eastAsia="id-ID"/>
        </w:rPr>
        <w:t>Kota Bengkulu</w:t>
      </w:r>
      <w:r w:rsidR="00D32EFB">
        <w:rPr>
          <w:rFonts w:ascii="Times New Roman" w:hAnsi="Times New Roman" w:cs="Times New Roman"/>
          <w:sz w:val="24"/>
          <w:szCs w:val="24"/>
          <w:lang w:eastAsia="id-ID"/>
        </w:rPr>
        <w:t>.</w:t>
      </w:r>
    </w:p>
    <w:p w:rsidR="00D32EFB" w:rsidRPr="00C82025" w:rsidRDefault="00D32EFB" w:rsidP="002C7005">
      <w:pPr>
        <w:tabs>
          <w:tab w:val="left" w:pos="284"/>
        </w:tabs>
        <w:spacing w:line="480" w:lineRule="auto"/>
        <w:ind w:left="709" w:hanging="284"/>
        <w:outlineLvl w:val="0"/>
        <w:rPr>
          <w:rFonts w:ascii="Times New Roman" w:hAnsi="Times New Roman" w:cs="Times New Roman"/>
          <w:sz w:val="24"/>
          <w:szCs w:val="24"/>
        </w:rPr>
      </w:pPr>
      <w:r w:rsidRPr="00C82025">
        <w:rPr>
          <w:rFonts w:ascii="Times New Roman" w:hAnsi="Times New Roman" w:cs="Times New Roman"/>
          <w:sz w:val="24"/>
          <w:szCs w:val="24"/>
        </w:rPr>
        <w:t>b. Wawancara</w:t>
      </w:r>
      <w:r>
        <w:rPr>
          <w:rFonts w:ascii="Times New Roman" w:hAnsi="Times New Roman" w:cs="Times New Roman"/>
          <w:sz w:val="24"/>
          <w:szCs w:val="24"/>
        </w:rPr>
        <w:t xml:space="preserve"> </w:t>
      </w:r>
    </w:p>
    <w:p w:rsidR="00D32EFB" w:rsidRPr="00ED6FDD" w:rsidRDefault="004D6E6D" w:rsidP="004D6E6D">
      <w:pPr>
        <w:tabs>
          <w:tab w:val="left" w:pos="284"/>
        </w:tabs>
        <w:spacing w:line="480" w:lineRule="auto"/>
        <w:ind w:left="709"/>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Pr>
          <w:rFonts w:ascii="Times New Roman" w:hAnsi="Times New Roman" w:cs="Times New Roman"/>
          <w:sz w:val="24"/>
          <w:szCs w:val="24"/>
        </w:rPr>
        <w:t>W</w:t>
      </w:r>
      <w:r w:rsidR="00D32EFB" w:rsidRPr="00ED6FDD">
        <w:rPr>
          <w:rFonts w:ascii="Times New Roman" w:hAnsi="Times New Roman" w:cs="Times New Roman"/>
          <w:sz w:val="24"/>
          <w:szCs w:val="24"/>
        </w:rPr>
        <w:t>awancara adalah sebagai teknik pengumpulan data apabila peneliti ingin melakukan studi pendahuluan untuk menemukan permasalahan yang harus diteliti, dan juga apabila peneliti ingin mengetahui hal-hal dari responden yang lebih mendalam dan jumlah respondennya sedikit atau kecil.</w:t>
      </w:r>
      <w:r w:rsidR="00D32EFB" w:rsidRPr="00ED6FDD">
        <w:rPr>
          <w:rStyle w:val="FootnoteReference"/>
          <w:rFonts w:ascii="Times New Roman" w:hAnsi="Times New Roman"/>
          <w:sz w:val="24"/>
          <w:szCs w:val="24"/>
        </w:rPr>
        <w:footnoteReference w:id="15"/>
      </w:r>
      <w:r w:rsidR="00D32EFB" w:rsidRPr="00ED6FDD">
        <w:rPr>
          <w:rFonts w:ascii="Times New Roman" w:hAnsi="Times New Roman" w:cs="Times New Roman"/>
          <w:sz w:val="24"/>
          <w:szCs w:val="24"/>
        </w:rPr>
        <w:t xml:space="preserve"> Tekni</w:t>
      </w:r>
      <w:r w:rsidR="00D32EFB">
        <w:rPr>
          <w:rFonts w:ascii="Times New Roman" w:hAnsi="Times New Roman" w:cs="Times New Roman"/>
          <w:sz w:val="24"/>
          <w:szCs w:val="24"/>
        </w:rPr>
        <w:t>k pengumpulan data ini mendasar</w:t>
      </w:r>
      <w:r w:rsidR="00D32EFB" w:rsidRPr="00ED6FDD">
        <w:rPr>
          <w:rFonts w:ascii="Times New Roman" w:hAnsi="Times New Roman" w:cs="Times New Roman"/>
          <w:sz w:val="24"/>
          <w:szCs w:val="24"/>
        </w:rPr>
        <w:t>kan diri pada laporan tentang diri sendiri atau setidak-tidaknya pada pengetahuan atau keyakinan pribadi. Maka dalam penelitian ini penulis akan melakukan wawancara kepada person yang terkait pada penelitian ini antara lain: Para</w:t>
      </w:r>
      <w:r w:rsidR="00D32EFB">
        <w:rPr>
          <w:rFonts w:ascii="Times New Roman" w:hAnsi="Times New Roman" w:cs="Times New Roman"/>
          <w:sz w:val="24"/>
          <w:szCs w:val="24"/>
          <w:lang w:val="en-US"/>
        </w:rPr>
        <w:t xml:space="preserve"> penjual</w:t>
      </w:r>
      <w:r w:rsidR="00D32EFB">
        <w:rPr>
          <w:rFonts w:ascii="Times New Roman" w:hAnsi="Times New Roman" w:cs="Times New Roman"/>
          <w:sz w:val="24"/>
          <w:szCs w:val="24"/>
        </w:rPr>
        <w:t xml:space="preserve"> dan </w:t>
      </w:r>
      <w:r w:rsidR="00D32EFB">
        <w:rPr>
          <w:rFonts w:ascii="Times New Roman" w:hAnsi="Times New Roman" w:cs="Times New Roman"/>
          <w:sz w:val="24"/>
          <w:szCs w:val="24"/>
          <w:lang w:val="en-US"/>
        </w:rPr>
        <w:t>pembeli</w:t>
      </w:r>
      <w:r w:rsidR="00D32EFB" w:rsidRPr="00ED6FDD">
        <w:rPr>
          <w:rFonts w:ascii="Times New Roman" w:hAnsi="Times New Roman" w:cs="Times New Roman"/>
          <w:sz w:val="24"/>
          <w:szCs w:val="24"/>
        </w:rPr>
        <w:t>.</w:t>
      </w:r>
    </w:p>
    <w:p w:rsidR="00D32EFB" w:rsidRPr="00ED6FDD" w:rsidRDefault="00D32EFB" w:rsidP="002C7005">
      <w:pPr>
        <w:pStyle w:val="ListParagraph"/>
        <w:tabs>
          <w:tab w:val="left" w:pos="284"/>
        </w:tabs>
        <w:spacing w:line="480" w:lineRule="auto"/>
        <w:ind w:left="709" w:hanging="283"/>
        <w:outlineLvl w:val="0"/>
        <w:rPr>
          <w:rFonts w:ascii="Times New Roman" w:hAnsi="Times New Roman"/>
          <w:sz w:val="24"/>
          <w:szCs w:val="24"/>
        </w:rPr>
      </w:pPr>
      <w:r w:rsidRPr="00ED6FDD">
        <w:rPr>
          <w:rFonts w:ascii="Times New Roman" w:hAnsi="Times New Roman"/>
          <w:sz w:val="24"/>
          <w:szCs w:val="24"/>
        </w:rPr>
        <w:t>c. Dokumentasi</w:t>
      </w:r>
    </w:p>
    <w:p w:rsidR="00D32EFB" w:rsidRPr="00005A9C" w:rsidRDefault="004D6E6D" w:rsidP="004D6E6D">
      <w:pPr>
        <w:tabs>
          <w:tab w:val="left" w:pos="284"/>
        </w:tabs>
        <w:spacing w:line="480" w:lineRule="auto"/>
        <w:ind w:left="709"/>
        <w:rPr>
          <w:rFonts w:ascii="Times New Roman" w:hAnsi="Times New Roman"/>
          <w:sz w:val="24"/>
          <w:szCs w:val="24"/>
          <w:lang w:eastAsia="id-ID"/>
        </w:rPr>
      </w:pPr>
      <w:r>
        <w:rPr>
          <w:rFonts w:ascii="Times New Roman" w:hAnsi="Times New Roman" w:cs="Times New Roman"/>
          <w:sz w:val="24"/>
          <w:szCs w:val="24"/>
          <w:lang w:val="en-US"/>
        </w:rPr>
        <w:t xml:space="preserve">       </w:t>
      </w:r>
      <w:r w:rsidR="00D32EFB" w:rsidRPr="00ED6FDD">
        <w:rPr>
          <w:rFonts w:ascii="Times New Roman" w:hAnsi="Times New Roman" w:cs="Times New Roman"/>
          <w:sz w:val="24"/>
          <w:szCs w:val="24"/>
        </w:rPr>
        <w:t xml:space="preserve">Metode ini digunakan untuk catatan atau tentang jumlah penduduk, letak dan batas wilayah, serta data-data lain yang berhubungan dengan masalah yang diteliti. Dalam masalah </w:t>
      </w:r>
      <w:r w:rsidR="00D32EFB">
        <w:rPr>
          <w:rFonts w:ascii="Times New Roman" w:hAnsi="Times New Roman" w:cs="Times New Roman"/>
          <w:sz w:val="24"/>
          <w:szCs w:val="24"/>
        </w:rPr>
        <w:t>yang diteliti jual beli gas elpiji bersubsidi</w:t>
      </w:r>
      <w:r w:rsidR="00D32EFB" w:rsidRPr="00ED6FDD">
        <w:rPr>
          <w:rFonts w:ascii="Times New Roman" w:hAnsi="Times New Roman" w:cs="Times New Roman"/>
          <w:sz w:val="24"/>
          <w:szCs w:val="24"/>
        </w:rPr>
        <w:t>.</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rPr>
        <w:t xml:space="preserve">Dalam pelaksanaan </w:t>
      </w:r>
      <w:r w:rsidR="00D32EFB">
        <w:rPr>
          <w:rFonts w:ascii="Times New Roman" w:hAnsi="Times New Roman"/>
          <w:sz w:val="24"/>
          <w:szCs w:val="24"/>
          <w:lang w:eastAsia="id-ID"/>
        </w:rPr>
        <w:t xml:space="preserve">praktik </w:t>
      </w:r>
      <w:r w:rsidR="00D32EFB">
        <w:rPr>
          <w:rFonts w:ascii="Times New Roman" w:hAnsi="Times New Roman"/>
          <w:sz w:val="24"/>
          <w:szCs w:val="24"/>
          <w:lang w:val="en-US" w:eastAsia="id-ID"/>
        </w:rPr>
        <w:t>jual</w:t>
      </w:r>
      <w:r w:rsidR="00D32EFB">
        <w:rPr>
          <w:rFonts w:ascii="Times New Roman" w:hAnsi="Times New Roman"/>
          <w:sz w:val="24"/>
          <w:szCs w:val="24"/>
          <w:lang w:eastAsia="id-ID"/>
        </w:rPr>
        <w:t xml:space="preserve"> </w:t>
      </w:r>
      <w:r w:rsidR="00D32EFB">
        <w:rPr>
          <w:rFonts w:ascii="Times New Roman" w:hAnsi="Times New Roman"/>
          <w:sz w:val="24"/>
          <w:szCs w:val="24"/>
          <w:lang w:val="en-US" w:eastAsia="id-ID"/>
        </w:rPr>
        <w:t>beli gas bersubsidi</w:t>
      </w:r>
      <w:r w:rsidR="00D32EFB">
        <w:rPr>
          <w:rFonts w:ascii="Times New Roman" w:hAnsi="Times New Roman"/>
          <w:sz w:val="24"/>
          <w:szCs w:val="24"/>
          <w:lang w:eastAsia="id-ID"/>
        </w:rPr>
        <w:t xml:space="preserve"> </w:t>
      </w:r>
      <w:r w:rsidR="00D32EFB">
        <w:rPr>
          <w:rFonts w:ascii="Times New Roman" w:hAnsi="Times New Roman"/>
          <w:sz w:val="24"/>
          <w:szCs w:val="24"/>
          <w:lang w:val="en-US" w:eastAsia="id-ID"/>
        </w:rPr>
        <w:t>tidak</w:t>
      </w:r>
      <w:r w:rsidR="00D32EFB">
        <w:rPr>
          <w:rFonts w:ascii="Times New Roman" w:hAnsi="Times New Roman"/>
          <w:sz w:val="24"/>
          <w:szCs w:val="24"/>
          <w:lang w:eastAsia="id-ID"/>
        </w:rPr>
        <w:t xml:space="preserve"> </w:t>
      </w:r>
      <w:r w:rsidR="00D32EFB">
        <w:rPr>
          <w:rFonts w:ascii="Times New Roman" w:hAnsi="Times New Roman"/>
          <w:sz w:val="24"/>
          <w:szCs w:val="24"/>
          <w:lang w:val="en-US" w:eastAsia="id-ID"/>
        </w:rPr>
        <w:t>sesuai</w:t>
      </w:r>
      <w:r w:rsidR="00D32EFB">
        <w:rPr>
          <w:rFonts w:ascii="Times New Roman" w:hAnsi="Times New Roman"/>
          <w:sz w:val="24"/>
          <w:szCs w:val="24"/>
          <w:lang w:eastAsia="id-ID"/>
        </w:rPr>
        <w:t xml:space="preserve"> </w:t>
      </w:r>
      <w:r w:rsidR="00D32EFB">
        <w:rPr>
          <w:rFonts w:ascii="Times New Roman" w:hAnsi="Times New Roman"/>
          <w:sz w:val="24"/>
          <w:szCs w:val="24"/>
          <w:lang w:val="en-US" w:eastAsia="id-ID"/>
        </w:rPr>
        <w:lastRenderedPageBreak/>
        <w:t>dengan</w:t>
      </w:r>
      <w:r w:rsidR="00D32EFB">
        <w:rPr>
          <w:rFonts w:ascii="Times New Roman" w:hAnsi="Times New Roman"/>
          <w:sz w:val="24"/>
          <w:szCs w:val="24"/>
          <w:lang w:eastAsia="id-ID"/>
        </w:rPr>
        <w:t xml:space="preserve"> </w:t>
      </w:r>
      <w:r w:rsidR="00D32EFB">
        <w:rPr>
          <w:rFonts w:ascii="Times New Roman" w:hAnsi="Times New Roman"/>
          <w:sz w:val="24"/>
          <w:szCs w:val="24"/>
          <w:lang w:val="en-US" w:eastAsia="id-ID"/>
        </w:rPr>
        <w:t>peraturan</w:t>
      </w:r>
      <w:r w:rsidR="00D32EFB">
        <w:rPr>
          <w:rFonts w:ascii="Times New Roman" w:hAnsi="Times New Roman"/>
          <w:sz w:val="24"/>
          <w:szCs w:val="24"/>
          <w:lang w:eastAsia="id-ID"/>
        </w:rPr>
        <w:t xml:space="preserve"> P</w:t>
      </w:r>
      <w:r w:rsidR="00D32EFB">
        <w:rPr>
          <w:rFonts w:ascii="Times New Roman" w:hAnsi="Times New Roman"/>
          <w:sz w:val="24"/>
          <w:szCs w:val="24"/>
          <w:lang w:val="en-US" w:eastAsia="id-ID"/>
        </w:rPr>
        <w:t xml:space="preserve">residen </w:t>
      </w:r>
      <w:r w:rsidR="00D32EFB">
        <w:rPr>
          <w:rFonts w:ascii="Times New Roman" w:hAnsi="Times New Roman"/>
          <w:sz w:val="24"/>
          <w:szCs w:val="24"/>
          <w:lang w:eastAsia="id-ID"/>
        </w:rPr>
        <w:t>n</w:t>
      </w:r>
      <w:r w:rsidR="00D32EFB">
        <w:rPr>
          <w:rFonts w:ascii="Times New Roman" w:hAnsi="Times New Roman"/>
          <w:sz w:val="24"/>
          <w:szCs w:val="24"/>
          <w:lang w:val="en-US" w:eastAsia="id-ID"/>
        </w:rPr>
        <w:t>o 104 tahun 2007</w:t>
      </w:r>
      <w:r w:rsidR="00D32EFB">
        <w:rPr>
          <w:rFonts w:ascii="Times New Roman" w:hAnsi="Times New Roman"/>
          <w:sz w:val="24"/>
          <w:szCs w:val="24"/>
          <w:lang w:eastAsia="id-ID"/>
        </w:rPr>
        <w:t xml:space="preserve"> pasal 3 ayat 1</w:t>
      </w:r>
      <w:r w:rsidR="00D32EFB">
        <w:rPr>
          <w:rFonts w:ascii="Times New Roman" w:hAnsi="Times New Roman"/>
          <w:sz w:val="24"/>
          <w:szCs w:val="24"/>
          <w:lang w:val="en-US" w:eastAsia="id-ID"/>
        </w:rPr>
        <w:t xml:space="preserve"> </w:t>
      </w:r>
      <w:r w:rsidR="00D32EFB">
        <w:rPr>
          <w:rFonts w:ascii="Times New Roman" w:hAnsi="Times New Roman"/>
          <w:sz w:val="24"/>
          <w:szCs w:val="24"/>
          <w:lang w:eastAsia="id-ID"/>
        </w:rPr>
        <w:t>dan ESDM nomor 26 tahun 2009 pasal 10 ayat 2.</w:t>
      </w:r>
    </w:p>
    <w:p w:rsidR="00D32EFB" w:rsidRDefault="00ED0248" w:rsidP="0003724D">
      <w:pPr>
        <w:pStyle w:val="ListParagraph"/>
        <w:numPr>
          <w:ilvl w:val="0"/>
          <w:numId w:val="6"/>
        </w:numPr>
        <w:tabs>
          <w:tab w:val="left" w:pos="284"/>
        </w:tabs>
        <w:spacing w:line="480" w:lineRule="auto"/>
        <w:ind w:left="426"/>
        <w:rPr>
          <w:rFonts w:ascii="Times New Roman" w:hAnsi="Times New Roman"/>
          <w:b/>
          <w:bCs/>
          <w:sz w:val="24"/>
          <w:szCs w:val="24"/>
        </w:rPr>
      </w:pPr>
      <w:r>
        <w:rPr>
          <w:rFonts w:ascii="Times New Roman" w:hAnsi="Times New Roman"/>
          <w:b/>
          <w:bCs/>
          <w:sz w:val="24"/>
          <w:szCs w:val="24"/>
        </w:rPr>
        <w:t xml:space="preserve">) </w:t>
      </w:r>
      <w:r w:rsidR="00D32EFB" w:rsidRPr="006D3E39">
        <w:rPr>
          <w:rFonts w:ascii="Times New Roman" w:hAnsi="Times New Roman"/>
          <w:b/>
          <w:bCs/>
          <w:sz w:val="24"/>
          <w:szCs w:val="24"/>
        </w:rPr>
        <w:t>Teknik Pengelolaan Data</w:t>
      </w:r>
    </w:p>
    <w:p w:rsidR="00D32EFB" w:rsidRPr="004D6E6D" w:rsidRDefault="004D6E6D" w:rsidP="004D6E6D">
      <w:pPr>
        <w:tabs>
          <w:tab w:val="left" w:pos="284"/>
        </w:tabs>
        <w:spacing w:line="480" w:lineRule="auto"/>
        <w:rPr>
          <w:rFonts w:ascii="Times New Roman" w:hAnsi="Times New Roman"/>
          <w:b/>
          <w:bCs/>
          <w:sz w:val="24"/>
          <w:szCs w:val="24"/>
        </w:rPr>
      </w:pPr>
      <w:r>
        <w:rPr>
          <w:rFonts w:ascii="Times New Roman" w:hAnsi="Times New Roman" w:cs="Times New Roman"/>
          <w:sz w:val="24"/>
          <w:szCs w:val="24"/>
          <w:lang w:val="en-US"/>
        </w:rPr>
        <w:t xml:space="preserve">             </w:t>
      </w:r>
      <w:r w:rsidR="00D32EFB" w:rsidRPr="004D6E6D">
        <w:rPr>
          <w:rFonts w:ascii="Times New Roman" w:hAnsi="Times New Roman" w:cs="Times New Roman"/>
          <w:sz w:val="24"/>
          <w:szCs w:val="24"/>
        </w:rPr>
        <w:t>Dari semua data yang terkumpul baik data primer maupun data</w:t>
      </w:r>
    </w:p>
    <w:p w:rsidR="00D32EFB" w:rsidRPr="00ED6FDD" w:rsidRDefault="00D32EFB" w:rsidP="002C7005">
      <w:pPr>
        <w:tabs>
          <w:tab w:val="left" w:pos="284"/>
        </w:tabs>
        <w:spacing w:line="480" w:lineRule="auto"/>
        <w:ind w:left="426"/>
        <w:rPr>
          <w:rFonts w:ascii="Times New Roman" w:hAnsi="Times New Roman" w:cs="Times New Roman"/>
          <w:sz w:val="24"/>
          <w:szCs w:val="24"/>
        </w:rPr>
      </w:pPr>
      <w:r w:rsidRPr="00ED6FDD">
        <w:rPr>
          <w:rFonts w:ascii="Times New Roman" w:hAnsi="Times New Roman" w:cs="Times New Roman"/>
          <w:sz w:val="24"/>
          <w:szCs w:val="24"/>
        </w:rPr>
        <w:t>sekunder dikelompokkan dan diklasifikasikan menurut pokok bahasan, selanjutnya diteliti dan diperiksa kembali apakah semua pertanyaan sudah dijawab atau apakah ada relevansinya pertanyaan dan jaw</w:t>
      </w:r>
      <w:r>
        <w:rPr>
          <w:rFonts w:ascii="Times New Roman" w:hAnsi="Times New Roman" w:cs="Times New Roman"/>
          <w:sz w:val="24"/>
          <w:szCs w:val="24"/>
        </w:rPr>
        <w:t>aban. Kemudian yang diperoleh diolah dengan tahapan-</w:t>
      </w:r>
      <w:r w:rsidRPr="00ED6FDD">
        <w:rPr>
          <w:rFonts w:ascii="Times New Roman" w:hAnsi="Times New Roman" w:cs="Times New Roman"/>
          <w:sz w:val="24"/>
          <w:szCs w:val="24"/>
        </w:rPr>
        <w:t>tahapan  sebagai berikut :</w:t>
      </w:r>
    </w:p>
    <w:p w:rsidR="00D32EFB" w:rsidRDefault="00D32EFB" w:rsidP="0003724D">
      <w:pPr>
        <w:pStyle w:val="ListParagraph"/>
        <w:numPr>
          <w:ilvl w:val="0"/>
          <w:numId w:val="9"/>
        </w:numPr>
        <w:tabs>
          <w:tab w:val="left" w:pos="284"/>
          <w:tab w:val="left" w:pos="1134"/>
        </w:tabs>
        <w:spacing w:line="480" w:lineRule="auto"/>
        <w:ind w:left="851" w:hanging="283"/>
        <w:rPr>
          <w:rFonts w:ascii="Times New Roman" w:hAnsi="Times New Roman"/>
          <w:sz w:val="24"/>
          <w:szCs w:val="24"/>
        </w:rPr>
      </w:pPr>
      <w:r w:rsidRPr="00ED6FDD">
        <w:rPr>
          <w:rFonts w:ascii="Times New Roman" w:hAnsi="Times New Roman"/>
          <w:i/>
          <w:sz w:val="24"/>
          <w:szCs w:val="24"/>
          <w:lang w:val="en-US"/>
        </w:rPr>
        <w:t xml:space="preserve">Editing </w:t>
      </w:r>
      <w:r w:rsidRPr="00ED6FDD">
        <w:rPr>
          <w:rFonts w:ascii="Times New Roman" w:hAnsi="Times New Roman"/>
          <w:sz w:val="24"/>
          <w:szCs w:val="24"/>
          <w:lang w:val="en-US"/>
        </w:rPr>
        <w:t>(</w:t>
      </w:r>
      <w:r>
        <w:rPr>
          <w:rFonts w:ascii="Times New Roman" w:hAnsi="Times New Roman"/>
          <w:sz w:val="24"/>
          <w:szCs w:val="24"/>
          <w:lang w:val="en-US"/>
        </w:rPr>
        <w:t xml:space="preserve">membenahi) </w:t>
      </w:r>
      <w:r w:rsidRPr="00ED6FDD">
        <w:rPr>
          <w:rFonts w:ascii="Times New Roman" w:hAnsi="Times New Roman"/>
          <w:sz w:val="24"/>
          <w:szCs w:val="24"/>
          <w:lang w:val="en-US"/>
        </w:rPr>
        <w:t>adalah</w:t>
      </w:r>
      <w:r>
        <w:rPr>
          <w:rFonts w:ascii="Times New Roman" w:hAnsi="Times New Roman"/>
          <w:sz w:val="24"/>
          <w:szCs w:val="24"/>
        </w:rPr>
        <w:t xml:space="preserve"> </w:t>
      </w:r>
      <w:r w:rsidRPr="00ED6FDD">
        <w:rPr>
          <w:rFonts w:ascii="Times New Roman" w:hAnsi="Times New Roman"/>
          <w:sz w:val="24"/>
          <w:szCs w:val="24"/>
          <w:lang w:val="en-US"/>
        </w:rPr>
        <w:t>memeriksa</w:t>
      </w:r>
      <w:r>
        <w:rPr>
          <w:rFonts w:ascii="Times New Roman" w:hAnsi="Times New Roman"/>
          <w:sz w:val="24"/>
          <w:szCs w:val="24"/>
        </w:rPr>
        <w:t xml:space="preserve"> </w:t>
      </w:r>
      <w:r w:rsidRPr="00ED6FDD">
        <w:rPr>
          <w:rFonts w:ascii="Times New Roman" w:hAnsi="Times New Roman"/>
          <w:sz w:val="24"/>
          <w:szCs w:val="24"/>
          <w:lang w:val="en-US"/>
        </w:rPr>
        <w:t>atau</w:t>
      </w:r>
      <w:r>
        <w:rPr>
          <w:rFonts w:ascii="Times New Roman" w:hAnsi="Times New Roman"/>
          <w:sz w:val="24"/>
          <w:szCs w:val="24"/>
        </w:rPr>
        <w:t xml:space="preserve"> </w:t>
      </w:r>
      <w:r w:rsidRPr="00ED6FDD">
        <w:rPr>
          <w:rFonts w:ascii="Times New Roman" w:hAnsi="Times New Roman"/>
          <w:sz w:val="24"/>
          <w:szCs w:val="24"/>
          <w:lang w:val="en-US"/>
        </w:rPr>
        <w:t>meneliti data yang diperoleh</w:t>
      </w:r>
      <w:r>
        <w:rPr>
          <w:rFonts w:ascii="Times New Roman" w:hAnsi="Times New Roman"/>
          <w:sz w:val="24"/>
          <w:szCs w:val="24"/>
        </w:rPr>
        <w:t xml:space="preserve"> </w:t>
      </w:r>
      <w:r w:rsidRPr="00ED6FDD">
        <w:rPr>
          <w:rFonts w:ascii="Times New Roman" w:hAnsi="Times New Roman"/>
          <w:sz w:val="24"/>
          <w:szCs w:val="24"/>
          <w:lang w:val="en-US"/>
        </w:rPr>
        <w:t>untu</w:t>
      </w:r>
      <w:r>
        <w:rPr>
          <w:rFonts w:ascii="Times New Roman" w:hAnsi="Times New Roman"/>
          <w:sz w:val="24"/>
          <w:szCs w:val="24"/>
        </w:rPr>
        <w:t xml:space="preserve">k </w:t>
      </w:r>
      <w:r w:rsidRPr="00ED6FDD">
        <w:rPr>
          <w:rFonts w:ascii="Times New Roman" w:hAnsi="Times New Roman"/>
          <w:sz w:val="24"/>
          <w:szCs w:val="24"/>
          <w:lang w:val="en-US"/>
        </w:rPr>
        <w:t>menjamin</w:t>
      </w:r>
      <w:r>
        <w:rPr>
          <w:rFonts w:ascii="Times New Roman" w:hAnsi="Times New Roman"/>
          <w:sz w:val="24"/>
          <w:szCs w:val="24"/>
        </w:rPr>
        <w:t xml:space="preserve"> </w:t>
      </w:r>
      <w:r w:rsidRPr="00ED6FDD">
        <w:rPr>
          <w:rFonts w:ascii="Times New Roman" w:hAnsi="Times New Roman"/>
          <w:sz w:val="24"/>
          <w:szCs w:val="24"/>
          <w:lang w:val="en-US"/>
        </w:rPr>
        <w:t>apakah</w:t>
      </w:r>
      <w:r>
        <w:rPr>
          <w:rFonts w:ascii="Times New Roman" w:hAnsi="Times New Roman"/>
          <w:sz w:val="24"/>
          <w:szCs w:val="24"/>
        </w:rPr>
        <w:t xml:space="preserve"> </w:t>
      </w:r>
      <w:r w:rsidRPr="00ED6FDD">
        <w:rPr>
          <w:rFonts w:ascii="Times New Roman" w:hAnsi="Times New Roman"/>
          <w:sz w:val="24"/>
          <w:szCs w:val="24"/>
          <w:lang w:val="en-US"/>
        </w:rPr>
        <w:t>sudah</w:t>
      </w:r>
      <w:r>
        <w:rPr>
          <w:rFonts w:ascii="Times New Roman" w:hAnsi="Times New Roman"/>
          <w:sz w:val="24"/>
          <w:szCs w:val="24"/>
        </w:rPr>
        <w:t xml:space="preserve"> </w:t>
      </w:r>
      <w:r w:rsidRPr="00ED6FDD">
        <w:rPr>
          <w:rFonts w:ascii="Times New Roman" w:hAnsi="Times New Roman"/>
          <w:sz w:val="24"/>
          <w:szCs w:val="24"/>
          <w:lang w:val="en-US"/>
        </w:rPr>
        <w:t>dapat</w:t>
      </w:r>
      <w:r>
        <w:rPr>
          <w:rFonts w:ascii="Times New Roman" w:hAnsi="Times New Roman"/>
          <w:sz w:val="24"/>
          <w:szCs w:val="24"/>
        </w:rPr>
        <w:t xml:space="preserve"> </w:t>
      </w:r>
      <w:r w:rsidRPr="00ED6FDD">
        <w:rPr>
          <w:rFonts w:ascii="Times New Roman" w:hAnsi="Times New Roman"/>
          <w:sz w:val="24"/>
          <w:szCs w:val="24"/>
          <w:lang w:val="en-US"/>
        </w:rPr>
        <w:t>dipertanggung</w:t>
      </w:r>
      <w:r>
        <w:rPr>
          <w:rFonts w:ascii="Times New Roman" w:hAnsi="Times New Roman"/>
          <w:sz w:val="24"/>
          <w:szCs w:val="24"/>
        </w:rPr>
        <w:t xml:space="preserve"> </w:t>
      </w:r>
      <w:r w:rsidRPr="00ED6FDD">
        <w:rPr>
          <w:rFonts w:ascii="Times New Roman" w:hAnsi="Times New Roman"/>
          <w:sz w:val="24"/>
          <w:szCs w:val="24"/>
          <w:lang w:val="en-US"/>
        </w:rPr>
        <w:t>jawabkan</w:t>
      </w:r>
      <w:r>
        <w:rPr>
          <w:rFonts w:ascii="Times New Roman" w:hAnsi="Times New Roman"/>
          <w:sz w:val="24"/>
          <w:szCs w:val="24"/>
        </w:rPr>
        <w:t xml:space="preserve"> </w:t>
      </w:r>
      <w:r w:rsidRPr="00ED6FDD">
        <w:rPr>
          <w:rFonts w:ascii="Times New Roman" w:hAnsi="Times New Roman"/>
          <w:sz w:val="24"/>
          <w:szCs w:val="24"/>
          <w:lang w:val="en-US"/>
        </w:rPr>
        <w:t>sesuai</w:t>
      </w:r>
      <w:r>
        <w:rPr>
          <w:rFonts w:ascii="Times New Roman" w:hAnsi="Times New Roman"/>
          <w:sz w:val="24"/>
          <w:szCs w:val="24"/>
        </w:rPr>
        <w:t xml:space="preserve"> </w:t>
      </w:r>
      <w:r w:rsidRPr="00ED6FDD">
        <w:rPr>
          <w:rFonts w:ascii="Times New Roman" w:hAnsi="Times New Roman"/>
          <w:sz w:val="24"/>
          <w:szCs w:val="24"/>
          <w:lang w:val="en-US"/>
        </w:rPr>
        <w:t>dengan</w:t>
      </w:r>
      <w:r>
        <w:rPr>
          <w:rFonts w:ascii="Times New Roman" w:hAnsi="Times New Roman"/>
          <w:sz w:val="24"/>
          <w:szCs w:val="24"/>
        </w:rPr>
        <w:t xml:space="preserve"> </w:t>
      </w:r>
      <w:r w:rsidRPr="00ED6FDD">
        <w:rPr>
          <w:rFonts w:ascii="Times New Roman" w:hAnsi="Times New Roman"/>
          <w:sz w:val="24"/>
          <w:szCs w:val="24"/>
          <w:lang w:val="en-US"/>
        </w:rPr>
        <w:t>kenyataannya.</w:t>
      </w:r>
    </w:p>
    <w:p w:rsidR="00D32EFB" w:rsidRPr="00F400C2" w:rsidRDefault="00D32EFB" w:rsidP="0003724D">
      <w:pPr>
        <w:pStyle w:val="ListParagraph"/>
        <w:numPr>
          <w:ilvl w:val="0"/>
          <w:numId w:val="9"/>
        </w:numPr>
        <w:tabs>
          <w:tab w:val="left" w:pos="284"/>
          <w:tab w:val="left" w:pos="1134"/>
        </w:tabs>
        <w:spacing w:line="480" w:lineRule="auto"/>
        <w:ind w:left="851" w:hanging="283"/>
        <w:rPr>
          <w:rFonts w:ascii="Times New Roman" w:hAnsi="Times New Roman"/>
          <w:sz w:val="24"/>
          <w:szCs w:val="24"/>
        </w:rPr>
      </w:pPr>
      <w:r>
        <w:rPr>
          <w:rFonts w:ascii="Times New Roman" w:hAnsi="Times New Roman"/>
          <w:i/>
          <w:sz w:val="24"/>
          <w:szCs w:val="24"/>
        </w:rPr>
        <w:t xml:space="preserve">Coding </w:t>
      </w:r>
      <w:r>
        <w:rPr>
          <w:rFonts w:ascii="Times New Roman" w:hAnsi="Times New Roman"/>
          <w:iCs/>
          <w:sz w:val="24"/>
          <w:szCs w:val="24"/>
        </w:rPr>
        <w:t>(Pengkodean) kegiatan memberikan kode pada setiap data yang terkumpul di setiap instrumen penelitian. Kegiatan ini bertujuan untuk memudahkan dalam penganalisan dan penafsiran data.</w:t>
      </w:r>
    </w:p>
    <w:p w:rsidR="00D32EFB" w:rsidRPr="006D3E39" w:rsidRDefault="00ED0248" w:rsidP="0003724D">
      <w:pPr>
        <w:pStyle w:val="ListParagraph"/>
        <w:numPr>
          <w:ilvl w:val="0"/>
          <w:numId w:val="6"/>
        </w:numPr>
        <w:tabs>
          <w:tab w:val="left" w:pos="284"/>
        </w:tabs>
        <w:spacing w:line="480" w:lineRule="auto"/>
        <w:ind w:left="426" w:hanging="283"/>
        <w:rPr>
          <w:rFonts w:ascii="Times New Roman" w:hAnsi="Times New Roman"/>
          <w:b/>
          <w:sz w:val="24"/>
          <w:szCs w:val="24"/>
        </w:rPr>
      </w:pPr>
      <w:r>
        <w:rPr>
          <w:rFonts w:ascii="Times New Roman" w:hAnsi="Times New Roman"/>
          <w:b/>
          <w:sz w:val="24"/>
          <w:szCs w:val="24"/>
        </w:rPr>
        <w:t>)</w:t>
      </w:r>
      <w:r w:rsidR="004D6E6D">
        <w:rPr>
          <w:rFonts w:ascii="Times New Roman" w:hAnsi="Times New Roman"/>
          <w:b/>
          <w:sz w:val="24"/>
          <w:szCs w:val="24"/>
          <w:lang w:val="en-US"/>
        </w:rPr>
        <w:t xml:space="preserve"> </w:t>
      </w:r>
      <w:r w:rsidR="00D32EFB" w:rsidRPr="006D3E39">
        <w:rPr>
          <w:rFonts w:ascii="Times New Roman" w:hAnsi="Times New Roman"/>
          <w:b/>
          <w:sz w:val="24"/>
          <w:szCs w:val="24"/>
        </w:rPr>
        <w:t>Teknik Analisa Data</w:t>
      </w:r>
    </w:p>
    <w:p w:rsidR="00D32EFB" w:rsidRPr="00471851" w:rsidRDefault="004D6E6D" w:rsidP="004D6E6D">
      <w:pPr>
        <w:tabs>
          <w:tab w:val="left" w:pos="284"/>
          <w:tab w:val="left" w:pos="1276"/>
        </w:tabs>
        <w:spacing w:line="480" w:lineRule="auto"/>
        <w:ind w:left="567"/>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sidRPr="00ED6FDD">
        <w:rPr>
          <w:rFonts w:ascii="Times New Roman" w:hAnsi="Times New Roman" w:cs="Times New Roman"/>
          <w:sz w:val="24"/>
          <w:szCs w:val="24"/>
        </w:rPr>
        <w:t>Dalam rangka menjawab pertanyaan penelit</w:t>
      </w:r>
      <w:r w:rsidR="00D32EFB">
        <w:rPr>
          <w:rFonts w:ascii="Times New Roman" w:hAnsi="Times New Roman" w:cs="Times New Roman"/>
          <w:sz w:val="24"/>
          <w:szCs w:val="24"/>
        </w:rPr>
        <w:t>ian, maka analis data dalam pen</w:t>
      </w:r>
      <w:r w:rsidR="00D32EFB" w:rsidRPr="00ED6FDD">
        <w:rPr>
          <w:rFonts w:ascii="Times New Roman" w:hAnsi="Times New Roman" w:cs="Times New Roman"/>
          <w:sz w:val="24"/>
          <w:szCs w:val="24"/>
        </w:rPr>
        <w:t>elit</w:t>
      </w:r>
      <w:r w:rsidR="00D32EFB">
        <w:rPr>
          <w:rFonts w:ascii="Times New Roman" w:hAnsi="Times New Roman" w:cs="Times New Roman"/>
          <w:sz w:val="24"/>
          <w:szCs w:val="24"/>
        </w:rPr>
        <w:t>i</w:t>
      </w:r>
      <w:r w:rsidR="00D32EFB" w:rsidRPr="00ED6FDD">
        <w:rPr>
          <w:rFonts w:ascii="Times New Roman" w:hAnsi="Times New Roman" w:cs="Times New Roman"/>
          <w:sz w:val="24"/>
          <w:szCs w:val="24"/>
        </w:rPr>
        <w:t xml:space="preserve">an </w:t>
      </w:r>
      <w:r w:rsidR="00D32EFB">
        <w:rPr>
          <w:rFonts w:ascii="Times New Roman" w:hAnsi="Times New Roman" w:cs="Times New Roman"/>
          <w:sz w:val="24"/>
          <w:szCs w:val="24"/>
        </w:rPr>
        <w:t>ini dilakukan secara kualitatif</w:t>
      </w:r>
      <w:r w:rsidR="00D32EFB" w:rsidRPr="00ED6FDD">
        <w:rPr>
          <w:rFonts w:ascii="Times New Roman" w:hAnsi="Times New Roman" w:cs="Times New Roman"/>
          <w:sz w:val="24"/>
          <w:szCs w:val="24"/>
        </w:rPr>
        <w:t xml:space="preserve"> yaitu analisa yang berusaha mencari pola, model, tema, hubungan, persamaan, dan makna dari data yang ditan</w:t>
      </w:r>
      <w:r w:rsidR="00D32EFB">
        <w:rPr>
          <w:rFonts w:ascii="Times New Roman" w:hAnsi="Times New Roman" w:cs="Times New Roman"/>
          <w:sz w:val="24"/>
          <w:szCs w:val="24"/>
        </w:rPr>
        <w:t>yakan dalam bentuk pertanyaan-pertanyaan</w:t>
      </w:r>
      <w:r w:rsidR="00D32EFB" w:rsidRPr="00ED6FDD">
        <w:rPr>
          <w:rFonts w:ascii="Times New Roman" w:hAnsi="Times New Roman" w:cs="Times New Roman"/>
          <w:sz w:val="24"/>
          <w:szCs w:val="24"/>
        </w:rPr>
        <w:t>, tafsiran</w:t>
      </w:r>
      <w:r w:rsidR="00D32EFB">
        <w:rPr>
          <w:rFonts w:ascii="Times New Roman" w:hAnsi="Times New Roman" w:cs="Times New Roman"/>
          <w:sz w:val="24"/>
          <w:szCs w:val="24"/>
        </w:rPr>
        <w:t>-</w:t>
      </w:r>
      <w:r w:rsidR="00D32EFB" w:rsidRPr="00ED6FDD">
        <w:rPr>
          <w:rFonts w:ascii="Times New Roman" w:hAnsi="Times New Roman" w:cs="Times New Roman"/>
          <w:sz w:val="24"/>
          <w:szCs w:val="24"/>
        </w:rPr>
        <w:t>tafsiran</w:t>
      </w:r>
      <w:r w:rsidR="00D32EFB">
        <w:rPr>
          <w:rFonts w:ascii="Times New Roman" w:hAnsi="Times New Roman" w:cs="Times New Roman"/>
          <w:sz w:val="24"/>
          <w:szCs w:val="24"/>
        </w:rPr>
        <w:t xml:space="preserve"> setela menggali data dari bebera</w:t>
      </w:r>
      <w:r w:rsidR="00D32EFB" w:rsidRPr="00ED6FDD">
        <w:rPr>
          <w:rFonts w:ascii="Times New Roman" w:hAnsi="Times New Roman" w:cs="Times New Roman"/>
          <w:sz w:val="24"/>
          <w:szCs w:val="24"/>
        </w:rPr>
        <w:t>pa orang informasi kun</w:t>
      </w:r>
      <w:r w:rsidR="00D32EFB">
        <w:rPr>
          <w:rFonts w:ascii="Times New Roman" w:hAnsi="Times New Roman" w:cs="Times New Roman"/>
          <w:sz w:val="24"/>
          <w:szCs w:val="24"/>
        </w:rPr>
        <w:t>ci yang diper</w:t>
      </w:r>
      <w:r w:rsidR="00D32EFB" w:rsidRPr="00ED6FDD">
        <w:rPr>
          <w:rFonts w:ascii="Times New Roman" w:hAnsi="Times New Roman" w:cs="Times New Roman"/>
          <w:sz w:val="24"/>
          <w:szCs w:val="24"/>
        </w:rPr>
        <w:t>sentasekan sesuai dengan hasil temuan (</w:t>
      </w:r>
      <w:r w:rsidR="00D32EFB" w:rsidRPr="00ED6FDD">
        <w:rPr>
          <w:rFonts w:ascii="Times New Roman" w:hAnsi="Times New Roman" w:cs="Times New Roman"/>
          <w:i/>
          <w:iCs/>
          <w:sz w:val="24"/>
          <w:szCs w:val="24"/>
        </w:rPr>
        <w:t>observasi)</w:t>
      </w:r>
      <w:r w:rsidR="00D32EFB" w:rsidRPr="00ED6FDD">
        <w:rPr>
          <w:rFonts w:ascii="Times New Roman" w:hAnsi="Times New Roman" w:cs="Times New Roman"/>
          <w:sz w:val="24"/>
          <w:szCs w:val="24"/>
        </w:rPr>
        <w:t xml:space="preserve"> dan wawancara penulis dengan informasi</w:t>
      </w:r>
      <w:r w:rsidR="00D32EFB">
        <w:rPr>
          <w:rFonts w:ascii="Times New Roman" w:hAnsi="Times New Roman" w:cs="Times New Roman"/>
          <w:sz w:val="24"/>
          <w:szCs w:val="24"/>
        </w:rPr>
        <w:t xml:space="preserve"> yang di dapat</w:t>
      </w:r>
      <w:r w:rsidR="00D32EFB" w:rsidRPr="00ED6FDD">
        <w:rPr>
          <w:rFonts w:ascii="Times New Roman" w:hAnsi="Times New Roman" w:cs="Times New Roman"/>
          <w:sz w:val="24"/>
          <w:szCs w:val="24"/>
        </w:rPr>
        <w:t>, hasil pengumpulan data te</w:t>
      </w:r>
      <w:r w:rsidR="00D32EFB">
        <w:rPr>
          <w:rFonts w:ascii="Times New Roman" w:hAnsi="Times New Roman" w:cs="Times New Roman"/>
          <w:sz w:val="24"/>
          <w:szCs w:val="24"/>
        </w:rPr>
        <w:t>rsebut diolah secara manual, dan dieduksi, selanjutnya hasil reda</w:t>
      </w:r>
      <w:r w:rsidR="00D32EFB" w:rsidRPr="00ED6FDD">
        <w:rPr>
          <w:rFonts w:ascii="Times New Roman" w:hAnsi="Times New Roman" w:cs="Times New Roman"/>
          <w:sz w:val="24"/>
          <w:szCs w:val="24"/>
        </w:rPr>
        <w:t xml:space="preserve">ksi tersebut dikelompokkan </w:t>
      </w:r>
      <w:r w:rsidR="00D32EFB" w:rsidRPr="00ED6FDD">
        <w:rPr>
          <w:rFonts w:ascii="Times New Roman" w:hAnsi="Times New Roman" w:cs="Times New Roman"/>
          <w:sz w:val="24"/>
          <w:szCs w:val="24"/>
        </w:rPr>
        <w:lastRenderedPageBreak/>
        <w:t>dalam segment tertentu (</w:t>
      </w:r>
      <w:r w:rsidR="00D32EFB" w:rsidRPr="00ED6FDD">
        <w:rPr>
          <w:rFonts w:ascii="Times New Roman" w:hAnsi="Times New Roman" w:cs="Times New Roman"/>
          <w:i/>
          <w:iCs/>
          <w:sz w:val="24"/>
          <w:szCs w:val="24"/>
        </w:rPr>
        <w:t>display data</w:t>
      </w:r>
      <w:r w:rsidR="00D32EFB" w:rsidRPr="00ED6FDD">
        <w:rPr>
          <w:rFonts w:ascii="Times New Roman" w:hAnsi="Times New Roman" w:cs="Times New Roman"/>
          <w:sz w:val="24"/>
          <w:szCs w:val="24"/>
        </w:rPr>
        <w:t>) da</w:t>
      </w:r>
      <w:r w:rsidR="00D32EFB">
        <w:rPr>
          <w:rFonts w:ascii="Times New Roman" w:hAnsi="Times New Roman" w:cs="Times New Roman"/>
          <w:sz w:val="24"/>
          <w:szCs w:val="24"/>
        </w:rPr>
        <w:t>n disajikan dalam bentuk conten</w:t>
      </w:r>
      <w:r w:rsidR="00D32EFB" w:rsidRPr="00ED6FDD">
        <w:rPr>
          <w:rFonts w:ascii="Times New Roman" w:hAnsi="Times New Roman" w:cs="Times New Roman"/>
          <w:sz w:val="24"/>
          <w:szCs w:val="24"/>
        </w:rPr>
        <w:t xml:space="preserve"> analisa dengan penjelasan</w:t>
      </w:r>
      <w:r w:rsidR="00D32EFB">
        <w:rPr>
          <w:rFonts w:ascii="Times New Roman" w:hAnsi="Times New Roman" w:cs="Times New Roman"/>
          <w:sz w:val="24"/>
          <w:szCs w:val="24"/>
        </w:rPr>
        <w:t>-</w:t>
      </w:r>
      <w:r w:rsidR="00D32EFB" w:rsidRPr="00ED6FDD">
        <w:rPr>
          <w:rFonts w:ascii="Times New Roman" w:hAnsi="Times New Roman" w:cs="Times New Roman"/>
          <w:sz w:val="24"/>
          <w:szCs w:val="24"/>
        </w:rPr>
        <w:t>penjelasan,  selanjutnya diberi</w:t>
      </w:r>
      <w:r w:rsidR="00D32EFB">
        <w:rPr>
          <w:rFonts w:ascii="Times New Roman" w:hAnsi="Times New Roman" w:cs="Times New Roman"/>
          <w:sz w:val="24"/>
          <w:szCs w:val="24"/>
        </w:rPr>
        <w:t xml:space="preserve"> </w:t>
      </w:r>
      <w:r w:rsidR="00D32EFB" w:rsidRPr="00ED6FDD">
        <w:rPr>
          <w:rFonts w:ascii="Times New Roman" w:hAnsi="Times New Roman" w:cs="Times New Roman"/>
          <w:sz w:val="24"/>
          <w:szCs w:val="24"/>
        </w:rPr>
        <w:t xml:space="preserve">kesimpulan, sehingga dapat dijawab </w:t>
      </w:r>
      <w:r w:rsidR="00D32EFB">
        <w:rPr>
          <w:rFonts w:ascii="Times New Roman" w:hAnsi="Times New Roman" w:cs="Times New Roman"/>
          <w:sz w:val="24"/>
          <w:szCs w:val="24"/>
        </w:rPr>
        <w:t xml:space="preserve">dalam </w:t>
      </w:r>
      <w:r w:rsidR="00D32EFB" w:rsidRPr="00ED6FDD">
        <w:rPr>
          <w:rFonts w:ascii="Times New Roman" w:hAnsi="Times New Roman" w:cs="Times New Roman"/>
          <w:sz w:val="24"/>
          <w:szCs w:val="24"/>
        </w:rPr>
        <w:t>perumusan masalah, menjelaskan dan terfokus pada refrensi terhadap fenomena yang hadir dalam penelitian.</w:t>
      </w:r>
    </w:p>
    <w:p w:rsidR="00D32EFB" w:rsidRDefault="00D32EFB" w:rsidP="002C7005">
      <w:pPr>
        <w:pStyle w:val="ListParagraph"/>
        <w:numPr>
          <w:ilvl w:val="0"/>
          <w:numId w:val="1"/>
        </w:numPr>
        <w:tabs>
          <w:tab w:val="left" w:pos="0"/>
        </w:tabs>
        <w:spacing w:line="480" w:lineRule="auto"/>
        <w:ind w:left="0"/>
        <w:rPr>
          <w:rFonts w:ascii="Times New Roman" w:hAnsi="Times New Roman"/>
          <w:b/>
          <w:bCs/>
          <w:sz w:val="24"/>
          <w:szCs w:val="24"/>
          <w:lang w:eastAsia="id-ID"/>
        </w:rPr>
      </w:pPr>
      <w:r w:rsidRPr="00ED6FDD">
        <w:rPr>
          <w:rFonts w:ascii="Times New Roman" w:hAnsi="Times New Roman"/>
          <w:b/>
          <w:bCs/>
          <w:sz w:val="24"/>
          <w:szCs w:val="24"/>
          <w:lang w:eastAsia="id-ID"/>
        </w:rPr>
        <w:t>Sistematika Penulisan</w:t>
      </w:r>
    </w:p>
    <w:p w:rsidR="00D32EFB" w:rsidRDefault="00ED0248" w:rsidP="00ED0248">
      <w:pPr>
        <w:pStyle w:val="ListParagraph"/>
        <w:tabs>
          <w:tab w:val="left" w:pos="0"/>
        </w:tabs>
        <w:spacing w:line="480" w:lineRule="auto"/>
        <w:ind w:left="0"/>
        <w:rPr>
          <w:rFonts w:ascii="Times New Roman" w:hAnsi="Times New Roman"/>
          <w:b/>
          <w:bCs/>
          <w:sz w:val="24"/>
          <w:szCs w:val="24"/>
          <w:lang w:eastAsia="id-ID"/>
        </w:rPr>
      </w:pPr>
      <w:r>
        <w:rPr>
          <w:rFonts w:ascii="Times New Roman" w:hAnsi="Times New Roman" w:cs="Times New Roman"/>
          <w:bCs/>
          <w:sz w:val="24"/>
          <w:szCs w:val="24"/>
        </w:rPr>
        <w:t xml:space="preserve">        </w:t>
      </w:r>
      <w:r w:rsidR="0018377E" w:rsidRPr="001A6685">
        <w:rPr>
          <w:rFonts w:ascii="Times New Roman" w:hAnsi="Times New Roman" w:cs="Times New Roman"/>
          <w:bCs/>
          <w:sz w:val="24"/>
          <w:szCs w:val="24"/>
        </w:rPr>
        <w:t xml:space="preserve">Sistematika penulisan dalam penyusunan skripsi ini penulis akan menguraikan secara umum setiap bab </w:t>
      </w:r>
      <w:r w:rsidR="0018377E">
        <w:rPr>
          <w:rFonts w:ascii="Times New Roman" w:hAnsi="Times New Roman" w:cs="Times New Roman"/>
          <w:bCs/>
          <w:sz w:val="24"/>
          <w:szCs w:val="24"/>
        </w:rPr>
        <w:t xml:space="preserve">yang meliputi beberapa sub bab yaitu  </w:t>
      </w:r>
    </w:p>
    <w:p w:rsidR="00D32EFB" w:rsidRPr="001A6685" w:rsidRDefault="00D32EFB" w:rsidP="002C7005">
      <w:pPr>
        <w:pStyle w:val="ListParagraph"/>
        <w:tabs>
          <w:tab w:val="left" w:pos="426"/>
        </w:tabs>
        <w:spacing w:line="480" w:lineRule="auto"/>
        <w:ind w:left="0" w:hanging="11"/>
        <w:rPr>
          <w:rFonts w:ascii="Times New Roman" w:hAnsi="Times New Roman"/>
          <w:b/>
          <w:bCs/>
          <w:sz w:val="24"/>
          <w:szCs w:val="24"/>
          <w:lang w:eastAsia="id-ID"/>
        </w:rPr>
      </w:pPr>
      <w:r w:rsidRPr="001A6685">
        <w:rPr>
          <w:rFonts w:ascii="Times New Roman" w:hAnsi="Times New Roman" w:cs="Times New Roman"/>
          <w:bCs/>
          <w:sz w:val="24"/>
          <w:szCs w:val="24"/>
        </w:rPr>
        <w:t>sebagai berikut :</w:t>
      </w:r>
    </w:p>
    <w:p w:rsidR="00D32EFB" w:rsidRDefault="00D32EFB" w:rsidP="002C7005">
      <w:pPr>
        <w:pStyle w:val="ListParagraph"/>
        <w:tabs>
          <w:tab w:val="left" w:pos="709"/>
        </w:tabs>
        <w:spacing w:line="480" w:lineRule="auto"/>
        <w:ind w:left="0"/>
        <w:rPr>
          <w:rFonts w:ascii="Times New Roman" w:hAnsi="Times New Roman"/>
          <w:sz w:val="24"/>
          <w:szCs w:val="24"/>
          <w:lang w:eastAsia="id-ID"/>
        </w:rPr>
      </w:pPr>
      <w:r w:rsidRPr="001A6685">
        <w:rPr>
          <w:rFonts w:ascii="Times New Roman" w:hAnsi="Times New Roman"/>
          <w:bCs/>
          <w:sz w:val="24"/>
          <w:szCs w:val="24"/>
          <w:lang w:eastAsia="id-ID"/>
        </w:rPr>
        <w:t>BAB I :</w:t>
      </w:r>
      <w:r w:rsidRPr="001A6685">
        <w:rPr>
          <w:rFonts w:ascii="Times New Roman" w:hAnsi="Times New Roman"/>
          <w:sz w:val="24"/>
          <w:szCs w:val="24"/>
          <w:lang w:val="en-US" w:eastAsia="id-ID"/>
        </w:rPr>
        <w:t xml:space="preserve"> </w:t>
      </w:r>
      <w:r w:rsidRPr="001A6685">
        <w:rPr>
          <w:rFonts w:ascii="Times New Roman" w:hAnsi="Times New Roman"/>
          <w:sz w:val="24"/>
          <w:szCs w:val="24"/>
          <w:lang w:eastAsia="id-ID"/>
        </w:rPr>
        <w:t>PENDAHULUAN</w:t>
      </w:r>
    </w:p>
    <w:p w:rsidR="00ED0248" w:rsidRPr="001A6685" w:rsidRDefault="00ED0248" w:rsidP="002C7005">
      <w:pPr>
        <w:pStyle w:val="ListParagraph"/>
        <w:tabs>
          <w:tab w:val="left" w:pos="709"/>
        </w:tabs>
        <w:spacing w:line="480" w:lineRule="auto"/>
        <w:ind w:left="0"/>
        <w:rPr>
          <w:rFonts w:ascii="Times New Roman" w:hAnsi="Times New Roman"/>
          <w:sz w:val="24"/>
          <w:szCs w:val="24"/>
          <w:lang w:eastAsia="id-ID"/>
        </w:rPr>
      </w:pPr>
      <w:r>
        <w:rPr>
          <w:rFonts w:ascii="Times New Roman" w:hAnsi="Times New Roman"/>
          <w:sz w:val="24"/>
          <w:szCs w:val="24"/>
          <w:lang w:eastAsia="id-ID"/>
        </w:rPr>
        <w:t xml:space="preserve">       Y</w:t>
      </w:r>
      <w:r w:rsidRPr="00ED6FDD">
        <w:rPr>
          <w:rFonts w:ascii="Times New Roman" w:hAnsi="Times New Roman"/>
          <w:sz w:val="24"/>
          <w:szCs w:val="24"/>
          <w:lang w:eastAsia="id-ID"/>
        </w:rPr>
        <w:t>ang terdiri atas la</w:t>
      </w:r>
      <w:r>
        <w:rPr>
          <w:rFonts w:ascii="Times New Roman" w:hAnsi="Times New Roman"/>
          <w:sz w:val="24"/>
          <w:szCs w:val="24"/>
          <w:lang w:eastAsia="id-ID"/>
        </w:rPr>
        <w:t>tar belakang masalah, rumusan</w:t>
      </w:r>
      <w:r>
        <w:rPr>
          <w:rFonts w:ascii="Times New Roman" w:hAnsi="Times New Roman"/>
          <w:sz w:val="24"/>
          <w:szCs w:val="24"/>
          <w:lang w:val="en-US" w:eastAsia="id-ID"/>
        </w:rPr>
        <w:t xml:space="preserve"> </w:t>
      </w:r>
      <w:r w:rsidRPr="00ED6FDD">
        <w:rPr>
          <w:rFonts w:ascii="Times New Roman" w:hAnsi="Times New Roman"/>
          <w:sz w:val="24"/>
          <w:szCs w:val="24"/>
          <w:lang w:eastAsia="id-ID"/>
        </w:rPr>
        <w:t xml:space="preserve">masalah, tujuan dan kegunaan penelitian, </w:t>
      </w:r>
      <w:r>
        <w:rPr>
          <w:rFonts w:ascii="Times New Roman" w:hAnsi="Times New Roman" w:cs="Times New Roman"/>
          <w:sz w:val="24"/>
          <w:szCs w:val="24"/>
        </w:rPr>
        <w:t>Penelitian Terdahulu</w:t>
      </w:r>
      <w:r>
        <w:rPr>
          <w:rFonts w:ascii="Times New Roman" w:hAnsi="Times New Roman"/>
          <w:sz w:val="24"/>
          <w:szCs w:val="24"/>
          <w:lang w:eastAsia="id-ID"/>
        </w:rPr>
        <w:t>, metode Penelitian, landasan teori</w:t>
      </w:r>
      <w:r w:rsidRPr="00ED6FDD">
        <w:rPr>
          <w:rFonts w:ascii="Times New Roman" w:hAnsi="Times New Roman"/>
          <w:sz w:val="24"/>
          <w:szCs w:val="24"/>
          <w:lang w:eastAsia="id-ID"/>
        </w:rPr>
        <w:t xml:space="preserve"> dan</w:t>
      </w:r>
    </w:p>
    <w:p w:rsidR="00D32EFB" w:rsidRDefault="00D32EFB" w:rsidP="002C7005">
      <w:pPr>
        <w:pStyle w:val="ListParagraph"/>
        <w:tabs>
          <w:tab w:val="left" w:pos="993"/>
          <w:tab w:val="left" w:pos="1276"/>
        </w:tabs>
        <w:spacing w:line="480" w:lineRule="auto"/>
        <w:ind w:left="0" w:firstLine="709"/>
        <w:rPr>
          <w:rFonts w:ascii="Times New Roman" w:hAnsi="Times New Roman"/>
          <w:sz w:val="24"/>
          <w:szCs w:val="24"/>
          <w:lang w:val="en-US" w:eastAsia="id-ID"/>
        </w:rPr>
      </w:pPr>
      <w:r w:rsidRPr="00ED6FDD">
        <w:rPr>
          <w:rFonts w:ascii="Times New Roman" w:hAnsi="Times New Roman"/>
          <w:sz w:val="24"/>
          <w:szCs w:val="24"/>
          <w:lang w:eastAsia="id-ID"/>
        </w:rPr>
        <w:t>sistematika penulisan.</w:t>
      </w:r>
    </w:p>
    <w:p w:rsidR="00D32EFB" w:rsidRPr="001A6685" w:rsidRDefault="00D32EFB" w:rsidP="002C7005">
      <w:pPr>
        <w:pStyle w:val="ListParagraph"/>
        <w:tabs>
          <w:tab w:val="left" w:pos="-284"/>
        </w:tabs>
        <w:spacing w:line="480" w:lineRule="auto"/>
        <w:ind w:left="0" w:hanging="567"/>
        <w:rPr>
          <w:rFonts w:ascii="Times New Roman" w:hAnsi="Times New Roman"/>
          <w:sz w:val="24"/>
          <w:szCs w:val="24"/>
          <w:lang w:eastAsia="id-ID"/>
        </w:rPr>
      </w:pPr>
      <w:r>
        <w:rPr>
          <w:rFonts w:ascii="Times New Roman" w:hAnsi="Times New Roman"/>
          <w:bCs/>
          <w:sz w:val="24"/>
          <w:szCs w:val="24"/>
          <w:lang w:val="en-US" w:eastAsia="id-ID"/>
        </w:rPr>
        <w:tab/>
      </w:r>
      <w:r w:rsidRPr="001A6685">
        <w:rPr>
          <w:rFonts w:ascii="Times New Roman" w:hAnsi="Times New Roman"/>
          <w:bCs/>
          <w:sz w:val="24"/>
          <w:szCs w:val="24"/>
          <w:lang w:val="en-US" w:eastAsia="id-ID"/>
        </w:rPr>
        <w:tab/>
      </w:r>
      <w:r w:rsidRPr="001A6685">
        <w:rPr>
          <w:rFonts w:ascii="Times New Roman" w:hAnsi="Times New Roman"/>
          <w:bCs/>
          <w:sz w:val="24"/>
          <w:szCs w:val="24"/>
          <w:lang w:eastAsia="id-ID"/>
        </w:rPr>
        <w:t>BAB II</w:t>
      </w:r>
      <w:r w:rsidRPr="001A6685">
        <w:rPr>
          <w:rFonts w:ascii="Times New Roman" w:hAnsi="Times New Roman"/>
          <w:sz w:val="24"/>
          <w:szCs w:val="24"/>
          <w:lang w:val="en-US" w:eastAsia="id-ID"/>
        </w:rPr>
        <w:t xml:space="preserve"> </w:t>
      </w:r>
      <w:r w:rsidRPr="001A6685">
        <w:rPr>
          <w:rFonts w:ascii="Times New Roman" w:hAnsi="Times New Roman"/>
          <w:sz w:val="24"/>
          <w:szCs w:val="24"/>
          <w:lang w:eastAsia="id-ID"/>
        </w:rPr>
        <w:t xml:space="preserve">: KAJIAN TEORI </w:t>
      </w:r>
    </w:p>
    <w:p w:rsidR="00D32EFB" w:rsidRPr="00ED0248" w:rsidRDefault="00ED0248" w:rsidP="00ED0248">
      <w:pPr>
        <w:pStyle w:val="ListParagraph"/>
        <w:tabs>
          <w:tab w:val="left" w:pos="-284"/>
        </w:tabs>
        <w:spacing w:line="480" w:lineRule="auto"/>
        <w:ind w:left="0"/>
        <w:rPr>
          <w:rFonts w:ascii="Times New Roman" w:hAnsi="Times New Roman"/>
          <w:sz w:val="24"/>
          <w:szCs w:val="24"/>
          <w:lang w:eastAsia="id-ID"/>
        </w:rPr>
      </w:pPr>
      <w:r>
        <w:rPr>
          <w:rFonts w:ascii="Times New Roman" w:hAnsi="Times New Roman"/>
          <w:sz w:val="24"/>
          <w:szCs w:val="24"/>
          <w:lang w:eastAsia="id-ID"/>
        </w:rPr>
        <w:t xml:space="preserve">       </w:t>
      </w:r>
      <w:r w:rsidR="00D32EFB">
        <w:rPr>
          <w:rFonts w:ascii="Times New Roman" w:hAnsi="Times New Roman"/>
          <w:sz w:val="24"/>
          <w:szCs w:val="24"/>
          <w:lang w:eastAsia="id-ID"/>
        </w:rPr>
        <w:t>Kajian</w:t>
      </w:r>
      <w:r w:rsidR="00D32EFB" w:rsidRPr="005C1D78">
        <w:rPr>
          <w:rFonts w:ascii="Times New Roman" w:hAnsi="Times New Roman"/>
          <w:sz w:val="24"/>
          <w:szCs w:val="24"/>
          <w:lang w:eastAsia="id-ID"/>
        </w:rPr>
        <w:t xml:space="preserve"> teor</w:t>
      </w:r>
      <w:r w:rsidR="00D32EFB">
        <w:rPr>
          <w:rFonts w:ascii="Times New Roman" w:hAnsi="Times New Roman"/>
          <w:sz w:val="24"/>
          <w:szCs w:val="24"/>
          <w:lang w:eastAsia="id-ID"/>
        </w:rPr>
        <w:t>i, bab ini mencakup pengertian jual b</w:t>
      </w:r>
      <w:r w:rsidR="00D32EFB" w:rsidRPr="005C1D78">
        <w:rPr>
          <w:rFonts w:ascii="Times New Roman" w:hAnsi="Times New Roman"/>
          <w:sz w:val="24"/>
          <w:szCs w:val="24"/>
          <w:lang w:eastAsia="id-ID"/>
        </w:rPr>
        <w:t>eli</w:t>
      </w:r>
      <w:r w:rsidR="00D32EFB">
        <w:rPr>
          <w:rFonts w:ascii="Times New Roman" w:hAnsi="Times New Roman"/>
          <w:sz w:val="24"/>
          <w:szCs w:val="24"/>
          <w:lang w:eastAsia="id-ID"/>
        </w:rPr>
        <w:t>, dasar hukum jual beli, rukun jual beli, macam-macam jual beli, sifat jual beli, jual beli yang dilarang menurut hukum Islam, pengertian hak milik, pengertian kepemilikan, macam-macam kepemilikan, sebab dan cara-cara  memperoleh kepemilikan dan hikmah kepemilikan.</w:t>
      </w:r>
    </w:p>
    <w:p w:rsidR="00D32EFB" w:rsidRDefault="00D32EFB" w:rsidP="002C7005">
      <w:pPr>
        <w:pStyle w:val="ListParagraph"/>
        <w:tabs>
          <w:tab w:val="left" w:pos="993"/>
          <w:tab w:val="left" w:pos="1276"/>
        </w:tabs>
        <w:spacing w:line="480" w:lineRule="auto"/>
        <w:ind w:left="0"/>
        <w:rPr>
          <w:rFonts w:ascii="Times New Roman" w:hAnsi="Times New Roman" w:cs="Times New Roman"/>
          <w:sz w:val="24"/>
          <w:szCs w:val="24"/>
        </w:rPr>
      </w:pPr>
      <w:r w:rsidRPr="001A6685">
        <w:rPr>
          <w:rFonts w:ascii="Times New Roman" w:hAnsi="Times New Roman" w:cs="Times New Roman"/>
          <w:bCs/>
          <w:sz w:val="24"/>
          <w:szCs w:val="24"/>
        </w:rPr>
        <w:t>BAB III</w:t>
      </w:r>
      <w:r w:rsidRPr="001A6685">
        <w:rPr>
          <w:rFonts w:ascii="Times New Roman" w:hAnsi="Times New Roman" w:cs="Times New Roman"/>
          <w:sz w:val="24"/>
          <w:szCs w:val="24"/>
        </w:rPr>
        <w:t xml:space="preserve"> : GAMBARAN UMUM OBJEK PENELITIAN</w:t>
      </w:r>
    </w:p>
    <w:p w:rsidR="00D32EFB" w:rsidRDefault="00ED0248" w:rsidP="002C7005">
      <w:pPr>
        <w:pStyle w:val="ListParagraph"/>
        <w:tabs>
          <w:tab w:val="left" w:pos="993"/>
          <w:tab w:val="left" w:pos="1276"/>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D32EFB">
        <w:rPr>
          <w:rFonts w:ascii="Times New Roman" w:hAnsi="Times New Roman" w:cs="Times New Roman"/>
          <w:sz w:val="24"/>
          <w:szCs w:val="24"/>
        </w:rPr>
        <w:t>Bab ini berisi tentang profil Kecamatan Selebar, sejarahnya,</w:t>
      </w:r>
    </w:p>
    <w:p w:rsidR="00D32EFB" w:rsidRPr="001A6685" w:rsidRDefault="00D32EFB" w:rsidP="002C7005">
      <w:pPr>
        <w:pStyle w:val="ListParagraph"/>
        <w:tabs>
          <w:tab w:val="left" w:pos="993"/>
          <w:tab w:val="left" w:pos="1276"/>
        </w:tabs>
        <w:spacing w:line="480" w:lineRule="auto"/>
        <w:ind w:left="0"/>
        <w:rPr>
          <w:rFonts w:ascii="Times New Roman" w:hAnsi="Times New Roman" w:cs="Times New Roman"/>
          <w:sz w:val="24"/>
          <w:szCs w:val="24"/>
        </w:rPr>
      </w:pPr>
      <w:r>
        <w:rPr>
          <w:rFonts w:ascii="Times New Roman" w:hAnsi="Times New Roman" w:cs="Times New Roman"/>
          <w:sz w:val="24"/>
          <w:szCs w:val="24"/>
        </w:rPr>
        <w:t>keadaan alamnya, keadaan sosialnya dan keadaan Agamanya. Data yang</w:t>
      </w:r>
    </w:p>
    <w:p w:rsidR="00D32EFB" w:rsidRPr="002F196D" w:rsidRDefault="00D32EFB" w:rsidP="002C7005">
      <w:pPr>
        <w:tabs>
          <w:tab w:val="left" w:pos="993"/>
          <w:tab w:val="left" w:pos="1276"/>
        </w:tabs>
        <w:spacing w:line="480" w:lineRule="auto"/>
        <w:rPr>
          <w:rFonts w:ascii="Times New Roman" w:hAnsi="Times New Roman" w:cs="Times New Roman"/>
          <w:sz w:val="24"/>
          <w:szCs w:val="24"/>
          <w:lang w:val="en-US"/>
        </w:rPr>
      </w:pPr>
      <w:r w:rsidRPr="002F196D">
        <w:rPr>
          <w:rFonts w:ascii="Times New Roman" w:hAnsi="Times New Roman" w:cs="Times New Roman"/>
          <w:sz w:val="24"/>
          <w:szCs w:val="24"/>
        </w:rPr>
        <w:t>ada di Kecamatan Selebar Kota Bengkulu.</w:t>
      </w:r>
    </w:p>
    <w:p w:rsidR="00D32EFB" w:rsidRPr="001A6685" w:rsidRDefault="00D32EFB" w:rsidP="002C7005">
      <w:pPr>
        <w:pStyle w:val="ListParagraph"/>
        <w:tabs>
          <w:tab w:val="left" w:pos="993"/>
          <w:tab w:val="left" w:pos="1276"/>
        </w:tabs>
        <w:spacing w:line="480" w:lineRule="auto"/>
        <w:ind w:left="0"/>
        <w:rPr>
          <w:rFonts w:ascii="Times New Roman" w:hAnsi="Times New Roman" w:cs="Times New Roman"/>
          <w:bCs/>
          <w:sz w:val="24"/>
          <w:szCs w:val="24"/>
        </w:rPr>
      </w:pPr>
      <w:r w:rsidRPr="001A6685">
        <w:rPr>
          <w:rFonts w:ascii="Times New Roman" w:hAnsi="Times New Roman" w:cs="Times New Roman"/>
          <w:bCs/>
          <w:sz w:val="24"/>
          <w:szCs w:val="24"/>
        </w:rPr>
        <w:t>BAB IV : HASIL DAN PEMBAHASAN</w:t>
      </w:r>
    </w:p>
    <w:p w:rsidR="00D32EFB" w:rsidRPr="00CD04A9" w:rsidRDefault="00ED0248" w:rsidP="00ED0248">
      <w:pPr>
        <w:pStyle w:val="ListParagraph"/>
        <w:tabs>
          <w:tab w:val="left" w:pos="993"/>
          <w:tab w:val="left" w:pos="1276"/>
        </w:tabs>
        <w:spacing w:line="480" w:lineRule="auto"/>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32EFB" w:rsidRPr="00CD04A9">
        <w:rPr>
          <w:rFonts w:ascii="Times New Roman" w:hAnsi="Times New Roman" w:cs="Times New Roman"/>
          <w:bCs/>
          <w:sz w:val="24"/>
          <w:szCs w:val="24"/>
        </w:rPr>
        <w:t>Bab ini berisikan tentang praktik jual beli  gas e</w:t>
      </w:r>
      <w:r w:rsidR="00D32EFB">
        <w:rPr>
          <w:rFonts w:ascii="Times New Roman" w:hAnsi="Times New Roman" w:cs="Times New Roman"/>
          <w:bCs/>
          <w:sz w:val="24"/>
          <w:szCs w:val="24"/>
        </w:rPr>
        <w:t xml:space="preserve">lpiji bersubsidi </w:t>
      </w:r>
      <w:r w:rsidR="00D32EFB" w:rsidRPr="00CD04A9">
        <w:rPr>
          <w:rFonts w:ascii="Times New Roman" w:hAnsi="Times New Roman" w:cs="Times New Roman"/>
          <w:bCs/>
          <w:sz w:val="24"/>
          <w:szCs w:val="24"/>
        </w:rPr>
        <w:t>oleh masyarakat mampu serta tinjauan</w:t>
      </w:r>
      <w:r w:rsidR="00D32EFB">
        <w:rPr>
          <w:rFonts w:ascii="Times New Roman" w:hAnsi="Times New Roman" w:cs="Times New Roman"/>
          <w:bCs/>
          <w:sz w:val="24"/>
          <w:szCs w:val="24"/>
        </w:rPr>
        <w:t xml:space="preserve"> hukum ekonomi syaria</w:t>
      </w:r>
      <w:r w:rsidR="00D32EFB" w:rsidRPr="00CD04A9">
        <w:rPr>
          <w:rFonts w:ascii="Times New Roman" w:hAnsi="Times New Roman" w:cs="Times New Roman"/>
          <w:bCs/>
          <w:sz w:val="24"/>
          <w:szCs w:val="24"/>
        </w:rPr>
        <w:t>nya.</w:t>
      </w:r>
    </w:p>
    <w:p w:rsidR="00D32EFB" w:rsidRPr="001A6685" w:rsidRDefault="00D32EFB" w:rsidP="002C7005">
      <w:pPr>
        <w:pStyle w:val="ListParagraph"/>
        <w:tabs>
          <w:tab w:val="left" w:pos="993"/>
          <w:tab w:val="left" w:pos="1276"/>
        </w:tabs>
        <w:spacing w:line="480" w:lineRule="auto"/>
        <w:ind w:left="0"/>
        <w:rPr>
          <w:rFonts w:ascii="Times New Roman" w:hAnsi="Times New Roman"/>
          <w:bCs/>
          <w:sz w:val="24"/>
          <w:szCs w:val="24"/>
        </w:rPr>
      </w:pPr>
      <w:r w:rsidRPr="001A6685">
        <w:rPr>
          <w:rFonts w:ascii="Times New Roman" w:hAnsi="Times New Roman"/>
          <w:bCs/>
          <w:sz w:val="24"/>
          <w:szCs w:val="24"/>
        </w:rPr>
        <w:t>BAB V : PENUTUP</w:t>
      </w:r>
    </w:p>
    <w:p w:rsidR="00D32EFB" w:rsidRDefault="00ED0248" w:rsidP="00ED0248">
      <w:pPr>
        <w:pStyle w:val="ListParagraph"/>
        <w:tabs>
          <w:tab w:val="left" w:pos="993"/>
          <w:tab w:val="left" w:pos="1276"/>
        </w:tabs>
        <w:spacing w:line="480" w:lineRule="auto"/>
        <w:ind w:left="0"/>
        <w:rPr>
          <w:rFonts w:ascii="Times New Roman" w:hAnsi="Times New Roman"/>
          <w:sz w:val="24"/>
          <w:szCs w:val="24"/>
        </w:rPr>
      </w:pPr>
      <w:r>
        <w:rPr>
          <w:rFonts w:ascii="Times New Roman" w:hAnsi="Times New Roman"/>
          <w:sz w:val="24"/>
          <w:szCs w:val="24"/>
        </w:rPr>
        <w:t xml:space="preserve">        </w:t>
      </w:r>
      <w:r w:rsidR="00D32EFB" w:rsidRPr="00E7510E">
        <w:rPr>
          <w:rFonts w:ascii="Times New Roman" w:hAnsi="Times New Roman"/>
          <w:sz w:val="24"/>
          <w:szCs w:val="24"/>
        </w:rPr>
        <w:t xml:space="preserve">Dalam bab ini penulis membuat kesimpulan dan saran </w:t>
      </w:r>
      <w:r w:rsidR="00D32EFB">
        <w:rPr>
          <w:rFonts w:ascii="Times New Roman" w:hAnsi="Times New Roman"/>
          <w:sz w:val="24"/>
          <w:szCs w:val="24"/>
        </w:rPr>
        <w:t xml:space="preserve">tentang praktik </w:t>
      </w:r>
      <w:r w:rsidR="00D32EFB" w:rsidRPr="00CD04A9">
        <w:rPr>
          <w:rFonts w:ascii="Times New Roman" w:hAnsi="Times New Roman" w:cs="Times New Roman"/>
          <w:bCs/>
          <w:sz w:val="24"/>
          <w:szCs w:val="24"/>
        </w:rPr>
        <w:t xml:space="preserve">jual beli  gas </w:t>
      </w:r>
      <w:r w:rsidR="00D32EFB">
        <w:rPr>
          <w:rFonts w:ascii="Times New Roman" w:hAnsi="Times New Roman" w:cs="Times New Roman"/>
          <w:bCs/>
          <w:sz w:val="24"/>
          <w:szCs w:val="24"/>
        </w:rPr>
        <w:t>elpiji bersubsidi</w:t>
      </w:r>
      <w:r w:rsidR="00D32EFB" w:rsidRPr="00CD04A9">
        <w:rPr>
          <w:rFonts w:ascii="Times New Roman" w:hAnsi="Times New Roman" w:cs="Times New Roman"/>
          <w:bCs/>
          <w:sz w:val="24"/>
          <w:szCs w:val="24"/>
        </w:rPr>
        <w:t xml:space="preserve"> oleh masyarakat mampu</w:t>
      </w:r>
      <w:r w:rsidR="00D32EFB">
        <w:rPr>
          <w:rFonts w:ascii="Times New Roman" w:hAnsi="Times New Roman"/>
          <w:sz w:val="24"/>
          <w:szCs w:val="24"/>
        </w:rPr>
        <w:t xml:space="preserve"> di Kecamatan Selebar Kota Bengkulu.</w:t>
      </w:r>
    </w:p>
    <w:p w:rsidR="000048E5" w:rsidRDefault="000048E5" w:rsidP="00D32EFB">
      <w:pPr>
        <w:pStyle w:val="ListParagraph"/>
        <w:tabs>
          <w:tab w:val="left" w:pos="993"/>
          <w:tab w:val="left" w:pos="1276"/>
        </w:tabs>
        <w:spacing w:line="480" w:lineRule="auto"/>
        <w:ind w:left="709" w:firstLine="709"/>
        <w:rPr>
          <w:rFonts w:ascii="Times New Roman" w:hAnsi="Times New Roman"/>
          <w:sz w:val="24"/>
          <w:szCs w:val="24"/>
        </w:rPr>
      </w:pPr>
    </w:p>
    <w:p w:rsidR="000048E5" w:rsidRDefault="000048E5" w:rsidP="00D32EFB">
      <w:pPr>
        <w:pStyle w:val="ListParagraph"/>
        <w:tabs>
          <w:tab w:val="left" w:pos="993"/>
          <w:tab w:val="left" w:pos="1276"/>
        </w:tabs>
        <w:spacing w:line="480" w:lineRule="auto"/>
        <w:ind w:left="709" w:firstLine="709"/>
        <w:rPr>
          <w:rFonts w:ascii="Times New Roman" w:hAnsi="Times New Roman"/>
          <w:sz w:val="24"/>
          <w:szCs w:val="24"/>
        </w:rPr>
      </w:pPr>
    </w:p>
    <w:p w:rsidR="00497478" w:rsidRDefault="00497478" w:rsidP="00D32EFB">
      <w:pPr>
        <w:tabs>
          <w:tab w:val="left" w:pos="993"/>
          <w:tab w:val="left" w:pos="1276"/>
        </w:tabs>
        <w:spacing w:line="480" w:lineRule="auto"/>
        <w:rPr>
          <w:rFonts w:ascii="Times New Roman" w:hAnsi="Times New Roman"/>
          <w:sz w:val="24"/>
          <w:szCs w:val="24"/>
          <w:lang w:val="en-US"/>
        </w:rPr>
      </w:pPr>
    </w:p>
    <w:p w:rsidR="00EC1649" w:rsidRDefault="00EC1649" w:rsidP="00D32EFB">
      <w:pPr>
        <w:tabs>
          <w:tab w:val="left" w:pos="993"/>
          <w:tab w:val="left" w:pos="1276"/>
        </w:tabs>
        <w:spacing w:line="480" w:lineRule="auto"/>
        <w:rPr>
          <w:rFonts w:ascii="Times New Roman" w:hAnsi="Times New Roman"/>
          <w:sz w:val="24"/>
          <w:szCs w:val="24"/>
          <w:lang w:val="en-US"/>
        </w:rPr>
      </w:pPr>
    </w:p>
    <w:p w:rsidR="00EC1649" w:rsidRDefault="00EC1649" w:rsidP="00D32EFB">
      <w:pPr>
        <w:tabs>
          <w:tab w:val="left" w:pos="993"/>
          <w:tab w:val="left" w:pos="1276"/>
        </w:tabs>
        <w:spacing w:line="480" w:lineRule="auto"/>
        <w:rPr>
          <w:rFonts w:ascii="Times New Roman" w:hAnsi="Times New Roman"/>
          <w:sz w:val="24"/>
          <w:szCs w:val="24"/>
          <w:lang w:val="en-US"/>
        </w:rPr>
      </w:pPr>
    </w:p>
    <w:p w:rsidR="00EC1649" w:rsidRDefault="00EC1649" w:rsidP="00D32EFB">
      <w:pPr>
        <w:tabs>
          <w:tab w:val="left" w:pos="993"/>
          <w:tab w:val="left" w:pos="1276"/>
        </w:tabs>
        <w:spacing w:line="480" w:lineRule="auto"/>
        <w:rPr>
          <w:rFonts w:ascii="Times New Roman" w:hAnsi="Times New Roman"/>
          <w:sz w:val="24"/>
          <w:szCs w:val="24"/>
          <w:lang w:val="en-US"/>
        </w:rPr>
      </w:pPr>
    </w:p>
    <w:p w:rsidR="004D6E6D" w:rsidRDefault="004D6E6D" w:rsidP="00D32EFB">
      <w:pPr>
        <w:tabs>
          <w:tab w:val="left" w:pos="993"/>
          <w:tab w:val="left" w:pos="1276"/>
        </w:tabs>
        <w:spacing w:line="480" w:lineRule="auto"/>
        <w:rPr>
          <w:rFonts w:ascii="Times New Roman" w:hAnsi="Times New Roman"/>
          <w:sz w:val="24"/>
          <w:szCs w:val="24"/>
          <w:lang w:val="en-US"/>
        </w:rPr>
      </w:pPr>
    </w:p>
    <w:p w:rsidR="004D6E6D" w:rsidRDefault="004D6E6D" w:rsidP="00D32EFB">
      <w:pPr>
        <w:tabs>
          <w:tab w:val="left" w:pos="993"/>
          <w:tab w:val="left" w:pos="1276"/>
        </w:tabs>
        <w:spacing w:line="480" w:lineRule="auto"/>
        <w:rPr>
          <w:rFonts w:ascii="Times New Roman" w:hAnsi="Times New Roman"/>
          <w:sz w:val="24"/>
          <w:szCs w:val="24"/>
          <w:lang w:val="en-US"/>
        </w:rPr>
      </w:pPr>
    </w:p>
    <w:p w:rsidR="004D6E6D" w:rsidRDefault="004D6E6D" w:rsidP="00D32EFB">
      <w:pPr>
        <w:tabs>
          <w:tab w:val="left" w:pos="993"/>
          <w:tab w:val="left" w:pos="1276"/>
        </w:tabs>
        <w:spacing w:line="480" w:lineRule="auto"/>
        <w:rPr>
          <w:rFonts w:ascii="Times New Roman" w:hAnsi="Times New Roman"/>
          <w:sz w:val="24"/>
          <w:szCs w:val="24"/>
          <w:lang w:val="en-US"/>
        </w:rPr>
      </w:pPr>
    </w:p>
    <w:p w:rsidR="004D6E6D" w:rsidRDefault="004D6E6D" w:rsidP="00D32EFB">
      <w:pPr>
        <w:tabs>
          <w:tab w:val="left" w:pos="993"/>
          <w:tab w:val="left" w:pos="1276"/>
        </w:tabs>
        <w:spacing w:line="480" w:lineRule="auto"/>
        <w:rPr>
          <w:rFonts w:ascii="Times New Roman" w:hAnsi="Times New Roman"/>
          <w:sz w:val="24"/>
          <w:szCs w:val="24"/>
          <w:lang w:val="en-US"/>
        </w:rPr>
      </w:pPr>
    </w:p>
    <w:p w:rsidR="004D6E6D" w:rsidRDefault="004D6E6D" w:rsidP="00D32EFB">
      <w:pPr>
        <w:tabs>
          <w:tab w:val="left" w:pos="993"/>
          <w:tab w:val="left" w:pos="1276"/>
        </w:tabs>
        <w:spacing w:line="480" w:lineRule="auto"/>
        <w:rPr>
          <w:rFonts w:ascii="Times New Roman" w:hAnsi="Times New Roman"/>
          <w:sz w:val="24"/>
          <w:szCs w:val="24"/>
          <w:lang w:val="en-US"/>
        </w:rPr>
      </w:pPr>
    </w:p>
    <w:p w:rsidR="00EC1649" w:rsidRDefault="00EC1649" w:rsidP="00D32EFB">
      <w:pPr>
        <w:tabs>
          <w:tab w:val="left" w:pos="993"/>
          <w:tab w:val="left" w:pos="1276"/>
        </w:tabs>
        <w:spacing w:line="480" w:lineRule="auto"/>
        <w:rPr>
          <w:rFonts w:ascii="Times New Roman" w:hAnsi="Times New Roman"/>
          <w:sz w:val="24"/>
          <w:szCs w:val="24"/>
          <w:lang w:val="en-US"/>
        </w:rPr>
      </w:pPr>
    </w:p>
    <w:p w:rsidR="00EC1649" w:rsidRDefault="00EC1649" w:rsidP="00D32EFB">
      <w:pPr>
        <w:tabs>
          <w:tab w:val="left" w:pos="993"/>
          <w:tab w:val="left" w:pos="1276"/>
        </w:tabs>
        <w:spacing w:line="480" w:lineRule="auto"/>
        <w:rPr>
          <w:rFonts w:ascii="Times New Roman" w:hAnsi="Times New Roman"/>
          <w:sz w:val="24"/>
          <w:szCs w:val="24"/>
          <w:lang w:val="en-US"/>
        </w:rPr>
      </w:pPr>
    </w:p>
    <w:p w:rsidR="00EC1649" w:rsidRDefault="00EC1649" w:rsidP="00D32EFB">
      <w:pPr>
        <w:tabs>
          <w:tab w:val="left" w:pos="993"/>
          <w:tab w:val="left" w:pos="1276"/>
        </w:tabs>
        <w:spacing w:line="480" w:lineRule="auto"/>
        <w:rPr>
          <w:rFonts w:ascii="Times New Roman" w:hAnsi="Times New Roman"/>
          <w:sz w:val="24"/>
          <w:szCs w:val="24"/>
          <w:lang w:val="en-US"/>
        </w:rPr>
      </w:pPr>
    </w:p>
    <w:p w:rsidR="00EC1649" w:rsidRPr="00EC1649" w:rsidRDefault="00EC1649" w:rsidP="00D32EFB">
      <w:pPr>
        <w:tabs>
          <w:tab w:val="left" w:pos="993"/>
          <w:tab w:val="left" w:pos="1276"/>
        </w:tabs>
        <w:spacing w:line="480" w:lineRule="auto"/>
        <w:rPr>
          <w:rFonts w:ascii="Times New Roman" w:hAnsi="Times New Roman"/>
          <w:sz w:val="24"/>
          <w:szCs w:val="24"/>
          <w:lang w:val="en-US"/>
        </w:rPr>
      </w:pPr>
    </w:p>
    <w:p w:rsidR="00D32EFB" w:rsidRDefault="00D32EFB" w:rsidP="00D32EFB">
      <w:pPr>
        <w:spacing w:line="480" w:lineRule="auto"/>
        <w:rPr>
          <w:rFonts w:ascii="Times New Roman" w:hAnsi="Times New Roman"/>
          <w:sz w:val="24"/>
          <w:szCs w:val="24"/>
          <w:lang w:val="en-US"/>
        </w:rPr>
      </w:pPr>
    </w:p>
    <w:p w:rsidR="002C7005" w:rsidRPr="002C7005" w:rsidRDefault="002C7005" w:rsidP="00D32EFB">
      <w:pPr>
        <w:spacing w:line="480" w:lineRule="auto"/>
        <w:rPr>
          <w:rFonts w:ascii="Times New Roman" w:hAnsi="Times New Roman"/>
          <w:sz w:val="24"/>
          <w:szCs w:val="24"/>
          <w:lang w:val="en-US"/>
        </w:rPr>
      </w:pPr>
    </w:p>
    <w:p w:rsidR="00D32EFB" w:rsidRPr="002E2B55" w:rsidRDefault="00D32EFB" w:rsidP="00D32EFB">
      <w:pPr>
        <w:spacing w:line="480" w:lineRule="auto"/>
        <w:jc w:val="center"/>
        <w:outlineLvl w:val="0"/>
        <w:rPr>
          <w:rFonts w:ascii="Times New Roman" w:hAnsi="Times New Roman" w:cs="Times New Roman"/>
          <w:b/>
          <w:sz w:val="24"/>
          <w:szCs w:val="24"/>
        </w:rPr>
      </w:pPr>
      <w:r w:rsidRPr="002E2B55">
        <w:rPr>
          <w:rFonts w:ascii="Times New Roman" w:hAnsi="Times New Roman" w:cs="Times New Roman"/>
          <w:b/>
          <w:sz w:val="24"/>
          <w:szCs w:val="24"/>
        </w:rPr>
        <w:lastRenderedPageBreak/>
        <w:t>BAB II</w:t>
      </w:r>
    </w:p>
    <w:p w:rsidR="00D32EFB" w:rsidRPr="002E2B55" w:rsidRDefault="00D32EFB" w:rsidP="00D32EFB">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KAJIAN</w:t>
      </w:r>
      <w:r w:rsidRPr="002E2B55">
        <w:rPr>
          <w:rFonts w:ascii="Times New Roman" w:hAnsi="Times New Roman" w:cs="Times New Roman"/>
          <w:b/>
          <w:sz w:val="24"/>
          <w:szCs w:val="24"/>
        </w:rPr>
        <w:t xml:space="preserve"> TEORI</w:t>
      </w:r>
    </w:p>
    <w:p w:rsidR="00D32EFB" w:rsidRPr="001E6F13" w:rsidRDefault="00D32EFB" w:rsidP="0003724D">
      <w:pPr>
        <w:pStyle w:val="ListParagraph"/>
        <w:numPr>
          <w:ilvl w:val="0"/>
          <w:numId w:val="11"/>
        </w:numPr>
        <w:spacing w:line="480" w:lineRule="auto"/>
        <w:ind w:left="-426"/>
        <w:rPr>
          <w:rFonts w:ascii="Times New Roman" w:hAnsi="Times New Roman" w:cs="Times New Roman"/>
          <w:b/>
          <w:sz w:val="24"/>
          <w:szCs w:val="24"/>
        </w:rPr>
      </w:pPr>
      <w:r w:rsidRPr="001E6F13">
        <w:rPr>
          <w:rFonts w:ascii="Times New Roman" w:hAnsi="Times New Roman" w:cs="Times New Roman"/>
          <w:b/>
          <w:sz w:val="24"/>
          <w:szCs w:val="24"/>
        </w:rPr>
        <w:t xml:space="preserve">Pengertian </w:t>
      </w:r>
      <w:r>
        <w:rPr>
          <w:rFonts w:ascii="Times New Roman" w:hAnsi="Times New Roman" w:cs="Times New Roman"/>
          <w:b/>
          <w:sz w:val="24"/>
          <w:szCs w:val="24"/>
        </w:rPr>
        <w:t>Jual B</w:t>
      </w:r>
      <w:r w:rsidRPr="001E6F13">
        <w:rPr>
          <w:rFonts w:ascii="Times New Roman" w:hAnsi="Times New Roman" w:cs="Times New Roman"/>
          <w:b/>
          <w:sz w:val="24"/>
          <w:szCs w:val="24"/>
        </w:rPr>
        <w:t>eli</w:t>
      </w:r>
      <w:r>
        <w:rPr>
          <w:rFonts w:ascii="Times New Roman" w:hAnsi="Times New Roman" w:cs="Times New Roman"/>
          <w:b/>
          <w:sz w:val="24"/>
          <w:szCs w:val="24"/>
        </w:rPr>
        <w:t xml:space="preserve"> Menurut Islam</w:t>
      </w:r>
    </w:p>
    <w:p w:rsidR="00D32EFB" w:rsidRPr="00723B61" w:rsidRDefault="00D32EFB" w:rsidP="0003724D">
      <w:pPr>
        <w:pStyle w:val="ListParagraph"/>
        <w:numPr>
          <w:ilvl w:val="0"/>
          <w:numId w:val="12"/>
        </w:numPr>
        <w:spacing w:line="480" w:lineRule="auto"/>
        <w:ind w:left="0"/>
        <w:rPr>
          <w:rFonts w:ascii="Times New Roman" w:hAnsi="Times New Roman" w:cs="Times New Roman"/>
          <w:b/>
          <w:sz w:val="24"/>
          <w:szCs w:val="24"/>
        </w:rPr>
      </w:pPr>
      <w:r w:rsidRPr="00723B61">
        <w:rPr>
          <w:rFonts w:ascii="Times New Roman" w:hAnsi="Times New Roman" w:cs="Times New Roman"/>
          <w:b/>
          <w:sz w:val="24"/>
          <w:szCs w:val="24"/>
        </w:rPr>
        <w:t>Pengertian Jual Beli</w:t>
      </w:r>
    </w:p>
    <w:p w:rsidR="00D32EFB" w:rsidRDefault="00051E75" w:rsidP="00051E7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Pr>
          <w:rFonts w:ascii="Times New Roman" w:hAnsi="Times New Roman" w:cs="Times New Roman"/>
          <w:sz w:val="24"/>
          <w:szCs w:val="24"/>
        </w:rPr>
        <w:t xml:space="preserve">Secara bahasa, kata jual </w:t>
      </w:r>
      <w:r w:rsidR="00D32EFB" w:rsidRPr="006C5BD4">
        <w:rPr>
          <w:rFonts w:ascii="Times New Roman" w:hAnsi="Times New Roman" w:cs="Times New Roman"/>
          <w:i/>
          <w:sz w:val="24"/>
          <w:szCs w:val="24"/>
        </w:rPr>
        <w:t>bai’</w:t>
      </w:r>
      <w:r w:rsidR="00D32EFB">
        <w:rPr>
          <w:rFonts w:ascii="Times New Roman" w:hAnsi="Times New Roman" w:cs="Times New Roman"/>
          <w:sz w:val="24"/>
          <w:szCs w:val="24"/>
        </w:rPr>
        <w:t xml:space="preserve"> berrti penukaran secaara mutlak.</w:t>
      </w:r>
      <w:r w:rsidR="00D32EFB">
        <w:rPr>
          <w:rStyle w:val="FootnoteReference"/>
          <w:rFonts w:ascii="Times New Roman" w:hAnsi="Times New Roman"/>
          <w:sz w:val="24"/>
          <w:szCs w:val="24"/>
        </w:rPr>
        <w:footnoteReference w:id="16"/>
      </w:r>
      <w:r w:rsidR="00D32EFB">
        <w:rPr>
          <w:rFonts w:ascii="Times New Roman" w:hAnsi="Times New Roman" w:cs="Times New Roman"/>
          <w:sz w:val="24"/>
          <w:szCs w:val="24"/>
        </w:rPr>
        <w:t xml:space="preserve"> Jual Beli (</w:t>
      </w:r>
      <w:r w:rsidR="00D32EFB">
        <w:rPr>
          <w:rFonts w:ascii="Times New Roman" w:hAnsi="Times New Roman" w:cs="Times New Roman"/>
          <w:i/>
          <w:sz w:val="24"/>
          <w:szCs w:val="24"/>
        </w:rPr>
        <w:t>al-ba</w:t>
      </w:r>
      <w:r w:rsidR="00D32EFB" w:rsidRPr="006C5BD4">
        <w:rPr>
          <w:rFonts w:ascii="Times New Roman" w:hAnsi="Times New Roman" w:cs="Times New Roman"/>
          <w:i/>
          <w:sz w:val="24"/>
          <w:szCs w:val="24"/>
        </w:rPr>
        <w:t>i’</w:t>
      </w:r>
      <w:r w:rsidR="00D32EFB">
        <w:rPr>
          <w:rFonts w:ascii="Times New Roman" w:hAnsi="Times New Roman" w:cs="Times New Roman"/>
          <w:sz w:val="24"/>
          <w:szCs w:val="24"/>
        </w:rPr>
        <w:t>) secara bahasa merupakan masdar dari kata (</w:t>
      </w:r>
      <w:r w:rsidR="00D32EFB" w:rsidRPr="006C5BD4">
        <w:rPr>
          <w:rFonts w:ascii="Times New Roman" w:hAnsi="Times New Roman" w:cs="Times New Roman"/>
          <w:i/>
          <w:sz w:val="24"/>
          <w:szCs w:val="24"/>
        </w:rPr>
        <w:t>bi’tu</w:t>
      </w:r>
      <w:r w:rsidR="00D32EFB">
        <w:rPr>
          <w:rFonts w:ascii="Times New Roman" w:hAnsi="Times New Roman" w:cs="Times New Roman"/>
          <w:sz w:val="24"/>
          <w:szCs w:val="24"/>
        </w:rPr>
        <w:t>), diucapkan (</w:t>
      </w:r>
      <w:r w:rsidR="00D32EFB" w:rsidRPr="006C5BD4">
        <w:rPr>
          <w:rFonts w:ascii="Times New Roman" w:hAnsi="Times New Roman" w:cs="Times New Roman"/>
          <w:i/>
          <w:sz w:val="24"/>
          <w:szCs w:val="24"/>
        </w:rPr>
        <w:t>ba’a-yabi’u</w:t>
      </w:r>
      <w:r w:rsidR="00D32EFB">
        <w:rPr>
          <w:rFonts w:ascii="Times New Roman" w:hAnsi="Times New Roman" w:cs="Times New Roman"/>
          <w:sz w:val="24"/>
          <w:szCs w:val="24"/>
        </w:rPr>
        <w:t xml:space="preserve">) bermakna memiliki dan membeli, </w:t>
      </w:r>
      <w:r w:rsidR="00D32EFB" w:rsidRPr="00B94803">
        <w:rPr>
          <w:rFonts w:ascii="Times New Roman" w:hAnsi="Times New Roman" w:cs="Times New Roman"/>
          <w:i/>
          <w:sz w:val="24"/>
          <w:szCs w:val="24"/>
        </w:rPr>
        <w:t>al- mubdalah</w:t>
      </w:r>
      <w:r w:rsidR="00D32EFB">
        <w:rPr>
          <w:rFonts w:ascii="Times New Roman" w:hAnsi="Times New Roman" w:cs="Times New Roman"/>
          <w:sz w:val="24"/>
          <w:szCs w:val="24"/>
        </w:rPr>
        <w:t xml:space="preserve"> (saling menukar).</w:t>
      </w:r>
      <w:r w:rsidR="00D32EFB">
        <w:rPr>
          <w:rStyle w:val="FootnoteReference"/>
          <w:rFonts w:ascii="Times New Roman" w:hAnsi="Times New Roman"/>
          <w:sz w:val="24"/>
          <w:szCs w:val="24"/>
        </w:rPr>
        <w:footnoteReference w:id="17"/>
      </w:r>
      <w:r w:rsidR="00D32EFB">
        <w:rPr>
          <w:rFonts w:ascii="Times New Roman" w:hAnsi="Times New Roman" w:cs="Times New Roman"/>
          <w:sz w:val="24"/>
          <w:szCs w:val="24"/>
        </w:rPr>
        <w:t xml:space="preserve"> Menurut istilah ada beberapa defenisi yang disebutkan oleh Syaikh Al-Qalyubi dalam </w:t>
      </w:r>
      <w:r w:rsidR="00D32EFB" w:rsidRPr="00B94803">
        <w:rPr>
          <w:rFonts w:ascii="Times New Roman" w:hAnsi="Times New Roman" w:cs="Times New Roman"/>
          <w:i/>
          <w:sz w:val="24"/>
          <w:szCs w:val="24"/>
        </w:rPr>
        <w:t>Hasyiyah</w:t>
      </w:r>
      <w:r w:rsidR="00D32EFB">
        <w:rPr>
          <w:rFonts w:ascii="Times New Roman" w:hAnsi="Times New Roman" w:cs="Times New Roman"/>
          <w:sz w:val="24"/>
          <w:szCs w:val="24"/>
        </w:rPr>
        <w:t xml:space="preserve">-nya bahwa, akad saling mengganti dengan harta yang berakibat kepada kepemilikan terhadap satu benda atau manfaat untuk tempo waktu selamanya dan bukan untuk </w:t>
      </w:r>
      <w:r w:rsidR="00D32EFB" w:rsidRPr="0051742E">
        <w:rPr>
          <w:rFonts w:ascii="Times New Roman" w:hAnsi="Times New Roman" w:cs="Times New Roman"/>
          <w:i/>
          <w:sz w:val="24"/>
          <w:szCs w:val="24"/>
        </w:rPr>
        <w:t>bertaqarrub</w:t>
      </w:r>
      <w:r w:rsidR="00D32EFB">
        <w:rPr>
          <w:rFonts w:ascii="Times New Roman" w:hAnsi="Times New Roman" w:cs="Times New Roman"/>
          <w:sz w:val="24"/>
          <w:szCs w:val="24"/>
        </w:rPr>
        <w:t xml:space="preserve"> kepada Allah.</w:t>
      </w:r>
      <w:r w:rsidR="00D32EFB">
        <w:rPr>
          <w:rStyle w:val="FootnoteReference"/>
          <w:rFonts w:ascii="Times New Roman" w:hAnsi="Times New Roman"/>
          <w:sz w:val="24"/>
          <w:szCs w:val="24"/>
        </w:rPr>
        <w:footnoteReference w:id="18"/>
      </w:r>
      <w:r w:rsidR="00D32EFB">
        <w:rPr>
          <w:rFonts w:ascii="Times New Roman" w:hAnsi="Times New Roman" w:cs="Times New Roman"/>
          <w:sz w:val="24"/>
          <w:szCs w:val="24"/>
        </w:rPr>
        <w:t xml:space="preserve"> </w:t>
      </w:r>
    </w:p>
    <w:p w:rsidR="00D010F9" w:rsidRDefault="00051E75" w:rsidP="00051E75">
      <w:pPr>
        <w:pStyle w:val="ListParagraph"/>
        <w:spacing w:line="480" w:lineRule="auto"/>
        <w:ind w:left="0"/>
        <w:rPr>
          <w:rFonts w:ascii="Times New Roman" w:hAnsi="Times New Roman" w:cs="Times New Roman"/>
          <w:sz w:val="24"/>
          <w:szCs w:val="24"/>
        </w:rPr>
      </w:pPr>
      <w:r w:rsidRPr="006B3611">
        <w:rPr>
          <w:rFonts w:ascii="Times New Roman" w:hAnsi="Times New Roman" w:cs="Times New Roman"/>
          <w:sz w:val="24"/>
          <w:szCs w:val="24"/>
        </w:rPr>
        <w:t xml:space="preserve">       </w:t>
      </w:r>
      <w:r w:rsidR="00D32EFB">
        <w:rPr>
          <w:rFonts w:ascii="Times New Roman" w:hAnsi="Times New Roman" w:cs="Times New Roman"/>
          <w:sz w:val="24"/>
          <w:szCs w:val="24"/>
        </w:rPr>
        <w:t xml:space="preserve">Secara </w:t>
      </w:r>
      <w:r w:rsidR="00D32EFB" w:rsidRPr="002369F8">
        <w:rPr>
          <w:rFonts w:ascii="Times New Roman" w:hAnsi="Times New Roman" w:cs="Times New Roman"/>
          <w:sz w:val="24"/>
          <w:szCs w:val="24"/>
        </w:rPr>
        <w:t>terminologi</w:t>
      </w:r>
      <w:r w:rsidR="00D32EFB">
        <w:rPr>
          <w:rFonts w:ascii="Times New Roman" w:hAnsi="Times New Roman" w:cs="Times New Roman"/>
          <w:sz w:val="24"/>
          <w:szCs w:val="24"/>
        </w:rPr>
        <w:t xml:space="preserve"> fiqh jual beli disebut dengan </w:t>
      </w:r>
      <w:r w:rsidR="00D32EFB" w:rsidRPr="00C966B6">
        <w:rPr>
          <w:rFonts w:ascii="Times New Roman" w:hAnsi="Times New Roman" w:cs="Times New Roman"/>
          <w:i/>
          <w:sz w:val="24"/>
          <w:szCs w:val="24"/>
        </w:rPr>
        <w:t>al ba’i</w:t>
      </w:r>
      <w:r w:rsidR="00D32EFB">
        <w:rPr>
          <w:rFonts w:ascii="Times New Roman" w:hAnsi="Times New Roman" w:cs="Times New Roman"/>
          <w:i/>
          <w:sz w:val="24"/>
          <w:szCs w:val="24"/>
        </w:rPr>
        <w:t xml:space="preserve"> </w:t>
      </w:r>
      <w:r w:rsidR="00D32EFB">
        <w:rPr>
          <w:rFonts w:ascii="Times New Roman" w:hAnsi="Times New Roman" w:cs="Times New Roman"/>
          <w:sz w:val="24"/>
          <w:szCs w:val="24"/>
        </w:rPr>
        <w:t>yang berarti menjual</w:t>
      </w:r>
      <w:r w:rsidR="00D32EFB" w:rsidRPr="002369F8">
        <w:rPr>
          <w:rFonts w:ascii="Times New Roman" w:hAnsi="Times New Roman" w:cs="Times New Roman"/>
          <w:sz w:val="24"/>
          <w:szCs w:val="24"/>
        </w:rPr>
        <w:t>,</w:t>
      </w:r>
      <w:r w:rsidR="00D32EFB">
        <w:rPr>
          <w:rFonts w:ascii="Times New Roman" w:hAnsi="Times New Roman" w:cs="Times New Roman"/>
          <w:sz w:val="24"/>
          <w:szCs w:val="24"/>
        </w:rPr>
        <w:t xml:space="preserve"> mengganti, dan menukar sesuatu dengan sesuatu yang lain. Lafal </w:t>
      </w:r>
      <w:r w:rsidR="00D32EFB" w:rsidRPr="00C966B6">
        <w:rPr>
          <w:rFonts w:ascii="Times New Roman" w:hAnsi="Times New Roman" w:cs="Times New Roman"/>
          <w:i/>
          <w:sz w:val="24"/>
          <w:szCs w:val="24"/>
        </w:rPr>
        <w:t>al-ba’i</w:t>
      </w:r>
      <w:r w:rsidR="00D32EFB">
        <w:rPr>
          <w:rFonts w:ascii="Times New Roman" w:hAnsi="Times New Roman" w:cs="Times New Roman"/>
          <w:sz w:val="24"/>
          <w:szCs w:val="24"/>
        </w:rPr>
        <w:t xml:space="preserve"> dalam terminplogi fiqh terkadang dipakai untuk pengertian lawannya, yaitu lafal </w:t>
      </w:r>
      <w:r w:rsidR="00D32EFB" w:rsidRPr="00C966B6">
        <w:rPr>
          <w:rFonts w:ascii="Times New Roman" w:hAnsi="Times New Roman" w:cs="Times New Roman"/>
          <w:i/>
          <w:sz w:val="24"/>
          <w:szCs w:val="24"/>
        </w:rPr>
        <w:t>al-syira</w:t>
      </w:r>
      <w:r w:rsidR="00D32EFB">
        <w:rPr>
          <w:rFonts w:ascii="Times New Roman" w:hAnsi="Times New Roman" w:cs="Times New Roman"/>
          <w:sz w:val="24"/>
          <w:szCs w:val="24"/>
        </w:rPr>
        <w:t xml:space="preserve"> yang berarti membeli. </w:t>
      </w:r>
      <w:r w:rsidR="00D32EFB" w:rsidRPr="00C966B6">
        <w:rPr>
          <w:rFonts w:ascii="Times New Roman" w:hAnsi="Times New Roman" w:cs="Times New Roman"/>
          <w:i/>
          <w:sz w:val="24"/>
          <w:szCs w:val="24"/>
        </w:rPr>
        <w:t>Al- ba’i</w:t>
      </w:r>
      <w:r w:rsidR="00D32EFB">
        <w:rPr>
          <w:rFonts w:ascii="Times New Roman" w:hAnsi="Times New Roman" w:cs="Times New Roman"/>
          <w:sz w:val="24"/>
          <w:szCs w:val="24"/>
        </w:rPr>
        <w:t xml:space="preserve"> mengandung arti menjual sekaligus membeli atau jual beli.</w:t>
      </w:r>
      <w:r w:rsidR="00D32EFB">
        <w:rPr>
          <w:rStyle w:val="FootnoteReference"/>
          <w:rFonts w:ascii="Times New Roman" w:hAnsi="Times New Roman"/>
          <w:sz w:val="24"/>
          <w:szCs w:val="24"/>
        </w:rPr>
        <w:footnoteReference w:id="19"/>
      </w:r>
      <w:r w:rsidR="00D32EFB">
        <w:rPr>
          <w:rFonts w:ascii="Times New Roman" w:hAnsi="Times New Roman" w:cs="Times New Roman"/>
          <w:sz w:val="24"/>
          <w:szCs w:val="24"/>
        </w:rPr>
        <w:t xml:space="preserve">  </w:t>
      </w:r>
    </w:p>
    <w:p w:rsidR="00497478" w:rsidRPr="00D010F9" w:rsidRDefault="00051E75" w:rsidP="00051E7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lang w:val="en-US"/>
        </w:rPr>
        <w:t xml:space="preserve">       </w:t>
      </w:r>
      <w:r w:rsidR="00D010F9">
        <w:rPr>
          <w:rFonts w:ascii="Times New Roman" w:hAnsi="Times New Roman" w:cs="Times New Roman"/>
          <w:sz w:val="24"/>
          <w:szCs w:val="24"/>
        </w:rPr>
        <w:t>A</w:t>
      </w:r>
      <w:r w:rsidR="00D32EFB">
        <w:rPr>
          <w:rFonts w:ascii="Times New Roman" w:hAnsi="Times New Roman" w:cs="Times New Roman"/>
          <w:sz w:val="24"/>
          <w:szCs w:val="24"/>
        </w:rPr>
        <w:t xml:space="preserve">da beberapa defenisi atau pendapat dalam jual beli yang dikemukakan oleh para ulama fikih, tapi dari semua pendapat para ulama tersebut subtansi dan tujuan masing-masing defenisi yang dikemukakan para </w:t>
      </w:r>
      <w:r w:rsidR="00ED0248">
        <w:rPr>
          <w:rFonts w:ascii="Times New Roman" w:hAnsi="Times New Roman" w:cs="Times New Roman"/>
          <w:sz w:val="24"/>
          <w:szCs w:val="24"/>
        </w:rPr>
        <w:t>ulama tersebut kurang lebih sama.</w:t>
      </w:r>
      <w:r w:rsidR="00ED0248" w:rsidRPr="00ED0248">
        <w:rPr>
          <w:rFonts w:ascii="Times New Roman" w:hAnsi="Times New Roman" w:cs="Times New Roman"/>
          <w:sz w:val="24"/>
          <w:szCs w:val="24"/>
        </w:rPr>
        <w:t xml:space="preserve"> </w:t>
      </w:r>
      <w:r w:rsidR="00ED0248" w:rsidRPr="00321066">
        <w:rPr>
          <w:rFonts w:ascii="Times New Roman" w:hAnsi="Times New Roman" w:cs="Times New Roman"/>
          <w:sz w:val="24"/>
          <w:szCs w:val="24"/>
        </w:rPr>
        <w:t>Ulama Hanafiah mendefenisikan jual</w:t>
      </w:r>
      <w:r w:rsidR="00D010F9" w:rsidRPr="00D010F9">
        <w:rPr>
          <w:rFonts w:ascii="Times New Roman" w:hAnsi="Times New Roman" w:cs="Times New Roman"/>
          <w:sz w:val="24"/>
          <w:szCs w:val="24"/>
        </w:rPr>
        <w:t xml:space="preserve"> </w:t>
      </w:r>
      <w:r w:rsidR="00D010F9" w:rsidRPr="00321066">
        <w:rPr>
          <w:rFonts w:ascii="Times New Roman" w:hAnsi="Times New Roman" w:cs="Times New Roman"/>
          <w:sz w:val="24"/>
          <w:szCs w:val="24"/>
        </w:rPr>
        <w:t>beli adalah</w:t>
      </w:r>
      <w:r w:rsidR="00D010F9">
        <w:rPr>
          <w:rFonts w:ascii="Times New Roman" w:hAnsi="Times New Roman" w:cs="Times New Roman"/>
          <w:sz w:val="24"/>
          <w:szCs w:val="24"/>
        </w:rPr>
        <w:t xml:space="preserve"> </w:t>
      </w:r>
      <w:r w:rsidR="00D010F9" w:rsidRPr="00321066">
        <w:rPr>
          <w:rFonts w:ascii="Times New Roman" w:hAnsi="Times New Roman" w:cs="Times New Roman"/>
          <w:sz w:val="24"/>
          <w:szCs w:val="24"/>
        </w:rPr>
        <w:t>saling menukar</w:t>
      </w:r>
      <w:r w:rsidR="00D010F9" w:rsidRPr="00D010F9">
        <w:rPr>
          <w:rFonts w:ascii="Times New Roman" w:hAnsi="Times New Roman" w:cs="Times New Roman"/>
          <w:sz w:val="24"/>
          <w:szCs w:val="24"/>
        </w:rPr>
        <w:t xml:space="preserve"> </w:t>
      </w:r>
      <w:r w:rsidR="00D010F9" w:rsidRPr="00321066">
        <w:rPr>
          <w:rFonts w:ascii="Times New Roman" w:hAnsi="Times New Roman" w:cs="Times New Roman"/>
          <w:sz w:val="24"/>
          <w:szCs w:val="24"/>
        </w:rPr>
        <w:t>harta</w:t>
      </w:r>
    </w:p>
    <w:p w:rsidR="00D32EFB" w:rsidRPr="00321066" w:rsidRDefault="00D32EFB" w:rsidP="00D010F9">
      <w:pPr>
        <w:pStyle w:val="ListParagraph"/>
        <w:spacing w:line="480" w:lineRule="auto"/>
        <w:ind w:left="0"/>
        <w:rPr>
          <w:rFonts w:ascii="Times New Roman" w:hAnsi="Times New Roman" w:cs="Times New Roman"/>
          <w:sz w:val="24"/>
          <w:szCs w:val="24"/>
        </w:rPr>
      </w:pPr>
      <w:r w:rsidRPr="00321066">
        <w:rPr>
          <w:rFonts w:ascii="Times New Roman" w:hAnsi="Times New Roman" w:cs="Times New Roman"/>
          <w:sz w:val="24"/>
          <w:szCs w:val="24"/>
        </w:rPr>
        <w:lastRenderedPageBreak/>
        <w:t>dengan harta.</w:t>
      </w:r>
      <w:r>
        <w:rPr>
          <w:rStyle w:val="FootnoteReference"/>
          <w:rFonts w:ascii="Times New Roman" w:hAnsi="Times New Roman"/>
          <w:sz w:val="24"/>
          <w:szCs w:val="24"/>
        </w:rPr>
        <w:footnoteReference w:id="20"/>
      </w:r>
      <w:r w:rsidRPr="00321066">
        <w:rPr>
          <w:rFonts w:ascii="Times New Roman" w:hAnsi="Times New Roman" w:cs="Times New Roman"/>
          <w:sz w:val="24"/>
          <w:szCs w:val="24"/>
        </w:rPr>
        <w:t xml:space="preserve"> Pengertian jual beli (</w:t>
      </w:r>
      <w:r w:rsidRPr="00321066">
        <w:rPr>
          <w:rFonts w:ascii="Times New Roman" w:hAnsi="Times New Roman" w:cs="Times New Roman"/>
          <w:i/>
          <w:sz w:val="24"/>
          <w:szCs w:val="24"/>
        </w:rPr>
        <w:t>al-Bay</w:t>
      </w:r>
      <w:r w:rsidRPr="00321066">
        <w:rPr>
          <w:rFonts w:ascii="Times New Roman" w:hAnsi="Times New Roman" w:cs="Times New Roman"/>
          <w:i/>
          <w:sz w:val="24"/>
          <w:szCs w:val="24"/>
          <w:lang w:val="en-US"/>
        </w:rPr>
        <w:t>’</w:t>
      </w:r>
      <w:r w:rsidRPr="00321066">
        <w:rPr>
          <w:rFonts w:ascii="Times New Roman" w:hAnsi="Times New Roman" w:cs="Times New Roman"/>
          <w:sz w:val="24"/>
          <w:szCs w:val="24"/>
        </w:rPr>
        <w:t>) secara defenitif yaitu tukar-menukar harta benda atau sesuatu yang diinginkan dengan sesuatu yang sepadan melalui cara tertentu yang bermanfaat. Defenisi ini mengandung pengertian bahwa cara khusus yang dimaksud oleh Hanafiah adalah melalui ijab (ungkapan membeli dari pembeli) dan qabul (pernyataan menjual dari penjual), atau juga boleh melalui saling memberikan barang dan harga dari penjual dan pembeli.</w:t>
      </w:r>
      <w:r>
        <w:rPr>
          <w:rStyle w:val="FootnoteReference"/>
          <w:rFonts w:ascii="Times New Roman" w:hAnsi="Times New Roman"/>
          <w:sz w:val="24"/>
          <w:szCs w:val="24"/>
        </w:rPr>
        <w:footnoteReference w:id="21"/>
      </w:r>
    </w:p>
    <w:p w:rsidR="00D32EFB" w:rsidRDefault="00D010F9" w:rsidP="00D010F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D32EFB">
        <w:rPr>
          <w:rFonts w:ascii="Times New Roman" w:hAnsi="Times New Roman" w:cs="Times New Roman"/>
          <w:sz w:val="24"/>
          <w:szCs w:val="24"/>
        </w:rPr>
        <w:t>Adapun pendapat para ulama lainnya seperti ulama Malikiah, Syafi’iyah dan Hanabila baha jual beli adalah saling menukar harta dengan harta dalam bentuk pemindahan milik dan kepemilikan, penekanan dalam kata “milik” dan “kepemilikan” karena juga terdapat tukar menukar harta yang tidak diikuti oleh perpindahan kepemilikan dari harta tersebut, seperti sewa-menyewa atau ijarah. Dalam perjanjian jual beli itu terlibat dua pihak yang saling menukar atau melakukan penukaran.</w:t>
      </w:r>
      <w:r w:rsidR="00D32EFB">
        <w:rPr>
          <w:rStyle w:val="FootnoteReference"/>
          <w:rFonts w:ascii="Times New Roman" w:hAnsi="Times New Roman"/>
          <w:sz w:val="24"/>
          <w:szCs w:val="24"/>
        </w:rPr>
        <w:footnoteReference w:id="22"/>
      </w:r>
      <w:r w:rsidR="00D32EFB">
        <w:rPr>
          <w:rFonts w:ascii="Times New Roman" w:hAnsi="Times New Roman" w:cs="Times New Roman"/>
          <w:sz w:val="24"/>
          <w:szCs w:val="24"/>
        </w:rPr>
        <w:t xml:space="preserve"> </w:t>
      </w:r>
    </w:p>
    <w:p w:rsidR="00D32EFB" w:rsidRPr="0018377E" w:rsidRDefault="00D010F9" w:rsidP="00D010F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D32EFB">
        <w:rPr>
          <w:rFonts w:ascii="Times New Roman" w:hAnsi="Times New Roman" w:cs="Times New Roman"/>
          <w:sz w:val="24"/>
          <w:szCs w:val="24"/>
        </w:rPr>
        <w:t xml:space="preserve">Defenisi diatas dapat dipahami bahwa inti dari jual beli adalah suatu perjanjian tukar menukar brang atau benda yang memiliki nilai, secara sukarela diantara kedua bela pihak, pihak satu menerima benda dan pihak lainnya menerima uang, sebagai kompensasi barang, sesuai dengan perjanjin atau ketentuan yang telah dibenarkan syara dan kedua bela pihak yang sudah disepakati diawal. Hal ini telah dipraktikkan oleh masyarakat primitif ketika uang belum digunakan sebagai alat tukar menukar barang, yaitu dengan sistem barter yang dalam terminologi fiqh disebut dengan </w:t>
      </w:r>
      <w:r w:rsidR="00D32EFB" w:rsidRPr="00F9449E">
        <w:rPr>
          <w:rFonts w:ascii="Times New Roman" w:hAnsi="Times New Roman" w:cs="Times New Roman"/>
          <w:i/>
          <w:sz w:val="24"/>
          <w:szCs w:val="24"/>
        </w:rPr>
        <w:t>ba’i al-muqayyadah</w:t>
      </w:r>
      <w:r w:rsidR="00D32EFB">
        <w:rPr>
          <w:rFonts w:ascii="Times New Roman" w:hAnsi="Times New Roman" w:cs="Times New Roman"/>
          <w:sz w:val="24"/>
          <w:szCs w:val="24"/>
        </w:rPr>
        <w:t xml:space="preserve">. Meskipun jual </w:t>
      </w:r>
      <w:r w:rsidR="00D32EFB">
        <w:rPr>
          <w:rFonts w:ascii="Times New Roman" w:hAnsi="Times New Roman" w:cs="Times New Roman"/>
          <w:sz w:val="24"/>
          <w:szCs w:val="24"/>
        </w:rPr>
        <w:lastRenderedPageBreak/>
        <w:t xml:space="preserve">beli dengan sistem barter telah ditinggalkan, diganti dengan sistem mata uang, tetapi terkadang esensi jual beli seperti itu masih berlaku, sekalipun untuk menentukan jumlah barang yang ditukar tetapi diperhitungkan dengan nilai mata uang tertentu misalnya, indonesia membeli </w:t>
      </w:r>
      <w:r w:rsidR="00D32EFB" w:rsidRPr="00CE5CBC">
        <w:rPr>
          <w:rFonts w:ascii="Times New Roman" w:hAnsi="Times New Roman" w:cs="Times New Roman"/>
          <w:sz w:val="24"/>
          <w:szCs w:val="24"/>
        </w:rPr>
        <w:t>spare part</w:t>
      </w:r>
      <w:r w:rsidR="00D32EFB">
        <w:rPr>
          <w:rFonts w:ascii="Times New Roman" w:hAnsi="Times New Roman" w:cs="Times New Roman"/>
          <w:i/>
          <w:sz w:val="24"/>
          <w:szCs w:val="24"/>
        </w:rPr>
        <w:t xml:space="preserve"> </w:t>
      </w:r>
      <w:r w:rsidR="00D32EFB">
        <w:rPr>
          <w:rFonts w:ascii="Times New Roman" w:hAnsi="Times New Roman" w:cs="Times New Roman"/>
          <w:sz w:val="24"/>
          <w:szCs w:val="24"/>
        </w:rPr>
        <w:t>kendaraan ke jepang, maka barang yang diimpor itu dibayar.</w:t>
      </w:r>
    </w:p>
    <w:p w:rsidR="00D32EFB" w:rsidRPr="00503EE9" w:rsidRDefault="00D32EFB" w:rsidP="0003724D">
      <w:pPr>
        <w:pStyle w:val="ListParagraph"/>
        <w:numPr>
          <w:ilvl w:val="0"/>
          <w:numId w:val="12"/>
        </w:numPr>
        <w:spacing w:line="480" w:lineRule="auto"/>
        <w:ind w:left="0"/>
        <w:rPr>
          <w:rFonts w:ascii="Times New Roman" w:hAnsi="Times New Roman" w:cs="Times New Roman"/>
          <w:b/>
          <w:sz w:val="24"/>
          <w:szCs w:val="24"/>
        </w:rPr>
      </w:pPr>
      <w:r>
        <w:rPr>
          <w:rFonts w:ascii="Times New Roman" w:hAnsi="Times New Roman" w:cs="Times New Roman"/>
          <w:b/>
          <w:sz w:val="24"/>
          <w:szCs w:val="24"/>
        </w:rPr>
        <w:t>Dasar Hukum Jual Beli</w:t>
      </w:r>
    </w:p>
    <w:p w:rsidR="00D32EFB" w:rsidRDefault="00D010F9" w:rsidP="00D010F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D32EFB">
        <w:rPr>
          <w:rFonts w:ascii="Times New Roman" w:hAnsi="Times New Roman" w:cs="Times New Roman"/>
          <w:sz w:val="24"/>
          <w:szCs w:val="24"/>
        </w:rPr>
        <w:t xml:space="preserve">Transaksi jual beli merupakana yang dibolehkan dalam islam baik disebutkan dalam </w:t>
      </w:r>
      <w:r w:rsidR="00D32EFB" w:rsidRPr="00AE2EDB">
        <w:rPr>
          <w:rFonts w:ascii="Times New Roman" w:hAnsi="Times New Roman" w:cs="Times New Roman"/>
          <w:sz w:val="24"/>
          <w:szCs w:val="24"/>
        </w:rPr>
        <w:t>al</w:t>
      </w:r>
      <w:r w:rsidR="00D32EFB">
        <w:rPr>
          <w:rFonts w:ascii="Times New Roman" w:hAnsi="Times New Roman" w:cs="Times New Roman"/>
          <w:sz w:val="24"/>
          <w:szCs w:val="24"/>
        </w:rPr>
        <w:t>-Qur’an, hadis, maupun Ijma’ Ulama adapun dasar hukum jual beli adalah, yakni:</w:t>
      </w:r>
    </w:p>
    <w:p w:rsidR="00D32EFB" w:rsidRDefault="00D32EFB" w:rsidP="002C7005">
      <w:pPr>
        <w:pStyle w:val="ListParagraph"/>
        <w:spacing w:line="480" w:lineRule="auto"/>
        <w:ind w:left="0" w:firstLine="425"/>
        <w:rPr>
          <w:rFonts w:ascii="Times New Roman" w:hAnsi="Times New Roman" w:cs="Times New Roman"/>
          <w:sz w:val="24"/>
          <w:szCs w:val="24"/>
        </w:rPr>
      </w:pPr>
      <w:r>
        <w:rPr>
          <w:rFonts w:ascii="Times New Roman" w:hAnsi="Times New Roman" w:cs="Times New Roman"/>
          <w:sz w:val="24"/>
          <w:szCs w:val="24"/>
        </w:rPr>
        <w:t xml:space="preserve">Jual beli yang bisa juga dijadikan sarana untuk melakukan tolong-menolong diantara sesama manusia memiliki landasan yang sangat kuat dalam </w:t>
      </w:r>
      <w:r>
        <w:rPr>
          <w:rFonts w:ascii="Times New Roman" w:hAnsi="Times New Roman" w:cs="Times New Roman"/>
          <w:sz w:val="24"/>
          <w:szCs w:val="24"/>
          <w:lang w:val="en-US"/>
        </w:rPr>
        <w:t>al</w:t>
      </w:r>
      <w:r>
        <w:rPr>
          <w:rFonts w:ascii="Times New Roman" w:hAnsi="Times New Roman" w:cs="Times New Roman"/>
          <w:sz w:val="24"/>
          <w:szCs w:val="24"/>
        </w:rPr>
        <w:t xml:space="preserve">-Qur’an dan </w:t>
      </w:r>
      <w:r>
        <w:rPr>
          <w:rFonts w:ascii="Times New Roman" w:hAnsi="Times New Roman" w:cs="Times New Roman"/>
          <w:sz w:val="24"/>
          <w:szCs w:val="24"/>
          <w:lang w:val="en-US"/>
        </w:rPr>
        <w:t>al</w:t>
      </w:r>
      <w:r>
        <w:rPr>
          <w:rFonts w:ascii="Times New Roman" w:hAnsi="Times New Roman" w:cs="Times New Roman"/>
          <w:sz w:val="24"/>
          <w:szCs w:val="24"/>
        </w:rPr>
        <w:t xml:space="preserve">-Sunnah Rasulullah saw. Islam melalui hukum syara’nya sudah mengatur dengan tegas mengenai legalitas dan keabsahan serta kebolehan dalam jual beli yang dilakukan secara umum, serta menolak dan melarang dengan tegas mengenai konsep riba. Allah adalah zat yang maha mengetahui atas hakikat persoalan kehidupan di dunia ini, jika dalam jual beli terdapat kerusakan dan mudharat, maka Allah mencegah dan melarang untuk melakukannya. </w:t>
      </w:r>
    </w:p>
    <w:p w:rsidR="00F058C3" w:rsidRDefault="00D010F9" w:rsidP="00D010F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F058C3">
        <w:rPr>
          <w:rFonts w:ascii="Times New Roman" w:hAnsi="Times New Roman" w:cs="Times New Roman"/>
          <w:sz w:val="24"/>
          <w:szCs w:val="24"/>
        </w:rPr>
        <w:t xml:space="preserve">Ulama telah sepakat mengenai kebolehan dalam jual beli sebagai suatu perkara atau kejadian yang telah dipraktikkan dari zaman Nabi Saw hingga masa kini, karena dulunya Nabi Saw juga seoang pedagang yang sangat baik. </w:t>
      </w:r>
      <w:r w:rsidR="00F058C3" w:rsidRPr="00F9449E">
        <w:rPr>
          <w:rFonts w:ascii="Times New Roman" w:hAnsi="Times New Roman" w:cs="Times New Roman"/>
          <w:sz w:val="24"/>
          <w:szCs w:val="24"/>
        </w:rPr>
        <w:t xml:space="preserve">Para ualama dan seluruh umat islam sepakat tentang dibolehkannya jual beli, karena </w:t>
      </w:r>
      <w:r w:rsidR="00F058C3" w:rsidRPr="00F9449E">
        <w:rPr>
          <w:rFonts w:ascii="Times New Roman" w:hAnsi="Times New Roman" w:cs="Times New Roman"/>
          <w:sz w:val="24"/>
          <w:szCs w:val="24"/>
        </w:rPr>
        <w:lastRenderedPageBreak/>
        <w:t>hal ini sangat dibutuhkan oleh manusia pada umummya. Didalam kehidupan sehari-hari tidak semua orang memiliki apa yang dibutuhkannya.</w:t>
      </w:r>
      <w:r w:rsidR="00F058C3">
        <w:rPr>
          <w:rStyle w:val="FootnoteReference"/>
          <w:rFonts w:ascii="Times New Roman" w:hAnsi="Times New Roman"/>
          <w:sz w:val="24"/>
          <w:szCs w:val="24"/>
        </w:rPr>
        <w:footnoteReference w:id="23"/>
      </w:r>
      <w:r w:rsidR="00F058C3" w:rsidRPr="00F9449E">
        <w:rPr>
          <w:rFonts w:ascii="Times New Roman" w:hAnsi="Times New Roman" w:cs="Times New Roman"/>
          <w:sz w:val="24"/>
          <w:szCs w:val="24"/>
        </w:rPr>
        <w:t xml:space="preserve"> </w:t>
      </w:r>
    </w:p>
    <w:p w:rsidR="00F058C3" w:rsidRPr="00B22264" w:rsidRDefault="00D010F9" w:rsidP="00D010F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F058C3" w:rsidRPr="00F9449E">
        <w:rPr>
          <w:rFonts w:ascii="Times New Roman" w:hAnsi="Times New Roman" w:cs="Times New Roman"/>
          <w:sz w:val="24"/>
          <w:szCs w:val="24"/>
        </w:rPr>
        <w:t xml:space="preserve">Apa yang dibutuhkannya kadang-kadang berada di tangan orang lain. Dengan jalan jual beli, maka manusia saling tolong-menolong untuk memenuhi kebutuhan hidupnya. Dengan demikian, roda kehidupan terus berputar. </w:t>
      </w:r>
      <w:r w:rsidR="00F058C3" w:rsidRPr="002D76F9">
        <w:rPr>
          <w:rFonts w:ascii="Times New Roman" w:hAnsi="Times New Roman" w:cs="Times New Roman"/>
          <w:sz w:val="24"/>
          <w:szCs w:val="24"/>
        </w:rPr>
        <w:t>Jual beli telah disahkan oleh Al-quran, Sunnah dan ijma’ umat.</w:t>
      </w:r>
      <w:r w:rsidR="00F058C3">
        <w:rPr>
          <w:rFonts w:ascii="Times New Roman" w:hAnsi="Times New Roman" w:cs="Times New Roman"/>
          <w:sz w:val="24"/>
          <w:szCs w:val="24"/>
        </w:rPr>
        <w:t xml:space="preserve"> </w:t>
      </w:r>
    </w:p>
    <w:p w:rsidR="00F058C3" w:rsidRDefault="00F058C3" w:rsidP="0003724D">
      <w:pPr>
        <w:pStyle w:val="ListParagraph"/>
        <w:numPr>
          <w:ilvl w:val="0"/>
          <w:numId w:val="43"/>
        </w:numPr>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Al-Quran </w:t>
      </w:r>
    </w:p>
    <w:p w:rsidR="00F058C3" w:rsidRPr="00CB2B38" w:rsidRDefault="002C7005" w:rsidP="002C7005">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lang w:val="en-US"/>
        </w:rPr>
        <w:t xml:space="preserve">       </w:t>
      </w:r>
      <w:r w:rsidR="00F058C3">
        <w:rPr>
          <w:rFonts w:ascii="Times New Roman" w:hAnsi="Times New Roman" w:cs="Times New Roman"/>
          <w:sz w:val="24"/>
          <w:szCs w:val="24"/>
        </w:rPr>
        <w:t xml:space="preserve">Allah swt  berfirman dalam surah An-Nisa </w:t>
      </w:r>
      <w:r w:rsidR="00A6555B">
        <w:rPr>
          <w:rFonts w:ascii="Times New Roman" w:hAnsi="Times New Roman" w:cs="Times New Roman"/>
          <w:sz w:val="24"/>
          <w:szCs w:val="24"/>
        </w:rPr>
        <w:t>(4) Ayat</w:t>
      </w:r>
      <w:r w:rsidR="00F058C3">
        <w:rPr>
          <w:rFonts w:ascii="Times New Roman" w:hAnsi="Times New Roman" w:cs="Times New Roman"/>
          <w:sz w:val="24"/>
          <w:szCs w:val="24"/>
        </w:rPr>
        <w:t xml:space="preserve"> 29</w:t>
      </w:r>
    </w:p>
    <w:p w:rsidR="00F058C3" w:rsidRPr="00CB2B38" w:rsidRDefault="00F058C3" w:rsidP="00051E75">
      <w:pPr>
        <w:pStyle w:val="ListParagraph"/>
        <w:bidi/>
        <w:spacing w:line="240" w:lineRule="auto"/>
        <w:ind w:left="-1" w:right="993"/>
        <w:rPr>
          <w:rFonts w:ascii="Traditional Arabic" w:hAnsi="Traditional Arabic" w:cs="Traditional Arabic"/>
          <w:sz w:val="32"/>
          <w:szCs w:val="32"/>
          <w:rtl/>
        </w:rPr>
      </w:pPr>
      <w:r w:rsidRPr="00CB2B38">
        <w:rPr>
          <w:rFonts w:ascii="HQPB1" w:hAnsi="HQPB1" w:cs="Traditional Arabic"/>
          <w:sz w:val="32"/>
          <w:szCs w:val="32"/>
        </w:rPr>
        <w:sym w:font="HQPB1" w:char="F024"/>
      </w:r>
      <w:r w:rsidRPr="00CB2B38">
        <w:rPr>
          <w:rFonts w:ascii="HQPB5" w:hAnsi="HQPB5" w:cs="Traditional Arabic"/>
          <w:sz w:val="32"/>
          <w:szCs w:val="32"/>
        </w:rPr>
        <w:sym w:font="HQPB5" w:char="F079"/>
      </w:r>
      <w:r w:rsidRPr="00CB2B38">
        <w:rPr>
          <w:rFonts w:ascii="HQPB2" w:hAnsi="HQPB2" w:cs="Traditional Arabic"/>
          <w:sz w:val="32"/>
          <w:szCs w:val="32"/>
        </w:rPr>
        <w:sym w:font="HQPB2" w:char="F067"/>
      </w:r>
      <w:r w:rsidRPr="00CB2B38">
        <w:rPr>
          <w:rFonts w:ascii="HQPB4" w:hAnsi="HQPB4" w:cs="Traditional Arabic"/>
          <w:sz w:val="32"/>
          <w:szCs w:val="32"/>
        </w:rPr>
        <w:sym w:font="HQPB4" w:char="F095"/>
      </w:r>
      <w:r w:rsidRPr="00CB2B38">
        <w:rPr>
          <w:rFonts w:ascii="HQPB2" w:hAnsi="HQPB2" w:cs="Traditional Arabic"/>
          <w:sz w:val="32"/>
          <w:szCs w:val="32"/>
        </w:rPr>
        <w:sym w:font="HQPB2" w:char="F083"/>
      </w:r>
      <w:r w:rsidRPr="00CB2B38">
        <w:rPr>
          <w:rFonts w:ascii="HQPB5" w:hAnsi="HQPB5" w:cs="Traditional Arabic"/>
          <w:sz w:val="32"/>
          <w:szCs w:val="32"/>
        </w:rPr>
        <w:sym w:font="HQPB5" w:char="F072"/>
      </w:r>
      <w:r w:rsidRPr="00CB2B38">
        <w:rPr>
          <w:rFonts w:ascii="HQPB1" w:hAnsi="HQPB1" w:cs="Traditional Arabic"/>
          <w:sz w:val="32"/>
          <w:szCs w:val="32"/>
        </w:rPr>
        <w:sym w:font="HQPB1" w:char="F027"/>
      </w:r>
      <w:r w:rsidRPr="00CB2B38">
        <w:rPr>
          <w:rFonts w:ascii="HQPB5" w:hAnsi="HQPB5" w:cs="Traditional Arabic"/>
          <w:sz w:val="32"/>
          <w:szCs w:val="32"/>
        </w:rPr>
        <w:sym w:font="HQPB5" w:char="F0AF"/>
      </w:r>
      <w:r w:rsidRPr="00CB2B38">
        <w:rPr>
          <w:rFonts w:ascii="HQPB2" w:hAnsi="HQPB2" w:cs="Traditional Arabic"/>
          <w:sz w:val="32"/>
          <w:szCs w:val="32"/>
        </w:rPr>
        <w:sym w:font="HQPB2" w:char="F0BB"/>
      </w:r>
      <w:r w:rsidRPr="00CB2B38">
        <w:rPr>
          <w:rFonts w:ascii="HQPB5" w:hAnsi="HQPB5" w:cs="Traditional Arabic"/>
          <w:sz w:val="32"/>
          <w:szCs w:val="32"/>
        </w:rPr>
        <w:sym w:font="HQPB5" w:char="F074"/>
      </w:r>
      <w:r w:rsidRPr="00CB2B38">
        <w:rPr>
          <w:rFonts w:ascii="HQPB2" w:hAnsi="HQPB2" w:cs="Traditional Arabic"/>
          <w:sz w:val="32"/>
          <w:szCs w:val="32"/>
        </w:rPr>
        <w:sym w:font="HQPB2" w:char="F083"/>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9A"/>
      </w:r>
      <w:r w:rsidRPr="00CB2B38">
        <w:rPr>
          <w:rFonts w:ascii="HQPB2" w:hAnsi="HQPB2" w:cs="Traditional Arabic"/>
          <w:sz w:val="32"/>
          <w:szCs w:val="32"/>
        </w:rPr>
        <w:sym w:font="HQPB2" w:char="F0FA"/>
      </w:r>
      <w:r w:rsidRPr="00CB2B38">
        <w:rPr>
          <w:rFonts w:ascii="HQPB2" w:hAnsi="HQPB2" w:cs="Traditional Arabic"/>
          <w:sz w:val="32"/>
          <w:szCs w:val="32"/>
        </w:rPr>
        <w:sym w:font="HQPB2" w:char="F0EF"/>
      </w:r>
      <w:r w:rsidRPr="00CB2B38">
        <w:rPr>
          <w:rFonts w:ascii="HQPB4" w:hAnsi="HQPB4" w:cs="Traditional Arabic"/>
          <w:sz w:val="32"/>
          <w:szCs w:val="32"/>
        </w:rPr>
        <w:sym w:font="HQPB4" w:char="F0CF"/>
      </w:r>
      <w:r w:rsidRPr="00CB2B38">
        <w:rPr>
          <w:rFonts w:ascii="HQPB3" w:hAnsi="HQPB3" w:cs="Traditional Arabic"/>
          <w:sz w:val="32"/>
          <w:szCs w:val="32"/>
        </w:rPr>
        <w:sym w:font="HQPB3" w:char="F025"/>
      </w:r>
      <w:r w:rsidRPr="00CB2B38">
        <w:rPr>
          <w:rFonts w:ascii="HQPB4" w:hAnsi="HQPB4" w:cs="Traditional Arabic"/>
          <w:sz w:val="32"/>
          <w:szCs w:val="32"/>
        </w:rPr>
        <w:sym w:font="HQPB4" w:char="F0A9"/>
      </w:r>
      <w:r w:rsidRPr="00CB2B38">
        <w:rPr>
          <w:rFonts w:ascii="HQPB3" w:hAnsi="HQPB3" w:cs="Traditional Arabic"/>
          <w:sz w:val="32"/>
          <w:szCs w:val="32"/>
        </w:rPr>
        <w:sym w:font="HQPB3" w:char="F021"/>
      </w:r>
      <w:r w:rsidRPr="00CB2B38">
        <w:rPr>
          <w:rFonts w:ascii="HQPB5" w:hAnsi="HQPB5" w:cs="Traditional Arabic"/>
          <w:sz w:val="32"/>
          <w:szCs w:val="32"/>
        </w:rPr>
        <w:sym w:font="HQPB5" w:char="F024"/>
      </w:r>
      <w:r w:rsidRPr="00CB2B38">
        <w:rPr>
          <w:rFonts w:ascii="HQPB1" w:hAnsi="HQPB1" w:cs="Traditional Arabic"/>
          <w:sz w:val="32"/>
          <w:szCs w:val="32"/>
        </w:rPr>
        <w:sym w:font="HQPB1" w:char="F023"/>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28"/>
      </w:r>
      <w:r w:rsidRPr="00CB2B38">
        <w:rPr>
          <w:rFonts w:ascii="HQPB1" w:hAnsi="HQPB1" w:cs="Traditional Arabic"/>
          <w:sz w:val="32"/>
          <w:szCs w:val="32"/>
        </w:rPr>
        <w:sym w:font="HQPB1" w:char="F023"/>
      </w:r>
      <w:r w:rsidRPr="00CB2B38">
        <w:rPr>
          <w:rFonts w:ascii="HQPB2" w:hAnsi="HQPB2" w:cs="Traditional Arabic"/>
          <w:sz w:val="32"/>
          <w:szCs w:val="32"/>
        </w:rPr>
        <w:sym w:font="HQPB2" w:char="F071"/>
      </w:r>
      <w:r w:rsidRPr="00CB2B38">
        <w:rPr>
          <w:rFonts w:ascii="HQPB4" w:hAnsi="HQPB4" w:cs="Traditional Arabic"/>
          <w:sz w:val="32"/>
          <w:szCs w:val="32"/>
        </w:rPr>
        <w:sym w:font="HQPB4" w:char="F0E3"/>
      </w:r>
      <w:r w:rsidRPr="00CB2B38">
        <w:rPr>
          <w:rFonts w:ascii="HQPB2" w:hAnsi="HQPB2" w:cs="Traditional Arabic"/>
          <w:sz w:val="32"/>
          <w:szCs w:val="32"/>
        </w:rPr>
        <w:sym w:font="HQPB2" w:char="F059"/>
      </w:r>
      <w:r w:rsidRPr="00CB2B38">
        <w:rPr>
          <w:rFonts w:ascii="HQPB5" w:hAnsi="HQPB5" w:cs="Traditional Arabic"/>
          <w:sz w:val="32"/>
          <w:szCs w:val="32"/>
        </w:rPr>
        <w:sym w:font="HQPB5" w:char="F074"/>
      </w:r>
      <w:r w:rsidRPr="00CB2B38">
        <w:rPr>
          <w:rFonts w:ascii="HQPB2" w:hAnsi="HQPB2" w:cs="Traditional Arabic"/>
          <w:sz w:val="32"/>
          <w:szCs w:val="32"/>
        </w:rPr>
        <w:sym w:font="HQPB2" w:char="F042"/>
      </w:r>
      <w:r w:rsidRPr="00CB2B38">
        <w:rPr>
          <w:rFonts w:ascii="HQPB1" w:hAnsi="HQPB1" w:cs="Traditional Arabic"/>
          <w:sz w:val="32"/>
          <w:szCs w:val="32"/>
        </w:rPr>
        <w:sym w:font="HQPB1" w:char="F023"/>
      </w:r>
      <w:r w:rsidRPr="00CB2B38">
        <w:rPr>
          <w:rFonts w:ascii="HQPB5" w:hAnsi="HQPB5" w:cs="Traditional Arabic"/>
          <w:sz w:val="32"/>
          <w:szCs w:val="32"/>
        </w:rPr>
        <w:sym w:font="HQPB5" w:char="F075"/>
      </w:r>
      <w:r w:rsidRPr="00CB2B38">
        <w:rPr>
          <w:rFonts w:ascii="HQPB2" w:hAnsi="HQPB2" w:cs="Traditional Arabic"/>
          <w:sz w:val="32"/>
          <w:szCs w:val="32"/>
        </w:rPr>
        <w:sym w:font="HQPB2" w:char="F0E4"/>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9F"/>
      </w:r>
      <w:r w:rsidRPr="00CB2B38">
        <w:rPr>
          <w:rFonts w:ascii="HQPB2" w:hAnsi="HQPB2" w:cs="Traditional Arabic"/>
          <w:sz w:val="32"/>
          <w:szCs w:val="32"/>
        </w:rPr>
        <w:sym w:font="HQPB2" w:char="F077"/>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28"/>
      </w:r>
      <w:r w:rsidRPr="00CB2B38">
        <w:rPr>
          <w:rFonts w:ascii="HQPB1" w:hAnsi="HQPB1" w:cs="Traditional Arabic"/>
          <w:sz w:val="32"/>
          <w:szCs w:val="32"/>
        </w:rPr>
        <w:sym w:font="HQPB1" w:char="F023"/>
      </w:r>
      <w:r w:rsidRPr="00CB2B38">
        <w:rPr>
          <w:rFonts w:ascii="HQPB4" w:hAnsi="HQPB4" w:cs="Traditional Arabic"/>
          <w:sz w:val="32"/>
          <w:szCs w:val="32"/>
        </w:rPr>
        <w:sym w:font="HQPB4" w:char="F0FE"/>
      </w:r>
      <w:r w:rsidRPr="00CB2B38">
        <w:rPr>
          <w:rFonts w:ascii="HQPB2" w:hAnsi="HQPB2" w:cs="Traditional Arabic"/>
          <w:sz w:val="32"/>
          <w:szCs w:val="32"/>
        </w:rPr>
        <w:sym w:font="HQPB2" w:char="F071"/>
      </w:r>
      <w:r w:rsidRPr="00CB2B38">
        <w:rPr>
          <w:rFonts w:ascii="HQPB4" w:hAnsi="HQPB4" w:cs="Traditional Arabic"/>
          <w:sz w:val="32"/>
          <w:szCs w:val="32"/>
        </w:rPr>
        <w:sym w:font="HQPB4" w:char="F0E8"/>
      </w:r>
      <w:r w:rsidRPr="00CB2B38">
        <w:rPr>
          <w:rFonts w:ascii="HQPB2" w:hAnsi="HQPB2" w:cs="Traditional Arabic"/>
          <w:sz w:val="32"/>
          <w:szCs w:val="32"/>
        </w:rPr>
        <w:sym w:font="HQPB2" w:char="F03D"/>
      </w:r>
      <w:r w:rsidRPr="00CB2B38">
        <w:rPr>
          <w:rFonts w:ascii="HQPB4" w:hAnsi="HQPB4" w:cs="Traditional Arabic"/>
          <w:sz w:val="32"/>
          <w:szCs w:val="32"/>
        </w:rPr>
        <w:sym w:font="HQPB4" w:char="F0E0"/>
      </w:r>
      <w:r w:rsidRPr="00CB2B38">
        <w:rPr>
          <w:rFonts w:ascii="HQPB2" w:hAnsi="HQPB2" w:cs="Traditional Arabic"/>
          <w:sz w:val="32"/>
          <w:szCs w:val="32"/>
        </w:rPr>
        <w:sym w:font="HQPB2" w:char="F032"/>
      </w:r>
      <w:r w:rsidRPr="00CB2B38">
        <w:rPr>
          <w:rFonts w:ascii="HQPB4" w:hAnsi="HQPB4" w:cs="Traditional Arabic"/>
          <w:sz w:val="32"/>
          <w:szCs w:val="32"/>
        </w:rPr>
        <w:sym w:font="HQPB4" w:char="F0F9"/>
      </w:r>
      <w:r w:rsidRPr="00CB2B38">
        <w:rPr>
          <w:rFonts w:ascii="HQPB1" w:hAnsi="HQPB1" w:cs="Traditional Arabic"/>
          <w:sz w:val="32"/>
          <w:szCs w:val="32"/>
        </w:rPr>
        <w:sym w:font="HQPB1" w:char="F027"/>
      </w:r>
      <w:r w:rsidRPr="00CB2B38">
        <w:rPr>
          <w:rFonts w:ascii="HQPB5" w:hAnsi="HQPB5" w:cs="Traditional Arabic"/>
          <w:sz w:val="32"/>
          <w:szCs w:val="32"/>
        </w:rPr>
        <w:sym w:font="HQPB5" w:char="F073"/>
      </w:r>
      <w:r w:rsidRPr="00CB2B38">
        <w:rPr>
          <w:rFonts w:ascii="HQPB1" w:hAnsi="HQPB1" w:cs="Traditional Arabic"/>
          <w:sz w:val="32"/>
          <w:szCs w:val="32"/>
        </w:rPr>
        <w:sym w:font="HQPB1" w:char="F03F"/>
      </w:r>
      <w:r w:rsidRPr="00CB2B38">
        <w:rPr>
          <w:rFonts w:ascii="Traditional Arabic" w:hAnsi="Traditional Arabic" w:cs="Traditional Arabic"/>
          <w:sz w:val="32"/>
          <w:szCs w:val="32"/>
          <w:rtl/>
        </w:rPr>
        <w:t xml:space="preserve"> </w:t>
      </w:r>
      <w:r w:rsidRPr="00CB2B38">
        <w:rPr>
          <w:rFonts w:ascii="HQPB2" w:hAnsi="HQPB2" w:cs="Traditional Arabic"/>
          <w:sz w:val="32"/>
          <w:szCs w:val="32"/>
        </w:rPr>
        <w:sym w:font="HQPB2" w:char="F04E"/>
      </w:r>
      <w:r w:rsidRPr="00CB2B38">
        <w:rPr>
          <w:rFonts w:ascii="HQPB4" w:hAnsi="HQPB4" w:cs="Traditional Arabic"/>
          <w:sz w:val="32"/>
          <w:szCs w:val="32"/>
        </w:rPr>
        <w:sym w:font="HQPB4" w:char="F0E4"/>
      </w:r>
      <w:r w:rsidRPr="00CB2B38">
        <w:rPr>
          <w:rFonts w:ascii="HQPB2" w:hAnsi="HQPB2" w:cs="Traditional Arabic"/>
          <w:sz w:val="32"/>
          <w:szCs w:val="32"/>
        </w:rPr>
        <w:sym w:font="HQPB2" w:char="F033"/>
      </w:r>
      <w:r w:rsidRPr="00CB2B38">
        <w:rPr>
          <w:rFonts w:ascii="HQPB5" w:hAnsi="HQPB5" w:cs="Traditional Arabic"/>
          <w:sz w:val="32"/>
          <w:szCs w:val="32"/>
        </w:rPr>
        <w:sym w:font="HQPB5" w:char="F073"/>
      </w:r>
      <w:r w:rsidRPr="00CB2B38">
        <w:rPr>
          <w:rFonts w:ascii="HQPB2" w:hAnsi="HQPB2" w:cs="Traditional Arabic"/>
          <w:sz w:val="32"/>
          <w:szCs w:val="32"/>
        </w:rPr>
        <w:sym w:font="HQPB2" w:char="F039"/>
      </w:r>
      <w:r w:rsidRPr="00CB2B38">
        <w:rPr>
          <w:rFonts w:ascii="HQPB2" w:hAnsi="HQPB2" w:cs="Traditional Arabic"/>
          <w:sz w:val="32"/>
          <w:szCs w:val="32"/>
        </w:rPr>
        <w:sym w:font="HQPB2" w:char="F0BA"/>
      </w:r>
      <w:r w:rsidRPr="00CB2B38">
        <w:rPr>
          <w:rFonts w:ascii="HQPB5" w:hAnsi="HQPB5" w:cs="Traditional Arabic"/>
          <w:sz w:val="32"/>
          <w:szCs w:val="32"/>
        </w:rPr>
        <w:sym w:font="HQPB5" w:char="F075"/>
      </w:r>
      <w:r w:rsidRPr="00CB2B38">
        <w:rPr>
          <w:rFonts w:ascii="HQPB2" w:hAnsi="HQPB2" w:cs="Traditional Arabic"/>
          <w:sz w:val="32"/>
          <w:szCs w:val="32"/>
        </w:rPr>
        <w:sym w:font="HQPB2" w:char="F071"/>
      </w:r>
      <w:r w:rsidRPr="00CB2B38">
        <w:rPr>
          <w:rFonts w:ascii="HQPB4" w:hAnsi="HQPB4" w:cs="Traditional Arabic"/>
          <w:sz w:val="32"/>
          <w:szCs w:val="32"/>
        </w:rPr>
        <w:sym w:font="HQPB4" w:char="F0F8"/>
      </w:r>
      <w:r w:rsidRPr="00CB2B38">
        <w:rPr>
          <w:rFonts w:ascii="HQPB2" w:hAnsi="HQPB2" w:cs="Traditional Arabic"/>
          <w:sz w:val="32"/>
          <w:szCs w:val="32"/>
        </w:rPr>
        <w:sym w:font="HQPB2" w:char="F042"/>
      </w:r>
      <w:r w:rsidRPr="00CB2B38">
        <w:rPr>
          <w:rFonts w:ascii="HQPB5" w:hAnsi="HQPB5" w:cs="Traditional Arabic"/>
          <w:sz w:val="32"/>
          <w:szCs w:val="32"/>
        </w:rPr>
        <w:sym w:font="HQPB5" w:char="F072"/>
      </w:r>
      <w:r w:rsidRPr="00CB2B38">
        <w:rPr>
          <w:rFonts w:ascii="HQPB1" w:hAnsi="HQPB1" w:cs="Traditional Arabic"/>
          <w:sz w:val="32"/>
          <w:szCs w:val="32"/>
        </w:rPr>
        <w:sym w:font="HQPB1" w:char="F026"/>
      </w:r>
      <w:r w:rsidRPr="00CB2B38">
        <w:rPr>
          <w:rFonts w:ascii="Traditional Arabic" w:hAnsi="Traditional Arabic" w:cs="Traditional Arabic"/>
          <w:sz w:val="32"/>
          <w:szCs w:val="32"/>
          <w:rtl/>
        </w:rPr>
        <w:t xml:space="preserve"> </w:t>
      </w:r>
      <w:r w:rsidRPr="00CB2B38">
        <w:rPr>
          <w:rFonts w:ascii="HQPB2" w:hAnsi="HQPB2" w:cs="Traditional Arabic"/>
          <w:sz w:val="32"/>
          <w:szCs w:val="32"/>
        </w:rPr>
        <w:sym w:font="HQPB2" w:char="F04D"/>
      </w:r>
      <w:r w:rsidRPr="00CB2B38">
        <w:rPr>
          <w:rFonts w:ascii="HQPB4" w:hAnsi="HQPB4" w:cs="Traditional Arabic"/>
          <w:sz w:val="32"/>
          <w:szCs w:val="32"/>
        </w:rPr>
        <w:sym w:font="HQPB4" w:char="F0E0"/>
      </w:r>
      <w:r w:rsidRPr="00CB2B38">
        <w:rPr>
          <w:rFonts w:ascii="HQPB2" w:hAnsi="HQPB2" w:cs="Traditional Arabic"/>
          <w:sz w:val="32"/>
          <w:szCs w:val="32"/>
        </w:rPr>
        <w:sym w:font="HQPB2" w:char="F036"/>
      </w:r>
      <w:r w:rsidRPr="00CB2B38">
        <w:rPr>
          <w:rFonts w:ascii="HQPB5" w:hAnsi="HQPB5" w:cs="Traditional Arabic"/>
          <w:sz w:val="32"/>
          <w:szCs w:val="32"/>
        </w:rPr>
        <w:sym w:font="HQPB5" w:char="F06F"/>
      </w:r>
      <w:r w:rsidRPr="00CB2B38">
        <w:rPr>
          <w:rFonts w:ascii="HQPB2" w:hAnsi="HQPB2" w:cs="Traditional Arabic"/>
          <w:sz w:val="32"/>
          <w:szCs w:val="32"/>
        </w:rPr>
        <w:sym w:font="HQPB2" w:char="F059"/>
      </w:r>
      <w:r w:rsidRPr="00CB2B38">
        <w:rPr>
          <w:rFonts w:ascii="HQPB4" w:hAnsi="HQPB4" w:cs="Traditional Arabic"/>
          <w:sz w:val="32"/>
          <w:szCs w:val="32"/>
        </w:rPr>
        <w:sym w:font="HQPB4" w:char="F0F7"/>
      </w:r>
      <w:r w:rsidRPr="00CB2B38">
        <w:rPr>
          <w:rFonts w:ascii="HQPB2" w:hAnsi="HQPB2" w:cs="Traditional Arabic"/>
          <w:sz w:val="32"/>
          <w:szCs w:val="32"/>
        </w:rPr>
        <w:sym w:font="HQPB2" w:char="F08F"/>
      </w:r>
      <w:r w:rsidRPr="00CB2B38">
        <w:rPr>
          <w:rFonts w:ascii="HQPB5" w:hAnsi="HQPB5" w:cs="Traditional Arabic"/>
          <w:sz w:val="32"/>
          <w:szCs w:val="32"/>
        </w:rPr>
        <w:sym w:font="HQPB5" w:char="F074"/>
      </w:r>
      <w:r w:rsidRPr="00CB2B38">
        <w:rPr>
          <w:rFonts w:ascii="HQPB1" w:hAnsi="HQPB1" w:cs="Traditional Arabic"/>
          <w:sz w:val="32"/>
          <w:szCs w:val="32"/>
        </w:rPr>
        <w:sym w:font="HQPB1" w:char="F02F"/>
      </w:r>
      <w:r w:rsidRPr="00CB2B38">
        <w:rPr>
          <w:rFonts w:ascii="Traditional Arabic" w:hAnsi="Traditional Arabic" w:cs="Traditional Arabic"/>
          <w:sz w:val="32"/>
          <w:szCs w:val="32"/>
          <w:rtl/>
        </w:rPr>
        <w:t xml:space="preserve"> </w:t>
      </w:r>
      <w:r w:rsidRPr="00CB2B38">
        <w:rPr>
          <w:rFonts w:ascii="HQPB4" w:hAnsi="HQPB4" w:cs="Traditional Arabic"/>
          <w:sz w:val="32"/>
          <w:szCs w:val="32"/>
        </w:rPr>
        <w:sym w:font="HQPB4" w:char="F0C8"/>
      </w:r>
      <w:r w:rsidRPr="00CB2B38">
        <w:rPr>
          <w:rFonts w:ascii="HQPB2" w:hAnsi="HQPB2" w:cs="Traditional Arabic"/>
          <w:sz w:val="32"/>
          <w:szCs w:val="32"/>
        </w:rPr>
        <w:sym w:font="HQPB2" w:char="F040"/>
      </w:r>
      <w:r w:rsidRPr="00CB2B38">
        <w:rPr>
          <w:rFonts w:ascii="HQPB4" w:hAnsi="HQPB4" w:cs="Traditional Arabic"/>
          <w:sz w:val="32"/>
          <w:szCs w:val="32"/>
        </w:rPr>
        <w:sym w:font="HQPB4" w:char="F0CF"/>
      </w:r>
      <w:r w:rsidRPr="00CB2B38">
        <w:rPr>
          <w:rFonts w:ascii="HQPB1" w:hAnsi="HQPB1" w:cs="Traditional Arabic"/>
          <w:sz w:val="32"/>
          <w:szCs w:val="32"/>
        </w:rPr>
        <w:sym w:font="HQPB1" w:char="F0DC"/>
      </w:r>
      <w:r w:rsidRPr="00CB2B38">
        <w:rPr>
          <w:rFonts w:ascii="HQPB2" w:hAnsi="HQPB2" w:cs="Traditional Arabic"/>
          <w:sz w:val="32"/>
          <w:szCs w:val="32"/>
        </w:rPr>
        <w:sym w:font="HQPB2" w:char="F0BB"/>
      </w:r>
      <w:r w:rsidRPr="00CB2B38">
        <w:rPr>
          <w:rFonts w:ascii="HQPB5" w:hAnsi="HQPB5" w:cs="Traditional Arabic"/>
          <w:sz w:val="32"/>
          <w:szCs w:val="32"/>
        </w:rPr>
        <w:sym w:font="HQPB5" w:char="F074"/>
      </w:r>
      <w:r w:rsidRPr="00CB2B38">
        <w:rPr>
          <w:rFonts w:ascii="HQPB1" w:hAnsi="HQPB1" w:cs="Traditional Arabic"/>
          <w:sz w:val="32"/>
          <w:szCs w:val="32"/>
        </w:rPr>
        <w:sym w:font="HQPB1" w:char="F036"/>
      </w:r>
      <w:r w:rsidRPr="00CB2B38">
        <w:rPr>
          <w:rFonts w:ascii="HQPB4" w:hAnsi="HQPB4" w:cs="Traditional Arabic"/>
          <w:sz w:val="32"/>
          <w:szCs w:val="32"/>
        </w:rPr>
        <w:sym w:font="HQPB4" w:char="F0F8"/>
      </w:r>
      <w:r w:rsidRPr="00CB2B38">
        <w:rPr>
          <w:rFonts w:ascii="HQPB2" w:hAnsi="HQPB2" w:cs="Traditional Arabic"/>
          <w:sz w:val="32"/>
          <w:szCs w:val="32"/>
        </w:rPr>
        <w:sym w:font="HQPB2" w:char="F039"/>
      </w:r>
      <w:r w:rsidRPr="00CB2B38">
        <w:rPr>
          <w:rFonts w:ascii="HQPB5" w:hAnsi="HQPB5" w:cs="Traditional Arabic"/>
          <w:sz w:val="32"/>
          <w:szCs w:val="32"/>
        </w:rPr>
        <w:sym w:font="HQPB5" w:char="F024"/>
      </w:r>
      <w:r w:rsidRPr="00CB2B38">
        <w:rPr>
          <w:rFonts w:ascii="HQPB1" w:hAnsi="HQPB1" w:cs="Traditional Arabic"/>
          <w:sz w:val="32"/>
          <w:szCs w:val="32"/>
        </w:rPr>
        <w:sym w:font="HQPB1" w:char="F024"/>
      </w:r>
      <w:r w:rsidRPr="00CB2B38">
        <w:rPr>
          <w:rFonts w:ascii="HQPB4" w:hAnsi="HQPB4" w:cs="Traditional Arabic"/>
          <w:sz w:val="32"/>
          <w:szCs w:val="32"/>
        </w:rPr>
        <w:sym w:font="HQPB4" w:char="F0CE"/>
      </w:r>
      <w:r w:rsidRPr="00CB2B38">
        <w:rPr>
          <w:rFonts w:ascii="HQPB1" w:hAnsi="HQPB1" w:cs="Traditional Arabic"/>
          <w:sz w:val="32"/>
          <w:szCs w:val="32"/>
        </w:rPr>
        <w:sym w:font="HQPB1" w:char="F02F"/>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48"/>
      </w:r>
      <w:r w:rsidRPr="00CB2B38">
        <w:rPr>
          <w:rFonts w:ascii="HQPB2" w:hAnsi="HQPB2" w:cs="Traditional Arabic"/>
          <w:sz w:val="32"/>
          <w:szCs w:val="32"/>
        </w:rPr>
        <w:sym w:font="HQPB2" w:char="F077"/>
      </w:r>
      <w:r w:rsidRPr="00CB2B38">
        <w:rPr>
          <w:rFonts w:ascii="HQPB4" w:hAnsi="HQPB4" w:cs="Traditional Arabic"/>
          <w:sz w:val="32"/>
          <w:szCs w:val="32"/>
        </w:rPr>
        <w:sym w:font="HQPB4" w:char="F0CE"/>
      </w:r>
      <w:r w:rsidRPr="00CB2B38">
        <w:rPr>
          <w:rFonts w:ascii="HQPB1" w:hAnsi="HQPB1" w:cs="Traditional Arabic"/>
          <w:sz w:val="32"/>
          <w:szCs w:val="32"/>
        </w:rPr>
        <w:sym w:font="HQPB1" w:char="F029"/>
      </w:r>
      <w:r w:rsidRPr="00CB2B38">
        <w:rPr>
          <w:rFonts w:ascii="Traditional Arabic" w:hAnsi="Traditional Arabic" w:cs="Traditional Arabic"/>
          <w:sz w:val="32"/>
          <w:szCs w:val="32"/>
          <w:rtl/>
        </w:rPr>
        <w:t xml:space="preserve"> </w:t>
      </w:r>
      <w:r w:rsidRPr="00CB2B38">
        <w:rPr>
          <w:rFonts w:ascii="HQPB2" w:hAnsi="HQPB2" w:cs="Traditional Arabic"/>
          <w:sz w:val="32"/>
          <w:szCs w:val="32"/>
        </w:rPr>
        <w:sym w:font="HQPB2" w:char="F062"/>
      </w:r>
      <w:r w:rsidRPr="00CB2B38">
        <w:rPr>
          <w:rFonts w:ascii="HQPB5" w:hAnsi="HQPB5" w:cs="Traditional Arabic"/>
          <w:sz w:val="32"/>
          <w:szCs w:val="32"/>
        </w:rPr>
        <w:sym w:font="HQPB5" w:char="F072"/>
      </w:r>
      <w:r w:rsidRPr="00CB2B38">
        <w:rPr>
          <w:rFonts w:ascii="HQPB1" w:hAnsi="HQPB1" w:cs="Traditional Arabic"/>
          <w:sz w:val="32"/>
          <w:szCs w:val="32"/>
        </w:rPr>
        <w:sym w:font="HQPB1" w:char="F026"/>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9A"/>
      </w:r>
      <w:r w:rsidRPr="00CB2B38">
        <w:rPr>
          <w:rFonts w:ascii="HQPB2" w:hAnsi="HQPB2" w:cs="Traditional Arabic"/>
          <w:sz w:val="32"/>
          <w:szCs w:val="32"/>
        </w:rPr>
        <w:sym w:font="HQPB2" w:char="F063"/>
      </w:r>
      <w:r w:rsidRPr="00CB2B38">
        <w:rPr>
          <w:rFonts w:ascii="HQPB2" w:hAnsi="HQPB2" w:cs="Traditional Arabic"/>
          <w:sz w:val="32"/>
          <w:szCs w:val="32"/>
        </w:rPr>
        <w:sym w:font="HQPB2" w:char="F071"/>
      </w:r>
      <w:r w:rsidRPr="00CB2B38">
        <w:rPr>
          <w:rFonts w:ascii="HQPB4" w:hAnsi="HQPB4" w:cs="Traditional Arabic"/>
          <w:sz w:val="32"/>
          <w:szCs w:val="32"/>
        </w:rPr>
        <w:sym w:font="HQPB4" w:char="F0E4"/>
      </w:r>
      <w:r w:rsidRPr="00CB2B38">
        <w:rPr>
          <w:rFonts w:ascii="HQPB2" w:hAnsi="HQPB2" w:cs="Traditional Arabic"/>
          <w:sz w:val="32"/>
          <w:szCs w:val="32"/>
        </w:rPr>
        <w:sym w:font="HQPB2" w:char="F033"/>
      </w:r>
      <w:r w:rsidRPr="00CB2B38">
        <w:rPr>
          <w:rFonts w:ascii="HQPB5" w:hAnsi="HQPB5" w:cs="Traditional Arabic"/>
          <w:sz w:val="32"/>
          <w:szCs w:val="32"/>
        </w:rPr>
        <w:sym w:font="HQPB5" w:char="F073"/>
      </w:r>
      <w:r w:rsidRPr="00CB2B38">
        <w:rPr>
          <w:rFonts w:ascii="HQPB1" w:hAnsi="HQPB1" w:cs="Traditional Arabic"/>
          <w:sz w:val="32"/>
          <w:szCs w:val="32"/>
        </w:rPr>
        <w:sym w:font="HQPB1" w:char="F03F"/>
      </w:r>
      <w:r w:rsidRPr="00CB2B38">
        <w:rPr>
          <w:rFonts w:ascii="Traditional Arabic" w:hAnsi="Traditional Arabic" w:cs="Traditional Arabic"/>
          <w:sz w:val="32"/>
          <w:szCs w:val="32"/>
          <w:rtl/>
        </w:rPr>
        <w:t xml:space="preserve"> </w:t>
      </w:r>
      <w:r w:rsidRPr="00CB2B38">
        <w:rPr>
          <w:rFonts w:ascii="HQPB4" w:hAnsi="HQPB4" w:cs="Traditional Arabic"/>
          <w:sz w:val="32"/>
          <w:szCs w:val="32"/>
        </w:rPr>
        <w:sym w:font="HQPB4" w:char="F0B8"/>
      </w:r>
      <w:r w:rsidRPr="00CB2B38">
        <w:rPr>
          <w:rFonts w:ascii="HQPB2" w:hAnsi="HQPB2" w:cs="Traditional Arabic"/>
          <w:sz w:val="32"/>
          <w:szCs w:val="32"/>
        </w:rPr>
        <w:sym w:font="HQPB2" w:char="F06F"/>
      </w:r>
      <w:r w:rsidRPr="00CB2B38">
        <w:rPr>
          <w:rFonts w:ascii="HQPB5" w:hAnsi="HQPB5" w:cs="Traditional Arabic"/>
          <w:sz w:val="32"/>
          <w:szCs w:val="32"/>
        </w:rPr>
        <w:sym w:font="HQPB5" w:char="F074"/>
      </w:r>
      <w:r w:rsidRPr="00CB2B38">
        <w:rPr>
          <w:rFonts w:ascii="HQPB1" w:hAnsi="HQPB1" w:cs="Traditional Arabic"/>
          <w:sz w:val="32"/>
          <w:szCs w:val="32"/>
        </w:rPr>
        <w:sym w:font="HQPB1" w:char="F08D"/>
      </w:r>
      <w:r w:rsidRPr="00CB2B38">
        <w:rPr>
          <w:rFonts w:ascii="HQPB2" w:hAnsi="HQPB2" w:cs="Traditional Arabic"/>
          <w:sz w:val="32"/>
          <w:szCs w:val="32"/>
        </w:rPr>
        <w:sym w:font="HQPB2" w:char="F0BB"/>
      </w:r>
      <w:r w:rsidRPr="00CB2B38">
        <w:rPr>
          <w:rFonts w:ascii="HQPB5" w:hAnsi="HQPB5" w:cs="Traditional Arabic"/>
          <w:sz w:val="32"/>
          <w:szCs w:val="32"/>
        </w:rPr>
        <w:sym w:font="HQPB5" w:char="F070"/>
      </w:r>
      <w:r w:rsidRPr="00CB2B38">
        <w:rPr>
          <w:rFonts w:ascii="HQPB1" w:hAnsi="HQPB1" w:cs="Traditional Arabic"/>
          <w:sz w:val="32"/>
          <w:szCs w:val="32"/>
        </w:rPr>
        <w:sym w:font="HQPB1" w:char="F067"/>
      </w:r>
      <w:r w:rsidRPr="00CB2B38">
        <w:rPr>
          <w:rFonts w:ascii="HQPB4" w:hAnsi="HQPB4" w:cs="Traditional Arabic"/>
          <w:sz w:val="32"/>
          <w:szCs w:val="32"/>
        </w:rPr>
        <w:sym w:font="HQPB4" w:char="F0CF"/>
      </w:r>
      <w:r w:rsidRPr="00CB2B38">
        <w:rPr>
          <w:rFonts w:ascii="HQPB1" w:hAnsi="HQPB1" w:cs="Traditional Arabic"/>
          <w:sz w:val="32"/>
          <w:szCs w:val="32"/>
        </w:rPr>
        <w:sym w:font="HQPB1" w:char="F042"/>
      </w:r>
      <w:r w:rsidRPr="00CB2B38">
        <w:rPr>
          <w:rFonts w:ascii="Traditional Arabic" w:hAnsi="Traditional Arabic" w:cs="Traditional Arabic"/>
          <w:sz w:val="32"/>
          <w:szCs w:val="32"/>
          <w:rtl/>
        </w:rPr>
        <w:t xml:space="preserve"> </w:t>
      </w:r>
      <w:r w:rsidRPr="00CB2B38">
        <w:rPr>
          <w:rFonts w:ascii="HQPB2" w:hAnsi="HQPB2" w:cs="Traditional Arabic"/>
          <w:sz w:val="32"/>
          <w:szCs w:val="32"/>
        </w:rPr>
        <w:sym w:font="HQPB2" w:char="F060"/>
      </w:r>
      <w:r w:rsidRPr="00CB2B38">
        <w:rPr>
          <w:rFonts w:ascii="HQPB5" w:hAnsi="HQPB5" w:cs="Traditional Arabic"/>
          <w:sz w:val="32"/>
          <w:szCs w:val="32"/>
        </w:rPr>
        <w:sym w:font="HQPB5" w:char="F074"/>
      </w:r>
      <w:r w:rsidRPr="00CB2B38">
        <w:rPr>
          <w:rFonts w:ascii="HQPB1" w:hAnsi="HQPB1" w:cs="Traditional Arabic"/>
          <w:sz w:val="32"/>
          <w:szCs w:val="32"/>
        </w:rPr>
        <w:sym w:font="HQPB1" w:char="F0E3"/>
      </w:r>
      <w:r w:rsidRPr="00CB2B38">
        <w:rPr>
          <w:rFonts w:ascii="Traditional Arabic" w:hAnsi="Traditional Arabic" w:cs="Traditional Arabic"/>
          <w:sz w:val="32"/>
          <w:szCs w:val="32"/>
          <w:rtl/>
        </w:rPr>
        <w:t xml:space="preserve"> </w:t>
      </w:r>
      <w:r w:rsidRPr="00CB2B38">
        <w:rPr>
          <w:rFonts w:ascii="HQPB4" w:hAnsi="HQPB4" w:cs="Traditional Arabic"/>
          <w:sz w:val="32"/>
          <w:szCs w:val="32"/>
        </w:rPr>
        <w:sym w:font="HQPB4" w:char="F03C"/>
      </w:r>
      <w:r w:rsidRPr="00CB2B38">
        <w:rPr>
          <w:rFonts w:ascii="HQPB1" w:hAnsi="HQPB1" w:cs="Traditional Arabic"/>
          <w:sz w:val="32"/>
          <w:szCs w:val="32"/>
        </w:rPr>
        <w:sym w:font="HQPB1" w:char="F0DA"/>
      </w:r>
      <w:r w:rsidRPr="00CB2B38">
        <w:rPr>
          <w:rFonts w:ascii="HQPB1" w:hAnsi="HQPB1" w:cs="Traditional Arabic"/>
          <w:sz w:val="32"/>
          <w:szCs w:val="32"/>
        </w:rPr>
        <w:sym w:font="HQPB1" w:char="F023"/>
      </w:r>
      <w:r w:rsidRPr="00CB2B38">
        <w:rPr>
          <w:rFonts w:ascii="HQPB5" w:hAnsi="HQPB5" w:cs="Traditional Arabic"/>
          <w:sz w:val="32"/>
          <w:szCs w:val="32"/>
        </w:rPr>
        <w:sym w:font="HQPB5" w:char="F074"/>
      </w:r>
      <w:r w:rsidRPr="00CB2B38">
        <w:rPr>
          <w:rFonts w:ascii="HQPB1" w:hAnsi="HQPB1" w:cs="Traditional Arabic"/>
          <w:sz w:val="32"/>
          <w:szCs w:val="32"/>
        </w:rPr>
        <w:sym w:font="HQPB1" w:char="F08D"/>
      </w:r>
      <w:r w:rsidRPr="00CB2B38">
        <w:rPr>
          <w:rFonts w:ascii="HQPB5" w:hAnsi="HQPB5" w:cs="Traditional Arabic"/>
          <w:sz w:val="32"/>
          <w:szCs w:val="32"/>
        </w:rPr>
        <w:sym w:font="HQPB5" w:char="F073"/>
      </w:r>
      <w:r w:rsidRPr="00CB2B38">
        <w:rPr>
          <w:rFonts w:ascii="HQPB1" w:hAnsi="HQPB1" w:cs="Traditional Arabic"/>
          <w:sz w:val="32"/>
          <w:szCs w:val="32"/>
        </w:rPr>
        <w:sym w:font="HQPB1" w:char="F03F"/>
      </w:r>
      <w:r w:rsidRPr="00CB2B38">
        <w:rPr>
          <w:rFonts w:ascii="Traditional Arabic" w:hAnsi="Traditional Arabic" w:cs="Traditional Arabic"/>
          <w:sz w:val="32"/>
          <w:szCs w:val="32"/>
          <w:rtl/>
        </w:rPr>
        <w:t xml:space="preserve"> </w:t>
      </w:r>
      <w:r w:rsidRPr="00CB2B38">
        <w:rPr>
          <w:rFonts w:ascii="HQPB4" w:hAnsi="HQPB4" w:cs="Traditional Arabic"/>
          <w:sz w:val="32"/>
          <w:szCs w:val="32"/>
        </w:rPr>
        <w:sym w:font="HQPB4" w:char="F0F6"/>
      </w:r>
      <w:r w:rsidRPr="00CB2B38">
        <w:rPr>
          <w:rFonts w:ascii="HQPB2" w:hAnsi="HQPB2" w:cs="Traditional Arabic"/>
          <w:sz w:val="32"/>
          <w:szCs w:val="32"/>
        </w:rPr>
        <w:sym w:font="HQPB2" w:char="F04E"/>
      </w:r>
      <w:r w:rsidRPr="00CB2B38">
        <w:rPr>
          <w:rFonts w:ascii="HQPB4" w:hAnsi="HQPB4" w:cs="Traditional Arabic"/>
          <w:sz w:val="32"/>
          <w:szCs w:val="32"/>
        </w:rPr>
        <w:sym w:font="HQPB4" w:char="F0E4"/>
      </w:r>
      <w:r w:rsidRPr="00CB2B38">
        <w:rPr>
          <w:rFonts w:ascii="HQPB2" w:hAnsi="HQPB2" w:cs="Traditional Arabic"/>
          <w:sz w:val="32"/>
          <w:szCs w:val="32"/>
        </w:rPr>
        <w:sym w:font="HQPB2" w:char="F033"/>
      </w:r>
      <w:r w:rsidRPr="00CB2B38">
        <w:rPr>
          <w:rFonts w:ascii="HQPB2" w:hAnsi="HQPB2" w:cs="Traditional Arabic"/>
          <w:sz w:val="32"/>
          <w:szCs w:val="32"/>
        </w:rPr>
        <w:sym w:font="HQPB2" w:char="F05A"/>
      </w:r>
      <w:r w:rsidRPr="00CB2B38">
        <w:rPr>
          <w:rFonts w:ascii="HQPB4" w:hAnsi="HQPB4" w:cs="Traditional Arabic"/>
          <w:sz w:val="32"/>
          <w:szCs w:val="32"/>
        </w:rPr>
        <w:sym w:font="HQPB4" w:char="F0CF"/>
      </w:r>
      <w:r w:rsidRPr="00CB2B38">
        <w:rPr>
          <w:rFonts w:ascii="HQPB4" w:hAnsi="HQPB4" w:cs="Traditional Arabic"/>
          <w:sz w:val="32"/>
          <w:szCs w:val="32"/>
        </w:rPr>
        <w:sym w:font="HQPB4" w:char="F069"/>
      </w:r>
      <w:r w:rsidRPr="00CB2B38">
        <w:rPr>
          <w:rFonts w:ascii="HQPB2" w:hAnsi="HQPB2" w:cs="Traditional Arabic"/>
          <w:sz w:val="32"/>
          <w:szCs w:val="32"/>
        </w:rPr>
        <w:sym w:font="HQPB2" w:char="F042"/>
      </w:r>
      <w:r w:rsidRPr="00CB2B38">
        <w:rPr>
          <w:rFonts w:ascii="Traditional Arabic" w:hAnsi="Traditional Arabic" w:cs="Traditional Arabic"/>
          <w:sz w:val="32"/>
          <w:szCs w:val="32"/>
          <w:rtl/>
        </w:rPr>
        <w:t xml:space="preserve"> </w:t>
      </w:r>
      <w:r w:rsidRPr="00CB2B38">
        <w:rPr>
          <w:rFonts w:ascii="HQPB4" w:hAnsi="HQPB4" w:cs="Traditional Arabic"/>
          <w:sz w:val="32"/>
          <w:szCs w:val="32"/>
        </w:rPr>
        <w:sym w:font="HQPB4" w:char="F034"/>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9F"/>
      </w:r>
      <w:r w:rsidRPr="00CB2B38">
        <w:rPr>
          <w:rFonts w:ascii="HQPB2" w:hAnsi="HQPB2" w:cs="Traditional Arabic"/>
          <w:sz w:val="32"/>
          <w:szCs w:val="32"/>
        </w:rPr>
        <w:sym w:font="HQPB2" w:char="F077"/>
      </w:r>
      <w:r w:rsidRPr="00CB2B38">
        <w:rPr>
          <w:rFonts w:ascii="HQPB5" w:hAnsi="HQPB5" w:cs="Traditional Arabic"/>
          <w:sz w:val="32"/>
          <w:szCs w:val="32"/>
        </w:rPr>
        <w:sym w:font="HQPB5" w:char="F075"/>
      </w:r>
      <w:r w:rsidRPr="00CB2B38">
        <w:rPr>
          <w:rFonts w:ascii="HQPB2" w:hAnsi="HQPB2" w:cs="Traditional Arabic"/>
          <w:sz w:val="32"/>
          <w:szCs w:val="32"/>
        </w:rPr>
        <w:sym w:font="HQPB2" w:char="F072"/>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28"/>
      </w:r>
      <w:r w:rsidRPr="00CB2B38">
        <w:rPr>
          <w:rFonts w:ascii="HQPB1" w:hAnsi="HQPB1" w:cs="Traditional Arabic"/>
          <w:sz w:val="32"/>
          <w:szCs w:val="32"/>
        </w:rPr>
        <w:sym w:font="HQPB1" w:char="F023"/>
      </w:r>
      <w:r w:rsidRPr="00CB2B38">
        <w:rPr>
          <w:rFonts w:ascii="HQPB4" w:hAnsi="HQPB4" w:cs="Traditional Arabic"/>
          <w:sz w:val="32"/>
          <w:szCs w:val="32"/>
        </w:rPr>
        <w:sym w:font="HQPB4" w:char="F0FE"/>
      </w:r>
      <w:r w:rsidRPr="00CB2B38">
        <w:rPr>
          <w:rFonts w:ascii="HQPB2" w:hAnsi="HQPB2" w:cs="Traditional Arabic"/>
          <w:sz w:val="32"/>
          <w:szCs w:val="32"/>
        </w:rPr>
        <w:sym w:font="HQPB2" w:char="F071"/>
      </w:r>
      <w:r w:rsidRPr="00CB2B38">
        <w:rPr>
          <w:rFonts w:ascii="HQPB4" w:hAnsi="HQPB4" w:cs="Traditional Arabic"/>
          <w:sz w:val="32"/>
          <w:szCs w:val="32"/>
        </w:rPr>
        <w:sym w:font="HQPB4" w:char="F0E8"/>
      </w:r>
      <w:r w:rsidRPr="00CB2B38">
        <w:rPr>
          <w:rFonts w:ascii="HQPB2" w:hAnsi="HQPB2" w:cs="Traditional Arabic"/>
          <w:sz w:val="32"/>
          <w:szCs w:val="32"/>
        </w:rPr>
        <w:sym w:font="HQPB2" w:char="F03D"/>
      </w:r>
      <w:r w:rsidRPr="00CB2B38">
        <w:rPr>
          <w:rFonts w:ascii="HQPB4" w:hAnsi="HQPB4" w:cs="Traditional Arabic"/>
          <w:sz w:val="32"/>
          <w:szCs w:val="32"/>
        </w:rPr>
        <w:sym w:font="HQPB4" w:char="F0E7"/>
      </w:r>
      <w:r w:rsidRPr="00CB2B38">
        <w:rPr>
          <w:rFonts w:ascii="HQPB1" w:hAnsi="HQPB1" w:cs="Traditional Arabic"/>
          <w:sz w:val="32"/>
          <w:szCs w:val="32"/>
        </w:rPr>
        <w:sym w:font="HQPB1" w:char="F046"/>
      </w:r>
      <w:r w:rsidRPr="00CB2B38">
        <w:rPr>
          <w:rFonts w:ascii="HQPB4" w:hAnsi="HQPB4" w:cs="Traditional Arabic"/>
          <w:sz w:val="32"/>
          <w:szCs w:val="32"/>
        </w:rPr>
        <w:sym w:font="HQPB4" w:char="F0F8"/>
      </w:r>
      <w:r w:rsidRPr="00CB2B38">
        <w:rPr>
          <w:rFonts w:ascii="HQPB2" w:hAnsi="HQPB2" w:cs="Traditional Arabic"/>
          <w:sz w:val="32"/>
          <w:szCs w:val="32"/>
        </w:rPr>
        <w:sym w:font="HQPB2" w:char="F029"/>
      </w:r>
      <w:r w:rsidRPr="00CB2B38">
        <w:rPr>
          <w:rFonts w:ascii="HQPB5" w:hAnsi="HQPB5" w:cs="Traditional Arabic"/>
          <w:sz w:val="32"/>
          <w:szCs w:val="32"/>
        </w:rPr>
        <w:sym w:font="HQPB5" w:char="F073"/>
      </w:r>
      <w:r w:rsidRPr="00CB2B38">
        <w:rPr>
          <w:rFonts w:ascii="HQPB1" w:hAnsi="HQPB1" w:cs="Traditional Arabic"/>
          <w:sz w:val="32"/>
          <w:szCs w:val="32"/>
        </w:rPr>
        <w:sym w:font="HQPB1" w:char="F03F"/>
      </w:r>
      <w:r w:rsidRPr="00CB2B38">
        <w:rPr>
          <w:rFonts w:ascii="Traditional Arabic" w:hAnsi="Traditional Arabic" w:cs="Traditional Arabic"/>
          <w:sz w:val="32"/>
          <w:szCs w:val="32"/>
          <w:rtl/>
        </w:rPr>
        <w:t xml:space="preserve"> </w:t>
      </w:r>
      <w:r w:rsidRPr="00CB2B38">
        <w:rPr>
          <w:rFonts w:ascii="HQPB4" w:hAnsi="HQPB4" w:cs="Traditional Arabic"/>
          <w:sz w:val="32"/>
          <w:szCs w:val="32"/>
        </w:rPr>
        <w:sym w:font="HQPB4" w:char="F0F6"/>
      </w:r>
      <w:r w:rsidRPr="00CB2B38">
        <w:rPr>
          <w:rFonts w:ascii="HQPB2" w:hAnsi="HQPB2" w:cs="Traditional Arabic"/>
          <w:sz w:val="32"/>
          <w:szCs w:val="32"/>
        </w:rPr>
        <w:sym w:font="HQPB2" w:char="F04E"/>
      </w:r>
      <w:r w:rsidRPr="00CB2B38">
        <w:rPr>
          <w:rFonts w:ascii="HQPB4" w:hAnsi="HQPB4" w:cs="Traditional Arabic"/>
          <w:sz w:val="32"/>
          <w:szCs w:val="32"/>
        </w:rPr>
        <w:sym w:font="HQPB4" w:char="F0E4"/>
      </w:r>
      <w:r w:rsidRPr="00CB2B38">
        <w:rPr>
          <w:rFonts w:ascii="HQPB2" w:hAnsi="HQPB2" w:cs="Traditional Arabic"/>
          <w:sz w:val="32"/>
          <w:szCs w:val="32"/>
        </w:rPr>
        <w:sym w:font="HQPB2" w:char="F033"/>
      </w:r>
      <w:r w:rsidRPr="00CB2B38">
        <w:rPr>
          <w:rFonts w:ascii="HQPB5" w:hAnsi="HQPB5" w:cs="Traditional Arabic"/>
          <w:sz w:val="32"/>
          <w:szCs w:val="32"/>
        </w:rPr>
        <w:sym w:font="HQPB5" w:char="F07C"/>
      </w:r>
      <w:r w:rsidRPr="00CB2B38">
        <w:rPr>
          <w:rFonts w:ascii="HQPB1" w:hAnsi="HQPB1" w:cs="Traditional Arabic"/>
          <w:sz w:val="32"/>
          <w:szCs w:val="32"/>
        </w:rPr>
        <w:sym w:font="HQPB1" w:char="F0A1"/>
      </w:r>
      <w:r w:rsidRPr="00CB2B38">
        <w:rPr>
          <w:rFonts w:ascii="HQPB4" w:hAnsi="HQPB4" w:cs="Traditional Arabic"/>
          <w:sz w:val="32"/>
          <w:szCs w:val="32"/>
        </w:rPr>
        <w:sym w:font="HQPB4" w:char="F0E0"/>
      </w:r>
      <w:r w:rsidRPr="00CB2B38">
        <w:rPr>
          <w:rFonts w:ascii="HQPB1" w:hAnsi="HQPB1" w:cs="Traditional Arabic"/>
          <w:sz w:val="32"/>
          <w:szCs w:val="32"/>
        </w:rPr>
        <w:sym w:font="HQPB1" w:char="F0FF"/>
      </w:r>
      <w:r w:rsidRPr="00CB2B38">
        <w:rPr>
          <w:rFonts w:ascii="HQPB2" w:hAnsi="HQPB2" w:cs="Traditional Arabic"/>
          <w:sz w:val="32"/>
          <w:szCs w:val="32"/>
        </w:rPr>
        <w:sym w:font="HQPB2" w:char="F052"/>
      </w:r>
      <w:r w:rsidRPr="00CB2B38">
        <w:rPr>
          <w:rFonts w:ascii="HQPB5" w:hAnsi="HQPB5" w:cs="Traditional Arabic"/>
          <w:sz w:val="32"/>
          <w:szCs w:val="32"/>
        </w:rPr>
        <w:sym w:font="HQPB5" w:char="F072"/>
      </w:r>
      <w:r w:rsidRPr="00CB2B38">
        <w:rPr>
          <w:rFonts w:ascii="HQPB1" w:hAnsi="HQPB1" w:cs="Traditional Arabic"/>
          <w:sz w:val="32"/>
          <w:szCs w:val="32"/>
        </w:rPr>
        <w:sym w:font="HQPB1" w:char="F026"/>
      </w:r>
      <w:r w:rsidRPr="00CB2B38">
        <w:rPr>
          <w:rFonts w:ascii="Traditional Arabic" w:hAnsi="Traditional Arabic" w:cs="Traditional Arabic"/>
          <w:sz w:val="32"/>
          <w:szCs w:val="32"/>
          <w:rtl/>
        </w:rPr>
        <w:t xml:space="preserve"> </w:t>
      </w:r>
      <w:r w:rsidRPr="00CB2B38">
        <w:rPr>
          <w:rFonts w:ascii="HQPB4" w:hAnsi="HQPB4" w:cs="Traditional Arabic"/>
          <w:sz w:val="32"/>
          <w:szCs w:val="32"/>
        </w:rPr>
        <w:sym w:font="HQPB4" w:char="F034"/>
      </w:r>
      <w:r w:rsidRPr="00CB2B38">
        <w:rPr>
          <w:rFonts w:ascii="Traditional Arabic" w:hAnsi="Traditional Arabic" w:cs="Traditional Arabic"/>
          <w:sz w:val="32"/>
          <w:szCs w:val="32"/>
          <w:rtl/>
        </w:rPr>
        <w:t xml:space="preserve"> </w:t>
      </w:r>
      <w:r w:rsidRPr="00CB2B38">
        <w:rPr>
          <w:rFonts w:ascii="HQPB4" w:hAnsi="HQPB4" w:cs="Traditional Arabic"/>
          <w:sz w:val="32"/>
          <w:szCs w:val="32"/>
        </w:rPr>
        <w:sym w:font="HQPB4" w:char="F0A8"/>
      </w:r>
      <w:r w:rsidRPr="00CB2B38">
        <w:rPr>
          <w:rFonts w:ascii="HQPB2" w:hAnsi="HQPB2" w:cs="Traditional Arabic"/>
          <w:sz w:val="32"/>
          <w:szCs w:val="32"/>
        </w:rPr>
        <w:sym w:font="HQPB2" w:char="F062"/>
      </w:r>
      <w:r w:rsidRPr="00CB2B38">
        <w:rPr>
          <w:rFonts w:ascii="HQPB4" w:hAnsi="HQPB4" w:cs="Traditional Arabic"/>
          <w:sz w:val="32"/>
          <w:szCs w:val="32"/>
        </w:rPr>
        <w:sym w:font="HQPB4" w:char="F0CE"/>
      </w:r>
      <w:r w:rsidRPr="00CB2B38">
        <w:rPr>
          <w:rFonts w:ascii="HQPB1" w:hAnsi="HQPB1" w:cs="Traditional Arabic"/>
          <w:sz w:val="32"/>
          <w:szCs w:val="32"/>
        </w:rPr>
        <w:sym w:font="HQPB1" w:char="F029"/>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A9"/>
      </w:r>
      <w:r w:rsidRPr="00CB2B38">
        <w:rPr>
          <w:rFonts w:ascii="HQPB1" w:hAnsi="HQPB1" w:cs="Traditional Arabic"/>
          <w:sz w:val="32"/>
          <w:szCs w:val="32"/>
        </w:rPr>
        <w:sym w:font="HQPB1" w:char="F021"/>
      </w:r>
      <w:r w:rsidRPr="00CB2B38">
        <w:rPr>
          <w:rFonts w:ascii="HQPB5" w:hAnsi="HQPB5" w:cs="Traditional Arabic"/>
          <w:sz w:val="32"/>
          <w:szCs w:val="32"/>
        </w:rPr>
        <w:sym w:font="HQPB5" w:char="F024"/>
      </w:r>
      <w:r w:rsidRPr="00CB2B38">
        <w:rPr>
          <w:rFonts w:ascii="HQPB1" w:hAnsi="HQPB1" w:cs="Traditional Arabic"/>
          <w:sz w:val="32"/>
          <w:szCs w:val="32"/>
        </w:rPr>
        <w:sym w:font="HQPB1" w:char="F023"/>
      </w:r>
      <w:r w:rsidRPr="00CB2B38">
        <w:rPr>
          <w:rFonts w:ascii="Traditional Arabic" w:hAnsi="Traditional Arabic" w:cs="Traditional Arabic"/>
          <w:sz w:val="32"/>
          <w:szCs w:val="32"/>
          <w:rtl/>
        </w:rPr>
        <w:t xml:space="preserve"> </w:t>
      </w:r>
      <w:r w:rsidRPr="00CB2B38">
        <w:rPr>
          <w:rFonts w:ascii="HQPB5" w:hAnsi="HQPB5" w:cs="Traditional Arabic"/>
          <w:sz w:val="32"/>
          <w:szCs w:val="32"/>
        </w:rPr>
        <w:sym w:font="HQPB5" w:char="F074"/>
      </w:r>
      <w:r w:rsidRPr="00CB2B38">
        <w:rPr>
          <w:rFonts w:ascii="HQPB2" w:hAnsi="HQPB2" w:cs="Traditional Arabic"/>
          <w:sz w:val="32"/>
          <w:szCs w:val="32"/>
        </w:rPr>
        <w:sym w:font="HQPB2" w:char="F062"/>
      </w:r>
      <w:r w:rsidRPr="00CB2B38">
        <w:rPr>
          <w:rFonts w:ascii="HQPB1" w:hAnsi="HQPB1" w:cs="Traditional Arabic"/>
          <w:sz w:val="32"/>
          <w:szCs w:val="32"/>
        </w:rPr>
        <w:sym w:font="HQPB1" w:char="F025"/>
      </w:r>
      <w:r w:rsidRPr="00CB2B38">
        <w:rPr>
          <w:rFonts w:ascii="HQPB5" w:hAnsi="HQPB5" w:cs="Traditional Arabic"/>
          <w:sz w:val="32"/>
          <w:szCs w:val="32"/>
        </w:rPr>
        <w:sym w:font="HQPB5" w:char="F078"/>
      </w:r>
      <w:r w:rsidRPr="00CB2B38">
        <w:rPr>
          <w:rFonts w:ascii="HQPB2" w:hAnsi="HQPB2" w:cs="Traditional Arabic"/>
          <w:sz w:val="32"/>
          <w:szCs w:val="32"/>
        </w:rPr>
        <w:sym w:font="HQPB2" w:char="F02E"/>
      </w:r>
      <w:r w:rsidRPr="00CB2B38">
        <w:rPr>
          <w:rFonts w:ascii="Traditional Arabic" w:hAnsi="Traditional Arabic" w:cs="Traditional Arabic"/>
          <w:sz w:val="32"/>
          <w:szCs w:val="32"/>
          <w:rtl/>
        </w:rPr>
        <w:t xml:space="preserve"> </w:t>
      </w:r>
      <w:r w:rsidRPr="00CB2B38">
        <w:rPr>
          <w:rFonts w:ascii="HQPB4" w:hAnsi="HQPB4" w:cs="Traditional Arabic"/>
          <w:sz w:val="32"/>
          <w:szCs w:val="32"/>
        </w:rPr>
        <w:sym w:font="HQPB4" w:char="F0F6"/>
      </w:r>
      <w:r w:rsidRPr="00CB2B38">
        <w:rPr>
          <w:rFonts w:ascii="HQPB2" w:hAnsi="HQPB2" w:cs="Traditional Arabic"/>
          <w:sz w:val="32"/>
          <w:szCs w:val="32"/>
        </w:rPr>
        <w:sym w:font="HQPB2" w:char="F04E"/>
      </w:r>
      <w:r w:rsidRPr="00CB2B38">
        <w:rPr>
          <w:rFonts w:ascii="HQPB4" w:hAnsi="HQPB4" w:cs="Traditional Arabic"/>
          <w:sz w:val="32"/>
          <w:szCs w:val="32"/>
        </w:rPr>
        <w:sym w:font="HQPB4" w:char="F0E4"/>
      </w:r>
      <w:r w:rsidRPr="00CB2B38">
        <w:rPr>
          <w:rFonts w:ascii="HQPB2" w:hAnsi="HQPB2" w:cs="Traditional Arabic"/>
          <w:sz w:val="32"/>
          <w:szCs w:val="32"/>
        </w:rPr>
        <w:sym w:font="HQPB2" w:char="F033"/>
      </w:r>
      <w:r w:rsidRPr="00CB2B38">
        <w:rPr>
          <w:rFonts w:ascii="HQPB4" w:hAnsi="HQPB4" w:cs="Traditional Arabic"/>
          <w:sz w:val="32"/>
          <w:szCs w:val="32"/>
        </w:rPr>
        <w:sym w:font="HQPB4" w:char="F0CE"/>
      </w:r>
      <w:r w:rsidRPr="00CB2B38">
        <w:rPr>
          <w:rFonts w:ascii="HQPB1" w:hAnsi="HQPB1" w:cs="Traditional Arabic"/>
          <w:sz w:val="32"/>
          <w:szCs w:val="32"/>
        </w:rPr>
        <w:sym w:font="HQPB1" w:char="F02F"/>
      </w:r>
      <w:r w:rsidRPr="00CB2B38">
        <w:rPr>
          <w:rFonts w:ascii="Traditional Arabic" w:hAnsi="Traditional Arabic" w:cs="Traditional Arabic"/>
          <w:sz w:val="32"/>
          <w:szCs w:val="32"/>
          <w:rtl/>
        </w:rPr>
        <w:t xml:space="preserve"> </w:t>
      </w:r>
      <w:r w:rsidRPr="00CB2B38">
        <w:rPr>
          <w:rFonts w:ascii="HQPB1" w:hAnsi="HQPB1" w:cs="Traditional Arabic"/>
          <w:sz w:val="32"/>
          <w:szCs w:val="32"/>
        </w:rPr>
        <w:sym w:font="HQPB1" w:char="F024"/>
      </w:r>
      <w:r w:rsidRPr="00CB2B38">
        <w:rPr>
          <w:rFonts w:ascii="HQPB4" w:hAnsi="HQPB4" w:cs="Traditional Arabic"/>
          <w:sz w:val="32"/>
          <w:szCs w:val="32"/>
        </w:rPr>
        <w:sym w:font="HQPB4" w:char="F056"/>
      </w:r>
      <w:r w:rsidRPr="00CB2B38">
        <w:rPr>
          <w:rFonts w:ascii="HQPB2" w:hAnsi="HQPB2" w:cs="Traditional Arabic"/>
          <w:sz w:val="32"/>
          <w:szCs w:val="32"/>
        </w:rPr>
        <w:sym w:font="HQPB2" w:char="F04A"/>
      </w:r>
      <w:r w:rsidRPr="00CB2B38">
        <w:rPr>
          <w:rFonts w:ascii="HQPB2" w:hAnsi="HQPB2" w:cs="Traditional Arabic"/>
          <w:sz w:val="32"/>
          <w:szCs w:val="32"/>
        </w:rPr>
        <w:sym w:font="HQPB2" w:char="F08A"/>
      </w:r>
      <w:r w:rsidRPr="00CB2B38">
        <w:rPr>
          <w:rFonts w:ascii="HQPB4" w:hAnsi="HQPB4" w:cs="Traditional Arabic"/>
          <w:sz w:val="32"/>
          <w:szCs w:val="32"/>
        </w:rPr>
        <w:sym w:font="HQPB4" w:char="F0CF"/>
      </w:r>
      <w:r w:rsidRPr="00CB2B38">
        <w:rPr>
          <w:rFonts w:ascii="HQPB1" w:hAnsi="HQPB1" w:cs="Traditional Arabic"/>
          <w:sz w:val="32"/>
          <w:szCs w:val="32"/>
        </w:rPr>
        <w:sym w:font="HQPB1" w:char="F06D"/>
      </w:r>
      <w:r w:rsidRPr="00CB2B38">
        <w:rPr>
          <w:rFonts w:ascii="HQPB5" w:hAnsi="HQPB5" w:cs="Traditional Arabic"/>
          <w:sz w:val="32"/>
          <w:szCs w:val="32"/>
        </w:rPr>
        <w:sym w:font="HQPB5" w:char="F075"/>
      </w:r>
      <w:r w:rsidRPr="00CB2B38">
        <w:rPr>
          <w:rFonts w:ascii="HQPB1" w:hAnsi="HQPB1" w:cs="Traditional Arabic"/>
          <w:sz w:val="32"/>
          <w:szCs w:val="32"/>
        </w:rPr>
        <w:sym w:font="HQPB1" w:char="F091"/>
      </w:r>
      <w:r w:rsidRPr="00CB2B38">
        <w:rPr>
          <w:rFonts w:ascii="Traditional Arabic" w:hAnsi="Traditional Arabic" w:cs="Traditional Arabic"/>
          <w:sz w:val="32"/>
          <w:szCs w:val="32"/>
          <w:rtl/>
        </w:rPr>
        <w:t xml:space="preserve"> </w:t>
      </w:r>
      <w:r w:rsidRPr="00CB2B38">
        <w:rPr>
          <w:rFonts w:ascii="HQPB2" w:hAnsi="HQPB2" w:cs="Traditional Arabic"/>
          <w:sz w:val="32"/>
          <w:szCs w:val="32"/>
        </w:rPr>
        <w:sym w:font="HQPB2" w:char="F0C7"/>
      </w:r>
      <w:r w:rsidRPr="00CB2B38">
        <w:rPr>
          <w:rFonts w:ascii="HQPB2" w:hAnsi="HQPB2" w:cs="Traditional Arabic"/>
          <w:sz w:val="32"/>
          <w:szCs w:val="32"/>
        </w:rPr>
        <w:sym w:font="HQPB2" w:char="F0CB"/>
      </w:r>
      <w:r w:rsidRPr="00CB2B38">
        <w:rPr>
          <w:rFonts w:ascii="HQPB2" w:hAnsi="HQPB2" w:cs="Traditional Arabic"/>
          <w:sz w:val="32"/>
          <w:szCs w:val="32"/>
        </w:rPr>
        <w:sym w:font="HQPB2" w:char="F0D2"/>
      </w:r>
      <w:r w:rsidRPr="00CB2B38">
        <w:rPr>
          <w:rFonts w:ascii="HQPB2" w:hAnsi="HQPB2" w:cs="Traditional Arabic"/>
          <w:sz w:val="32"/>
          <w:szCs w:val="32"/>
        </w:rPr>
        <w:sym w:font="HQPB2" w:char="F0C8"/>
      </w:r>
      <w:r w:rsidRPr="00CB2B38">
        <w:rPr>
          <w:rFonts w:ascii="Traditional Arabic" w:hAnsi="Traditional Arabic" w:cs="Traditional Arabic"/>
          <w:sz w:val="32"/>
          <w:szCs w:val="32"/>
          <w:rtl/>
        </w:rPr>
        <w:t xml:space="preserve">   </w:t>
      </w:r>
    </w:p>
    <w:p w:rsidR="00F058C3" w:rsidRDefault="00F058C3" w:rsidP="002C7005">
      <w:pPr>
        <w:pStyle w:val="ListParagraph"/>
        <w:spacing w:line="240" w:lineRule="auto"/>
        <w:ind w:left="426"/>
        <w:rPr>
          <w:rFonts w:ascii="Times New Roman" w:hAnsi="Times New Roman" w:cs="Times New Roman"/>
          <w:i/>
          <w:sz w:val="24"/>
        </w:rPr>
      </w:pPr>
      <w:r>
        <w:rPr>
          <w:rFonts w:ascii="Times New Roman" w:hAnsi="Times New Roman" w:cs="Times New Roman"/>
          <w:i/>
          <w:sz w:val="24"/>
        </w:rPr>
        <w:t>“</w:t>
      </w:r>
      <w:r w:rsidRPr="008E7AB4">
        <w:rPr>
          <w:rFonts w:ascii="Times New Roman" w:hAnsi="Times New Roman" w:cs="Times New Roman"/>
          <w:i/>
          <w:sz w:val="24"/>
        </w:rPr>
        <w:t>Hai orang-orang yang beriman, janganlah kamu saling memakan harta sesamamu dengan jalan yang batil, kecuali dengan jalan perniagaan yang Berlaku dengan suka sama-suka di antara kamu. dan janganlah kamu membunuh dirimu</w:t>
      </w:r>
      <w:r w:rsidRPr="00191869">
        <w:rPr>
          <w:rFonts w:ascii="Times New Roman" w:hAnsi="Times New Roman" w:cs="Times New Roman"/>
          <w:i/>
          <w:sz w:val="24"/>
        </w:rPr>
        <w:t xml:space="preserve">. </w:t>
      </w:r>
      <w:r w:rsidRPr="008E7AB4">
        <w:rPr>
          <w:rFonts w:ascii="Times New Roman" w:hAnsi="Times New Roman" w:cs="Times New Roman"/>
          <w:i/>
          <w:sz w:val="24"/>
        </w:rPr>
        <w:t>Sesungguhnya Allah adalah Maha Penyayang kepadamu.</w:t>
      </w:r>
      <w:r>
        <w:rPr>
          <w:rStyle w:val="FootnoteReference"/>
          <w:rFonts w:ascii="Times New Roman" w:hAnsi="Times New Roman"/>
          <w:i/>
          <w:sz w:val="24"/>
        </w:rPr>
        <w:footnoteReference w:id="24"/>
      </w:r>
      <w:r>
        <w:rPr>
          <w:rFonts w:ascii="Times New Roman" w:hAnsi="Times New Roman" w:cs="Times New Roman"/>
          <w:i/>
          <w:sz w:val="24"/>
        </w:rPr>
        <w:t>”</w:t>
      </w:r>
    </w:p>
    <w:p w:rsidR="00F058C3" w:rsidRPr="008E7AB4" w:rsidRDefault="00F058C3" w:rsidP="002C7005">
      <w:pPr>
        <w:pStyle w:val="ListParagraph"/>
        <w:spacing w:line="240" w:lineRule="auto"/>
        <w:ind w:left="426"/>
        <w:rPr>
          <w:rFonts w:ascii="Times New Roman" w:hAnsi="Times New Roman" w:cs="Times New Roman"/>
          <w:i/>
          <w:sz w:val="24"/>
        </w:rPr>
      </w:pPr>
    </w:p>
    <w:p w:rsidR="00F058C3" w:rsidRPr="003F1F8F" w:rsidRDefault="00F058C3" w:rsidP="002C7005">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       Allah telah melarang</w:t>
      </w:r>
      <w:r w:rsidRPr="00D87A3D">
        <w:rPr>
          <w:rFonts w:ascii="Times New Roman" w:hAnsi="Times New Roman" w:cs="Times New Roman"/>
          <w:sz w:val="24"/>
          <w:szCs w:val="24"/>
        </w:rPr>
        <w:t xml:space="preserve"> memakan harta orang lain dengan cara </w:t>
      </w:r>
      <w:r>
        <w:rPr>
          <w:rFonts w:ascii="Times New Roman" w:hAnsi="Times New Roman" w:cs="Times New Roman"/>
          <w:sz w:val="24"/>
          <w:szCs w:val="24"/>
        </w:rPr>
        <w:t xml:space="preserve">yang </w:t>
      </w:r>
      <w:r w:rsidRPr="00D87A3D">
        <w:rPr>
          <w:rFonts w:ascii="Times New Roman" w:hAnsi="Times New Roman" w:cs="Times New Roman"/>
          <w:sz w:val="24"/>
          <w:szCs w:val="24"/>
        </w:rPr>
        <w:t xml:space="preserve">batil yaitu </w:t>
      </w:r>
      <w:r>
        <w:rPr>
          <w:rFonts w:ascii="Times New Roman" w:hAnsi="Times New Roman" w:cs="Times New Roman"/>
          <w:sz w:val="24"/>
          <w:szCs w:val="24"/>
        </w:rPr>
        <w:t xml:space="preserve">mengambil hak orang lain, </w:t>
      </w:r>
      <w:r w:rsidRPr="00D87A3D">
        <w:rPr>
          <w:rFonts w:ascii="Times New Roman" w:hAnsi="Times New Roman" w:cs="Times New Roman"/>
          <w:sz w:val="24"/>
          <w:szCs w:val="24"/>
        </w:rPr>
        <w:t>tanpa ganti dan hibah, yang demikian itu adalah batil berdasarkan ijma umat dan termasuk di dalamnya juga semua jenis akad yang rusak yang tidak boleh secara syara’ baik karena ada unsur riba atau jahalah (tidak diketahui)</w:t>
      </w:r>
      <w:r w:rsidRPr="003F1F8F">
        <w:rPr>
          <w:rFonts w:ascii="Times New Roman" w:hAnsi="Times New Roman" w:cs="Times New Roman"/>
          <w:sz w:val="24"/>
          <w:szCs w:val="24"/>
        </w:rPr>
        <w:t>.</w:t>
      </w:r>
      <w:r w:rsidRPr="003F1F8F">
        <w:rPr>
          <w:rStyle w:val="FootnoteReference"/>
          <w:rFonts w:ascii="Times New Roman" w:eastAsiaTheme="majorEastAsia" w:hAnsi="Times New Roman"/>
          <w:sz w:val="24"/>
          <w:szCs w:val="24"/>
        </w:rPr>
        <w:footnoteReference w:id="25"/>
      </w:r>
    </w:p>
    <w:p w:rsidR="00F058C3" w:rsidRDefault="00F058C3" w:rsidP="002C7005">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 xml:space="preserve">       Jual beli adalah halal, Jadi tidak semua akad jual beli adalah haram benda yang dilarang untuk diakadkan seperti minuman keras, bangkai, dan yang lainnya dari apa yang disebutkan dalam sunnah dan ijma para ulama akan larangan tersebut. </w:t>
      </w:r>
      <w:r>
        <w:rPr>
          <w:rStyle w:val="FootnoteReference"/>
          <w:rFonts w:ascii="Times New Roman" w:hAnsi="Times New Roman"/>
          <w:sz w:val="24"/>
          <w:szCs w:val="24"/>
        </w:rPr>
        <w:footnoteReference w:id="26"/>
      </w:r>
    </w:p>
    <w:p w:rsidR="00F058C3" w:rsidRPr="0085605D" w:rsidRDefault="00F058C3" w:rsidP="002C7005">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Allah swt  berfirman dalam surah An-Nisa </w:t>
      </w:r>
      <w:r w:rsidR="00A6555B">
        <w:rPr>
          <w:rFonts w:ascii="Times New Roman" w:hAnsi="Times New Roman" w:cs="Times New Roman"/>
          <w:sz w:val="24"/>
          <w:szCs w:val="24"/>
        </w:rPr>
        <w:t>(4) Ayat</w:t>
      </w:r>
      <w:r>
        <w:rPr>
          <w:rFonts w:ascii="Times New Roman" w:hAnsi="Times New Roman" w:cs="Times New Roman"/>
          <w:sz w:val="24"/>
          <w:szCs w:val="24"/>
        </w:rPr>
        <w:t xml:space="preserve"> 58</w:t>
      </w:r>
    </w:p>
    <w:p w:rsidR="00F058C3" w:rsidRPr="004F7A3A" w:rsidRDefault="00F058C3" w:rsidP="00D010F9">
      <w:pPr>
        <w:pStyle w:val="ListParagraph"/>
        <w:bidi/>
        <w:spacing w:line="240" w:lineRule="auto"/>
        <w:ind w:left="-1" w:right="426"/>
        <w:rPr>
          <w:rFonts w:ascii="Traditional Arabic" w:hAnsi="Traditional Arabic" w:cs="Traditional Arabic"/>
          <w:sz w:val="32"/>
          <w:szCs w:val="32"/>
          <w:rtl/>
        </w:rPr>
      </w:pPr>
      <w:r w:rsidRPr="004F7A3A">
        <w:rPr>
          <w:rFonts w:ascii="HQPB4" w:hAnsi="HQPB4" w:cs="Traditional Arabic"/>
          <w:sz w:val="32"/>
          <w:szCs w:val="32"/>
        </w:rPr>
        <w:sym w:font="HQPB4" w:char="F0A8"/>
      </w:r>
      <w:r w:rsidRPr="004F7A3A">
        <w:rPr>
          <w:rFonts w:ascii="HQPB2" w:hAnsi="HQPB2" w:cs="Traditional Arabic"/>
          <w:sz w:val="32"/>
          <w:szCs w:val="32"/>
        </w:rPr>
        <w:sym w:font="HQPB2" w:char="F062"/>
      </w:r>
      <w:r w:rsidRPr="004F7A3A">
        <w:rPr>
          <w:rFonts w:ascii="HQPB4" w:hAnsi="HQPB4" w:cs="Traditional Arabic"/>
          <w:sz w:val="32"/>
          <w:szCs w:val="32"/>
        </w:rPr>
        <w:sym w:font="HQPB4" w:char="F0CE"/>
      </w:r>
      <w:r w:rsidRPr="004F7A3A">
        <w:rPr>
          <w:rFonts w:ascii="HQPB1" w:hAnsi="HQPB1" w:cs="Traditional Arabic"/>
          <w:sz w:val="32"/>
          <w:szCs w:val="32"/>
        </w:rPr>
        <w:sym w:font="HQPB1" w:char="F029"/>
      </w:r>
      <w:r w:rsidRPr="004F7A3A">
        <w:rPr>
          <w:rFonts w:ascii="Traditional Arabic" w:hAnsi="Traditional Arabic" w:cs="Traditional Arabic"/>
          <w:sz w:val="32"/>
          <w:szCs w:val="32"/>
          <w:rtl/>
        </w:rPr>
        <w:t xml:space="preserve"> </w:t>
      </w:r>
      <w:r w:rsidRPr="004F7A3A">
        <w:rPr>
          <w:rFonts w:ascii="HQPB5" w:hAnsi="HQPB5" w:cs="Traditional Arabic"/>
          <w:sz w:val="32"/>
          <w:szCs w:val="32"/>
        </w:rPr>
        <w:sym w:font="HQPB5" w:char="F0A9"/>
      </w:r>
      <w:r w:rsidRPr="004F7A3A">
        <w:rPr>
          <w:rFonts w:ascii="HQPB1" w:hAnsi="HQPB1" w:cs="Traditional Arabic"/>
          <w:sz w:val="32"/>
          <w:szCs w:val="32"/>
        </w:rPr>
        <w:sym w:font="HQPB1" w:char="F021"/>
      </w:r>
      <w:r w:rsidRPr="004F7A3A">
        <w:rPr>
          <w:rFonts w:ascii="HQPB5" w:hAnsi="HQPB5" w:cs="Traditional Arabic"/>
          <w:sz w:val="32"/>
          <w:szCs w:val="32"/>
        </w:rPr>
        <w:sym w:font="HQPB5" w:char="F024"/>
      </w:r>
      <w:r w:rsidRPr="004F7A3A">
        <w:rPr>
          <w:rFonts w:ascii="HQPB1" w:hAnsi="HQPB1" w:cs="Traditional Arabic"/>
          <w:sz w:val="32"/>
          <w:szCs w:val="32"/>
        </w:rPr>
        <w:sym w:font="HQPB1" w:char="F023"/>
      </w:r>
      <w:r w:rsidRPr="004F7A3A">
        <w:rPr>
          <w:rFonts w:ascii="Traditional Arabic" w:hAnsi="Traditional Arabic" w:cs="Traditional Arabic"/>
          <w:sz w:val="32"/>
          <w:szCs w:val="32"/>
          <w:rtl/>
        </w:rPr>
        <w:t xml:space="preserve"> </w:t>
      </w:r>
      <w:r w:rsidRPr="004F7A3A">
        <w:rPr>
          <w:rFonts w:ascii="HQPB4" w:hAnsi="HQPB4" w:cs="Traditional Arabic"/>
          <w:sz w:val="32"/>
          <w:szCs w:val="32"/>
        </w:rPr>
        <w:sym w:font="HQPB4" w:char="F0F6"/>
      </w:r>
      <w:r w:rsidRPr="004F7A3A">
        <w:rPr>
          <w:rFonts w:ascii="HQPB2" w:hAnsi="HQPB2" w:cs="Traditional Arabic"/>
          <w:sz w:val="32"/>
          <w:szCs w:val="32"/>
        </w:rPr>
        <w:sym w:font="HQPB2" w:char="F04E"/>
      </w:r>
      <w:r w:rsidRPr="004F7A3A">
        <w:rPr>
          <w:rFonts w:ascii="HQPB4" w:hAnsi="HQPB4" w:cs="Traditional Arabic"/>
          <w:sz w:val="32"/>
          <w:szCs w:val="32"/>
        </w:rPr>
        <w:sym w:font="HQPB4" w:char="F0E4"/>
      </w:r>
      <w:r w:rsidRPr="004F7A3A">
        <w:rPr>
          <w:rFonts w:ascii="HQPB2" w:hAnsi="HQPB2" w:cs="Traditional Arabic"/>
          <w:sz w:val="32"/>
          <w:szCs w:val="32"/>
        </w:rPr>
        <w:sym w:font="HQPB2" w:char="F02E"/>
      </w:r>
      <w:r w:rsidRPr="004F7A3A">
        <w:rPr>
          <w:rFonts w:ascii="HQPB4" w:hAnsi="HQPB4" w:cs="Traditional Arabic"/>
          <w:sz w:val="32"/>
          <w:szCs w:val="32"/>
        </w:rPr>
        <w:sym w:font="HQPB4" w:char="F0E3"/>
      </w:r>
      <w:r w:rsidRPr="004F7A3A">
        <w:rPr>
          <w:rFonts w:ascii="HQPB1" w:hAnsi="HQPB1" w:cs="Traditional Arabic"/>
          <w:sz w:val="32"/>
          <w:szCs w:val="32"/>
        </w:rPr>
        <w:sym w:font="HQPB1" w:char="F08D"/>
      </w:r>
      <w:r w:rsidRPr="004F7A3A">
        <w:rPr>
          <w:rFonts w:ascii="HQPB4" w:hAnsi="HQPB4" w:cs="Traditional Arabic"/>
          <w:sz w:val="32"/>
          <w:szCs w:val="32"/>
        </w:rPr>
        <w:sym w:font="HQPB4" w:char="F0E3"/>
      </w:r>
      <w:r w:rsidRPr="004F7A3A">
        <w:rPr>
          <w:rFonts w:ascii="HQPB2" w:hAnsi="HQPB2" w:cs="Traditional Arabic"/>
          <w:sz w:val="32"/>
          <w:szCs w:val="32"/>
        </w:rPr>
        <w:sym w:font="HQPB2" w:char="F042"/>
      </w:r>
      <w:r w:rsidRPr="004F7A3A">
        <w:rPr>
          <w:rFonts w:ascii="HQPB4" w:hAnsi="HQPB4" w:cs="Traditional Arabic"/>
          <w:sz w:val="32"/>
          <w:szCs w:val="32"/>
        </w:rPr>
        <w:sym w:font="HQPB4" w:char="F0F9"/>
      </w:r>
      <w:r w:rsidRPr="004F7A3A">
        <w:rPr>
          <w:rFonts w:ascii="HQPB1" w:hAnsi="HQPB1" w:cs="Traditional Arabic"/>
          <w:sz w:val="32"/>
          <w:szCs w:val="32"/>
        </w:rPr>
        <w:sym w:font="HQPB1" w:char="F027"/>
      </w:r>
      <w:r w:rsidRPr="004F7A3A">
        <w:rPr>
          <w:rFonts w:ascii="HQPB5" w:hAnsi="HQPB5" w:cs="Traditional Arabic"/>
          <w:sz w:val="32"/>
          <w:szCs w:val="32"/>
        </w:rPr>
        <w:sym w:font="HQPB5" w:char="F074"/>
      </w:r>
      <w:r w:rsidRPr="004F7A3A">
        <w:rPr>
          <w:rFonts w:ascii="HQPB2" w:hAnsi="HQPB2" w:cs="Traditional Arabic"/>
          <w:sz w:val="32"/>
          <w:szCs w:val="32"/>
        </w:rPr>
        <w:sym w:font="HQPB2" w:char="F083"/>
      </w:r>
      <w:r w:rsidRPr="004F7A3A">
        <w:rPr>
          <w:rFonts w:ascii="Traditional Arabic" w:hAnsi="Traditional Arabic" w:cs="Traditional Arabic"/>
          <w:sz w:val="32"/>
          <w:szCs w:val="32"/>
          <w:rtl/>
        </w:rPr>
        <w:t xml:space="preserve"> </w:t>
      </w:r>
      <w:r w:rsidRPr="004F7A3A">
        <w:rPr>
          <w:rFonts w:ascii="HQPB2" w:hAnsi="HQPB2" w:cs="Traditional Arabic"/>
          <w:sz w:val="32"/>
          <w:szCs w:val="32"/>
        </w:rPr>
        <w:sym w:font="HQPB2" w:char="F062"/>
      </w:r>
      <w:r w:rsidRPr="004F7A3A">
        <w:rPr>
          <w:rFonts w:ascii="HQPB5" w:hAnsi="HQPB5" w:cs="Traditional Arabic"/>
          <w:sz w:val="32"/>
          <w:szCs w:val="32"/>
        </w:rPr>
        <w:sym w:font="HQPB5" w:char="F072"/>
      </w:r>
      <w:r w:rsidRPr="004F7A3A">
        <w:rPr>
          <w:rFonts w:ascii="HQPB1" w:hAnsi="HQPB1" w:cs="Traditional Arabic"/>
          <w:sz w:val="32"/>
          <w:szCs w:val="32"/>
        </w:rPr>
        <w:sym w:font="HQPB1" w:char="F026"/>
      </w:r>
      <w:r w:rsidRPr="004F7A3A">
        <w:rPr>
          <w:rFonts w:ascii="Traditional Arabic" w:hAnsi="Traditional Arabic" w:cs="Traditional Arabic"/>
          <w:sz w:val="32"/>
          <w:szCs w:val="32"/>
          <w:rtl/>
        </w:rPr>
        <w:t xml:space="preserve"> </w:t>
      </w:r>
      <w:r w:rsidRPr="004F7A3A">
        <w:rPr>
          <w:rFonts w:ascii="HQPB5" w:hAnsi="HQPB5" w:cs="Traditional Arabic"/>
          <w:sz w:val="32"/>
          <w:szCs w:val="32"/>
        </w:rPr>
        <w:sym w:font="HQPB5" w:char="F028"/>
      </w:r>
      <w:r w:rsidRPr="004F7A3A">
        <w:rPr>
          <w:rFonts w:ascii="HQPB1" w:hAnsi="HQPB1" w:cs="Traditional Arabic"/>
          <w:sz w:val="32"/>
          <w:szCs w:val="32"/>
        </w:rPr>
        <w:sym w:font="HQPB1" w:char="F023"/>
      </w:r>
      <w:r w:rsidRPr="004F7A3A">
        <w:rPr>
          <w:rFonts w:ascii="HQPB2" w:hAnsi="HQPB2" w:cs="Traditional Arabic"/>
          <w:sz w:val="32"/>
          <w:szCs w:val="32"/>
        </w:rPr>
        <w:sym w:font="HQPB2" w:char="F072"/>
      </w:r>
      <w:r w:rsidRPr="004F7A3A">
        <w:rPr>
          <w:rFonts w:ascii="HQPB4" w:hAnsi="HQPB4" w:cs="Traditional Arabic"/>
          <w:sz w:val="32"/>
          <w:szCs w:val="32"/>
        </w:rPr>
        <w:sym w:font="HQPB4" w:char="F096"/>
      </w:r>
      <w:r w:rsidRPr="004F7A3A">
        <w:rPr>
          <w:rFonts w:ascii="HQPB1" w:hAnsi="HQPB1" w:cs="Traditional Arabic"/>
          <w:sz w:val="32"/>
          <w:szCs w:val="32"/>
        </w:rPr>
        <w:sym w:font="HQPB1" w:char="F08A"/>
      </w:r>
      <w:r w:rsidRPr="004F7A3A">
        <w:rPr>
          <w:rFonts w:ascii="HQPB5" w:hAnsi="HQPB5" w:cs="Traditional Arabic"/>
          <w:sz w:val="32"/>
          <w:szCs w:val="32"/>
        </w:rPr>
        <w:sym w:font="HQPB5" w:char="F078"/>
      </w:r>
      <w:r w:rsidRPr="004F7A3A">
        <w:rPr>
          <w:rFonts w:ascii="HQPB2" w:hAnsi="HQPB2" w:cs="Traditional Arabic"/>
          <w:sz w:val="32"/>
          <w:szCs w:val="32"/>
        </w:rPr>
        <w:sym w:font="HQPB2" w:char="F073"/>
      </w:r>
      <w:r w:rsidRPr="004F7A3A">
        <w:rPr>
          <w:rFonts w:ascii="HQPB4" w:hAnsi="HQPB4" w:cs="Traditional Arabic"/>
          <w:sz w:val="32"/>
          <w:szCs w:val="32"/>
        </w:rPr>
        <w:sym w:font="HQPB4" w:char="F0E8"/>
      </w:r>
      <w:r w:rsidRPr="004F7A3A">
        <w:rPr>
          <w:rFonts w:ascii="HQPB1" w:hAnsi="HQPB1" w:cs="Traditional Arabic"/>
          <w:sz w:val="32"/>
          <w:szCs w:val="32"/>
        </w:rPr>
        <w:sym w:font="HQPB1" w:char="F03F"/>
      </w:r>
      <w:r w:rsidRPr="004F7A3A">
        <w:rPr>
          <w:rFonts w:ascii="Traditional Arabic" w:hAnsi="Traditional Arabic" w:cs="Traditional Arabic"/>
          <w:sz w:val="32"/>
          <w:szCs w:val="32"/>
          <w:rtl/>
        </w:rPr>
        <w:t xml:space="preserve"> </w:t>
      </w:r>
      <w:r w:rsidRPr="004F7A3A">
        <w:rPr>
          <w:rFonts w:ascii="HQPB4" w:hAnsi="HQPB4" w:cs="Traditional Arabic"/>
          <w:sz w:val="32"/>
          <w:szCs w:val="32"/>
        </w:rPr>
        <w:sym w:font="HQPB4" w:char="F0CF"/>
      </w:r>
      <w:r w:rsidRPr="004F7A3A">
        <w:rPr>
          <w:rFonts w:ascii="HQPB1" w:hAnsi="HQPB1" w:cs="Traditional Arabic"/>
          <w:sz w:val="32"/>
          <w:szCs w:val="32"/>
        </w:rPr>
        <w:sym w:font="HQPB1" w:char="F04D"/>
      </w:r>
      <w:r w:rsidRPr="004F7A3A">
        <w:rPr>
          <w:rFonts w:ascii="HQPB2" w:hAnsi="HQPB2" w:cs="Traditional Arabic"/>
          <w:sz w:val="32"/>
          <w:szCs w:val="32"/>
        </w:rPr>
        <w:sym w:font="HQPB2" w:char="F0BB"/>
      </w:r>
      <w:r w:rsidRPr="004F7A3A">
        <w:rPr>
          <w:rFonts w:ascii="HQPB5" w:hAnsi="HQPB5" w:cs="Traditional Arabic"/>
          <w:sz w:val="32"/>
          <w:szCs w:val="32"/>
        </w:rPr>
        <w:sym w:font="HQPB5" w:char="F075"/>
      </w:r>
      <w:r w:rsidRPr="004F7A3A">
        <w:rPr>
          <w:rFonts w:ascii="HQPB2" w:hAnsi="HQPB2" w:cs="Traditional Arabic"/>
          <w:sz w:val="32"/>
          <w:szCs w:val="32"/>
        </w:rPr>
        <w:sym w:font="HQPB2" w:char="F05A"/>
      </w:r>
      <w:r w:rsidRPr="004F7A3A">
        <w:rPr>
          <w:rFonts w:ascii="HQPB2" w:hAnsi="HQPB2" w:cs="Traditional Arabic"/>
          <w:sz w:val="32"/>
          <w:szCs w:val="32"/>
        </w:rPr>
        <w:sym w:font="HQPB2" w:char="F0BB"/>
      </w:r>
      <w:r w:rsidRPr="004F7A3A">
        <w:rPr>
          <w:rFonts w:ascii="HQPB5" w:hAnsi="HQPB5" w:cs="Traditional Arabic"/>
          <w:sz w:val="32"/>
          <w:szCs w:val="32"/>
        </w:rPr>
        <w:sym w:font="HQPB5" w:char="F074"/>
      </w:r>
      <w:r w:rsidRPr="004F7A3A">
        <w:rPr>
          <w:rFonts w:ascii="HQPB2" w:hAnsi="HQPB2" w:cs="Traditional Arabic"/>
          <w:sz w:val="32"/>
          <w:szCs w:val="32"/>
        </w:rPr>
        <w:sym w:font="HQPB2" w:char="F042"/>
      </w:r>
      <w:r w:rsidRPr="004F7A3A">
        <w:rPr>
          <w:rFonts w:ascii="HQPB5" w:hAnsi="HQPB5" w:cs="Traditional Arabic"/>
          <w:sz w:val="32"/>
          <w:szCs w:val="32"/>
        </w:rPr>
        <w:sym w:font="HQPB5" w:char="F046"/>
      </w:r>
      <w:r w:rsidRPr="004F7A3A">
        <w:rPr>
          <w:rFonts w:ascii="HQPB2" w:hAnsi="HQPB2" w:cs="Traditional Arabic"/>
          <w:sz w:val="32"/>
          <w:szCs w:val="32"/>
        </w:rPr>
        <w:sym w:font="HQPB2" w:char="F07B"/>
      </w:r>
      <w:r w:rsidRPr="004F7A3A">
        <w:rPr>
          <w:rFonts w:ascii="HQPB5" w:hAnsi="HQPB5" w:cs="Traditional Arabic"/>
          <w:sz w:val="32"/>
          <w:szCs w:val="32"/>
        </w:rPr>
        <w:sym w:font="HQPB5" w:char="F024"/>
      </w:r>
      <w:r w:rsidRPr="004F7A3A">
        <w:rPr>
          <w:rFonts w:ascii="HQPB1" w:hAnsi="HQPB1" w:cs="Traditional Arabic"/>
          <w:sz w:val="32"/>
          <w:szCs w:val="32"/>
        </w:rPr>
        <w:sym w:font="HQPB1" w:char="F023"/>
      </w:r>
      <w:r w:rsidRPr="004F7A3A">
        <w:rPr>
          <w:rFonts w:ascii="Traditional Arabic" w:hAnsi="Traditional Arabic" w:cs="Traditional Arabic"/>
          <w:sz w:val="32"/>
          <w:szCs w:val="32"/>
          <w:rtl/>
        </w:rPr>
        <w:t xml:space="preserve"> </w:t>
      </w:r>
      <w:r w:rsidRPr="004F7A3A">
        <w:rPr>
          <w:rFonts w:ascii="HQPB5" w:hAnsi="HQPB5" w:cs="Traditional Arabic"/>
          <w:sz w:val="32"/>
          <w:szCs w:val="32"/>
        </w:rPr>
        <w:sym w:font="HQPB5" w:char="F023"/>
      </w:r>
      <w:r w:rsidRPr="004F7A3A">
        <w:rPr>
          <w:rFonts w:ascii="HQPB2" w:hAnsi="HQPB2" w:cs="Traditional Arabic"/>
          <w:sz w:val="32"/>
          <w:szCs w:val="32"/>
        </w:rPr>
        <w:sym w:font="HQPB2" w:char="F092"/>
      </w:r>
      <w:r w:rsidRPr="004F7A3A">
        <w:rPr>
          <w:rFonts w:ascii="HQPB5" w:hAnsi="HQPB5" w:cs="Traditional Arabic"/>
          <w:sz w:val="32"/>
          <w:szCs w:val="32"/>
        </w:rPr>
        <w:sym w:font="HQPB5" w:char="F06E"/>
      </w:r>
      <w:r w:rsidRPr="004F7A3A">
        <w:rPr>
          <w:rFonts w:ascii="HQPB2" w:hAnsi="HQPB2" w:cs="Traditional Arabic"/>
          <w:sz w:val="32"/>
          <w:szCs w:val="32"/>
        </w:rPr>
        <w:sym w:font="HQPB2" w:char="F03C"/>
      </w:r>
      <w:r w:rsidRPr="004F7A3A">
        <w:rPr>
          <w:rFonts w:ascii="HQPB4" w:hAnsi="HQPB4" w:cs="Traditional Arabic"/>
          <w:sz w:val="32"/>
          <w:szCs w:val="32"/>
        </w:rPr>
        <w:sym w:font="HQPB4" w:char="F0CE"/>
      </w:r>
      <w:r w:rsidRPr="004F7A3A">
        <w:rPr>
          <w:rFonts w:ascii="HQPB1" w:hAnsi="HQPB1" w:cs="Traditional Arabic"/>
          <w:sz w:val="32"/>
          <w:szCs w:val="32"/>
        </w:rPr>
        <w:sym w:font="HQPB1" w:char="F029"/>
      </w:r>
      <w:r w:rsidRPr="004F7A3A">
        <w:rPr>
          <w:rFonts w:ascii="Traditional Arabic" w:hAnsi="Traditional Arabic" w:cs="Traditional Arabic"/>
          <w:sz w:val="32"/>
          <w:szCs w:val="32"/>
          <w:rtl/>
        </w:rPr>
        <w:t xml:space="preserve"> </w:t>
      </w:r>
      <w:r w:rsidRPr="004F7A3A">
        <w:rPr>
          <w:rFonts w:ascii="HQPB1" w:hAnsi="HQPB1" w:cs="Traditional Arabic"/>
          <w:sz w:val="32"/>
          <w:szCs w:val="32"/>
        </w:rPr>
        <w:sym w:font="HQPB1" w:char="F024"/>
      </w:r>
      <w:r w:rsidRPr="004F7A3A">
        <w:rPr>
          <w:rFonts w:ascii="HQPB5" w:hAnsi="HQPB5" w:cs="Traditional Arabic"/>
          <w:sz w:val="32"/>
          <w:szCs w:val="32"/>
        </w:rPr>
        <w:sym w:font="HQPB5" w:char="F079"/>
      </w:r>
      <w:r w:rsidRPr="004F7A3A">
        <w:rPr>
          <w:rFonts w:ascii="HQPB2" w:hAnsi="HQPB2" w:cs="Traditional Arabic"/>
          <w:sz w:val="32"/>
          <w:szCs w:val="32"/>
        </w:rPr>
        <w:sym w:font="HQPB2" w:char="F067"/>
      </w:r>
      <w:r w:rsidRPr="004F7A3A">
        <w:rPr>
          <w:rFonts w:ascii="HQPB4" w:hAnsi="HQPB4" w:cs="Traditional Arabic"/>
          <w:sz w:val="32"/>
          <w:szCs w:val="32"/>
        </w:rPr>
        <w:sym w:font="HQPB4" w:char="F0CE"/>
      </w:r>
      <w:r w:rsidRPr="004F7A3A">
        <w:rPr>
          <w:rFonts w:ascii="HQPB2" w:hAnsi="HQPB2" w:cs="Traditional Arabic"/>
          <w:sz w:val="32"/>
          <w:szCs w:val="32"/>
        </w:rPr>
        <w:sym w:font="HQPB2" w:char="F03D"/>
      </w:r>
      <w:r w:rsidRPr="004F7A3A">
        <w:rPr>
          <w:rFonts w:ascii="HQPB4" w:hAnsi="HQPB4" w:cs="Traditional Arabic"/>
          <w:sz w:val="32"/>
          <w:szCs w:val="32"/>
        </w:rPr>
        <w:sym w:font="HQPB4" w:char="F0F7"/>
      </w:r>
      <w:r w:rsidRPr="004F7A3A">
        <w:rPr>
          <w:rFonts w:ascii="HQPB2" w:hAnsi="HQPB2" w:cs="Traditional Arabic"/>
          <w:sz w:val="32"/>
          <w:szCs w:val="32"/>
        </w:rPr>
        <w:sym w:font="HQPB2" w:char="F064"/>
      </w:r>
      <w:r w:rsidRPr="004F7A3A">
        <w:rPr>
          <w:rFonts w:ascii="HQPB5" w:hAnsi="HQPB5" w:cs="Traditional Arabic"/>
          <w:sz w:val="32"/>
          <w:szCs w:val="32"/>
        </w:rPr>
        <w:sym w:font="HQPB5" w:char="F072"/>
      </w:r>
      <w:r w:rsidRPr="004F7A3A">
        <w:rPr>
          <w:rFonts w:ascii="HQPB1" w:hAnsi="HQPB1" w:cs="Traditional Arabic"/>
          <w:sz w:val="32"/>
          <w:szCs w:val="32"/>
        </w:rPr>
        <w:sym w:font="HQPB1" w:char="F026"/>
      </w:r>
      <w:r w:rsidRPr="004F7A3A">
        <w:rPr>
          <w:rFonts w:ascii="Traditional Arabic" w:hAnsi="Traditional Arabic" w:cs="Traditional Arabic"/>
          <w:sz w:val="32"/>
          <w:szCs w:val="32"/>
          <w:rtl/>
        </w:rPr>
        <w:t xml:space="preserve"> </w:t>
      </w:r>
      <w:r w:rsidRPr="004F7A3A">
        <w:rPr>
          <w:rFonts w:ascii="HQPB1" w:hAnsi="HQPB1" w:cs="Traditional Arabic"/>
          <w:sz w:val="32"/>
          <w:szCs w:val="32"/>
        </w:rPr>
        <w:sym w:font="HQPB1" w:char="F023"/>
      </w:r>
      <w:r w:rsidRPr="004F7A3A">
        <w:rPr>
          <w:rFonts w:ascii="HQPB5" w:hAnsi="HQPB5" w:cs="Traditional Arabic"/>
          <w:sz w:val="32"/>
          <w:szCs w:val="32"/>
        </w:rPr>
        <w:sym w:font="HQPB5" w:char="F073"/>
      </w:r>
      <w:r w:rsidRPr="004F7A3A">
        <w:rPr>
          <w:rFonts w:ascii="HQPB1" w:hAnsi="HQPB1" w:cs="Traditional Arabic"/>
          <w:sz w:val="32"/>
          <w:szCs w:val="32"/>
        </w:rPr>
        <w:sym w:font="HQPB1" w:char="F08C"/>
      </w:r>
      <w:r w:rsidRPr="004F7A3A">
        <w:rPr>
          <w:rFonts w:ascii="HQPB4" w:hAnsi="HQPB4" w:cs="Traditional Arabic"/>
          <w:sz w:val="32"/>
          <w:szCs w:val="32"/>
        </w:rPr>
        <w:sym w:font="HQPB4" w:char="F0CE"/>
      </w:r>
      <w:r w:rsidRPr="004F7A3A">
        <w:rPr>
          <w:rFonts w:ascii="HQPB1" w:hAnsi="HQPB1" w:cs="Traditional Arabic"/>
          <w:sz w:val="32"/>
          <w:szCs w:val="32"/>
        </w:rPr>
        <w:sym w:font="HQPB1" w:char="F029"/>
      </w:r>
      <w:r w:rsidRPr="004F7A3A">
        <w:rPr>
          <w:rFonts w:ascii="HQPB5" w:hAnsi="HQPB5" w:cs="Traditional Arabic"/>
          <w:sz w:val="32"/>
          <w:szCs w:val="32"/>
        </w:rPr>
        <w:sym w:font="HQPB5" w:char="F075"/>
      </w:r>
      <w:r w:rsidRPr="004F7A3A">
        <w:rPr>
          <w:rFonts w:ascii="HQPB2" w:hAnsi="HQPB2" w:cs="Traditional Arabic"/>
          <w:sz w:val="32"/>
          <w:szCs w:val="32"/>
        </w:rPr>
        <w:sym w:font="HQPB2" w:char="F072"/>
      </w:r>
      <w:r w:rsidRPr="004F7A3A">
        <w:rPr>
          <w:rFonts w:ascii="Traditional Arabic" w:hAnsi="Traditional Arabic" w:cs="Traditional Arabic"/>
          <w:sz w:val="32"/>
          <w:szCs w:val="32"/>
          <w:rtl/>
        </w:rPr>
        <w:t xml:space="preserve"> </w:t>
      </w:r>
      <w:r w:rsidRPr="004F7A3A">
        <w:rPr>
          <w:rFonts w:ascii="HQPB2" w:hAnsi="HQPB2" w:cs="Traditional Arabic"/>
          <w:sz w:val="32"/>
          <w:szCs w:val="32"/>
        </w:rPr>
        <w:sym w:font="HQPB2" w:char="F04F"/>
      </w:r>
      <w:r w:rsidRPr="004F7A3A">
        <w:rPr>
          <w:rFonts w:ascii="HQPB4" w:hAnsi="HQPB4" w:cs="Traditional Arabic"/>
          <w:sz w:val="32"/>
          <w:szCs w:val="32"/>
        </w:rPr>
        <w:sym w:font="HQPB4" w:char="F0E7"/>
      </w:r>
      <w:r w:rsidRPr="004F7A3A">
        <w:rPr>
          <w:rFonts w:ascii="HQPB1" w:hAnsi="HQPB1" w:cs="Traditional Arabic"/>
          <w:sz w:val="32"/>
          <w:szCs w:val="32"/>
        </w:rPr>
        <w:sym w:font="HQPB1" w:char="F046"/>
      </w:r>
      <w:r w:rsidRPr="004F7A3A">
        <w:rPr>
          <w:rFonts w:ascii="HQPB4" w:hAnsi="HQPB4" w:cs="Traditional Arabic"/>
          <w:sz w:val="32"/>
          <w:szCs w:val="32"/>
        </w:rPr>
        <w:sym w:font="HQPB4" w:char="F0F4"/>
      </w:r>
      <w:r w:rsidRPr="004F7A3A">
        <w:rPr>
          <w:rFonts w:ascii="HQPB2" w:hAnsi="HQPB2" w:cs="Traditional Arabic"/>
          <w:sz w:val="32"/>
          <w:szCs w:val="32"/>
        </w:rPr>
        <w:sym w:font="HQPB2" w:char="F04A"/>
      </w:r>
      <w:r w:rsidRPr="004F7A3A">
        <w:rPr>
          <w:rFonts w:ascii="HQPB5" w:hAnsi="HQPB5" w:cs="Traditional Arabic"/>
          <w:sz w:val="32"/>
          <w:szCs w:val="32"/>
        </w:rPr>
        <w:sym w:font="HQPB5" w:char="F073"/>
      </w:r>
      <w:r w:rsidRPr="004F7A3A">
        <w:rPr>
          <w:rFonts w:ascii="HQPB2" w:hAnsi="HQPB2" w:cs="Traditional Arabic"/>
          <w:sz w:val="32"/>
          <w:szCs w:val="32"/>
        </w:rPr>
        <w:sym w:font="HQPB2" w:char="F033"/>
      </w:r>
      <w:r w:rsidRPr="004F7A3A">
        <w:rPr>
          <w:rFonts w:ascii="HQPB5" w:hAnsi="HQPB5" w:cs="Traditional Arabic"/>
          <w:sz w:val="32"/>
          <w:szCs w:val="32"/>
        </w:rPr>
        <w:sym w:font="HQPB5" w:char="F079"/>
      </w:r>
      <w:r w:rsidRPr="004F7A3A">
        <w:rPr>
          <w:rFonts w:ascii="HQPB1" w:hAnsi="HQPB1" w:cs="Traditional Arabic"/>
          <w:sz w:val="32"/>
          <w:szCs w:val="32"/>
        </w:rPr>
        <w:sym w:font="HQPB1" w:char="F06D"/>
      </w:r>
      <w:r w:rsidRPr="004F7A3A">
        <w:rPr>
          <w:rFonts w:ascii="Traditional Arabic" w:hAnsi="Traditional Arabic" w:cs="Traditional Arabic"/>
          <w:sz w:val="32"/>
          <w:szCs w:val="32"/>
          <w:rtl/>
        </w:rPr>
        <w:t xml:space="preserve"> </w:t>
      </w:r>
      <w:r w:rsidRPr="004F7A3A">
        <w:rPr>
          <w:rFonts w:ascii="HQPB5" w:hAnsi="HQPB5" w:cs="Traditional Arabic"/>
          <w:sz w:val="32"/>
          <w:szCs w:val="32"/>
        </w:rPr>
        <w:sym w:font="HQPB5" w:char="F074"/>
      </w:r>
      <w:r w:rsidRPr="004F7A3A">
        <w:rPr>
          <w:rFonts w:ascii="HQPB2" w:hAnsi="HQPB2" w:cs="Traditional Arabic"/>
          <w:sz w:val="32"/>
          <w:szCs w:val="32"/>
        </w:rPr>
        <w:sym w:font="HQPB2" w:char="F0FB"/>
      </w:r>
      <w:r w:rsidRPr="004F7A3A">
        <w:rPr>
          <w:rFonts w:ascii="HQPB4" w:hAnsi="HQPB4" w:cs="Traditional Arabic"/>
          <w:sz w:val="32"/>
          <w:szCs w:val="32"/>
        </w:rPr>
        <w:sym w:font="HQPB4" w:char="F0F7"/>
      </w:r>
      <w:r w:rsidRPr="004F7A3A">
        <w:rPr>
          <w:rFonts w:ascii="HQPB2" w:hAnsi="HQPB2" w:cs="Traditional Arabic"/>
          <w:sz w:val="32"/>
          <w:szCs w:val="32"/>
        </w:rPr>
        <w:sym w:font="HQPB2" w:char="F0FC"/>
      </w:r>
      <w:r w:rsidRPr="004F7A3A">
        <w:rPr>
          <w:rFonts w:ascii="HQPB5" w:hAnsi="HQPB5" w:cs="Traditional Arabic"/>
          <w:sz w:val="32"/>
          <w:szCs w:val="32"/>
        </w:rPr>
        <w:sym w:font="HQPB5" w:char="F074"/>
      </w:r>
      <w:r w:rsidRPr="004F7A3A">
        <w:rPr>
          <w:rFonts w:ascii="HQPB1" w:hAnsi="HQPB1" w:cs="Traditional Arabic"/>
          <w:sz w:val="32"/>
          <w:szCs w:val="32"/>
        </w:rPr>
        <w:sym w:font="HQPB1" w:char="F02F"/>
      </w:r>
      <w:r w:rsidRPr="004F7A3A">
        <w:rPr>
          <w:rFonts w:ascii="Traditional Arabic" w:hAnsi="Traditional Arabic" w:cs="Traditional Arabic"/>
          <w:sz w:val="32"/>
          <w:szCs w:val="32"/>
          <w:rtl/>
        </w:rPr>
        <w:t xml:space="preserve"> </w:t>
      </w:r>
      <w:r w:rsidRPr="004F7A3A">
        <w:rPr>
          <w:rFonts w:ascii="HQPB4" w:hAnsi="HQPB4" w:cs="Traditional Arabic"/>
          <w:sz w:val="32"/>
          <w:szCs w:val="32"/>
        </w:rPr>
        <w:sym w:font="HQPB4" w:char="F0C4"/>
      </w:r>
      <w:r w:rsidRPr="004F7A3A">
        <w:rPr>
          <w:rFonts w:ascii="HQPB1" w:hAnsi="HQPB1" w:cs="Traditional Arabic"/>
          <w:sz w:val="32"/>
          <w:szCs w:val="32"/>
        </w:rPr>
        <w:sym w:font="HQPB1" w:char="F0A8"/>
      </w:r>
      <w:r w:rsidRPr="004F7A3A">
        <w:rPr>
          <w:rFonts w:ascii="HQPB1" w:hAnsi="HQPB1" w:cs="Traditional Arabic"/>
          <w:sz w:val="32"/>
          <w:szCs w:val="32"/>
        </w:rPr>
        <w:sym w:font="HQPB1" w:char="F024"/>
      </w:r>
      <w:r w:rsidRPr="004F7A3A">
        <w:rPr>
          <w:rFonts w:ascii="HQPB4" w:hAnsi="HQPB4" w:cs="Traditional Arabic"/>
          <w:sz w:val="32"/>
          <w:szCs w:val="32"/>
        </w:rPr>
        <w:sym w:font="HQPB4" w:char="F0A8"/>
      </w:r>
      <w:r w:rsidRPr="004F7A3A">
        <w:rPr>
          <w:rFonts w:ascii="HQPB2" w:hAnsi="HQPB2" w:cs="Traditional Arabic"/>
          <w:sz w:val="32"/>
          <w:szCs w:val="32"/>
        </w:rPr>
        <w:sym w:font="HQPB2" w:char="F05A"/>
      </w:r>
      <w:r w:rsidRPr="004F7A3A">
        <w:rPr>
          <w:rFonts w:ascii="HQPB2" w:hAnsi="HQPB2" w:cs="Traditional Arabic"/>
          <w:sz w:val="32"/>
          <w:szCs w:val="32"/>
        </w:rPr>
        <w:sym w:font="HQPB2" w:char="F039"/>
      </w:r>
      <w:r w:rsidRPr="004F7A3A">
        <w:rPr>
          <w:rFonts w:ascii="HQPB5" w:hAnsi="HQPB5" w:cs="Traditional Arabic"/>
          <w:sz w:val="32"/>
          <w:szCs w:val="32"/>
        </w:rPr>
        <w:sym w:font="HQPB5" w:char="F024"/>
      </w:r>
      <w:r w:rsidRPr="004F7A3A">
        <w:rPr>
          <w:rFonts w:ascii="HQPB1" w:hAnsi="HQPB1" w:cs="Traditional Arabic"/>
          <w:sz w:val="32"/>
          <w:szCs w:val="32"/>
        </w:rPr>
        <w:sym w:font="HQPB1" w:char="F023"/>
      </w:r>
      <w:r w:rsidRPr="004F7A3A">
        <w:rPr>
          <w:rFonts w:ascii="Traditional Arabic" w:hAnsi="Traditional Arabic" w:cs="Traditional Arabic"/>
          <w:sz w:val="32"/>
          <w:szCs w:val="32"/>
          <w:rtl/>
        </w:rPr>
        <w:t xml:space="preserve"> </w:t>
      </w:r>
      <w:r w:rsidRPr="004F7A3A">
        <w:rPr>
          <w:rFonts w:ascii="HQPB2" w:hAnsi="HQPB2" w:cs="Traditional Arabic"/>
          <w:sz w:val="32"/>
          <w:szCs w:val="32"/>
        </w:rPr>
        <w:sym w:font="HQPB2" w:char="F062"/>
      </w:r>
      <w:r w:rsidRPr="004F7A3A">
        <w:rPr>
          <w:rFonts w:ascii="HQPB5" w:hAnsi="HQPB5" w:cs="Traditional Arabic"/>
          <w:sz w:val="32"/>
          <w:szCs w:val="32"/>
        </w:rPr>
        <w:sym w:font="HQPB5" w:char="F072"/>
      </w:r>
      <w:r w:rsidRPr="004F7A3A">
        <w:rPr>
          <w:rFonts w:ascii="HQPB1" w:hAnsi="HQPB1" w:cs="Traditional Arabic"/>
          <w:sz w:val="32"/>
          <w:szCs w:val="32"/>
        </w:rPr>
        <w:sym w:font="HQPB1" w:char="F026"/>
      </w:r>
      <w:r w:rsidRPr="004F7A3A">
        <w:rPr>
          <w:rFonts w:ascii="Traditional Arabic" w:hAnsi="Traditional Arabic" w:cs="Traditional Arabic"/>
          <w:sz w:val="32"/>
          <w:szCs w:val="32"/>
          <w:rtl/>
        </w:rPr>
        <w:t xml:space="preserve"> </w:t>
      </w:r>
      <w:r w:rsidRPr="004F7A3A">
        <w:rPr>
          <w:rFonts w:ascii="HQPB5" w:hAnsi="HQPB5" w:cs="Traditional Arabic"/>
          <w:sz w:val="32"/>
          <w:szCs w:val="32"/>
        </w:rPr>
        <w:sym w:font="HQPB5" w:char="F028"/>
      </w:r>
      <w:r w:rsidRPr="004F7A3A">
        <w:rPr>
          <w:rFonts w:ascii="HQPB1" w:hAnsi="HQPB1" w:cs="Traditional Arabic"/>
          <w:sz w:val="32"/>
          <w:szCs w:val="32"/>
        </w:rPr>
        <w:sym w:font="HQPB1" w:char="F023"/>
      </w:r>
      <w:r w:rsidRPr="004F7A3A">
        <w:rPr>
          <w:rFonts w:ascii="HQPB2" w:hAnsi="HQPB2" w:cs="Traditional Arabic"/>
          <w:sz w:val="32"/>
          <w:szCs w:val="32"/>
        </w:rPr>
        <w:sym w:font="HQPB2" w:char="F071"/>
      </w:r>
      <w:r w:rsidRPr="004F7A3A">
        <w:rPr>
          <w:rFonts w:ascii="HQPB4" w:hAnsi="HQPB4" w:cs="Traditional Arabic"/>
          <w:sz w:val="32"/>
          <w:szCs w:val="32"/>
        </w:rPr>
        <w:sym w:font="HQPB4" w:char="F0DF"/>
      </w:r>
      <w:r w:rsidRPr="004F7A3A">
        <w:rPr>
          <w:rFonts w:ascii="HQPB2" w:hAnsi="HQPB2" w:cs="Traditional Arabic"/>
          <w:sz w:val="32"/>
          <w:szCs w:val="32"/>
        </w:rPr>
        <w:sym w:font="HQPB2" w:char="F04A"/>
      </w:r>
      <w:r w:rsidRPr="004F7A3A">
        <w:rPr>
          <w:rFonts w:ascii="HQPB4" w:hAnsi="HQPB4" w:cs="Traditional Arabic"/>
          <w:sz w:val="32"/>
          <w:szCs w:val="32"/>
        </w:rPr>
        <w:sym w:font="HQPB4" w:char="F0E4"/>
      </w:r>
      <w:r w:rsidRPr="004F7A3A">
        <w:rPr>
          <w:rFonts w:ascii="HQPB2" w:hAnsi="HQPB2" w:cs="Traditional Arabic"/>
          <w:sz w:val="32"/>
          <w:szCs w:val="32"/>
        </w:rPr>
        <w:sym w:font="HQPB2" w:char="F033"/>
      </w:r>
      <w:r w:rsidRPr="004F7A3A">
        <w:rPr>
          <w:rFonts w:ascii="HQPB4" w:hAnsi="HQPB4" w:cs="Traditional Arabic"/>
          <w:sz w:val="32"/>
          <w:szCs w:val="32"/>
        </w:rPr>
        <w:sym w:font="HQPB4" w:char="F0F8"/>
      </w:r>
      <w:r w:rsidRPr="004F7A3A">
        <w:rPr>
          <w:rFonts w:ascii="HQPB1" w:hAnsi="HQPB1" w:cs="Traditional Arabic"/>
          <w:sz w:val="32"/>
          <w:szCs w:val="32"/>
        </w:rPr>
        <w:sym w:font="HQPB1" w:char="F074"/>
      </w:r>
      <w:r w:rsidRPr="004F7A3A">
        <w:rPr>
          <w:rFonts w:ascii="HQPB5" w:hAnsi="HQPB5" w:cs="Traditional Arabic"/>
          <w:sz w:val="32"/>
          <w:szCs w:val="32"/>
        </w:rPr>
        <w:sym w:font="HQPB5" w:char="F072"/>
      </w:r>
      <w:r w:rsidRPr="004F7A3A">
        <w:rPr>
          <w:rFonts w:ascii="HQPB1" w:hAnsi="HQPB1" w:cs="Traditional Arabic"/>
          <w:sz w:val="32"/>
          <w:szCs w:val="32"/>
        </w:rPr>
        <w:sym w:font="HQPB1" w:char="F042"/>
      </w:r>
      <w:r w:rsidRPr="004F7A3A">
        <w:rPr>
          <w:rFonts w:ascii="Traditional Arabic" w:hAnsi="Traditional Arabic" w:cs="Traditional Arabic"/>
          <w:sz w:val="32"/>
          <w:szCs w:val="32"/>
          <w:rtl/>
        </w:rPr>
        <w:t xml:space="preserve"> </w:t>
      </w:r>
      <w:r w:rsidRPr="004F7A3A">
        <w:rPr>
          <w:rFonts w:ascii="HQPB4" w:hAnsi="HQPB4" w:cs="Traditional Arabic"/>
          <w:sz w:val="32"/>
          <w:szCs w:val="32"/>
        </w:rPr>
        <w:sym w:font="HQPB4" w:char="F0C9"/>
      </w:r>
      <w:r w:rsidRPr="004F7A3A">
        <w:rPr>
          <w:rFonts w:ascii="HQPB2" w:hAnsi="HQPB2" w:cs="Traditional Arabic"/>
          <w:sz w:val="32"/>
          <w:szCs w:val="32"/>
        </w:rPr>
        <w:sym w:font="HQPB2" w:char="F041"/>
      </w:r>
      <w:r w:rsidRPr="004F7A3A">
        <w:rPr>
          <w:rFonts w:ascii="HQPB4" w:hAnsi="HQPB4" w:cs="Traditional Arabic"/>
          <w:sz w:val="32"/>
          <w:szCs w:val="32"/>
        </w:rPr>
        <w:sym w:font="HQPB4" w:char="F0F4"/>
      </w:r>
      <w:r w:rsidRPr="004F7A3A">
        <w:rPr>
          <w:rFonts w:ascii="HQPB1" w:hAnsi="HQPB1" w:cs="Traditional Arabic"/>
          <w:sz w:val="32"/>
          <w:szCs w:val="32"/>
        </w:rPr>
        <w:sym w:font="HQPB1" w:char="F089"/>
      </w:r>
      <w:r w:rsidRPr="004F7A3A">
        <w:rPr>
          <w:rFonts w:ascii="HQPB5" w:hAnsi="HQPB5" w:cs="Traditional Arabic"/>
          <w:sz w:val="32"/>
          <w:szCs w:val="32"/>
        </w:rPr>
        <w:sym w:font="HQPB5" w:char="F079"/>
      </w:r>
      <w:r w:rsidRPr="004F7A3A">
        <w:rPr>
          <w:rFonts w:ascii="HQPB1" w:hAnsi="HQPB1" w:cs="Traditional Arabic"/>
          <w:sz w:val="32"/>
          <w:szCs w:val="32"/>
        </w:rPr>
        <w:sym w:font="HQPB1" w:char="F0E8"/>
      </w:r>
      <w:r w:rsidRPr="004F7A3A">
        <w:rPr>
          <w:rFonts w:ascii="HQPB4" w:hAnsi="HQPB4" w:cs="Traditional Arabic"/>
          <w:sz w:val="32"/>
          <w:szCs w:val="32"/>
        </w:rPr>
        <w:sym w:font="HQPB4" w:char="F0F8"/>
      </w:r>
      <w:r w:rsidRPr="004F7A3A">
        <w:rPr>
          <w:rFonts w:ascii="HQPB2" w:hAnsi="HQPB2" w:cs="Traditional Arabic"/>
          <w:sz w:val="32"/>
          <w:szCs w:val="32"/>
        </w:rPr>
        <w:sym w:font="HQPB2" w:char="F039"/>
      </w:r>
      <w:r w:rsidRPr="004F7A3A">
        <w:rPr>
          <w:rFonts w:ascii="HQPB5" w:hAnsi="HQPB5" w:cs="Traditional Arabic"/>
          <w:sz w:val="32"/>
          <w:szCs w:val="32"/>
        </w:rPr>
        <w:sym w:font="HQPB5" w:char="F024"/>
      </w:r>
      <w:r w:rsidRPr="004F7A3A">
        <w:rPr>
          <w:rFonts w:ascii="HQPB1" w:hAnsi="HQPB1" w:cs="Traditional Arabic"/>
          <w:sz w:val="32"/>
          <w:szCs w:val="32"/>
        </w:rPr>
        <w:sym w:font="HQPB1" w:char="F024"/>
      </w:r>
      <w:r w:rsidRPr="004F7A3A">
        <w:rPr>
          <w:rFonts w:ascii="HQPB4" w:hAnsi="HQPB4" w:cs="Traditional Arabic"/>
          <w:sz w:val="32"/>
          <w:szCs w:val="32"/>
        </w:rPr>
        <w:sym w:font="HQPB4" w:char="F0CE"/>
      </w:r>
      <w:r w:rsidRPr="004F7A3A">
        <w:rPr>
          <w:rFonts w:ascii="HQPB1" w:hAnsi="HQPB1" w:cs="Traditional Arabic"/>
          <w:sz w:val="32"/>
          <w:szCs w:val="32"/>
        </w:rPr>
        <w:sym w:font="HQPB1" w:char="F02F"/>
      </w:r>
      <w:r w:rsidRPr="004F7A3A">
        <w:rPr>
          <w:rFonts w:ascii="Traditional Arabic" w:hAnsi="Traditional Arabic" w:cs="Traditional Arabic"/>
          <w:sz w:val="32"/>
          <w:szCs w:val="32"/>
          <w:rtl/>
        </w:rPr>
        <w:t xml:space="preserve"> </w:t>
      </w:r>
      <w:r w:rsidRPr="004F7A3A">
        <w:rPr>
          <w:rFonts w:ascii="HQPB4" w:hAnsi="HQPB4" w:cs="Traditional Arabic"/>
          <w:sz w:val="32"/>
          <w:szCs w:val="32"/>
        </w:rPr>
        <w:sym w:font="HQPB4" w:char="F034"/>
      </w:r>
      <w:r w:rsidRPr="004F7A3A">
        <w:rPr>
          <w:rFonts w:ascii="Traditional Arabic" w:hAnsi="Traditional Arabic" w:cs="Traditional Arabic"/>
          <w:sz w:val="32"/>
          <w:szCs w:val="32"/>
          <w:rtl/>
        </w:rPr>
        <w:t xml:space="preserve"> </w:t>
      </w:r>
      <w:r w:rsidRPr="004F7A3A">
        <w:rPr>
          <w:rFonts w:ascii="HQPB4" w:hAnsi="HQPB4" w:cs="Traditional Arabic"/>
          <w:sz w:val="32"/>
          <w:szCs w:val="32"/>
        </w:rPr>
        <w:sym w:font="HQPB4" w:char="F0A8"/>
      </w:r>
      <w:r w:rsidRPr="004F7A3A">
        <w:rPr>
          <w:rFonts w:ascii="HQPB2" w:hAnsi="HQPB2" w:cs="Traditional Arabic"/>
          <w:sz w:val="32"/>
          <w:szCs w:val="32"/>
        </w:rPr>
        <w:sym w:font="HQPB2" w:char="F062"/>
      </w:r>
      <w:r w:rsidRPr="004F7A3A">
        <w:rPr>
          <w:rFonts w:ascii="HQPB4" w:hAnsi="HQPB4" w:cs="Traditional Arabic"/>
          <w:sz w:val="32"/>
          <w:szCs w:val="32"/>
        </w:rPr>
        <w:sym w:font="HQPB4" w:char="F0CE"/>
      </w:r>
      <w:r w:rsidRPr="004F7A3A">
        <w:rPr>
          <w:rFonts w:ascii="HQPB1" w:hAnsi="HQPB1" w:cs="Traditional Arabic"/>
          <w:sz w:val="32"/>
          <w:szCs w:val="32"/>
        </w:rPr>
        <w:sym w:font="HQPB1" w:char="F029"/>
      </w:r>
      <w:r w:rsidRPr="004F7A3A">
        <w:rPr>
          <w:rFonts w:ascii="Traditional Arabic" w:hAnsi="Traditional Arabic" w:cs="Traditional Arabic"/>
          <w:sz w:val="32"/>
          <w:szCs w:val="32"/>
          <w:rtl/>
        </w:rPr>
        <w:t xml:space="preserve"> </w:t>
      </w:r>
      <w:r w:rsidRPr="004F7A3A">
        <w:rPr>
          <w:rFonts w:ascii="HQPB5" w:hAnsi="HQPB5" w:cs="Traditional Arabic"/>
          <w:sz w:val="32"/>
          <w:szCs w:val="32"/>
        </w:rPr>
        <w:sym w:font="HQPB5" w:char="F0A9"/>
      </w:r>
      <w:r w:rsidRPr="004F7A3A">
        <w:rPr>
          <w:rFonts w:ascii="HQPB1" w:hAnsi="HQPB1" w:cs="Traditional Arabic"/>
          <w:sz w:val="32"/>
          <w:szCs w:val="32"/>
        </w:rPr>
        <w:sym w:font="HQPB1" w:char="F021"/>
      </w:r>
      <w:r w:rsidRPr="004F7A3A">
        <w:rPr>
          <w:rFonts w:ascii="HQPB5" w:hAnsi="HQPB5" w:cs="Traditional Arabic"/>
          <w:sz w:val="32"/>
          <w:szCs w:val="32"/>
        </w:rPr>
        <w:sym w:font="HQPB5" w:char="F024"/>
      </w:r>
      <w:r w:rsidRPr="004F7A3A">
        <w:rPr>
          <w:rFonts w:ascii="HQPB1" w:hAnsi="HQPB1" w:cs="Traditional Arabic"/>
          <w:sz w:val="32"/>
          <w:szCs w:val="32"/>
        </w:rPr>
        <w:sym w:font="HQPB1" w:char="F023"/>
      </w:r>
      <w:r w:rsidRPr="004F7A3A">
        <w:rPr>
          <w:rFonts w:ascii="Traditional Arabic" w:hAnsi="Traditional Arabic" w:cs="Traditional Arabic"/>
          <w:sz w:val="32"/>
          <w:szCs w:val="32"/>
          <w:rtl/>
        </w:rPr>
        <w:t xml:space="preserve"> </w:t>
      </w:r>
      <w:r w:rsidRPr="004F7A3A">
        <w:rPr>
          <w:rFonts w:ascii="HQPB1" w:hAnsi="HQPB1" w:cs="Traditional Arabic"/>
          <w:sz w:val="32"/>
          <w:szCs w:val="32"/>
        </w:rPr>
        <w:sym w:font="HQPB1" w:char="F024"/>
      </w:r>
      <w:r w:rsidRPr="004F7A3A">
        <w:rPr>
          <w:rFonts w:ascii="HQPB4" w:hAnsi="HQPB4" w:cs="Traditional Arabic"/>
          <w:sz w:val="32"/>
          <w:szCs w:val="32"/>
        </w:rPr>
        <w:sym w:font="HQPB4" w:char="F0AD"/>
      </w:r>
      <w:r w:rsidRPr="004F7A3A">
        <w:rPr>
          <w:rFonts w:ascii="HQPB2" w:hAnsi="HQPB2" w:cs="Traditional Arabic"/>
          <w:sz w:val="32"/>
          <w:szCs w:val="32"/>
        </w:rPr>
        <w:sym w:font="HQPB2" w:char="F04B"/>
      </w:r>
      <w:r w:rsidRPr="004F7A3A">
        <w:rPr>
          <w:rFonts w:ascii="HQPB4" w:hAnsi="HQPB4" w:cs="Traditional Arabic"/>
          <w:sz w:val="32"/>
          <w:szCs w:val="32"/>
        </w:rPr>
        <w:sym w:font="HQPB4" w:char="F0CF"/>
      </w:r>
      <w:r w:rsidRPr="004F7A3A">
        <w:rPr>
          <w:rFonts w:ascii="HQPB1" w:hAnsi="HQPB1" w:cs="Traditional Arabic"/>
          <w:sz w:val="32"/>
          <w:szCs w:val="32"/>
        </w:rPr>
        <w:sym w:font="HQPB1" w:char="F0E8"/>
      </w:r>
      <w:r w:rsidRPr="004F7A3A">
        <w:rPr>
          <w:rFonts w:ascii="HQPB4" w:hAnsi="HQPB4" w:cs="Traditional Arabic"/>
          <w:sz w:val="32"/>
          <w:szCs w:val="32"/>
        </w:rPr>
        <w:sym w:font="HQPB4" w:char="F0CF"/>
      </w:r>
      <w:r w:rsidRPr="004F7A3A">
        <w:rPr>
          <w:rFonts w:ascii="HQPB2" w:hAnsi="HQPB2" w:cs="Traditional Arabic"/>
          <w:sz w:val="32"/>
          <w:szCs w:val="32"/>
        </w:rPr>
        <w:sym w:font="HQPB2" w:char="F052"/>
      </w:r>
      <w:r w:rsidRPr="004F7A3A">
        <w:rPr>
          <w:rFonts w:ascii="Traditional Arabic" w:hAnsi="Traditional Arabic" w:cs="Traditional Arabic"/>
          <w:sz w:val="32"/>
          <w:szCs w:val="32"/>
          <w:rtl/>
        </w:rPr>
        <w:t xml:space="preserve"> </w:t>
      </w:r>
      <w:r w:rsidRPr="004F7A3A">
        <w:rPr>
          <w:rFonts w:ascii="HQPB3" w:hAnsi="HQPB3" w:cs="Traditional Arabic"/>
          <w:sz w:val="32"/>
          <w:szCs w:val="32"/>
        </w:rPr>
        <w:sym w:font="HQPB3" w:char="F02F"/>
      </w:r>
      <w:r w:rsidRPr="004F7A3A">
        <w:rPr>
          <w:rFonts w:ascii="HQPB4" w:hAnsi="HQPB4" w:cs="Traditional Arabic"/>
          <w:sz w:val="32"/>
          <w:szCs w:val="32"/>
        </w:rPr>
        <w:sym w:font="HQPB4" w:char="F0E4"/>
      </w:r>
      <w:r w:rsidRPr="004F7A3A">
        <w:rPr>
          <w:rFonts w:ascii="HQPB2" w:hAnsi="HQPB2" w:cs="Traditional Arabic"/>
          <w:sz w:val="32"/>
          <w:szCs w:val="32"/>
        </w:rPr>
        <w:sym w:font="HQPB2" w:char="F033"/>
      </w:r>
      <w:r w:rsidRPr="004F7A3A">
        <w:rPr>
          <w:rFonts w:ascii="HQPB4" w:hAnsi="HQPB4" w:cs="Traditional Arabic"/>
          <w:sz w:val="32"/>
          <w:szCs w:val="32"/>
        </w:rPr>
        <w:sym w:font="HQPB4" w:char="F0DD"/>
      </w:r>
      <w:r w:rsidRPr="004F7A3A">
        <w:rPr>
          <w:rFonts w:ascii="HQPB1" w:hAnsi="HQPB1" w:cs="Traditional Arabic"/>
          <w:sz w:val="32"/>
          <w:szCs w:val="32"/>
        </w:rPr>
        <w:sym w:font="HQPB1" w:char="F0E0"/>
      </w:r>
      <w:r w:rsidRPr="004F7A3A">
        <w:rPr>
          <w:rFonts w:ascii="HQPB4" w:hAnsi="HQPB4" w:cs="Traditional Arabic"/>
          <w:sz w:val="32"/>
          <w:szCs w:val="32"/>
        </w:rPr>
        <w:sym w:font="HQPB4" w:char="F0CF"/>
      </w:r>
      <w:r w:rsidRPr="004F7A3A">
        <w:rPr>
          <w:rFonts w:ascii="HQPB1" w:hAnsi="HQPB1" w:cs="Traditional Arabic"/>
          <w:sz w:val="32"/>
          <w:szCs w:val="32"/>
        </w:rPr>
        <w:sym w:font="HQPB1" w:char="F0E8"/>
      </w:r>
      <w:r w:rsidRPr="004F7A3A">
        <w:rPr>
          <w:rFonts w:ascii="HQPB5" w:hAnsi="HQPB5" w:cs="Traditional Arabic"/>
          <w:sz w:val="32"/>
          <w:szCs w:val="32"/>
        </w:rPr>
        <w:sym w:font="HQPB5" w:char="F074"/>
      </w:r>
      <w:r w:rsidRPr="004F7A3A">
        <w:rPr>
          <w:rFonts w:ascii="HQPB2" w:hAnsi="HQPB2" w:cs="Traditional Arabic"/>
          <w:sz w:val="32"/>
          <w:szCs w:val="32"/>
        </w:rPr>
        <w:sym w:font="HQPB2" w:char="F083"/>
      </w:r>
      <w:r w:rsidRPr="004F7A3A">
        <w:rPr>
          <w:rFonts w:ascii="Traditional Arabic" w:hAnsi="Traditional Arabic" w:cs="Traditional Arabic"/>
          <w:sz w:val="32"/>
          <w:szCs w:val="32"/>
          <w:rtl/>
        </w:rPr>
        <w:t xml:space="preserve"> </w:t>
      </w:r>
      <w:r w:rsidRPr="004F7A3A">
        <w:rPr>
          <w:rFonts w:ascii="HQPB4" w:hAnsi="HQPB4" w:cs="Traditional Arabic"/>
          <w:sz w:val="32"/>
          <w:szCs w:val="32"/>
        </w:rPr>
        <w:sym w:font="HQPB4" w:char="F0FF"/>
      </w:r>
      <w:r w:rsidRPr="004F7A3A">
        <w:rPr>
          <w:rFonts w:ascii="HQPB2" w:hAnsi="HQPB2" w:cs="Traditional Arabic"/>
          <w:sz w:val="32"/>
          <w:szCs w:val="32"/>
        </w:rPr>
        <w:sym w:font="HQPB2" w:char="F0BE"/>
      </w:r>
      <w:r w:rsidRPr="004F7A3A">
        <w:rPr>
          <w:rFonts w:ascii="HQPB4" w:hAnsi="HQPB4" w:cs="Traditional Arabic"/>
          <w:sz w:val="32"/>
          <w:szCs w:val="32"/>
        </w:rPr>
        <w:sym w:font="HQPB4" w:char="F0CF"/>
      </w:r>
      <w:r w:rsidRPr="004F7A3A">
        <w:rPr>
          <w:rFonts w:ascii="HQPB2" w:hAnsi="HQPB2" w:cs="Traditional Arabic"/>
          <w:sz w:val="32"/>
          <w:szCs w:val="32"/>
        </w:rPr>
        <w:sym w:font="HQPB2" w:char="F06D"/>
      </w:r>
      <w:r w:rsidRPr="004F7A3A">
        <w:rPr>
          <w:rFonts w:ascii="HQPB4" w:hAnsi="HQPB4" w:cs="Traditional Arabic"/>
          <w:sz w:val="32"/>
          <w:szCs w:val="32"/>
        </w:rPr>
        <w:sym w:font="HQPB4" w:char="F0CE"/>
      </w:r>
      <w:r w:rsidRPr="004F7A3A">
        <w:rPr>
          <w:rFonts w:ascii="HQPB1" w:hAnsi="HQPB1" w:cs="Traditional Arabic"/>
          <w:sz w:val="32"/>
          <w:szCs w:val="32"/>
        </w:rPr>
        <w:sym w:font="HQPB1" w:char="F02F"/>
      </w:r>
      <w:r w:rsidRPr="004F7A3A">
        <w:rPr>
          <w:rFonts w:ascii="Traditional Arabic" w:hAnsi="Traditional Arabic" w:cs="Traditional Arabic"/>
          <w:sz w:val="32"/>
          <w:szCs w:val="32"/>
          <w:rtl/>
        </w:rPr>
        <w:t xml:space="preserve"> </w:t>
      </w:r>
      <w:r w:rsidRPr="004F7A3A">
        <w:rPr>
          <w:rFonts w:ascii="HQPB4" w:hAnsi="HQPB4" w:cs="Traditional Arabic"/>
          <w:sz w:val="32"/>
          <w:szCs w:val="32"/>
        </w:rPr>
        <w:sym w:font="HQPB4" w:char="F033"/>
      </w:r>
      <w:r w:rsidRPr="004F7A3A">
        <w:rPr>
          <w:rFonts w:ascii="Traditional Arabic" w:hAnsi="Traditional Arabic" w:cs="Traditional Arabic"/>
          <w:sz w:val="32"/>
          <w:szCs w:val="32"/>
          <w:rtl/>
        </w:rPr>
        <w:t xml:space="preserve"> </w:t>
      </w:r>
      <w:r w:rsidRPr="004F7A3A">
        <w:rPr>
          <w:rFonts w:ascii="HQPB4" w:hAnsi="HQPB4" w:cs="Traditional Arabic"/>
          <w:sz w:val="32"/>
          <w:szCs w:val="32"/>
        </w:rPr>
        <w:sym w:font="HQPB4" w:char="F0A8"/>
      </w:r>
      <w:r w:rsidRPr="004F7A3A">
        <w:rPr>
          <w:rFonts w:ascii="HQPB2" w:hAnsi="HQPB2" w:cs="Traditional Arabic"/>
          <w:sz w:val="32"/>
          <w:szCs w:val="32"/>
        </w:rPr>
        <w:sym w:font="HQPB2" w:char="F062"/>
      </w:r>
      <w:r w:rsidRPr="004F7A3A">
        <w:rPr>
          <w:rFonts w:ascii="HQPB4" w:hAnsi="HQPB4" w:cs="Traditional Arabic"/>
          <w:sz w:val="32"/>
          <w:szCs w:val="32"/>
        </w:rPr>
        <w:sym w:font="HQPB4" w:char="F0CE"/>
      </w:r>
      <w:r w:rsidRPr="004F7A3A">
        <w:rPr>
          <w:rFonts w:ascii="HQPB1" w:hAnsi="HQPB1" w:cs="Traditional Arabic"/>
          <w:sz w:val="32"/>
          <w:szCs w:val="32"/>
        </w:rPr>
        <w:sym w:font="HQPB1" w:char="F029"/>
      </w:r>
      <w:r w:rsidRPr="004F7A3A">
        <w:rPr>
          <w:rFonts w:ascii="Traditional Arabic" w:hAnsi="Traditional Arabic" w:cs="Traditional Arabic"/>
          <w:sz w:val="32"/>
          <w:szCs w:val="32"/>
          <w:rtl/>
        </w:rPr>
        <w:t xml:space="preserve"> </w:t>
      </w:r>
      <w:r w:rsidRPr="004F7A3A">
        <w:rPr>
          <w:rFonts w:ascii="HQPB5" w:hAnsi="HQPB5" w:cs="Traditional Arabic"/>
          <w:sz w:val="32"/>
          <w:szCs w:val="32"/>
        </w:rPr>
        <w:sym w:font="HQPB5" w:char="F0A9"/>
      </w:r>
      <w:r w:rsidRPr="004F7A3A">
        <w:rPr>
          <w:rFonts w:ascii="HQPB1" w:hAnsi="HQPB1" w:cs="Traditional Arabic"/>
          <w:sz w:val="32"/>
          <w:szCs w:val="32"/>
        </w:rPr>
        <w:sym w:font="HQPB1" w:char="F021"/>
      </w:r>
      <w:r w:rsidRPr="004F7A3A">
        <w:rPr>
          <w:rFonts w:ascii="HQPB5" w:hAnsi="HQPB5" w:cs="Traditional Arabic"/>
          <w:sz w:val="32"/>
          <w:szCs w:val="32"/>
        </w:rPr>
        <w:sym w:font="HQPB5" w:char="F024"/>
      </w:r>
      <w:r w:rsidRPr="004F7A3A">
        <w:rPr>
          <w:rFonts w:ascii="HQPB1" w:hAnsi="HQPB1" w:cs="Traditional Arabic"/>
          <w:sz w:val="32"/>
          <w:szCs w:val="32"/>
        </w:rPr>
        <w:sym w:font="HQPB1" w:char="F023"/>
      </w:r>
      <w:r w:rsidRPr="004F7A3A">
        <w:rPr>
          <w:rFonts w:ascii="Traditional Arabic" w:hAnsi="Traditional Arabic" w:cs="Traditional Arabic"/>
          <w:sz w:val="32"/>
          <w:szCs w:val="32"/>
          <w:rtl/>
        </w:rPr>
        <w:t xml:space="preserve"> </w:t>
      </w:r>
      <w:r w:rsidRPr="004F7A3A">
        <w:rPr>
          <w:rFonts w:ascii="HQPB5" w:hAnsi="HQPB5" w:cs="Traditional Arabic"/>
          <w:sz w:val="32"/>
          <w:szCs w:val="32"/>
        </w:rPr>
        <w:sym w:font="HQPB5" w:char="F074"/>
      </w:r>
      <w:r w:rsidRPr="004F7A3A">
        <w:rPr>
          <w:rFonts w:ascii="HQPB2" w:hAnsi="HQPB2" w:cs="Traditional Arabic"/>
          <w:sz w:val="32"/>
          <w:szCs w:val="32"/>
        </w:rPr>
        <w:sym w:font="HQPB2" w:char="F062"/>
      </w:r>
      <w:r w:rsidRPr="004F7A3A">
        <w:rPr>
          <w:rFonts w:ascii="HQPB1" w:hAnsi="HQPB1" w:cs="Traditional Arabic"/>
          <w:sz w:val="32"/>
          <w:szCs w:val="32"/>
        </w:rPr>
        <w:sym w:font="HQPB1" w:char="F025"/>
      </w:r>
      <w:r w:rsidRPr="004F7A3A">
        <w:rPr>
          <w:rFonts w:ascii="HQPB5" w:hAnsi="HQPB5" w:cs="Traditional Arabic"/>
          <w:sz w:val="32"/>
          <w:szCs w:val="32"/>
        </w:rPr>
        <w:sym w:font="HQPB5" w:char="F078"/>
      </w:r>
      <w:r w:rsidRPr="004F7A3A">
        <w:rPr>
          <w:rFonts w:ascii="HQPB2" w:hAnsi="HQPB2" w:cs="Traditional Arabic"/>
          <w:sz w:val="32"/>
          <w:szCs w:val="32"/>
        </w:rPr>
        <w:sym w:font="HQPB2" w:char="F02E"/>
      </w:r>
      <w:r w:rsidRPr="004F7A3A">
        <w:rPr>
          <w:rFonts w:ascii="Traditional Arabic" w:hAnsi="Traditional Arabic" w:cs="Traditional Arabic"/>
          <w:sz w:val="32"/>
          <w:szCs w:val="32"/>
          <w:rtl/>
        </w:rPr>
        <w:t xml:space="preserve"> </w:t>
      </w:r>
      <w:r w:rsidRPr="004F7A3A">
        <w:rPr>
          <w:rFonts w:ascii="HQPB1" w:hAnsi="HQPB1" w:cs="Traditional Arabic"/>
          <w:sz w:val="32"/>
          <w:szCs w:val="32"/>
        </w:rPr>
        <w:sym w:font="HQPB1" w:char="F024"/>
      </w:r>
      <w:r w:rsidRPr="004F7A3A">
        <w:rPr>
          <w:rFonts w:ascii="HQPB4" w:hAnsi="HQPB4" w:cs="Traditional Arabic"/>
          <w:sz w:val="32"/>
          <w:szCs w:val="32"/>
        </w:rPr>
        <w:sym w:font="HQPB4" w:char="F04A"/>
      </w:r>
      <w:r w:rsidRPr="004F7A3A">
        <w:rPr>
          <w:rFonts w:ascii="HQPB1" w:hAnsi="HQPB1" w:cs="Traditional Arabic"/>
          <w:sz w:val="32"/>
          <w:szCs w:val="32"/>
        </w:rPr>
        <w:sym w:font="HQPB1" w:char="F0E8"/>
      </w:r>
      <w:r w:rsidRPr="004F7A3A">
        <w:rPr>
          <w:rFonts w:ascii="HQPB2" w:hAnsi="HQPB2" w:cs="Traditional Arabic"/>
          <w:sz w:val="32"/>
          <w:szCs w:val="32"/>
        </w:rPr>
        <w:sym w:font="HQPB2" w:char="F08B"/>
      </w:r>
      <w:r w:rsidRPr="004F7A3A">
        <w:rPr>
          <w:rFonts w:ascii="HQPB4" w:hAnsi="HQPB4" w:cs="Traditional Arabic"/>
          <w:sz w:val="32"/>
          <w:szCs w:val="32"/>
        </w:rPr>
        <w:sym w:font="HQPB4" w:char="F0CF"/>
      </w:r>
      <w:r w:rsidRPr="004F7A3A">
        <w:rPr>
          <w:rFonts w:ascii="HQPB2" w:hAnsi="HQPB2" w:cs="Traditional Arabic"/>
          <w:sz w:val="32"/>
          <w:szCs w:val="32"/>
        </w:rPr>
        <w:sym w:font="HQPB2" w:char="F0FF"/>
      </w:r>
      <w:r w:rsidRPr="004F7A3A">
        <w:rPr>
          <w:rFonts w:ascii="HQPB5" w:hAnsi="HQPB5" w:cs="Traditional Arabic"/>
          <w:sz w:val="32"/>
          <w:szCs w:val="32"/>
        </w:rPr>
        <w:sym w:font="HQPB5" w:char="F078"/>
      </w:r>
      <w:r w:rsidRPr="004F7A3A">
        <w:rPr>
          <w:rFonts w:ascii="HQPB1" w:hAnsi="HQPB1" w:cs="Traditional Arabic"/>
          <w:sz w:val="32"/>
          <w:szCs w:val="32"/>
        </w:rPr>
        <w:sym w:font="HQPB1" w:char="F09C"/>
      </w:r>
      <w:r w:rsidRPr="004F7A3A">
        <w:rPr>
          <w:rFonts w:ascii="Traditional Arabic" w:hAnsi="Traditional Arabic" w:cs="Traditional Arabic"/>
          <w:sz w:val="32"/>
          <w:szCs w:val="32"/>
          <w:rtl/>
        </w:rPr>
        <w:t xml:space="preserve"> </w:t>
      </w:r>
      <w:r w:rsidRPr="004F7A3A">
        <w:rPr>
          <w:rFonts w:ascii="HQPB1" w:hAnsi="HQPB1" w:cs="Traditional Arabic"/>
          <w:sz w:val="32"/>
          <w:szCs w:val="32"/>
        </w:rPr>
        <w:sym w:font="HQPB1" w:char="F023"/>
      </w:r>
      <w:r w:rsidRPr="004F7A3A">
        <w:rPr>
          <w:rFonts w:ascii="HQPB4" w:hAnsi="HQPB4" w:cs="Traditional Arabic"/>
          <w:sz w:val="32"/>
          <w:szCs w:val="32"/>
        </w:rPr>
        <w:sym w:font="HQPB4" w:char="F05A"/>
      </w:r>
      <w:r w:rsidRPr="004F7A3A">
        <w:rPr>
          <w:rFonts w:ascii="HQPB1" w:hAnsi="HQPB1" w:cs="Traditional Arabic"/>
          <w:sz w:val="32"/>
          <w:szCs w:val="32"/>
        </w:rPr>
        <w:sym w:font="HQPB1" w:char="F08E"/>
      </w:r>
      <w:r w:rsidRPr="004F7A3A">
        <w:rPr>
          <w:rFonts w:ascii="HQPB2" w:hAnsi="HQPB2" w:cs="Traditional Arabic"/>
          <w:sz w:val="32"/>
          <w:szCs w:val="32"/>
        </w:rPr>
        <w:sym w:font="HQPB2" w:char="F08D"/>
      </w:r>
      <w:r w:rsidRPr="004F7A3A">
        <w:rPr>
          <w:rFonts w:ascii="HQPB4" w:hAnsi="HQPB4" w:cs="Traditional Arabic"/>
          <w:sz w:val="32"/>
          <w:szCs w:val="32"/>
        </w:rPr>
        <w:sym w:font="HQPB4" w:char="F0C5"/>
      </w:r>
      <w:r w:rsidRPr="004F7A3A">
        <w:rPr>
          <w:rFonts w:ascii="HQPB1" w:hAnsi="HQPB1" w:cs="Traditional Arabic"/>
          <w:sz w:val="32"/>
          <w:szCs w:val="32"/>
        </w:rPr>
        <w:sym w:font="HQPB1" w:char="F0C1"/>
      </w:r>
      <w:r w:rsidRPr="004F7A3A">
        <w:rPr>
          <w:rFonts w:ascii="HQPB5" w:hAnsi="HQPB5" w:cs="Traditional Arabic"/>
          <w:sz w:val="32"/>
          <w:szCs w:val="32"/>
        </w:rPr>
        <w:sym w:font="HQPB5" w:char="F074"/>
      </w:r>
      <w:r w:rsidRPr="004F7A3A">
        <w:rPr>
          <w:rFonts w:ascii="HQPB1" w:hAnsi="HQPB1" w:cs="Traditional Arabic"/>
          <w:sz w:val="32"/>
          <w:szCs w:val="32"/>
        </w:rPr>
        <w:sym w:font="HQPB1" w:char="F02F"/>
      </w:r>
      <w:r w:rsidRPr="004F7A3A">
        <w:rPr>
          <w:rFonts w:ascii="Traditional Arabic" w:hAnsi="Traditional Arabic" w:cs="Traditional Arabic"/>
          <w:sz w:val="32"/>
          <w:szCs w:val="32"/>
          <w:rtl/>
        </w:rPr>
        <w:t xml:space="preserve"> </w:t>
      </w:r>
      <w:r w:rsidRPr="004F7A3A">
        <w:rPr>
          <w:rFonts w:ascii="HQPB2" w:hAnsi="HQPB2" w:cs="Traditional Arabic"/>
          <w:sz w:val="32"/>
          <w:szCs w:val="32"/>
        </w:rPr>
        <w:sym w:font="HQPB2" w:char="F0C7"/>
      </w:r>
      <w:r w:rsidRPr="004F7A3A">
        <w:rPr>
          <w:rFonts w:ascii="HQPB2" w:hAnsi="HQPB2" w:cs="Traditional Arabic"/>
          <w:sz w:val="32"/>
          <w:szCs w:val="32"/>
        </w:rPr>
        <w:sym w:font="HQPB2" w:char="F0CE"/>
      </w:r>
      <w:r w:rsidRPr="004F7A3A">
        <w:rPr>
          <w:rFonts w:ascii="HQPB2" w:hAnsi="HQPB2" w:cs="Traditional Arabic"/>
          <w:sz w:val="32"/>
          <w:szCs w:val="32"/>
        </w:rPr>
        <w:sym w:font="HQPB2" w:char="F0D1"/>
      </w:r>
      <w:r w:rsidRPr="004F7A3A">
        <w:rPr>
          <w:rFonts w:ascii="HQPB2" w:hAnsi="HQPB2" w:cs="Traditional Arabic"/>
          <w:sz w:val="32"/>
          <w:szCs w:val="32"/>
        </w:rPr>
        <w:sym w:font="HQPB2" w:char="F0C8"/>
      </w:r>
      <w:r w:rsidRPr="004F7A3A">
        <w:rPr>
          <w:rFonts w:ascii="Traditional Arabic" w:hAnsi="Traditional Arabic" w:cs="Traditional Arabic"/>
          <w:sz w:val="32"/>
          <w:szCs w:val="32"/>
          <w:rtl/>
        </w:rPr>
        <w:t xml:space="preserve">   </w:t>
      </w:r>
    </w:p>
    <w:p w:rsidR="00F058C3" w:rsidRPr="004F7A3A" w:rsidRDefault="00F058C3" w:rsidP="002C7005">
      <w:pPr>
        <w:pStyle w:val="ListParagraph"/>
        <w:spacing w:line="240" w:lineRule="auto"/>
        <w:ind w:left="426"/>
        <w:rPr>
          <w:rFonts w:ascii="Times New Roman" w:hAnsi="Times New Roman" w:cs="Times New Roman"/>
          <w:i/>
          <w:sz w:val="24"/>
          <w:szCs w:val="24"/>
        </w:rPr>
      </w:pPr>
      <w:r w:rsidRPr="004F7A3A">
        <w:rPr>
          <w:rFonts w:ascii="Times New Roman" w:hAnsi="Times New Roman" w:cs="Times New Roman"/>
          <w:i/>
          <w:sz w:val="24"/>
          <w:szCs w:val="24"/>
        </w:rPr>
        <w:t>“Sesungguhnya Allah menyuruh kamu menyampaikan amanat kepada yang berhak menerimanya, dan (menyuruh kamu) apabila menetapkan hukum di antara manusia supaya kamu menetapkan dengan adil. Sesungguhnya Allah memberi pengajaran yang sebaik-baiknya kepadamu. Sesungguhnya Allah adalah Maha mendengar lagi Maha melihat</w:t>
      </w:r>
      <w:r w:rsidR="001F259E">
        <w:rPr>
          <w:rStyle w:val="FootnoteReference"/>
          <w:rFonts w:ascii="Times New Roman" w:hAnsi="Times New Roman"/>
          <w:i/>
          <w:sz w:val="24"/>
          <w:szCs w:val="24"/>
        </w:rPr>
        <w:footnoteReference w:id="27"/>
      </w:r>
      <w:r w:rsidRPr="004F7A3A">
        <w:rPr>
          <w:rFonts w:ascii="Times New Roman" w:hAnsi="Times New Roman" w:cs="Times New Roman"/>
          <w:i/>
          <w:sz w:val="24"/>
          <w:szCs w:val="24"/>
        </w:rPr>
        <w:t>.”</w:t>
      </w:r>
    </w:p>
    <w:p w:rsidR="00F058C3" w:rsidRDefault="00F058C3" w:rsidP="002C7005">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Pr="00F3636A">
        <w:rPr>
          <w:rFonts w:ascii="Times New Roman" w:hAnsi="Times New Roman" w:cs="Times New Roman"/>
          <w:sz w:val="24"/>
          <w:szCs w:val="24"/>
        </w:rPr>
        <w:t xml:space="preserve">     M</w:t>
      </w:r>
      <w:r>
        <w:rPr>
          <w:rFonts w:ascii="Times New Roman" w:hAnsi="Times New Roman" w:cs="Times New Roman"/>
          <w:sz w:val="24"/>
          <w:szCs w:val="24"/>
        </w:rPr>
        <w:t xml:space="preserve">aksud </w:t>
      </w:r>
      <w:r w:rsidRPr="00F3636A">
        <w:rPr>
          <w:rFonts w:ascii="Times New Roman" w:hAnsi="Times New Roman" w:cs="Times New Roman"/>
          <w:sz w:val="24"/>
          <w:szCs w:val="24"/>
        </w:rPr>
        <w:t>surah di atas yaitu</w:t>
      </w:r>
      <w:r>
        <w:rPr>
          <w:rFonts w:ascii="Times New Roman" w:hAnsi="Times New Roman" w:cs="Times New Roman"/>
          <w:sz w:val="24"/>
          <w:szCs w:val="24"/>
        </w:rPr>
        <w:t xml:space="preserve"> sesungguhnya </w:t>
      </w:r>
      <w:r w:rsidRPr="00F3636A">
        <w:rPr>
          <w:rFonts w:ascii="Times New Roman" w:hAnsi="Times New Roman" w:cs="Times New Roman"/>
          <w:sz w:val="24"/>
          <w:szCs w:val="24"/>
        </w:rPr>
        <w:t xml:space="preserve"> Allah memerintahka</w:t>
      </w:r>
      <w:r>
        <w:rPr>
          <w:rFonts w:ascii="Times New Roman" w:hAnsi="Times New Roman" w:cs="Times New Roman"/>
          <w:sz w:val="24"/>
          <w:szCs w:val="24"/>
        </w:rPr>
        <w:t>n kalian untuk menunaikan amanat</w:t>
      </w:r>
      <w:r w:rsidRPr="00F3636A">
        <w:rPr>
          <w:rFonts w:ascii="Times New Roman" w:hAnsi="Times New Roman" w:cs="Times New Roman"/>
          <w:sz w:val="24"/>
          <w:szCs w:val="24"/>
        </w:rPr>
        <w:t xml:space="preserve"> </w:t>
      </w:r>
      <w:r>
        <w:rPr>
          <w:rFonts w:ascii="Times New Roman" w:hAnsi="Times New Roman" w:cs="Times New Roman"/>
          <w:sz w:val="24"/>
          <w:szCs w:val="24"/>
        </w:rPr>
        <w:t>yang berbeda-beda yang kalian dipercaya untuk menyampaikan kepada para pemiliknya,</w:t>
      </w:r>
      <w:r w:rsidRPr="00F3636A">
        <w:rPr>
          <w:rFonts w:ascii="Times New Roman" w:hAnsi="Times New Roman" w:cs="Times New Roman"/>
          <w:sz w:val="24"/>
          <w:szCs w:val="24"/>
        </w:rPr>
        <w:t xml:space="preserve"> mencegah kezoliman  dan berusaha menegakkan keadilan</w:t>
      </w:r>
      <w:r>
        <w:rPr>
          <w:rFonts w:ascii="Times New Roman" w:hAnsi="Times New Roman" w:cs="Times New Roman"/>
          <w:sz w:val="24"/>
          <w:szCs w:val="24"/>
        </w:rPr>
        <w:t>.</w:t>
      </w:r>
      <w:r>
        <w:rPr>
          <w:rStyle w:val="FootnoteReference"/>
          <w:rFonts w:ascii="Times New Roman" w:eastAsiaTheme="majorEastAsia" w:hAnsi="Times New Roman"/>
          <w:sz w:val="24"/>
          <w:szCs w:val="24"/>
        </w:rPr>
        <w:footnoteReference w:id="28"/>
      </w:r>
      <w:r w:rsidRPr="008740DE">
        <w:rPr>
          <w:rFonts w:ascii="Times New Roman" w:hAnsi="Times New Roman" w:cs="Times New Roman"/>
          <w:sz w:val="24"/>
          <w:szCs w:val="24"/>
        </w:rPr>
        <w:t xml:space="preserve"> </w:t>
      </w:r>
      <w:r>
        <w:rPr>
          <w:rFonts w:ascii="Times New Roman" w:hAnsi="Times New Roman" w:cs="Times New Roman"/>
          <w:sz w:val="24"/>
          <w:szCs w:val="24"/>
        </w:rPr>
        <w:t xml:space="preserve">Seperti menjual gas elpiji bersubsidi harus sesuai dengan yang berhak menerimanya yaitu masyarakat miskin. </w:t>
      </w:r>
    </w:p>
    <w:p w:rsidR="00F058C3" w:rsidRDefault="00F058C3" w:rsidP="0003724D">
      <w:pPr>
        <w:pStyle w:val="ListParagraph"/>
        <w:numPr>
          <w:ilvl w:val="0"/>
          <w:numId w:val="43"/>
        </w:numPr>
        <w:spacing w:line="480" w:lineRule="auto"/>
        <w:ind w:left="426"/>
        <w:rPr>
          <w:rFonts w:ascii="Times New Roman" w:hAnsi="Times New Roman" w:cs="Times New Roman"/>
          <w:sz w:val="24"/>
          <w:szCs w:val="24"/>
        </w:rPr>
      </w:pPr>
      <w:r>
        <w:rPr>
          <w:rFonts w:ascii="Times New Roman" w:hAnsi="Times New Roman" w:cs="Times New Roman"/>
          <w:sz w:val="24"/>
          <w:szCs w:val="24"/>
        </w:rPr>
        <w:t>Hadis</w:t>
      </w:r>
    </w:p>
    <w:p w:rsidR="00F058C3" w:rsidRPr="00E17A61" w:rsidRDefault="002C7005" w:rsidP="002C7005">
      <w:pPr>
        <w:spacing w:line="480" w:lineRule="auto"/>
        <w:ind w:left="426"/>
        <w:rPr>
          <w:rFonts w:ascii="Times New Roman" w:hAnsi="Times New Roman" w:cs="Times New Roman"/>
          <w:sz w:val="24"/>
          <w:szCs w:val="24"/>
        </w:rPr>
      </w:pPr>
      <w:r>
        <w:rPr>
          <w:rFonts w:ascii="Times New Roman" w:hAnsi="Times New Roman" w:cs="Times New Roman"/>
          <w:sz w:val="24"/>
          <w:szCs w:val="24"/>
          <w:lang w:val="en-US"/>
        </w:rPr>
        <w:t xml:space="preserve">       </w:t>
      </w:r>
      <w:r w:rsidR="00F058C3" w:rsidRPr="00E17A61">
        <w:rPr>
          <w:rFonts w:ascii="Times New Roman" w:hAnsi="Times New Roman" w:cs="Times New Roman"/>
          <w:sz w:val="24"/>
          <w:szCs w:val="24"/>
        </w:rPr>
        <w:t>Hukum jual beli juga dijelaskan pada Rasulullah saw. Yaitu hadis Rifa’ah</w:t>
      </w:r>
      <w:r w:rsidR="00F058C3">
        <w:rPr>
          <w:rFonts w:ascii="Times New Roman" w:hAnsi="Times New Roman" w:cs="Times New Roman"/>
          <w:sz w:val="24"/>
          <w:szCs w:val="24"/>
        </w:rPr>
        <w:t xml:space="preserve"> </w:t>
      </w:r>
      <w:r w:rsidR="00F058C3" w:rsidRPr="00E17A61">
        <w:rPr>
          <w:rFonts w:ascii="Times New Roman" w:hAnsi="Times New Roman" w:cs="Times New Roman"/>
          <w:sz w:val="24"/>
          <w:szCs w:val="24"/>
        </w:rPr>
        <w:t xml:space="preserve">ibnu Rafi’ yang berbunyi: </w:t>
      </w:r>
    </w:p>
    <w:p w:rsidR="00F058C3" w:rsidRPr="00D010F9" w:rsidRDefault="00F058C3" w:rsidP="00D010F9">
      <w:pPr>
        <w:pStyle w:val="NormalWeb"/>
        <w:bidi/>
        <w:spacing w:before="125" w:beforeAutospacing="0" w:after="125" w:afterAutospacing="0"/>
        <w:ind w:left="-1" w:right="284"/>
        <w:rPr>
          <w:rStyle w:val="gen"/>
          <w:sz w:val="36"/>
          <w:szCs w:val="36"/>
        </w:rPr>
      </w:pPr>
      <w:r>
        <w:rPr>
          <w:rStyle w:val="gen"/>
          <w:rFonts w:ascii="Traditional Arabic" w:hAnsi="Traditional Arabic" w:cs="Traditional Arabic"/>
          <w:b/>
          <w:bCs/>
          <w:color w:val="000000"/>
          <w:sz w:val="32"/>
          <w:szCs w:val="32"/>
          <w:rtl/>
        </w:rPr>
        <w:lastRenderedPageBreak/>
        <w:t>ع</w:t>
      </w:r>
      <w:r w:rsidRPr="00D010F9">
        <w:rPr>
          <w:rStyle w:val="gen"/>
          <w:rFonts w:ascii="Traditional Arabic" w:hAnsi="Traditional Arabic" w:cs="Traditional Arabic"/>
          <w:b/>
          <w:bCs/>
          <w:color w:val="000000"/>
          <w:sz w:val="36"/>
          <w:szCs w:val="36"/>
          <w:rtl/>
        </w:rPr>
        <w:t>َنْ رِفَاعَةَ بْنِ رَافِعٍ رضي الله عنه أَنَّ اَلنَّبِيَّ صلى الله عليه وسلم سُئِلَ: أَيُّ اَلْكَسْبِ أَطْيَبُ? قَالَ: ( عَمَلُ اَلرَّجُلِ بِيَدِهِ, وَكُلُّ بَيْعٍ مَبْرُورٍ )  رَوَاهُ اَلْبَزَّارُ، وَصَحَّحَهُ اَلْحَاكِمُ.</w:t>
      </w:r>
    </w:p>
    <w:p w:rsidR="00F058C3" w:rsidRPr="00771685" w:rsidRDefault="00F058C3" w:rsidP="002C7005">
      <w:pPr>
        <w:pStyle w:val="NormalWeb"/>
        <w:spacing w:before="125" w:beforeAutospacing="0" w:after="125" w:afterAutospacing="0"/>
        <w:ind w:left="426" w:right="-18"/>
        <w:jc w:val="both"/>
        <w:rPr>
          <w:rStyle w:val="gen"/>
          <w:rFonts w:asciiTheme="majorBidi" w:hAnsiTheme="majorBidi"/>
          <w:i/>
          <w:color w:val="000000"/>
        </w:rPr>
      </w:pPr>
      <w:r w:rsidRPr="00771685">
        <w:rPr>
          <w:rStyle w:val="gen"/>
          <w:rFonts w:asciiTheme="majorBidi" w:hAnsiTheme="majorBidi"/>
          <w:i/>
          <w:color w:val="000000"/>
        </w:rPr>
        <w:t>“Dari Rifa'ah Ibnu Rafi' bahwa Nabi Shallallaahu 'alaihi wa Sallam pernah ditanya: Pekerjaan apakah yang paling baik?. Beliau bersabda: "Pekerjaan seseorang dengan tangannya dan setiap jual-beli yang bersih." Riwayat al-Bazzar. Hadits shahih menurut Hakim</w:t>
      </w:r>
      <w:r w:rsidRPr="00771685">
        <w:rPr>
          <w:rStyle w:val="gen"/>
          <w:rFonts w:asciiTheme="majorBidi" w:eastAsiaTheme="majorEastAsia" w:hAnsiTheme="majorBidi"/>
          <w:i/>
          <w:color w:val="000000"/>
        </w:rPr>
        <w:t>.”</w:t>
      </w:r>
    </w:p>
    <w:p w:rsidR="00F058C3" w:rsidRPr="00771685" w:rsidRDefault="00F058C3" w:rsidP="004D6E6D">
      <w:pPr>
        <w:pStyle w:val="NormalWeb"/>
        <w:spacing w:before="125" w:beforeAutospacing="0" w:after="0" w:afterAutospacing="0" w:line="480" w:lineRule="auto"/>
        <w:ind w:left="426" w:right="-18"/>
        <w:jc w:val="both"/>
        <w:rPr>
          <w:rStyle w:val="gen"/>
          <w:rFonts w:asciiTheme="majorBidi" w:hAnsiTheme="majorBidi"/>
          <w:color w:val="000000"/>
        </w:rPr>
      </w:pPr>
      <w:r w:rsidRPr="00771685">
        <w:rPr>
          <w:rStyle w:val="gen"/>
          <w:rFonts w:asciiTheme="majorBidi" w:hAnsiTheme="majorBidi"/>
          <w:color w:val="000000"/>
        </w:rPr>
        <w:t xml:space="preserve">       Jual beli yang mendapat berkah dari Allah swt Adalah jual beli yang</w:t>
      </w:r>
      <w:r w:rsidRPr="00771685">
        <w:rPr>
          <w:rStyle w:val="gen"/>
          <w:rFonts w:asciiTheme="majorBidi" w:eastAsiaTheme="majorEastAsia" w:hAnsiTheme="majorBidi"/>
          <w:color w:val="000000"/>
        </w:rPr>
        <w:t xml:space="preserve"> </w:t>
      </w:r>
      <w:r w:rsidRPr="00771685">
        <w:rPr>
          <w:rStyle w:val="gen"/>
          <w:rFonts w:asciiTheme="majorBidi" w:hAnsiTheme="majorBidi"/>
          <w:color w:val="000000"/>
        </w:rPr>
        <w:t xml:space="preserve"> jujur, yang tidak curang, tidak mengandung unsur penipuan dan penghianatan kepada salah satu pihak, baik penjual ataupun pem</w:t>
      </w:r>
      <w:r w:rsidRPr="00771685">
        <w:rPr>
          <w:rStyle w:val="gen"/>
          <w:rFonts w:asciiTheme="majorBidi" w:eastAsiaTheme="majorEastAsia" w:hAnsiTheme="majorBidi"/>
          <w:color w:val="000000"/>
        </w:rPr>
        <w:t xml:space="preserve"> </w:t>
      </w:r>
      <w:r w:rsidRPr="00771685">
        <w:rPr>
          <w:rStyle w:val="gen"/>
          <w:rFonts w:asciiTheme="majorBidi" w:hAnsiTheme="majorBidi"/>
          <w:color w:val="000000"/>
        </w:rPr>
        <w:t>beli.</w:t>
      </w:r>
      <w:r w:rsidRPr="00771685">
        <w:rPr>
          <w:rStyle w:val="gen"/>
          <w:rFonts w:asciiTheme="majorBidi" w:eastAsiaTheme="majorEastAsia" w:hAnsiTheme="majorBidi"/>
          <w:color w:val="000000"/>
        </w:rPr>
        <w:t xml:space="preserve"> Berdasar atas suka sama suka, keridhoan kedua bela pihak.</w:t>
      </w:r>
      <w:r w:rsidRPr="00771685">
        <w:rPr>
          <w:rStyle w:val="FootnoteReference"/>
          <w:rFonts w:asciiTheme="majorBidi" w:hAnsiTheme="majorBidi"/>
          <w:i/>
          <w:color w:val="000000"/>
        </w:rPr>
        <w:t xml:space="preserve"> </w:t>
      </w:r>
      <w:r w:rsidRPr="00771685">
        <w:rPr>
          <w:rStyle w:val="FootnoteReference"/>
          <w:rFonts w:asciiTheme="majorBidi" w:hAnsiTheme="majorBidi"/>
          <w:i/>
          <w:color w:val="000000"/>
        </w:rPr>
        <w:footnoteReference w:id="29"/>
      </w:r>
      <w:r w:rsidRPr="00771685">
        <w:rPr>
          <w:rStyle w:val="gen"/>
          <w:rFonts w:asciiTheme="majorBidi" w:eastAsiaTheme="majorEastAsia" w:hAnsiTheme="majorBidi"/>
          <w:color w:val="000000"/>
        </w:rPr>
        <w:t xml:space="preserve"> </w:t>
      </w:r>
    </w:p>
    <w:p w:rsidR="00F058C3" w:rsidRPr="00C31FC9" w:rsidRDefault="00F058C3" w:rsidP="0003724D">
      <w:pPr>
        <w:pStyle w:val="NormalWeb"/>
        <w:numPr>
          <w:ilvl w:val="0"/>
          <w:numId w:val="43"/>
        </w:numPr>
        <w:spacing w:before="125" w:beforeAutospacing="0" w:after="0" w:afterAutospacing="0" w:line="480" w:lineRule="auto"/>
        <w:ind w:left="426" w:right="-18"/>
        <w:jc w:val="both"/>
        <w:rPr>
          <w:rStyle w:val="gen"/>
          <w:rFonts w:asciiTheme="majorBidi" w:hAnsiTheme="majorBidi"/>
          <w:i/>
        </w:rPr>
      </w:pPr>
      <w:r w:rsidRPr="00C31FC9">
        <w:rPr>
          <w:rStyle w:val="gen"/>
          <w:rFonts w:asciiTheme="majorBidi" w:hAnsiTheme="majorBidi"/>
          <w:i/>
          <w:color w:val="000000"/>
        </w:rPr>
        <w:t>Ijma’</w:t>
      </w:r>
    </w:p>
    <w:p w:rsidR="004D6E6D" w:rsidRPr="006B3611" w:rsidRDefault="002C7005" w:rsidP="004D6E6D">
      <w:pPr>
        <w:pStyle w:val="NormalWeb"/>
        <w:spacing w:before="125" w:beforeAutospacing="0" w:after="0" w:afterAutospacing="0" w:line="480" w:lineRule="auto"/>
        <w:ind w:left="426" w:right="-18"/>
        <w:jc w:val="both"/>
        <w:rPr>
          <w:rStyle w:val="gen"/>
          <w:rFonts w:asciiTheme="majorBidi" w:hAnsiTheme="majorBidi"/>
          <w:color w:val="000000"/>
        </w:rPr>
      </w:pPr>
      <w:r w:rsidRPr="00191869">
        <w:rPr>
          <w:rStyle w:val="gen"/>
          <w:rFonts w:asciiTheme="majorBidi" w:hAnsiTheme="majorBidi"/>
          <w:color w:val="000000"/>
        </w:rPr>
        <w:t xml:space="preserve">       </w:t>
      </w:r>
      <w:r w:rsidR="00F058C3" w:rsidRPr="00C31FC9">
        <w:rPr>
          <w:rStyle w:val="gen"/>
          <w:rFonts w:asciiTheme="majorBidi" w:hAnsiTheme="majorBidi"/>
          <w:color w:val="000000"/>
        </w:rPr>
        <w:t xml:space="preserve">Ulama muslim sepakat atas kebolehan akad jual beli, </w:t>
      </w:r>
      <w:r w:rsidR="00F058C3" w:rsidRPr="00C31FC9">
        <w:rPr>
          <w:rStyle w:val="gen"/>
          <w:rFonts w:asciiTheme="majorBidi" w:hAnsiTheme="majorBidi"/>
          <w:i/>
          <w:color w:val="000000"/>
        </w:rPr>
        <w:t>ijma</w:t>
      </w:r>
      <w:r w:rsidR="00F058C3" w:rsidRPr="00C31FC9">
        <w:rPr>
          <w:rStyle w:val="gen"/>
          <w:rFonts w:asciiTheme="majorBidi" w:hAnsiTheme="majorBidi"/>
          <w:color w:val="000000"/>
        </w:rPr>
        <w:t>’ ini memberikan hikmah bahwa kebutuhan manusia berhubungan dengan sesuatu yang ada dalam kepemilikan orang lain dan kepemilikan sesuatu itu tidak akan diberikan dengan begitu saja, namun terdapat kompensasi yang harus diberikan.</w:t>
      </w:r>
      <w:r w:rsidR="00F058C3" w:rsidRPr="00C31FC9">
        <w:rPr>
          <w:rStyle w:val="FootnoteReference"/>
          <w:rFonts w:asciiTheme="majorBidi" w:hAnsiTheme="majorBidi"/>
          <w:color w:val="000000"/>
        </w:rPr>
        <w:footnoteReference w:id="30"/>
      </w:r>
      <w:r w:rsidR="004D6E6D" w:rsidRPr="006B3611">
        <w:rPr>
          <w:rFonts w:asciiTheme="majorBidi" w:hAnsiTheme="majorBidi"/>
          <w:color w:val="000000"/>
        </w:rPr>
        <w:t xml:space="preserve"> </w:t>
      </w:r>
      <w:r w:rsidR="00D32EFB" w:rsidRPr="00C31FC9">
        <w:rPr>
          <w:rStyle w:val="gen"/>
          <w:rFonts w:asciiTheme="majorBidi" w:hAnsiTheme="majorBidi"/>
          <w:color w:val="000000"/>
        </w:rPr>
        <w:t xml:space="preserve">Berdasarkan dalil-dalil yang diungkapkan, jelas sekali bahwa praktik akad atau kontrak jual beli mendapatkan pengakuan dan legalitas dari </w:t>
      </w:r>
      <w:r w:rsidR="00D32EFB" w:rsidRPr="00C31FC9">
        <w:rPr>
          <w:rStyle w:val="gen"/>
          <w:rFonts w:asciiTheme="majorBidi" w:hAnsiTheme="majorBidi"/>
          <w:i/>
          <w:color w:val="000000"/>
        </w:rPr>
        <w:t>syara’</w:t>
      </w:r>
      <w:r w:rsidR="00D32EFB" w:rsidRPr="00C31FC9">
        <w:rPr>
          <w:rStyle w:val="gen"/>
          <w:rFonts w:asciiTheme="majorBidi" w:hAnsiTheme="majorBidi"/>
          <w:color w:val="000000"/>
        </w:rPr>
        <w:t xml:space="preserve"> dan sah untuk dilaksanakan dalam kehidupan manusia.</w:t>
      </w:r>
      <w:r w:rsidR="004D6E6D" w:rsidRPr="004D6E6D">
        <w:rPr>
          <w:rStyle w:val="gen"/>
          <w:rFonts w:asciiTheme="majorBidi" w:hAnsiTheme="majorBidi"/>
          <w:color w:val="000000"/>
        </w:rPr>
        <w:t xml:space="preserve"> </w:t>
      </w:r>
    </w:p>
    <w:p w:rsidR="00D32EFB" w:rsidRPr="00C31FC9" w:rsidRDefault="004D6E6D" w:rsidP="0003724D">
      <w:pPr>
        <w:pStyle w:val="NormalWeb"/>
        <w:numPr>
          <w:ilvl w:val="0"/>
          <w:numId w:val="43"/>
        </w:numPr>
        <w:spacing w:before="125" w:beforeAutospacing="0" w:after="0" w:afterAutospacing="0" w:line="480" w:lineRule="auto"/>
        <w:ind w:left="426" w:right="-18"/>
        <w:jc w:val="both"/>
        <w:rPr>
          <w:rStyle w:val="gen"/>
          <w:rFonts w:asciiTheme="majorBidi" w:hAnsiTheme="majorBidi"/>
          <w:color w:val="000000"/>
        </w:rPr>
      </w:pPr>
      <w:r w:rsidRPr="00C31FC9">
        <w:rPr>
          <w:rStyle w:val="gen"/>
          <w:rFonts w:asciiTheme="majorBidi" w:hAnsiTheme="majorBidi"/>
          <w:color w:val="000000"/>
        </w:rPr>
        <w:t>Kaidah Fiqh</w:t>
      </w:r>
      <w:r>
        <w:rPr>
          <w:rStyle w:val="gen"/>
          <w:rFonts w:asciiTheme="majorBidi" w:hAnsiTheme="majorBidi"/>
          <w:color w:val="000000"/>
          <w:lang w:val="en-US"/>
        </w:rPr>
        <w:t xml:space="preserve"> </w:t>
      </w:r>
      <w:r w:rsidRPr="00C31FC9">
        <w:rPr>
          <w:rStyle w:val="gen"/>
          <w:rFonts w:asciiTheme="majorBidi" w:hAnsiTheme="majorBidi"/>
          <w:color w:val="000000"/>
        </w:rPr>
        <w:t xml:space="preserve"> </w:t>
      </w:r>
    </w:p>
    <w:p w:rsidR="00997A4A" w:rsidRPr="004D6E6D" w:rsidRDefault="004D6E6D" w:rsidP="004D6E6D">
      <w:pPr>
        <w:pStyle w:val="NormalWeb"/>
        <w:spacing w:before="125" w:beforeAutospacing="0" w:after="125" w:afterAutospacing="0" w:line="480" w:lineRule="auto"/>
        <w:ind w:left="1985" w:right="-18"/>
        <w:jc w:val="both"/>
        <w:rPr>
          <w:rFonts w:ascii="Traditional Arabic" w:hAnsi="Traditional Arabic" w:cs="Traditional Arabic"/>
          <w:b/>
          <w:bCs/>
          <w:sz w:val="36"/>
          <w:szCs w:val="36"/>
          <w:lang w:val="en-US"/>
        </w:rPr>
      </w:pPr>
      <w:r w:rsidRPr="00D470AD">
        <w:rPr>
          <w:rFonts w:ascii="Traditional Arabic" w:hAnsi="Traditional Arabic" w:cs="Traditional Arabic"/>
          <w:b/>
          <w:bCs/>
          <w:sz w:val="36"/>
          <w:szCs w:val="36"/>
          <w:rtl/>
        </w:rPr>
        <w:t>الأَصْلُ فِي المُعَامَلَةِ الإِبَاحَةُ الاَّ أَنْ يَدُ لَّ  دَلِيْلٌ عَلىَ تَحْرِيْمِهَا</w:t>
      </w:r>
    </w:p>
    <w:p w:rsidR="00997A4A" w:rsidRDefault="00997A4A" w:rsidP="002C7005">
      <w:pPr>
        <w:pStyle w:val="ListParagraph"/>
        <w:spacing w:line="240" w:lineRule="auto"/>
        <w:ind w:left="426"/>
        <w:rPr>
          <w:rFonts w:ascii="Times New Roman" w:hAnsi="Times New Roman" w:cs="Times New Roman"/>
          <w:i/>
          <w:sz w:val="24"/>
          <w:szCs w:val="24"/>
        </w:rPr>
      </w:pPr>
      <w:r w:rsidRPr="00D73C6D">
        <w:rPr>
          <w:rFonts w:ascii="Times New Roman" w:hAnsi="Times New Roman" w:cs="Times New Roman"/>
          <w:i/>
          <w:sz w:val="24"/>
          <w:szCs w:val="24"/>
        </w:rPr>
        <w:lastRenderedPageBreak/>
        <w:t>“Hukum asal dalam semua bentuk muamalah boleh dilakukan kecuali ada dalil yang mengharamkannya”</w:t>
      </w:r>
    </w:p>
    <w:p w:rsidR="00997A4A" w:rsidRPr="00323533" w:rsidRDefault="00997A4A" w:rsidP="002C7005">
      <w:pPr>
        <w:pStyle w:val="ListParagraph"/>
        <w:spacing w:line="240" w:lineRule="auto"/>
        <w:ind w:left="426"/>
        <w:rPr>
          <w:rFonts w:cs="Times New Roman"/>
          <w:i/>
          <w:sz w:val="24"/>
          <w:szCs w:val="24"/>
        </w:rPr>
      </w:pPr>
    </w:p>
    <w:p w:rsidR="00997A4A" w:rsidRDefault="00997A4A" w:rsidP="002C7005">
      <w:pPr>
        <w:pStyle w:val="ListParagraph"/>
        <w:spacing w:line="480" w:lineRule="auto"/>
        <w:ind w:left="426"/>
        <w:rPr>
          <w:rStyle w:val="FootnoteReference"/>
          <w:rFonts w:asciiTheme="majorBidi" w:hAnsiTheme="majorBidi"/>
          <w:color w:val="000000"/>
        </w:rPr>
      </w:pPr>
      <w:r>
        <w:rPr>
          <w:rFonts w:ascii="Times New Roman" w:hAnsi="Times New Roman" w:cs="Times New Roman"/>
          <w:sz w:val="24"/>
          <w:szCs w:val="24"/>
        </w:rPr>
        <w:t xml:space="preserve">       Maksud dari kaidah ini adalah bahwa setiap muamalah dan transaksi pada dasarnya boleh, seperti jual beli, sewa menyewa, gadai, kerja sama, perwakilan, kemudhorotan, tipuan, judi dan riba.</w:t>
      </w:r>
      <w:r>
        <w:rPr>
          <w:rStyle w:val="FootnoteReference"/>
          <w:rFonts w:ascii="Times New Roman" w:eastAsiaTheme="majorEastAsia" w:hAnsi="Times New Roman"/>
          <w:sz w:val="24"/>
          <w:szCs w:val="24"/>
        </w:rPr>
        <w:footnoteReference w:id="31"/>
      </w:r>
      <w:r>
        <w:rPr>
          <w:rFonts w:ascii="Times New Roman" w:hAnsi="Times New Roman" w:cs="Times New Roman"/>
          <w:sz w:val="24"/>
          <w:szCs w:val="24"/>
        </w:rPr>
        <w:t xml:space="preserve"> </w:t>
      </w:r>
      <w:r w:rsidR="00D32EFB" w:rsidRPr="00C31FC9">
        <w:rPr>
          <w:rStyle w:val="gen"/>
          <w:rFonts w:asciiTheme="majorBidi" w:hAnsiTheme="majorBidi"/>
          <w:color w:val="000000"/>
        </w:rPr>
        <w:t>muamalah dan transaksi pada dasarnya boleh, seperti jual beli, sewa menyewa, gadai, kerja sama (</w:t>
      </w:r>
      <w:r w:rsidR="00D32EFB" w:rsidRPr="00C31FC9">
        <w:rPr>
          <w:rStyle w:val="gen"/>
          <w:rFonts w:asciiTheme="majorBidi" w:hAnsiTheme="majorBidi"/>
          <w:i/>
          <w:color w:val="000000"/>
        </w:rPr>
        <w:t>mudharabah</w:t>
      </w:r>
      <w:r w:rsidR="00D32EFB" w:rsidRPr="00C31FC9">
        <w:rPr>
          <w:rStyle w:val="gen"/>
          <w:rFonts w:asciiTheme="majorBidi" w:hAnsiTheme="majorBidi"/>
          <w:color w:val="000000"/>
        </w:rPr>
        <w:t xml:space="preserve"> dan </w:t>
      </w:r>
      <w:r w:rsidR="00D32EFB" w:rsidRPr="00C31FC9">
        <w:rPr>
          <w:rStyle w:val="gen"/>
          <w:rFonts w:asciiTheme="majorBidi" w:hAnsiTheme="majorBidi"/>
          <w:i/>
          <w:color w:val="000000"/>
        </w:rPr>
        <w:t>musyarakah),</w:t>
      </w:r>
      <w:r w:rsidR="00D32EFB" w:rsidRPr="00C31FC9">
        <w:rPr>
          <w:rStyle w:val="gen"/>
          <w:rFonts w:asciiTheme="majorBidi" w:hAnsiTheme="majorBidi"/>
          <w:color w:val="000000"/>
        </w:rPr>
        <w:t xml:space="preserve"> perwakilan, dan lain-lain. Kecuali yang tegas-tegas diharamkan seperti mengakibatkan</w:t>
      </w:r>
      <w:r w:rsidR="00D32EFB">
        <w:rPr>
          <w:rStyle w:val="gen"/>
          <w:color w:val="000000"/>
        </w:rPr>
        <w:t xml:space="preserve"> </w:t>
      </w:r>
      <w:r w:rsidR="00D32EFB" w:rsidRPr="00C31FC9">
        <w:rPr>
          <w:rStyle w:val="gen"/>
          <w:rFonts w:asciiTheme="majorBidi" w:hAnsiTheme="majorBidi"/>
          <w:color w:val="000000"/>
        </w:rPr>
        <w:t>kemudaratan.</w:t>
      </w:r>
      <w:r w:rsidRPr="00997A4A">
        <w:rPr>
          <w:rStyle w:val="FootnoteReference"/>
          <w:rFonts w:asciiTheme="majorBidi" w:hAnsiTheme="majorBidi"/>
          <w:color w:val="000000"/>
        </w:rPr>
        <w:t xml:space="preserve"> </w:t>
      </w:r>
      <w:r w:rsidRPr="00C31FC9">
        <w:rPr>
          <w:rStyle w:val="FootnoteReference"/>
          <w:rFonts w:asciiTheme="majorBidi" w:hAnsiTheme="majorBidi"/>
          <w:color w:val="000000"/>
        </w:rPr>
        <w:footnoteReference w:id="32"/>
      </w:r>
    </w:p>
    <w:p w:rsidR="00D32EFB" w:rsidRPr="00997A4A" w:rsidRDefault="00997A4A" w:rsidP="002C7005">
      <w:pPr>
        <w:pStyle w:val="ListParagraph"/>
        <w:spacing w:line="480" w:lineRule="auto"/>
        <w:ind w:left="426"/>
        <w:rPr>
          <w:rFonts w:ascii="Times New Roman" w:hAnsi="Times New Roman" w:cs="Times New Roman"/>
          <w:sz w:val="24"/>
          <w:szCs w:val="24"/>
        </w:rPr>
      </w:pPr>
      <w:r>
        <w:rPr>
          <w:rStyle w:val="FootnoteReference"/>
          <w:rFonts w:asciiTheme="majorBidi" w:hAnsiTheme="majorBidi"/>
          <w:color w:val="000000"/>
        </w:rPr>
        <w:t xml:space="preserve">        </w:t>
      </w:r>
      <w:r w:rsidR="00D32EFB" w:rsidRPr="00C31FC9">
        <w:rPr>
          <w:rStyle w:val="gen"/>
          <w:rFonts w:asciiTheme="majorBidi" w:hAnsiTheme="majorBidi"/>
          <w:color w:val="000000"/>
        </w:rPr>
        <w:t>Keridhaan dalam transaksi adalah merupakan prinsip. Oleh karena itu, transaksi barulah sah apabila didasarkan kepada keridhaan kedua belah pihak. Artinya, tidak sah suatu akad apabila salah satu pihak dalam keadaan terpaksa atau dipaksa atau juga merasa tertipu.</w:t>
      </w:r>
      <w:r w:rsidR="00D32EFB" w:rsidRPr="00C31FC9">
        <w:rPr>
          <w:rStyle w:val="FootnoteReference"/>
          <w:rFonts w:asciiTheme="majorBidi" w:hAnsiTheme="majorBidi"/>
          <w:color w:val="000000"/>
        </w:rPr>
        <w:footnoteReference w:id="33"/>
      </w:r>
    </w:p>
    <w:p w:rsidR="00D32EFB" w:rsidRPr="00497478" w:rsidRDefault="00D32EFB" w:rsidP="0003724D">
      <w:pPr>
        <w:pStyle w:val="ListParagraph"/>
        <w:numPr>
          <w:ilvl w:val="0"/>
          <w:numId w:val="12"/>
        </w:numPr>
        <w:spacing w:line="480" w:lineRule="auto"/>
        <w:ind w:left="0"/>
        <w:rPr>
          <w:rFonts w:ascii="Times New Roman" w:hAnsi="Times New Roman" w:cs="Times New Roman"/>
          <w:b/>
          <w:sz w:val="24"/>
          <w:szCs w:val="24"/>
        </w:rPr>
      </w:pPr>
      <w:r w:rsidRPr="008E7AB4">
        <w:rPr>
          <w:rFonts w:ascii="Times New Roman" w:hAnsi="Times New Roman" w:cs="Times New Roman"/>
          <w:b/>
          <w:sz w:val="24"/>
          <w:szCs w:val="24"/>
        </w:rPr>
        <w:t xml:space="preserve">Rukun </w:t>
      </w:r>
      <w:r>
        <w:rPr>
          <w:rFonts w:ascii="Times New Roman" w:hAnsi="Times New Roman" w:cs="Times New Roman"/>
          <w:b/>
          <w:sz w:val="24"/>
          <w:szCs w:val="24"/>
        </w:rPr>
        <w:t xml:space="preserve">dan Syarat </w:t>
      </w:r>
      <w:r w:rsidRPr="008E7AB4">
        <w:rPr>
          <w:rFonts w:ascii="Times New Roman" w:hAnsi="Times New Roman" w:cs="Times New Roman"/>
          <w:b/>
          <w:sz w:val="24"/>
          <w:szCs w:val="24"/>
        </w:rPr>
        <w:t>Jual Beli</w:t>
      </w:r>
    </w:p>
    <w:p w:rsidR="00497478" w:rsidRPr="00497478" w:rsidRDefault="00497478" w:rsidP="00D010F9">
      <w:pPr>
        <w:pStyle w:val="ListParagraph"/>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Jual beli merupakan salah satu akad yang di pandang sah apabilah telah</w:t>
      </w:r>
    </w:p>
    <w:p w:rsidR="00D32EFB" w:rsidRPr="00B628EF" w:rsidRDefault="00D32EFB" w:rsidP="00D010F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memenuhi rukun dan syarat jual beli. Rukun jual beli adalah adanya ijab dan qabul tidak diwajibkan jika objek akad (barang) merupakan sesuatu yang kurang bernilai (</w:t>
      </w:r>
      <w:r w:rsidRPr="00BF6DE5">
        <w:rPr>
          <w:rFonts w:ascii="Times New Roman" w:hAnsi="Times New Roman" w:cs="Times New Roman"/>
          <w:i/>
          <w:sz w:val="24"/>
          <w:szCs w:val="24"/>
        </w:rPr>
        <w:t>haqir</w:t>
      </w:r>
      <w:r>
        <w:rPr>
          <w:rFonts w:ascii="Times New Roman" w:hAnsi="Times New Roman" w:cs="Times New Roman"/>
          <w:sz w:val="24"/>
          <w:szCs w:val="24"/>
        </w:rPr>
        <w:t xml:space="preserve">), tetapi cukup dengan </w:t>
      </w:r>
      <w:r w:rsidRPr="00BF6DE5">
        <w:rPr>
          <w:rFonts w:ascii="Times New Roman" w:hAnsi="Times New Roman" w:cs="Times New Roman"/>
          <w:i/>
          <w:sz w:val="24"/>
          <w:szCs w:val="24"/>
        </w:rPr>
        <w:t>mu’athah</w:t>
      </w:r>
      <w:r>
        <w:rPr>
          <w:rFonts w:ascii="Times New Roman" w:hAnsi="Times New Roman" w:cs="Times New Roman"/>
          <w:sz w:val="24"/>
          <w:szCs w:val="24"/>
        </w:rPr>
        <w:t xml:space="preserve"> (saling memberi tanpa ijab qabul) sesuai dengan adat kebiasaan yang berlaku di masyarakat.</w:t>
      </w:r>
      <w:r>
        <w:rPr>
          <w:rStyle w:val="FootnoteReference"/>
          <w:rFonts w:ascii="Times New Roman" w:hAnsi="Times New Roman"/>
          <w:sz w:val="24"/>
          <w:szCs w:val="24"/>
        </w:rPr>
        <w:footnoteReference w:id="34"/>
      </w:r>
      <w:r>
        <w:rPr>
          <w:rFonts w:ascii="Times New Roman" w:hAnsi="Times New Roman" w:cs="Times New Roman"/>
          <w:sz w:val="24"/>
          <w:szCs w:val="24"/>
        </w:rPr>
        <w:t xml:space="preserve"> </w:t>
      </w:r>
      <w:r w:rsidRPr="00B628EF">
        <w:rPr>
          <w:rFonts w:ascii="Times New Roman" w:hAnsi="Times New Roman" w:cs="Times New Roman"/>
          <w:sz w:val="24"/>
          <w:szCs w:val="24"/>
        </w:rPr>
        <w:t>Menurut jumhur ulama’ rukun jual beli ada empat:</w:t>
      </w:r>
    </w:p>
    <w:p w:rsidR="00D32EFB" w:rsidRDefault="00D32EFB" w:rsidP="0003724D">
      <w:pPr>
        <w:pStyle w:val="ListParagraph"/>
        <w:numPr>
          <w:ilvl w:val="0"/>
          <w:numId w:val="39"/>
        </w:numPr>
        <w:spacing w:line="480" w:lineRule="auto"/>
        <w:ind w:left="426"/>
        <w:rPr>
          <w:rFonts w:ascii="Times New Roman" w:hAnsi="Times New Roman" w:cs="Times New Roman"/>
          <w:sz w:val="24"/>
          <w:szCs w:val="24"/>
        </w:rPr>
      </w:pPr>
      <w:r>
        <w:rPr>
          <w:rFonts w:ascii="Times New Roman" w:hAnsi="Times New Roman" w:cs="Times New Roman"/>
          <w:sz w:val="24"/>
          <w:szCs w:val="24"/>
        </w:rPr>
        <w:t>Orang yang berakad (penjual dan pembeli)</w:t>
      </w:r>
    </w:p>
    <w:p w:rsidR="00D32EFB" w:rsidRDefault="00D32EFB" w:rsidP="0003724D">
      <w:pPr>
        <w:pStyle w:val="ListParagraph"/>
        <w:numPr>
          <w:ilvl w:val="0"/>
          <w:numId w:val="39"/>
        </w:numPr>
        <w:spacing w:line="480" w:lineRule="auto"/>
        <w:ind w:left="426"/>
        <w:rPr>
          <w:rFonts w:ascii="Times New Roman" w:hAnsi="Times New Roman" w:cs="Times New Roman"/>
          <w:sz w:val="24"/>
          <w:szCs w:val="24"/>
        </w:rPr>
      </w:pPr>
      <w:r w:rsidRPr="00ED600E">
        <w:rPr>
          <w:rFonts w:ascii="Times New Roman" w:hAnsi="Times New Roman" w:cs="Times New Roman"/>
          <w:i/>
          <w:sz w:val="24"/>
          <w:szCs w:val="24"/>
        </w:rPr>
        <w:t>Sighat</w:t>
      </w:r>
      <w:r>
        <w:rPr>
          <w:rFonts w:ascii="Times New Roman" w:hAnsi="Times New Roman" w:cs="Times New Roman"/>
          <w:sz w:val="24"/>
          <w:szCs w:val="24"/>
        </w:rPr>
        <w:t xml:space="preserve"> (lafal </w:t>
      </w:r>
      <w:r w:rsidRPr="00ED600E">
        <w:rPr>
          <w:rFonts w:ascii="Times New Roman" w:hAnsi="Times New Roman" w:cs="Times New Roman"/>
          <w:i/>
          <w:sz w:val="24"/>
          <w:szCs w:val="24"/>
        </w:rPr>
        <w:t>ijab</w:t>
      </w:r>
      <w:r>
        <w:rPr>
          <w:rFonts w:ascii="Times New Roman" w:hAnsi="Times New Roman" w:cs="Times New Roman"/>
          <w:sz w:val="24"/>
          <w:szCs w:val="24"/>
        </w:rPr>
        <w:t xml:space="preserve"> dan </w:t>
      </w:r>
      <w:r w:rsidRPr="00ED600E">
        <w:rPr>
          <w:rFonts w:ascii="Times New Roman" w:hAnsi="Times New Roman" w:cs="Times New Roman"/>
          <w:i/>
          <w:sz w:val="24"/>
          <w:szCs w:val="24"/>
        </w:rPr>
        <w:t>qanul</w:t>
      </w:r>
      <w:r>
        <w:rPr>
          <w:rFonts w:ascii="Times New Roman" w:hAnsi="Times New Roman" w:cs="Times New Roman"/>
          <w:sz w:val="24"/>
          <w:szCs w:val="24"/>
        </w:rPr>
        <w:t>)</w:t>
      </w:r>
    </w:p>
    <w:p w:rsidR="00D32EFB" w:rsidRDefault="00D32EFB" w:rsidP="0003724D">
      <w:pPr>
        <w:pStyle w:val="ListParagraph"/>
        <w:numPr>
          <w:ilvl w:val="0"/>
          <w:numId w:val="39"/>
        </w:numPr>
        <w:spacing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Ada barang yang dibeli</w:t>
      </w:r>
    </w:p>
    <w:p w:rsidR="00D32EFB" w:rsidRPr="00401E24" w:rsidRDefault="00D32EFB" w:rsidP="0003724D">
      <w:pPr>
        <w:pStyle w:val="ListParagraph"/>
        <w:numPr>
          <w:ilvl w:val="0"/>
          <w:numId w:val="39"/>
        </w:numPr>
        <w:spacing w:line="480" w:lineRule="auto"/>
        <w:ind w:left="426"/>
        <w:rPr>
          <w:rFonts w:ascii="Times New Roman" w:hAnsi="Times New Roman" w:cs="Times New Roman"/>
          <w:sz w:val="24"/>
          <w:szCs w:val="24"/>
        </w:rPr>
      </w:pPr>
      <w:r>
        <w:rPr>
          <w:rFonts w:ascii="Times New Roman" w:hAnsi="Times New Roman" w:cs="Times New Roman"/>
          <w:sz w:val="24"/>
          <w:szCs w:val="24"/>
        </w:rPr>
        <w:t>Ada nilai tukar pengganti barang.</w:t>
      </w:r>
      <w:r>
        <w:rPr>
          <w:rStyle w:val="FootnoteReference"/>
          <w:rFonts w:ascii="Times New Roman" w:hAnsi="Times New Roman"/>
          <w:sz w:val="24"/>
          <w:szCs w:val="24"/>
        </w:rPr>
        <w:footnoteReference w:id="35"/>
      </w:r>
    </w:p>
    <w:p w:rsidR="00D32EFB" w:rsidRDefault="00B628EF" w:rsidP="00D010F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Pr>
          <w:rFonts w:ascii="Times New Roman" w:hAnsi="Times New Roman" w:cs="Times New Roman"/>
          <w:sz w:val="24"/>
          <w:szCs w:val="24"/>
        </w:rPr>
        <w:t>Yang dimaksud dengan syarat dalam jual beli adalah komitmen yang dijalin antara salah satu pihak dari beberapa pihak yang mengadakan transaksi dengan lainnya untuk mengambil manfaat dari barang tersebut.</w:t>
      </w:r>
      <w:r w:rsidR="00D32EFB">
        <w:rPr>
          <w:rStyle w:val="FootnoteReference"/>
          <w:rFonts w:ascii="Times New Roman" w:hAnsi="Times New Roman"/>
          <w:sz w:val="24"/>
          <w:szCs w:val="24"/>
        </w:rPr>
        <w:footnoteReference w:id="36"/>
      </w:r>
    </w:p>
    <w:p w:rsidR="00D32EFB" w:rsidRDefault="00D32EFB" w:rsidP="00D010F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Ulama’ berpendapat syarat jual beli adalah sebagai berikut:</w:t>
      </w:r>
    </w:p>
    <w:p w:rsidR="00D32EFB" w:rsidRDefault="00D32EFB" w:rsidP="0003724D">
      <w:pPr>
        <w:pStyle w:val="ListParagraph"/>
        <w:numPr>
          <w:ilvl w:val="0"/>
          <w:numId w:val="40"/>
        </w:numPr>
        <w:spacing w:line="480" w:lineRule="auto"/>
        <w:ind w:left="284" w:hanging="284"/>
        <w:rPr>
          <w:rFonts w:ascii="Times New Roman" w:hAnsi="Times New Roman" w:cs="Times New Roman"/>
          <w:sz w:val="24"/>
          <w:szCs w:val="24"/>
        </w:rPr>
      </w:pPr>
      <w:r>
        <w:rPr>
          <w:rFonts w:ascii="Times New Roman" w:hAnsi="Times New Roman" w:cs="Times New Roman"/>
          <w:sz w:val="24"/>
          <w:szCs w:val="24"/>
        </w:rPr>
        <w:t>Syarat orang yang berakad</w:t>
      </w:r>
    </w:p>
    <w:p w:rsidR="00D32EFB" w:rsidRDefault="00D32EFB" w:rsidP="00D010F9">
      <w:pPr>
        <w:pStyle w:val="ListParagraph"/>
        <w:spacing w:line="480" w:lineRule="auto"/>
        <w:ind w:left="0" w:firstLine="632"/>
        <w:rPr>
          <w:rFonts w:ascii="Times New Roman" w:hAnsi="Times New Roman" w:cs="Times New Roman"/>
          <w:sz w:val="24"/>
          <w:szCs w:val="24"/>
        </w:rPr>
      </w:pPr>
      <w:r w:rsidRPr="00401E24">
        <w:rPr>
          <w:rFonts w:ascii="Times New Roman" w:hAnsi="Times New Roman" w:cs="Times New Roman"/>
          <w:i/>
          <w:sz w:val="24"/>
          <w:szCs w:val="24"/>
        </w:rPr>
        <w:t>A</w:t>
      </w:r>
      <w:r>
        <w:rPr>
          <w:rFonts w:ascii="Times New Roman" w:hAnsi="Times New Roman" w:cs="Times New Roman"/>
          <w:i/>
          <w:sz w:val="24"/>
          <w:szCs w:val="24"/>
        </w:rPr>
        <w:t>q</w:t>
      </w:r>
      <w:r w:rsidRPr="00401E24">
        <w:rPr>
          <w:rFonts w:ascii="Times New Roman" w:hAnsi="Times New Roman" w:cs="Times New Roman"/>
          <w:i/>
          <w:sz w:val="24"/>
          <w:szCs w:val="24"/>
        </w:rPr>
        <w:t>id</w:t>
      </w:r>
      <w:r>
        <w:rPr>
          <w:rFonts w:ascii="Times New Roman" w:hAnsi="Times New Roman" w:cs="Times New Roman"/>
          <w:sz w:val="24"/>
          <w:szCs w:val="24"/>
        </w:rPr>
        <w:t xml:space="preserve"> atau pihak yang melakukan perikatan, yaitu penjual dan pembeli.</w:t>
      </w:r>
      <w:r>
        <w:rPr>
          <w:rStyle w:val="FootnoteReference"/>
          <w:rFonts w:ascii="Times New Roman" w:hAnsi="Times New Roman"/>
          <w:sz w:val="24"/>
          <w:szCs w:val="24"/>
        </w:rPr>
        <w:footnoteReference w:id="37"/>
      </w:r>
      <w:r>
        <w:rPr>
          <w:rFonts w:ascii="Times New Roman" w:hAnsi="Times New Roman" w:cs="Times New Roman"/>
          <w:sz w:val="24"/>
          <w:szCs w:val="24"/>
        </w:rPr>
        <w:t xml:space="preserve"> </w:t>
      </w:r>
    </w:p>
    <w:p w:rsidR="00D32EFB" w:rsidRDefault="00D32EFB" w:rsidP="00D010F9">
      <w:pPr>
        <w:autoSpaceDE w:val="0"/>
        <w:autoSpaceDN w:val="0"/>
        <w:adjustRightInd w:val="0"/>
        <w:spacing w:line="240" w:lineRule="auto"/>
        <w:ind w:left="284" w:firstLine="567"/>
        <w:jc w:val="left"/>
        <w:rPr>
          <w:rFonts w:ascii="Times New Roman" w:hAnsi="Times New Roman" w:cs="Times New Roman"/>
          <w:sz w:val="24"/>
          <w:szCs w:val="24"/>
        </w:rPr>
      </w:pPr>
      <w:r>
        <w:rPr>
          <w:rFonts w:ascii="Times New Roman" w:hAnsi="Times New Roman" w:cs="Times New Roman"/>
          <w:sz w:val="24"/>
          <w:szCs w:val="24"/>
        </w:rPr>
        <w:t>Hal ini berdasarkan firman Allah SWT dalam surat Al-Maidah ayat 1 yang berbunyi :</w:t>
      </w:r>
    </w:p>
    <w:p w:rsidR="00D32EFB" w:rsidRPr="000048E5" w:rsidRDefault="00D32EFB" w:rsidP="00D010F9">
      <w:pPr>
        <w:autoSpaceDE w:val="0"/>
        <w:autoSpaceDN w:val="0"/>
        <w:bidi/>
        <w:adjustRightInd w:val="0"/>
        <w:spacing w:line="240" w:lineRule="auto"/>
        <w:ind w:right="-18"/>
        <w:rPr>
          <w:rFonts w:ascii="Traditional Arabic" w:hAnsi="Traditional Arabic" w:cs="Traditional Arabic"/>
          <w:sz w:val="32"/>
          <w:szCs w:val="32"/>
          <w:rtl/>
        </w:rPr>
      </w:pPr>
      <w:r w:rsidRPr="000048E5">
        <w:rPr>
          <w:rFonts w:ascii="HQPB1" w:hAnsi="HQPB1" w:cs="Traditional Arabic"/>
          <w:sz w:val="32"/>
          <w:szCs w:val="32"/>
        </w:rPr>
        <w:sym w:font="HQPB1" w:char="F024"/>
      </w:r>
      <w:r w:rsidRPr="000048E5">
        <w:rPr>
          <w:rFonts w:ascii="HQPB5" w:hAnsi="HQPB5" w:cs="Traditional Arabic"/>
          <w:sz w:val="32"/>
          <w:szCs w:val="32"/>
        </w:rPr>
        <w:sym w:font="HQPB5" w:char="F079"/>
      </w:r>
      <w:r w:rsidRPr="000048E5">
        <w:rPr>
          <w:rFonts w:ascii="HQPB2" w:hAnsi="HQPB2" w:cs="Traditional Arabic"/>
          <w:sz w:val="32"/>
          <w:szCs w:val="32"/>
        </w:rPr>
        <w:sym w:font="HQPB2" w:char="F067"/>
      </w:r>
      <w:r w:rsidRPr="000048E5">
        <w:rPr>
          <w:rFonts w:ascii="HQPB4" w:hAnsi="HQPB4" w:cs="Traditional Arabic"/>
          <w:sz w:val="32"/>
          <w:szCs w:val="32"/>
        </w:rPr>
        <w:sym w:font="HQPB4" w:char="F095"/>
      </w:r>
      <w:r w:rsidRPr="000048E5">
        <w:rPr>
          <w:rFonts w:ascii="HQPB2" w:hAnsi="HQPB2" w:cs="Traditional Arabic"/>
          <w:sz w:val="32"/>
          <w:szCs w:val="32"/>
        </w:rPr>
        <w:sym w:font="HQPB2" w:char="F083"/>
      </w:r>
      <w:r w:rsidRPr="000048E5">
        <w:rPr>
          <w:rFonts w:ascii="HQPB5" w:hAnsi="HQPB5" w:cs="Traditional Arabic"/>
          <w:sz w:val="32"/>
          <w:szCs w:val="32"/>
        </w:rPr>
        <w:sym w:font="HQPB5" w:char="F072"/>
      </w:r>
      <w:r w:rsidRPr="000048E5">
        <w:rPr>
          <w:rFonts w:ascii="HQPB1" w:hAnsi="HQPB1" w:cs="Traditional Arabic"/>
          <w:sz w:val="32"/>
          <w:szCs w:val="32"/>
        </w:rPr>
        <w:sym w:font="HQPB1" w:char="F027"/>
      </w:r>
      <w:r w:rsidRPr="000048E5">
        <w:rPr>
          <w:rFonts w:ascii="HQPB5" w:hAnsi="HQPB5" w:cs="Traditional Arabic"/>
          <w:sz w:val="32"/>
          <w:szCs w:val="32"/>
        </w:rPr>
        <w:sym w:font="HQPB5" w:char="F0AF"/>
      </w:r>
      <w:r w:rsidRPr="000048E5">
        <w:rPr>
          <w:rFonts w:ascii="HQPB2" w:hAnsi="HQPB2" w:cs="Traditional Arabic"/>
          <w:sz w:val="32"/>
          <w:szCs w:val="32"/>
        </w:rPr>
        <w:sym w:font="HQPB2" w:char="F0BB"/>
      </w:r>
      <w:r w:rsidRPr="000048E5">
        <w:rPr>
          <w:rFonts w:ascii="HQPB5" w:hAnsi="HQPB5" w:cs="Traditional Arabic"/>
          <w:sz w:val="32"/>
          <w:szCs w:val="32"/>
        </w:rPr>
        <w:sym w:font="HQPB5" w:char="F074"/>
      </w:r>
      <w:r w:rsidRPr="000048E5">
        <w:rPr>
          <w:rFonts w:ascii="HQPB2" w:hAnsi="HQPB2" w:cs="Traditional Arabic"/>
          <w:sz w:val="32"/>
          <w:szCs w:val="32"/>
        </w:rPr>
        <w:sym w:font="HQPB2" w:char="F083"/>
      </w:r>
      <w:r w:rsidRPr="000048E5">
        <w:rPr>
          <w:rFonts w:ascii="Traditional Arabic" w:hAnsi="Traditional Arabic" w:cs="Traditional Arabic"/>
          <w:sz w:val="32"/>
          <w:szCs w:val="32"/>
          <w:rtl/>
        </w:rPr>
        <w:t xml:space="preserve"> </w:t>
      </w:r>
      <w:r w:rsidRPr="000048E5">
        <w:rPr>
          <w:rFonts w:ascii="HQPB5" w:hAnsi="HQPB5" w:cs="Traditional Arabic"/>
          <w:sz w:val="32"/>
          <w:szCs w:val="32"/>
        </w:rPr>
        <w:sym w:font="HQPB5" w:char="F09A"/>
      </w:r>
      <w:r w:rsidRPr="000048E5">
        <w:rPr>
          <w:rFonts w:ascii="HQPB2" w:hAnsi="HQPB2" w:cs="Traditional Arabic"/>
          <w:sz w:val="32"/>
          <w:szCs w:val="32"/>
        </w:rPr>
        <w:sym w:font="HQPB2" w:char="F0FA"/>
      </w:r>
      <w:r w:rsidRPr="000048E5">
        <w:rPr>
          <w:rFonts w:ascii="HQPB2" w:hAnsi="HQPB2" w:cs="Traditional Arabic"/>
          <w:sz w:val="32"/>
          <w:szCs w:val="32"/>
        </w:rPr>
        <w:sym w:font="HQPB2" w:char="F0EF"/>
      </w:r>
      <w:r w:rsidRPr="000048E5">
        <w:rPr>
          <w:rFonts w:ascii="HQPB4" w:hAnsi="HQPB4" w:cs="Traditional Arabic"/>
          <w:sz w:val="32"/>
          <w:szCs w:val="32"/>
        </w:rPr>
        <w:sym w:font="HQPB4" w:char="F0CF"/>
      </w:r>
      <w:r w:rsidRPr="000048E5">
        <w:rPr>
          <w:rFonts w:ascii="HQPB3" w:hAnsi="HQPB3" w:cs="Traditional Arabic"/>
          <w:sz w:val="32"/>
          <w:szCs w:val="32"/>
        </w:rPr>
        <w:sym w:font="HQPB3" w:char="F025"/>
      </w:r>
      <w:r w:rsidRPr="000048E5">
        <w:rPr>
          <w:rFonts w:ascii="HQPB4" w:hAnsi="HQPB4" w:cs="Traditional Arabic"/>
          <w:sz w:val="32"/>
          <w:szCs w:val="32"/>
        </w:rPr>
        <w:sym w:font="HQPB4" w:char="F0A9"/>
      </w:r>
      <w:r w:rsidRPr="000048E5">
        <w:rPr>
          <w:rFonts w:ascii="HQPB3" w:hAnsi="HQPB3" w:cs="Traditional Arabic"/>
          <w:sz w:val="32"/>
          <w:szCs w:val="32"/>
        </w:rPr>
        <w:sym w:font="HQPB3" w:char="F021"/>
      </w:r>
      <w:r w:rsidRPr="000048E5">
        <w:rPr>
          <w:rFonts w:ascii="HQPB5" w:hAnsi="HQPB5" w:cs="Traditional Arabic"/>
          <w:sz w:val="32"/>
          <w:szCs w:val="32"/>
        </w:rPr>
        <w:sym w:font="HQPB5" w:char="F024"/>
      </w:r>
      <w:r w:rsidRPr="000048E5">
        <w:rPr>
          <w:rFonts w:ascii="HQPB1" w:hAnsi="HQPB1" w:cs="Traditional Arabic"/>
          <w:sz w:val="32"/>
          <w:szCs w:val="32"/>
        </w:rPr>
        <w:sym w:font="HQPB1" w:char="F023"/>
      </w:r>
      <w:r w:rsidRPr="000048E5">
        <w:rPr>
          <w:rFonts w:ascii="Traditional Arabic" w:hAnsi="Traditional Arabic" w:cs="Traditional Arabic"/>
          <w:sz w:val="32"/>
          <w:szCs w:val="32"/>
          <w:rtl/>
        </w:rPr>
        <w:t xml:space="preserve"> </w:t>
      </w:r>
      <w:r w:rsidRPr="000048E5">
        <w:rPr>
          <w:rFonts w:ascii="HQPB5" w:hAnsi="HQPB5" w:cs="Traditional Arabic"/>
          <w:sz w:val="32"/>
          <w:szCs w:val="32"/>
        </w:rPr>
        <w:sym w:font="HQPB5" w:char="F028"/>
      </w:r>
      <w:r w:rsidRPr="000048E5">
        <w:rPr>
          <w:rFonts w:ascii="HQPB1" w:hAnsi="HQPB1" w:cs="Traditional Arabic"/>
          <w:sz w:val="32"/>
          <w:szCs w:val="32"/>
        </w:rPr>
        <w:sym w:font="HQPB1" w:char="F023"/>
      </w:r>
      <w:r w:rsidRPr="000048E5">
        <w:rPr>
          <w:rFonts w:ascii="HQPB4" w:hAnsi="HQPB4" w:cs="Traditional Arabic"/>
          <w:sz w:val="32"/>
          <w:szCs w:val="32"/>
        </w:rPr>
        <w:sym w:font="HQPB4" w:char="F0FE"/>
      </w:r>
      <w:r w:rsidRPr="000048E5">
        <w:rPr>
          <w:rFonts w:ascii="HQPB2" w:hAnsi="HQPB2" w:cs="Traditional Arabic"/>
          <w:sz w:val="32"/>
          <w:szCs w:val="32"/>
        </w:rPr>
        <w:sym w:font="HQPB2" w:char="F071"/>
      </w:r>
      <w:r w:rsidRPr="000048E5">
        <w:rPr>
          <w:rFonts w:ascii="HQPB4" w:hAnsi="HQPB4" w:cs="Traditional Arabic"/>
          <w:sz w:val="32"/>
          <w:szCs w:val="32"/>
        </w:rPr>
        <w:sym w:font="HQPB4" w:char="F0E3"/>
      </w:r>
      <w:r w:rsidRPr="000048E5">
        <w:rPr>
          <w:rFonts w:ascii="HQPB2" w:hAnsi="HQPB2" w:cs="Traditional Arabic"/>
          <w:sz w:val="32"/>
          <w:szCs w:val="32"/>
        </w:rPr>
        <w:sym w:font="HQPB2" w:char="F059"/>
      </w:r>
      <w:r w:rsidRPr="000048E5">
        <w:rPr>
          <w:rFonts w:ascii="HQPB5" w:hAnsi="HQPB5" w:cs="Traditional Arabic"/>
          <w:sz w:val="32"/>
          <w:szCs w:val="32"/>
        </w:rPr>
        <w:sym w:font="HQPB5" w:char="F074"/>
      </w:r>
      <w:r w:rsidRPr="000048E5">
        <w:rPr>
          <w:rFonts w:ascii="HQPB2" w:hAnsi="HQPB2" w:cs="Traditional Arabic"/>
          <w:sz w:val="32"/>
          <w:szCs w:val="32"/>
        </w:rPr>
        <w:sym w:font="HQPB2" w:char="F042"/>
      </w:r>
      <w:r w:rsidRPr="000048E5">
        <w:rPr>
          <w:rFonts w:ascii="HQPB1" w:hAnsi="HQPB1" w:cs="Traditional Arabic"/>
          <w:sz w:val="32"/>
          <w:szCs w:val="32"/>
        </w:rPr>
        <w:sym w:font="HQPB1" w:char="F023"/>
      </w:r>
      <w:r w:rsidRPr="000048E5">
        <w:rPr>
          <w:rFonts w:ascii="HQPB5" w:hAnsi="HQPB5" w:cs="Traditional Arabic"/>
          <w:sz w:val="32"/>
          <w:szCs w:val="32"/>
        </w:rPr>
        <w:sym w:font="HQPB5" w:char="F075"/>
      </w:r>
      <w:r w:rsidRPr="000048E5">
        <w:rPr>
          <w:rFonts w:ascii="HQPB2" w:hAnsi="HQPB2" w:cs="Traditional Arabic"/>
          <w:sz w:val="32"/>
          <w:szCs w:val="32"/>
        </w:rPr>
        <w:sym w:font="HQPB2" w:char="F0E4"/>
      </w:r>
      <w:r w:rsidRPr="000048E5">
        <w:rPr>
          <w:rFonts w:ascii="Traditional Arabic" w:hAnsi="Traditional Arabic" w:cs="Traditional Arabic"/>
          <w:sz w:val="32"/>
          <w:szCs w:val="32"/>
          <w:rtl/>
        </w:rPr>
        <w:t xml:space="preserve"> </w:t>
      </w:r>
      <w:r w:rsidRPr="000048E5">
        <w:rPr>
          <w:rFonts w:ascii="HQPB5" w:hAnsi="HQPB5" w:cs="Traditional Arabic"/>
          <w:sz w:val="32"/>
          <w:szCs w:val="32"/>
        </w:rPr>
        <w:sym w:font="HQPB5" w:char="F028"/>
      </w:r>
      <w:r w:rsidRPr="000048E5">
        <w:rPr>
          <w:rFonts w:ascii="HQPB1" w:hAnsi="HQPB1" w:cs="Traditional Arabic"/>
          <w:sz w:val="32"/>
          <w:szCs w:val="32"/>
        </w:rPr>
        <w:sym w:font="HQPB1" w:char="F023"/>
      </w:r>
      <w:r w:rsidRPr="000048E5">
        <w:rPr>
          <w:rFonts w:ascii="HQPB2" w:hAnsi="HQPB2" w:cs="Traditional Arabic"/>
          <w:sz w:val="32"/>
          <w:szCs w:val="32"/>
        </w:rPr>
        <w:sym w:font="HQPB2" w:char="F071"/>
      </w:r>
      <w:r w:rsidRPr="000048E5">
        <w:rPr>
          <w:rFonts w:ascii="HQPB4" w:hAnsi="HQPB4" w:cs="Traditional Arabic"/>
          <w:sz w:val="32"/>
          <w:szCs w:val="32"/>
        </w:rPr>
        <w:sym w:font="HQPB4" w:char="F0E8"/>
      </w:r>
      <w:r w:rsidRPr="000048E5">
        <w:rPr>
          <w:rFonts w:ascii="HQPB1" w:hAnsi="HQPB1" w:cs="Traditional Arabic"/>
          <w:sz w:val="32"/>
          <w:szCs w:val="32"/>
        </w:rPr>
        <w:sym w:font="HQPB1" w:char="F0F9"/>
      </w:r>
      <w:r w:rsidRPr="000048E5">
        <w:rPr>
          <w:rFonts w:ascii="HQPB4" w:hAnsi="HQPB4" w:cs="Traditional Arabic"/>
          <w:sz w:val="32"/>
          <w:szCs w:val="32"/>
        </w:rPr>
        <w:sym w:font="HQPB4" w:char="F0F7"/>
      </w:r>
      <w:r w:rsidRPr="000048E5">
        <w:rPr>
          <w:rFonts w:ascii="HQPB2" w:hAnsi="HQPB2" w:cs="Traditional Arabic"/>
          <w:sz w:val="32"/>
          <w:szCs w:val="32"/>
        </w:rPr>
        <w:sym w:font="HQPB2" w:char="F072"/>
      </w:r>
      <w:r w:rsidRPr="000048E5">
        <w:rPr>
          <w:rFonts w:ascii="HQPB5" w:hAnsi="HQPB5" w:cs="Traditional Arabic"/>
          <w:sz w:val="32"/>
          <w:szCs w:val="32"/>
        </w:rPr>
        <w:sym w:font="HQPB5" w:char="F072"/>
      </w:r>
      <w:r w:rsidRPr="000048E5">
        <w:rPr>
          <w:rFonts w:ascii="HQPB1" w:hAnsi="HQPB1" w:cs="Traditional Arabic"/>
          <w:sz w:val="32"/>
          <w:szCs w:val="32"/>
        </w:rPr>
        <w:sym w:font="HQPB1" w:char="F026"/>
      </w:r>
      <w:r w:rsidRPr="000048E5">
        <w:rPr>
          <w:rFonts w:ascii="Traditional Arabic" w:hAnsi="Traditional Arabic" w:cs="Traditional Arabic"/>
          <w:sz w:val="32"/>
          <w:szCs w:val="32"/>
          <w:rtl/>
        </w:rPr>
        <w:t xml:space="preserve"> </w:t>
      </w:r>
      <w:r w:rsidRPr="000048E5">
        <w:rPr>
          <w:rFonts w:ascii="HQPB4" w:hAnsi="HQPB4" w:cs="Traditional Arabic"/>
          <w:sz w:val="32"/>
          <w:szCs w:val="32"/>
        </w:rPr>
        <w:sym w:font="HQPB4" w:char="F0CF"/>
      </w:r>
      <w:r w:rsidRPr="000048E5">
        <w:rPr>
          <w:rFonts w:ascii="HQPB1" w:hAnsi="HQPB1" w:cs="Traditional Arabic"/>
          <w:sz w:val="32"/>
          <w:szCs w:val="32"/>
        </w:rPr>
        <w:sym w:font="HQPB1" w:char="F08A"/>
      </w:r>
      <w:r w:rsidRPr="000048E5">
        <w:rPr>
          <w:rFonts w:ascii="HQPB2" w:hAnsi="HQPB2" w:cs="Traditional Arabic"/>
          <w:sz w:val="32"/>
          <w:szCs w:val="32"/>
        </w:rPr>
        <w:sym w:font="HQPB2" w:char="F071"/>
      </w:r>
      <w:r w:rsidRPr="000048E5">
        <w:rPr>
          <w:rFonts w:ascii="HQPB4" w:hAnsi="HQPB4" w:cs="Traditional Arabic"/>
          <w:sz w:val="32"/>
          <w:szCs w:val="32"/>
        </w:rPr>
        <w:sym w:font="HQPB4" w:char="F0E0"/>
      </w:r>
      <w:r w:rsidRPr="000048E5">
        <w:rPr>
          <w:rFonts w:ascii="HQPB2" w:hAnsi="HQPB2" w:cs="Traditional Arabic"/>
          <w:sz w:val="32"/>
          <w:szCs w:val="32"/>
        </w:rPr>
        <w:sym w:font="HQPB2" w:char="F029"/>
      </w:r>
      <w:r w:rsidRPr="000048E5">
        <w:rPr>
          <w:rFonts w:ascii="HQPB4" w:hAnsi="HQPB4" w:cs="Traditional Arabic"/>
          <w:sz w:val="32"/>
          <w:szCs w:val="32"/>
        </w:rPr>
        <w:sym w:font="HQPB4" w:char="F0E3"/>
      </w:r>
      <w:r w:rsidRPr="000048E5">
        <w:rPr>
          <w:rFonts w:ascii="HQPB1" w:hAnsi="HQPB1" w:cs="Traditional Arabic"/>
          <w:sz w:val="32"/>
          <w:szCs w:val="32"/>
        </w:rPr>
        <w:sym w:font="HQPB1" w:char="F0E8"/>
      </w:r>
      <w:r w:rsidRPr="000048E5">
        <w:rPr>
          <w:rFonts w:ascii="HQPB4" w:hAnsi="HQPB4" w:cs="Traditional Arabic"/>
          <w:sz w:val="32"/>
          <w:szCs w:val="32"/>
        </w:rPr>
        <w:sym w:font="HQPB4" w:char="F0F8"/>
      </w:r>
      <w:r w:rsidRPr="000048E5">
        <w:rPr>
          <w:rFonts w:ascii="HQPB2" w:hAnsi="HQPB2" w:cs="Traditional Arabic"/>
          <w:sz w:val="32"/>
          <w:szCs w:val="32"/>
        </w:rPr>
        <w:sym w:font="HQPB2" w:char="F039"/>
      </w:r>
      <w:r w:rsidRPr="000048E5">
        <w:rPr>
          <w:rFonts w:ascii="HQPB5" w:hAnsi="HQPB5" w:cs="Traditional Arabic"/>
          <w:sz w:val="32"/>
          <w:szCs w:val="32"/>
        </w:rPr>
        <w:sym w:font="HQPB5" w:char="F024"/>
      </w:r>
      <w:r w:rsidRPr="000048E5">
        <w:rPr>
          <w:rFonts w:ascii="HQPB1" w:hAnsi="HQPB1" w:cs="Traditional Arabic"/>
          <w:sz w:val="32"/>
          <w:szCs w:val="32"/>
        </w:rPr>
        <w:sym w:font="HQPB1" w:char="F024"/>
      </w:r>
      <w:r w:rsidRPr="000048E5">
        <w:rPr>
          <w:rFonts w:ascii="HQPB4" w:hAnsi="HQPB4" w:cs="Traditional Arabic"/>
          <w:sz w:val="32"/>
          <w:szCs w:val="32"/>
        </w:rPr>
        <w:sym w:font="HQPB4" w:char="F0CE"/>
      </w:r>
      <w:r w:rsidRPr="000048E5">
        <w:rPr>
          <w:rFonts w:ascii="HQPB1" w:hAnsi="HQPB1" w:cs="Traditional Arabic"/>
          <w:sz w:val="32"/>
          <w:szCs w:val="32"/>
        </w:rPr>
        <w:sym w:font="HQPB1" w:char="F02F"/>
      </w:r>
      <w:r w:rsidRPr="000048E5">
        <w:rPr>
          <w:rFonts w:ascii="Traditional Arabic" w:hAnsi="Traditional Arabic" w:cs="Traditional Arabic"/>
          <w:sz w:val="32"/>
          <w:szCs w:val="32"/>
          <w:rtl/>
        </w:rPr>
        <w:t xml:space="preserve"> </w:t>
      </w:r>
    </w:p>
    <w:p w:rsidR="00D32EFB" w:rsidRPr="002C77C3" w:rsidRDefault="00D32EFB" w:rsidP="00D010F9">
      <w:pPr>
        <w:autoSpaceDE w:val="0"/>
        <w:autoSpaceDN w:val="0"/>
        <w:adjustRightInd w:val="0"/>
        <w:spacing w:line="240" w:lineRule="auto"/>
        <w:ind w:left="284" w:right="-18"/>
        <w:rPr>
          <w:rFonts w:ascii="HQPB2" w:hAnsi="HQPB2" w:cs="HQPB2"/>
          <w:sz w:val="20"/>
          <w:szCs w:val="28"/>
        </w:rPr>
      </w:pPr>
      <w:r w:rsidRPr="002C77C3">
        <w:rPr>
          <w:rFonts w:ascii="Times New Roman" w:hAnsi="Times New Roman" w:cs="Times New Roman"/>
          <w:i/>
          <w:sz w:val="24"/>
          <w:szCs w:val="24"/>
        </w:rPr>
        <w:t>“ Hai orang-orang yang beriman, penuhilah aqad-aqad itu</w:t>
      </w:r>
      <w:r>
        <w:rPr>
          <w:rFonts w:ascii="(normal text)" w:hAnsi="(normal text)"/>
          <w:sz w:val="20"/>
        </w:rPr>
        <w:t>.”</w:t>
      </w:r>
      <w:r>
        <w:rPr>
          <w:rFonts w:ascii="Times New Roman" w:hAnsi="Times New Roman" w:cs="Times New Roman"/>
          <w:sz w:val="16"/>
          <w:szCs w:val="16"/>
        </w:rPr>
        <w:t>69</w:t>
      </w:r>
    </w:p>
    <w:p w:rsidR="00D32EFB" w:rsidRDefault="00D32EFB" w:rsidP="00D010F9">
      <w:pPr>
        <w:autoSpaceDE w:val="0"/>
        <w:autoSpaceDN w:val="0"/>
        <w:adjustRightInd w:val="0"/>
        <w:spacing w:line="240" w:lineRule="auto"/>
        <w:jc w:val="left"/>
        <w:rPr>
          <w:rFonts w:ascii="Times New Roman" w:hAnsi="Times New Roman" w:cs="Times New Roman"/>
          <w:sz w:val="24"/>
          <w:szCs w:val="24"/>
        </w:rPr>
      </w:pPr>
    </w:p>
    <w:p w:rsidR="00D32EFB" w:rsidRPr="004D6E6D" w:rsidRDefault="00D32EFB" w:rsidP="004D6E6D">
      <w:pPr>
        <w:pStyle w:val="ListParagraph"/>
        <w:spacing w:line="480" w:lineRule="auto"/>
        <w:ind w:left="284" w:firstLine="632"/>
        <w:rPr>
          <w:rFonts w:ascii="Times New Roman" w:hAnsi="Times New Roman" w:cs="Times New Roman"/>
          <w:sz w:val="24"/>
          <w:szCs w:val="24"/>
        </w:rPr>
      </w:pPr>
      <w:r w:rsidRPr="00D87A3D">
        <w:rPr>
          <w:rFonts w:ascii="Times New Roman" w:hAnsi="Times New Roman" w:cs="Times New Roman"/>
          <w:sz w:val="24"/>
          <w:szCs w:val="24"/>
        </w:rPr>
        <w:t>Menurut ahli hukum islam kontenporer rukun-rukun tersebut ditam</w:t>
      </w:r>
      <w:r>
        <w:rPr>
          <w:rFonts w:ascii="Times New Roman" w:hAnsi="Times New Roman" w:cs="Times New Roman"/>
          <w:sz w:val="24"/>
          <w:szCs w:val="24"/>
        </w:rPr>
        <w:t xml:space="preserve">bahkan dengan </w:t>
      </w:r>
      <w:r w:rsidRPr="00F55261">
        <w:rPr>
          <w:rFonts w:ascii="Times New Roman" w:hAnsi="Times New Roman" w:cs="Times New Roman"/>
          <w:i/>
          <w:sz w:val="24"/>
          <w:szCs w:val="24"/>
        </w:rPr>
        <w:t>maudhu’ al-‘akad</w:t>
      </w:r>
      <w:r>
        <w:rPr>
          <w:rFonts w:ascii="Times New Roman" w:hAnsi="Times New Roman" w:cs="Times New Roman"/>
          <w:sz w:val="24"/>
          <w:szCs w:val="24"/>
        </w:rPr>
        <w:t xml:space="preserve"> y</w:t>
      </w:r>
      <w:r w:rsidRPr="00D87A3D">
        <w:rPr>
          <w:rFonts w:ascii="Times New Roman" w:hAnsi="Times New Roman" w:cs="Times New Roman"/>
          <w:sz w:val="24"/>
          <w:szCs w:val="24"/>
        </w:rPr>
        <w:t>aitu tujuan dari akad tersebut.</w:t>
      </w:r>
      <w:r>
        <w:rPr>
          <w:rStyle w:val="FootnoteReference"/>
          <w:rFonts w:ascii="Times New Roman" w:hAnsi="Times New Roman"/>
          <w:sz w:val="24"/>
          <w:szCs w:val="24"/>
        </w:rPr>
        <w:footnoteReference w:id="38"/>
      </w:r>
      <w:r w:rsidR="004D6E6D">
        <w:rPr>
          <w:rFonts w:ascii="Times New Roman" w:hAnsi="Times New Roman" w:cs="Times New Roman"/>
          <w:sz w:val="24"/>
          <w:szCs w:val="24"/>
          <w:lang w:val="en-US"/>
        </w:rPr>
        <w:t xml:space="preserve"> </w:t>
      </w:r>
      <w:r w:rsidRPr="004D6E6D">
        <w:rPr>
          <w:rFonts w:ascii="Times New Roman" w:hAnsi="Times New Roman" w:cs="Times New Roman"/>
          <w:sz w:val="24"/>
          <w:szCs w:val="24"/>
        </w:rPr>
        <w:t>Ulama’ fikih sepakat, bahwa orang yang melakukan akad jual beli harus memenuhi syarat</w:t>
      </w:r>
      <w:r w:rsidR="00EB3EB5" w:rsidRPr="004D6E6D">
        <w:rPr>
          <w:rFonts w:ascii="Times New Roman" w:hAnsi="Times New Roman" w:cs="Times New Roman"/>
          <w:sz w:val="24"/>
          <w:szCs w:val="24"/>
          <w:lang w:val="en-US"/>
        </w:rPr>
        <w:t xml:space="preserve"> </w:t>
      </w:r>
    </w:p>
    <w:p w:rsidR="00D32EFB" w:rsidRPr="006B3611" w:rsidRDefault="00EB3EB5" w:rsidP="00EB3EB5">
      <w:pPr>
        <w:pStyle w:val="ListParagraph"/>
        <w:tabs>
          <w:tab w:val="right" w:pos="7086"/>
        </w:tabs>
        <w:bidi/>
        <w:spacing w:line="240" w:lineRule="auto"/>
        <w:ind w:left="0" w:right="567"/>
        <w:jc w:val="left"/>
        <w:rPr>
          <w:rFonts w:ascii="Times New Roman" w:hAnsi="Times New Roman" w:cs="Times New Roman"/>
          <w:sz w:val="28"/>
          <w:szCs w:val="28"/>
        </w:rPr>
      </w:pPr>
      <w:r w:rsidRPr="00EB3EB5">
        <w:rPr>
          <w:rFonts w:ascii="HQPB2" w:hAnsi="HQPB2" w:cs="Traditional Arabic"/>
          <w:sz w:val="28"/>
          <w:szCs w:val="28"/>
        </w:rPr>
        <w:sym w:font="HQPB2" w:char="F077"/>
      </w:r>
      <w:r w:rsidRPr="00EB3EB5">
        <w:rPr>
          <w:rFonts w:ascii="HQPB5" w:hAnsi="HQPB5" w:cs="Traditional Arabic"/>
          <w:sz w:val="28"/>
          <w:szCs w:val="28"/>
        </w:rPr>
        <w:sym w:font="HQPB5" w:char="F075"/>
      </w:r>
      <w:r w:rsidRPr="00EB3EB5">
        <w:rPr>
          <w:rFonts w:ascii="HQPB2" w:hAnsi="HQPB2" w:cs="Traditional Arabic"/>
          <w:sz w:val="28"/>
          <w:szCs w:val="28"/>
        </w:rPr>
        <w:sym w:font="HQPB2" w:char="F072"/>
      </w:r>
      <w:r w:rsidRPr="00EB3EB5">
        <w:rPr>
          <w:rFonts w:ascii="Traditional Arabic" w:hAnsi="Traditional Arabic" w:cs="Traditional Arabic"/>
          <w:sz w:val="28"/>
          <w:szCs w:val="28"/>
          <w:rtl/>
        </w:rPr>
        <w:t xml:space="preserve"> </w:t>
      </w:r>
      <w:r w:rsidRPr="00EB3EB5">
        <w:rPr>
          <w:rFonts w:ascii="HQPB5" w:hAnsi="HQPB5" w:cs="Traditional Arabic"/>
          <w:sz w:val="28"/>
          <w:szCs w:val="28"/>
        </w:rPr>
        <w:sym w:font="HQPB5" w:char="F028"/>
      </w:r>
      <w:r w:rsidRPr="00EB3EB5">
        <w:rPr>
          <w:rFonts w:ascii="HQPB1" w:hAnsi="HQPB1" w:cs="Traditional Arabic"/>
          <w:sz w:val="28"/>
          <w:szCs w:val="28"/>
        </w:rPr>
        <w:sym w:font="HQPB1" w:char="F023"/>
      </w:r>
      <w:r w:rsidRPr="00EB3EB5">
        <w:rPr>
          <w:rFonts w:ascii="HQPB2" w:hAnsi="HQPB2" w:cs="Traditional Arabic"/>
          <w:sz w:val="28"/>
          <w:szCs w:val="28"/>
        </w:rPr>
        <w:sym w:font="HQPB2" w:char="F071"/>
      </w:r>
      <w:r w:rsidRPr="00EB3EB5">
        <w:rPr>
          <w:rFonts w:ascii="HQPB4" w:hAnsi="HQPB4" w:cs="Traditional Arabic"/>
          <w:sz w:val="28"/>
          <w:szCs w:val="28"/>
        </w:rPr>
        <w:sym w:font="HQPB4" w:char="F0E8"/>
      </w:r>
      <w:r w:rsidRPr="00EB3EB5">
        <w:rPr>
          <w:rFonts w:ascii="HQPB1" w:hAnsi="HQPB1" w:cs="Traditional Arabic"/>
          <w:sz w:val="28"/>
          <w:szCs w:val="28"/>
        </w:rPr>
        <w:sym w:font="HQPB1" w:char="F03F"/>
      </w:r>
      <w:r w:rsidRPr="00EB3EB5">
        <w:rPr>
          <w:rFonts w:ascii="HQPB4" w:hAnsi="HQPB4" w:cs="Traditional Arabic"/>
          <w:sz w:val="28"/>
          <w:szCs w:val="28"/>
        </w:rPr>
        <w:sym w:font="HQPB4" w:char="F0F7"/>
      </w:r>
      <w:r w:rsidRPr="00EB3EB5">
        <w:rPr>
          <w:rFonts w:ascii="HQPB2" w:hAnsi="HQPB2" w:cs="Traditional Arabic"/>
          <w:sz w:val="28"/>
          <w:szCs w:val="28"/>
        </w:rPr>
        <w:sym w:font="HQPB2" w:char="F073"/>
      </w:r>
      <w:r w:rsidRPr="00EB3EB5">
        <w:rPr>
          <w:rFonts w:ascii="HQPB4" w:hAnsi="HQPB4" w:cs="Traditional Arabic"/>
          <w:sz w:val="28"/>
          <w:szCs w:val="28"/>
        </w:rPr>
        <w:sym w:font="HQPB4" w:char="F0E8"/>
      </w:r>
      <w:r w:rsidRPr="00EB3EB5">
        <w:rPr>
          <w:rFonts w:ascii="HQPB1" w:hAnsi="HQPB1" w:cs="Traditional Arabic"/>
          <w:sz w:val="28"/>
          <w:szCs w:val="28"/>
        </w:rPr>
        <w:sym w:font="HQPB1" w:char="F03F"/>
      </w:r>
      <w:r w:rsidRPr="00EB3EB5">
        <w:rPr>
          <w:rFonts w:ascii="Traditional Arabic" w:hAnsi="Traditional Arabic" w:cs="Traditional Arabic"/>
          <w:sz w:val="28"/>
          <w:szCs w:val="28"/>
          <w:rtl/>
        </w:rPr>
        <w:t xml:space="preserve"> </w:t>
      </w:r>
      <w:r w:rsidRPr="00EB3EB5">
        <w:rPr>
          <w:rFonts w:ascii="HQPB5" w:hAnsi="HQPB5" w:cs="Traditional Arabic"/>
          <w:sz w:val="28"/>
          <w:szCs w:val="28"/>
        </w:rPr>
        <w:sym w:font="HQPB5" w:char="F075"/>
      </w:r>
      <w:r w:rsidRPr="00EB3EB5">
        <w:rPr>
          <w:rFonts w:ascii="HQPB2" w:hAnsi="HQPB2" w:cs="Traditional Arabic"/>
          <w:sz w:val="28"/>
          <w:szCs w:val="28"/>
        </w:rPr>
        <w:sym w:font="HQPB2" w:char="F0E4"/>
      </w:r>
      <w:r w:rsidRPr="00EB3EB5">
        <w:rPr>
          <w:rFonts w:ascii="HQPB5" w:hAnsi="HQPB5" w:cs="Traditional Arabic"/>
          <w:sz w:val="28"/>
          <w:szCs w:val="28"/>
        </w:rPr>
        <w:sym w:font="HQPB5" w:char="F021"/>
      </w:r>
      <w:r w:rsidRPr="00EB3EB5">
        <w:rPr>
          <w:rFonts w:ascii="HQPB1" w:hAnsi="HQPB1" w:cs="Traditional Arabic"/>
          <w:sz w:val="28"/>
          <w:szCs w:val="28"/>
        </w:rPr>
        <w:sym w:font="HQPB1" w:char="F024"/>
      </w:r>
      <w:r w:rsidRPr="00EB3EB5">
        <w:rPr>
          <w:rFonts w:ascii="HQPB5" w:hAnsi="HQPB5" w:cs="Traditional Arabic"/>
          <w:sz w:val="28"/>
          <w:szCs w:val="28"/>
        </w:rPr>
        <w:sym w:font="HQPB5" w:char="F079"/>
      </w:r>
      <w:r w:rsidRPr="00EB3EB5">
        <w:rPr>
          <w:rFonts w:ascii="HQPB2" w:hAnsi="HQPB2" w:cs="Traditional Arabic"/>
          <w:sz w:val="28"/>
          <w:szCs w:val="28"/>
        </w:rPr>
        <w:sym w:font="HQPB2" w:char="F067"/>
      </w:r>
      <w:r w:rsidRPr="00EB3EB5">
        <w:rPr>
          <w:rFonts w:ascii="HQPB5" w:hAnsi="HQPB5" w:cs="Traditional Arabic"/>
          <w:sz w:val="28"/>
          <w:szCs w:val="28"/>
        </w:rPr>
        <w:sym w:font="HQPB5" w:char="F078"/>
      </w:r>
      <w:r w:rsidRPr="00EB3EB5">
        <w:rPr>
          <w:rFonts w:ascii="HQPB1" w:hAnsi="HQPB1" w:cs="Traditional Arabic"/>
          <w:sz w:val="28"/>
          <w:szCs w:val="28"/>
        </w:rPr>
        <w:sym w:font="HQPB1" w:char="F0FF"/>
      </w:r>
      <w:r w:rsidRPr="00EB3EB5">
        <w:rPr>
          <w:rFonts w:ascii="HQPB4" w:hAnsi="HQPB4" w:cs="Traditional Arabic"/>
          <w:sz w:val="28"/>
          <w:szCs w:val="28"/>
        </w:rPr>
        <w:sym w:font="HQPB4" w:char="F08F"/>
      </w:r>
      <w:r w:rsidRPr="00EB3EB5">
        <w:rPr>
          <w:rFonts w:ascii="HQPB1" w:hAnsi="HQPB1" w:cs="Traditional Arabic"/>
          <w:sz w:val="28"/>
          <w:szCs w:val="28"/>
        </w:rPr>
        <w:sym w:font="HQPB1" w:char="F0A1"/>
      </w:r>
      <w:r w:rsidRPr="00EB3EB5">
        <w:rPr>
          <w:rFonts w:ascii="HQPB2" w:hAnsi="HQPB2" w:cs="Traditional Arabic"/>
          <w:sz w:val="28"/>
          <w:szCs w:val="28"/>
        </w:rPr>
        <w:sym w:font="HQPB2" w:char="F039"/>
      </w:r>
      <w:r w:rsidRPr="00EB3EB5">
        <w:rPr>
          <w:rFonts w:ascii="HQPB5" w:hAnsi="HQPB5" w:cs="Traditional Arabic"/>
          <w:sz w:val="28"/>
          <w:szCs w:val="28"/>
        </w:rPr>
        <w:sym w:font="HQPB5" w:char="F024"/>
      </w:r>
      <w:r w:rsidRPr="00EB3EB5">
        <w:rPr>
          <w:rFonts w:ascii="HQPB1" w:hAnsi="HQPB1" w:cs="Traditional Arabic"/>
          <w:sz w:val="28"/>
          <w:szCs w:val="28"/>
        </w:rPr>
        <w:sym w:font="HQPB1" w:char="F023"/>
      </w:r>
      <w:r w:rsidRPr="00EB3EB5">
        <w:rPr>
          <w:rFonts w:ascii="Traditional Arabic" w:hAnsi="Traditional Arabic" w:cs="Traditional Arabic"/>
          <w:sz w:val="28"/>
          <w:szCs w:val="28"/>
          <w:rtl/>
        </w:rPr>
        <w:t xml:space="preserve"> </w:t>
      </w:r>
      <w:r w:rsidRPr="00EB3EB5">
        <w:rPr>
          <w:rFonts w:ascii="HQPB4" w:hAnsi="HQPB4" w:cs="Traditional Arabic"/>
          <w:sz w:val="28"/>
          <w:szCs w:val="28"/>
        </w:rPr>
        <w:sym w:font="HQPB4" w:char="F0E3"/>
      </w:r>
      <w:r w:rsidRPr="00EB3EB5">
        <w:rPr>
          <w:rFonts w:ascii="HQPB2" w:hAnsi="HQPB2" w:cs="Traditional Arabic"/>
          <w:sz w:val="28"/>
          <w:szCs w:val="28"/>
        </w:rPr>
        <w:sym w:font="HQPB2" w:char="F04E"/>
      </w:r>
      <w:r w:rsidRPr="00EB3EB5">
        <w:rPr>
          <w:rFonts w:ascii="HQPB4" w:hAnsi="HQPB4" w:cs="Traditional Arabic"/>
          <w:sz w:val="28"/>
          <w:szCs w:val="28"/>
        </w:rPr>
        <w:sym w:font="HQPB4" w:char="F0E4"/>
      </w:r>
      <w:r w:rsidRPr="00EB3EB5">
        <w:rPr>
          <w:rFonts w:ascii="HQPB2" w:hAnsi="HQPB2" w:cs="Traditional Arabic"/>
          <w:sz w:val="28"/>
          <w:szCs w:val="28"/>
        </w:rPr>
        <w:sym w:font="HQPB2" w:char="F033"/>
      </w:r>
      <w:r w:rsidRPr="00EB3EB5">
        <w:rPr>
          <w:rFonts w:ascii="HQPB5" w:hAnsi="HQPB5" w:cs="Traditional Arabic"/>
          <w:sz w:val="28"/>
          <w:szCs w:val="28"/>
        </w:rPr>
        <w:sym w:font="HQPB5" w:char="F073"/>
      </w:r>
      <w:r w:rsidRPr="00EB3EB5">
        <w:rPr>
          <w:rFonts w:ascii="HQPB2" w:hAnsi="HQPB2" w:cs="Traditional Arabic"/>
          <w:sz w:val="28"/>
          <w:szCs w:val="28"/>
        </w:rPr>
        <w:sym w:font="HQPB2" w:char="F039"/>
      </w:r>
      <w:r w:rsidRPr="00EB3EB5">
        <w:rPr>
          <w:rFonts w:ascii="HQPB2" w:hAnsi="HQPB2" w:cs="Traditional Arabic"/>
          <w:sz w:val="28"/>
          <w:szCs w:val="28"/>
        </w:rPr>
        <w:sym w:font="HQPB2" w:char="F0BA"/>
      </w:r>
      <w:r w:rsidRPr="00EB3EB5">
        <w:rPr>
          <w:rFonts w:ascii="HQPB5" w:hAnsi="HQPB5" w:cs="Traditional Arabic"/>
          <w:sz w:val="28"/>
          <w:szCs w:val="28"/>
        </w:rPr>
        <w:sym w:font="HQPB5" w:char="F075"/>
      </w:r>
      <w:r w:rsidRPr="00EB3EB5">
        <w:rPr>
          <w:rFonts w:ascii="HQPB2" w:hAnsi="HQPB2" w:cs="Traditional Arabic"/>
          <w:sz w:val="28"/>
          <w:szCs w:val="28"/>
        </w:rPr>
        <w:sym w:font="HQPB2" w:char="F071"/>
      </w:r>
      <w:r w:rsidRPr="00EB3EB5">
        <w:rPr>
          <w:rFonts w:ascii="HQPB4" w:hAnsi="HQPB4" w:cs="Traditional Arabic"/>
          <w:sz w:val="28"/>
          <w:szCs w:val="28"/>
        </w:rPr>
        <w:sym w:font="HQPB4" w:char="F0F8"/>
      </w:r>
      <w:r w:rsidRPr="00EB3EB5">
        <w:rPr>
          <w:rFonts w:ascii="HQPB2" w:hAnsi="HQPB2" w:cs="Traditional Arabic"/>
          <w:sz w:val="28"/>
          <w:szCs w:val="28"/>
        </w:rPr>
        <w:sym w:font="HQPB2" w:char="F042"/>
      </w:r>
      <w:r w:rsidRPr="00EB3EB5">
        <w:rPr>
          <w:rFonts w:ascii="HQPB5" w:hAnsi="HQPB5" w:cs="Traditional Arabic"/>
          <w:sz w:val="28"/>
          <w:szCs w:val="28"/>
        </w:rPr>
        <w:sym w:font="HQPB5" w:char="F072"/>
      </w:r>
      <w:r w:rsidRPr="00EB3EB5">
        <w:rPr>
          <w:rFonts w:ascii="HQPB1" w:hAnsi="HQPB1" w:cs="Traditional Arabic"/>
          <w:sz w:val="28"/>
          <w:szCs w:val="28"/>
        </w:rPr>
        <w:sym w:font="HQPB1" w:char="F026"/>
      </w:r>
      <w:r w:rsidRPr="00EB3EB5">
        <w:rPr>
          <w:rFonts w:ascii="Traditional Arabic" w:hAnsi="Traditional Arabic" w:cs="Traditional Arabic"/>
          <w:sz w:val="28"/>
          <w:szCs w:val="28"/>
          <w:rtl/>
        </w:rPr>
        <w:t xml:space="preserve"> </w:t>
      </w:r>
      <w:r w:rsidRPr="00EB3EB5">
        <w:rPr>
          <w:rFonts w:ascii="HQPB2" w:hAnsi="HQPB2" w:cs="Traditional Arabic"/>
          <w:sz w:val="28"/>
          <w:szCs w:val="28"/>
        </w:rPr>
        <w:sym w:font="HQPB2" w:char="F0D3"/>
      </w:r>
      <w:r w:rsidRPr="00EB3EB5">
        <w:rPr>
          <w:rFonts w:ascii="HQPB4" w:hAnsi="HQPB4" w:cs="Traditional Arabic"/>
          <w:sz w:val="28"/>
          <w:szCs w:val="28"/>
        </w:rPr>
        <w:sym w:font="HQPB4" w:char="F0C9"/>
      </w:r>
      <w:r w:rsidRPr="00EB3EB5">
        <w:rPr>
          <w:rFonts w:ascii="HQPB1" w:hAnsi="HQPB1" w:cs="Traditional Arabic"/>
          <w:sz w:val="28"/>
          <w:szCs w:val="28"/>
        </w:rPr>
        <w:sym w:font="HQPB1" w:char="F04C"/>
      </w:r>
      <w:r w:rsidRPr="00EB3EB5">
        <w:rPr>
          <w:rFonts w:ascii="HQPB4" w:hAnsi="HQPB4" w:cs="Traditional Arabic"/>
          <w:sz w:val="28"/>
          <w:szCs w:val="28"/>
        </w:rPr>
        <w:sym w:font="HQPB4" w:char="F0A9"/>
      </w:r>
      <w:r w:rsidRPr="00EB3EB5">
        <w:rPr>
          <w:rFonts w:ascii="HQPB2" w:hAnsi="HQPB2" w:cs="Traditional Arabic"/>
          <w:sz w:val="28"/>
          <w:szCs w:val="28"/>
        </w:rPr>
        <w:sym w:font="HQPB2" w:char="F039"/>
      </w:r>
      <w:r w:rsidRPr="00EB3EB5">
        <w:rPr>
          <w:rFonts w:ascii="HQPB5" w:hAnsi="HQPB5" w:cs="Traditional Arabic"/>
          <w:sz w:val="28"/>
          <w:szCs w:val="28"/>
        </w:rPr>
        <w:sym w:font="HQPB5" w:char="F024"/>
      </w:r>
      <w:r w:rsidRPr="00EB3EB5">
        <w:rPr>
          <w:rFonts w:ascii="HQPB1" w:hAnsi="HQPB1" w:cs="Traditional Arabic"/>
          <w:sz w:val="28"/>
          <w:szCs w:val="28"/>
        </w:rPr>
        <w:sym w:font="HQPB1" w:char="F023"/>
      </w:r>
      <w:r w:rsidRPr="00EB3EB5">
        <w:rPr>
          <w:rFonts w:ascii="Traditional Arabic" w:hAnsi="Traditional Arabic" w:cs="Traditional Arabic"/>
          <w:sz w:val="28"/>
          <w:szCs w:val="28"/>
          <w:rtl/>
        </w:rPr>
        <w:t xml:space="preserve"> </w:t>
      </w:r>
      <w:r w:rsidRPr="00EB3EB5">
        <w:rPr>
          <w:rFonts w:ascii="HQPB5" w:hAnsi="HQPB5" w:cs="Traditional Arabic"/>
          <w:sz w:val="28"/>
          <w:szCs w:val="28"/>
        </w:rPr>
        <w:sym w:font="HQPB5" w:char="F09F"/>
      </w:r>
      <w:r w:rsidRPr="00EB3EB5">
        <w:rPr>
          <w:rFonts w:ascii="HQPB2" w:hAnsi="HQPB2" w:cs="Traditional Arabic"/>
          <w:sz w:val="28"/>
          <w:szCs w:val="28"/>
        </w:rPr>
        <w:sym w:font="HQPB2" w:char="F040"/>
      </w:r>
      <w:r w:rsidRPr="00EB3EB5">
        <w:rPr>
          <w:rFonts w:ascii="HQPB5" w:hAnsi="HQPB5" w:cs="Traditional Arabic"/>
          <w:sz w:val="28"/>
          <w:szCs w:val="28"/>
        </w:rPr>
        <w:sym w:font="HQPB5" w:char="F079"/>
      </w:r>
      <w:r w:rsidRPr="00EB3EB5">
        <w:rPr>
          <w:rFonts w:ascii="HQPB1" w:hAnsi="HQPB1" w:cs="Traditional Arabic"/>
          <w:sz w:val="28"/>
          <w:szCs w:val="28"/>
        </w:rPr>
        <w:sym w:font="HQPB1" w:char="F0E8"/>
      </w:r>
      <w:r w:rsidRPr="00EB3EB5">
        <w:rPr>
          <w:rFonts w:ascii="HQPB5" w:hAnsi="HQPB5" w:cs="Traditional Arabic"/>
          <w:sz w:val="28"/>
          <w:szCs w:val="28"/>
        </w:rPr>
        <w:sym w:font="HQPB5" w:char="F079"/>
      </w:r>
      <w:r w:rsidRPr="00EB3EB5">
        <w:rPr>
          <w:rFonts w:ascii="HQPB1" w:hAnsi="HQPB1" w:cs="Traditional Arabic"/>
          <w:sz w:val="28"/>
          <w:szCs w:val="28"/>
        </w:rPr>
        <w:sym w:font="HQPB1" w:char="F05F"/>
      </w:r>
      <w:r w:rsidRPr="00EB3EB5">
        <w:rPr>
          <w:rFonts w:ascii="Traditional Arabic" w:hAnsi="Traditional Arabic" w:cs="Traditional Arabic"/>
          <w:sz w:val="28"/>
          <w:szCs w:val="28"/>
          <w:rtl/>
        </w:rPr>
        <w:t xml:space="preserve"> </w:t>
      </w:r>
      <w:r w:rsidRPr="00EB3EB5">
        <w:rPr>
          <w:rFonts w:ascii="HQPB5" w:hAnsi="HQPB5" w:cs="Traditional Arabic"/>
          <w:sz w:val="28"/>
          <w:szCs w:val="28"/>
        </w:rPr>
        <w:sym w:font="HQPB5" w:char="F0AA"/>
      </w:r>
      <w:r w:rsidRPr="00EB3EB5">
        <w:rPr>
          <w:rFonts w:ascii="HQPB1" w:hAnsi="HQPB1" w:cs="Traditional Arabic"/>
          <w:sz w:val="28"/>
          <w:szCs w:val="28"/>
        </w:rPr>
        <w:sym w:font="HQPB1" w:char="F021"/>
      </w:r>
      <w:r w:rsidRPr="00EB3EB5">
        <w:rPr>
          <w:rFonts w:ascii="HQPB5" w:hAnsi="HQPB5" w:cs="Traditional Arabic"/>
          <w:sz w:val="28"/>
          <w:szCs w:val="28"/>
        </w:rPr>
        <w:sym w:font="HQPB5" w:char="F024"/>
      </w:r>
      <w:r w:rsidRPr="00EB3EB5">
        <w:rPr>
          <w:rFonts w:ascii="HQPB1" w:hAnsi="HQPB1" w:cs="Traditional Arabic"/>
          <w:sz w:val="28"/>
          <w:szCs w:val="28"/>
        </w:rPr>
        <w:sym w:font="HQPB1" w:char="F023"/>
      </w:r>
      <w:r w:rsidRPr="00EB3EB5">
        <w:rPr>
          <w:rFonts w:ascii="Traditional Arabic" w:hAnsi="Traditional Arabic" w:cs="Traditional Arabic"/>
          <w:sz w:val="28"/>
          <w:szCs w:val="28"/>
          <w:rtl/>
        </w:rPr>
        <w:t xml:space="preserve"> </w:t>
      </w:r>
      <w:r w:rsidRPr="00EB3EB5">
        <w:rPr>
          <w:rFonts w:ascii="HQPB4" w:hAnsi="HQPB4" w:cs="Traditional Arabic"/>
          <w:sz w:val="28"/>
          <w:szCs w:val="28"/>
        </w:rPr>
        <w:sym w:font="HQPB4" w:char="F0F6"/>
      </w:r>
      <w:r w:rsidRPr="00EB3EB5">
        <w:rPr>
          <w:rFonts w:ascii="HQPB3" w:hAnsi="HQPB3" w:cs="Traditional Arabic"/>
          <w:sz w:val="28"/>
          <w:szCs w:val="28"/>
        </w:rPr>
        <w:sym w:font="HQPB3" w:char="F02F"/>
      </w:r>
      <w:r w:rsidRPr="00EB3EB5">
        <w:rPr>
          <w:rFonts w:ascii="HQPB4" w:hAnsi="HQPB4" w:cs="Traditional Arabic"/>
          <w:sz w:val="28"/>
          <w:szCs w:val="28"/>
        </w:rPr>
        <w:sym w:font="HQPB4" w:char="F0E4"/>
      </w:r>
      <w:r w:rsidRPr="00EB3EB5">
        <w:rPr>
          <w:rFonts w:ascii="HQPB2" w:hAnsi="HQPB2" w:cs="Traditional Arabic"/>
          <w:sz w:val="28"/>
          <w:szCs w:val="28"/>
        </w:rPr>
        <w:sym w:font="HQPB2" w:char="F033"/>
      </w:r>
      <w:r w:rsidRPr="00EB3EB5">
        <w:rPr>
          <w:rFonts w:ascii="HQPB5" w:hAnsi="HQPB5" w:cs="Traditional Arabic"/>
          <w:sz w:val="28"/>
          <w:szCs w:val="28"/>
        </w:rPr>
        <w:sym w:font="HQPB5" w:char="F073"/>
      </w:r>
      <w:r w:rsidRPr="00EB3EB5">
        <w:rPr>
          <w:rFonts w:ascii="HQPB2" w:hAnsi="HQPB2" w:cs="Traditional Arabic"/>
          <w:sz w:val="28"/>
          <w:szCs w:val="28"/>
        </w:rPr>
        <w:sym w:font="HQPB2" w:char="F039"/>
      </w:r>
      <w:r w:rsidRPr="00EB3EB5">
        <w:rPr>
          <w:rFonts w:ascii="Traditional Arabic" w:hAnsi="Traditional Arabic" w:cs="Traditional Arabic"/>
          <w:sz w:val="28"/>
          <w:szCs w:val="28"/>
          <w:rtl/>
        </w:rPr>
        <w:t xml:space="preserve"> </w:t>
      </w:r>
      <w:r w:rsidRPr="00EB3EB5">
        <w:rPr>
          <w:rFonts w:ascii="HQPB1" w:hAnsi="HQPB1" w:cs="Traditional Arabic"/>
          <w:sz w:val="28"/>
          <w:szCs w:val="28"/>
        </w:rPr>
        <w:sym w:font="HQPB1" w:char="F024"/>
      </w:r>
      <w:r w:rsidRPr="00EB3EB5">
        <w:rPr>
          <w:rFonts w:ascii="HQPB4" w:hAnsi="HQPB4" w:cs="Traditional Arabic"/>
          <w:sz w:val="28"/>
          <w:szCs w:val="28"/>
        </w:rPr>
        <w:sym w:font="HQPB4" w:char="F056"/>
      </w:r>
      <w:r w:rsidRPr="00EB3EB5">
        <w:rPr>
          <w:rFonts w:ascii="HQPB2" w:hAnsi="HQPB2" w:cs="Traditional Arabic"/>
          <w:sz w:val="28"/>
          <w:szCs w:val="28"/>
        </w:rPr>
        <w:sym w:font="HQPB2" w:char="F04A"/>
      </w:r>
      <w:r w:rsidRPr="00EB3EB5">
        <w:rPr>
          <w:rFonts w:ascii="HQPB2" w:hAnsi="HQPB2" w:cs="Traditional Arabic"/>
          <w:sz w:val="28"/>
          <w:szCs w:val="28"/>
        </w:rPr>
        <w:sym w:font="HQPB2" w:char="F0BB"/>
      </w:r>
      <w:r w:rsidRPr="00EB3EB5">
        <w:rPr>
          <w:rFonts w:ascii="HQPB5" w:hAnsi="HQPB5" w:cs="Traditional Arabic"/>
          <w:sz w:val="28"/>
          <w:szCs w:val="28"/>
        </w:rPr>
        <w:sym w:font="HQPB5" w:char="F075"/>
      </w:r>
      <w:r w:rsidRPr="00EB3EB5">
        <w:rPr>
          <w:rFonts w:ascii="HQPB2" w:hAnsi="HQPB2" w:cs="Traditional Arabic"/>
          <w:sz w:val="28"/>
          <w:szCs w:val="28"/>
        </w:rPr>
        <w:sym w:font="HQPB2" w:char="F08A"/>
      </w:r>
      <w:r w:rsidRPr="00EB3EB5">
        <w:rPr>
          <w:rFonts w:ascii="HQPB4" w:hAnsi="HQPB4" w:cs="Traditional Arabic"/>
          <w:sz w:val="28"/>
          <w:szCs w:val="28"/>
        </w:rPr>
        <w:sym w:font="HQPB4" w:char="F0CF"/>
      </w:r>
      <w:r w:rsidRPr="00EB3EB5">
        <w:rPr>
          <w:rFonts w:ascii="HQPB2" w:hAnsi="HQPB2" w:cs="Traditional Arabic"/>
          <w:sz w:val="28"/>
          <w:szCs w:val="28"/>
        </w:rPr>
        <w:sym w:font="HQPB2" w:char="F025"/>
      </w:r>
      <w:r w:rsidRPr="00EB3EB5">
        <w:rPr>
          <w:rFonts w:ascii="Traditional Arabic" w:hAnsi="Traditional Arabic" w:cs="Traditional Arabic"/>
          <w:sz w:val="28"/>
          <w:szCs w:val="28"/>
          <w:rtl/>
        </w:rPr>
        <w:t xml:space="preserve"> </w:t>
      </w:r>
      <w:r w:rsidRPr="00EB3EB5">
        <w:rPr>
          <w:rFonts w:ascii="HQPB4" w:hAnsi="HQPB4" w:cs="Traditional Arabic"/>
          <w:sz w:val="28"/>
          <w:szCs w:val="28"/>
        </w:rPr>
        <w:sym w:font="HQPB4" w:char="F0F6"/>
      </w:r>
      <w:r w:rsidRPr="00EB3EB5">
        <w:rPr>
          <w:rFonts w:ascii="HQPB2" w:hAnsi="HQPB2" w:cs="Traditional Arabic"/>
          <w:sz w:val="28"/>
          <w:szCs w:val="28"/>
        </w:rPr>
        <w:sym w:font="HQPB2" w:char="F04E"/>
      </w:r>
      <w:r w:rsidRPr="00EB3EB5">
        <w:rPr>
          <w:rFonts w:ascii="HQPB4" w:hAnsi="HQPB4" w:cs="Traditional Arabic"/>
          <w:sz w:val="28"/>
          <w:szCs w:val="28"/>
        </w:rPr>
        <w:sym w:font="HQPB4" w:char="F0E8"/>
      </w:r>
      <w:r w:rsidRPr="00EB3EB5">
        <w:rPr>
          <w:rFonts w:ascii="HQPB2" w:hAnsi="HQPB2" w:cs="Traditional Arabic"/>
          <w:sz w:val="28"/>
          <w:szCs w:val="28"/>
        </w:rPr>
        <w:sym w:font="HQPB2" w:char="F064"/>
      </w:r>
      <w:r w:rsidRPr="00EB3EB5">
        <w:rPr>
          <w:rFonts w:ascii="HQPB2" w:hAnsi="HQPB2" w:cs="Traditional Arabic"/>
          <w:sz w:val="28"/>
          <w:szCs w:val="28"/>
        </w:rPr>
        <w:sym w:font="HQPB2" w:char="F071"/>
      </w:r>
      <w:r w:rsidRPr="00EB3EB5">
        <w:rPr>
          <w:rFonts w:ascii="HQPB4" w:hAnsi="HQPB4" w:cs="Traditional Arabic"/>
          <w:sz w:val="28"/>
          <w:szCs w:val="28"/>
        </w:rPr>
        <w:sym w:font="HQPB4" w:char="F0E8"/>
      </w:r>
      <w:r w:rsidRPr="00EB3EB5">
        <w:rPr>
          <w:rFonts w:ascii="HQPB2" w:hAnsi="HQPB2" w:cs="Traditional Arabic"/>
          <w:sz w:val="28"/>
          <w:szCs w:val="28"/>
        </w:rPr>
        <w:sym w:font="HQPB2" w:char="F025"/>
      </w:r>
      <w:r w:rsidRPr="00EB3EB5">
        <w:rPr>
          <w:rFonts w:ascii="HQPB4" w:hAnsi="HQPB4" w:cs="Traditional Arabic"/>
          <w:sz w:val="28"/>
          <w:szCs w:val="28"/>
        </w:rPr>
        <w:sym w:font="HQPB4" w:char="F0E3"/>
      </w:r>
      <w:r w:rsidRPr="00EB3EB5">
        <w:rPr>
          <w:rFonts w:ascii="HQPB1" w:hAnsi="HQPB1" w:cs="Traditional Arabic"/>
          <w:sz w:val="28"/>
          <w:szCs w:val="28"/>
        </w:rPr>
        <w:sym w:font="HQPB1" w:char="F097"/>
      </w:r>
      <w:r w:rsidRPr="00EB3EB5">
        <w:rPr>
          <w:rFonts w:ascii="HQPB4" w:hAnsi="HQPB4" w:cs="Traditional Arabic"/>
          <w:sz w:val="28"/>
          <w:szCs w:val="28"/>
        </w:rPr>
        <w:sym w:font="HQPB4" w:char="F0F6"/>
      </w:r>
      <w:r w:rsidRPr="00EB3EB5">
        <w:rPr>
          <w:rFonts w:ascii="HQPB1" w:hAnsi="HQPB1" w:cs="Traditional Arabic"/>
          <w:sz w:val="28"/>
          <w:szCs w:val="28"/>
        </w:rPr>
        <w:sym w:font="HQPB1" w:char="F091"/>
      </w:r>
      <w:r w:rsidRPr="00EB3EB5">
        <w:rPr>
          <w:rFonts w:ascii="HQPB5" w:hAnsi="HQPB5" w:cs="Traditional Arabic"/>
          <w:sz w:val="28"/>
          <w:szCs w:val="28"/>
        </w:rPr>
        <w:sym w:font="HQPB5" w:char="F024"/>
      </w:r>
      <w:r w:rsidRPr="00EB3EB5">
        <w:rPr>
          <w:rFonts w:ascii="HQPB1" w:hAnsi="HQPB1" w:cs="Traditional Arabic"/>
          <w:sz w:val="28"/>
          <w:szCs w:val="28"/>
        </w:rPr>
        <w:sym w:font="HQPB1" w:char="F023"/>
      </w:r>
      <w:r w:rsidRPr="00EB3EB5">
        <w:rPr>
          <w:rFonts w:ascii="HQPB5" w:hAnsi="HQPB5" w:cs="Traditional Arabic"/>
          <w:sz w:val="28"/>
          <w:szCs w:val="28"/>
        </w:rPr>
        <w:sym w:font="HQPB5" w:char="F075"/>
      </w:r>
      <w:r w:rsidRPr="00EB3EB5">
        <w:rPr>
          <w:rFonts w:ascii="HQPB2" w:hAnsi="HQPB2" w:cs="Traditional Arabic"/>
          <w:sz w:val="28"/>
          <w:szCs w:val="28"/>
        </w:rPr>
        <w:sym w:font="HQPB2" w:char="F072"/>
      </w:r>
      <w:r w:rsidRPr="00EB3EB5">
        <w:rPr>
          <w:rFonts w:ascii="Traditional Arabic" w:hAnsi="Traditional Arabic" w:cs="Traditional Arabic"/>
          <w:sz w:val="28"/>
          <w:szCs w:val="28"/>
          <w:rtl/>
        </w:rPr>
        <w:t xml:space="preserve"> </w:t>
      </w:r>
      <w:r w:rsidRPr="00EB3EB5">
        <w:rPr>
          <w:rFonts w:ascii="HQPB1" w:hAnsi="HQPB1" w:cs="Traditional Arabic"/>
          <w:sz w:val="28"/>
          <w:szCs w:val="28"/>
        </w:rPr>
        <w:sym w:font="HQPB1" w:char="F024"/>
      </w:r>
      <w:r w:rsidRPr="00EB3EB5">
        <w:rPr>
          <w:rFonts w:ascii="HQPB5" w:hAnsi="HQPB5" w:cs="Traditional Arabic"/>
          <w:sz w:val="28"/>
          <w:szCs w:val="28"/>
        </w:rPr>
        <w:sym w:font="HQPB5" w:char="F070"/>
      </w:r>
      <w:r w:rsidRPr="00EB3EB5">
        <w:rPr>
          <w:rFonts w:ascii="HQPB2" w:hAnsi="HQPB2" w:cs="Traditional Arabic"/>
          <w:sz w:val="28"/>
          <w:szCs w:val="28"/>
        </w:rPr>
        <w:sym w:font="HQPB2" w:char="F06B"/>
      </w:r>
      <w:r w:rsidRPr="00EB3EB5">
        <w:rPr>
          <w:rFonts w:ascii="HQPB2" w:hAnsi="HQPB2" w:cs="Traditional Arabic"/>
          <w:sz w:val="28"/>
          <w:szCs w:val="28"/>
        </w:rPr>
        <w:sym w:font="HQPB2" w:char="F08E"/>
      </w:r>
      <w:r w:rsidRPr="00EB3EB5">
        <w:rPr>
          <w:rFonts w:ascii="HQPB4" w:hAnsi="HQPB4" w:cs="Traditional Arabic"/>
          <w:sz w:val="28"/>
          <w:szCs w:val="28"/>
        </w:rPr>
        <w:sym w:font="HQPB4" w:char="F0CF"/>
      </w:r>
      <w:r w:rsidRPr="00EB3EB5">
        <w:rPr>
          <w:rFonts w:ascii="HQPB1" w:hAnsi="HQPB1" w:cs="Traditional Arabic"/>
          <w:sz w:val="28"/>
          <w:szCs w:val="28"/>
        </w:rPr>
        <w:sym w:font="HQPB1" w:char="F0F9"/>
      </w:r>
      <w:r w:rsidRPr="00EB3EB5">
        <w:rPr>
          <w:rFonts w:ascii="Traditional Arabic" w:hAnsi="Traditional Arabic" w:cs="Traditional Arabic"/>
          <w:sz w:val="28"/>
          <w:szCs w:val="28"/>
          <w:rtl/>
        </w:rPr>
        <w:t xml:space="preserve"> </w:t>
      </w:r>
      <w:r w:rsidRPr="00EB3EB5">
        <w:rPr>
          <w:rFonts w:ascii="HQPB4" w:hAnsi="HQPB4" w:cs="Traditional Arabic"/>
          <w:sz w:val="28"/>
          <w:szCs w:val="28"/>
        </w:rPr>
        <w:sym w:font="HQPB4" w:char="F0F6"/>
      </w:r>
      <w:r w:rsidRPr="00EB3EB5">
        <w:rPr>
          <w:rFonts w:ascii="HQPB2" w:hAnsi="HQPB2" w:cs="Traditional Arabic"/>
          <w:sz w:val="28"/>
          <w:szCs w:val="28"/>
        </w:rPr>
        <w:sym w:font="HQPB2" w:char="F04E"/>
      </w:r>
      <w:r w:rsidRPr="00EB3EB5">
        <w:rPr>
          <w:rFonts w:ascii="HQPB4" w:hAnsi="HQPB4" w:cs="Traditional Arabic"/>
          <w:sz w:val="28"/>
          <w:szCs w:val="28"/>
        </w:rPr>
        <w:sym w:font="HQPB4" w:char="F0E8"/>
      </w:r>
      <w:r w:rsidRPr="00EB3EB5">
        <w:rPr>
          <w:rFonts w:ascii="HQPB2" w:hAnsi="HQPB2" w:cs="Traditional Arabic"/>
          <w:sz w:val="28"/>
          <w:szCs w:val="28"/>
        </w:rPr>
        <w:sym w:font="HQPB2" w:char="F064"/>
      </w:r>
      <w:r w:rsidRPr="00EB3EB5">
        <w:rPr>
          <w:rFonts w:ascii="HQPB2" w:hAnsi="HQPB2" w:cs="Traditional Arabic"/>
          <w:sz w:val="28"/>
          <w:szCs w:val="28"/>
        </w:rPr>
        <w:sym w:font="HQPB2" w:char="F071"/>
      </w:r>
      <w:r w:rsidRPr="00EB3EB5">
        <w:rPr>
          <w:rFonts w:ascii="HQPB4" w:hAnsi="HQPB4" w:cs="Traditional Arabic"/>
          <w:sz w:val="28"/>
          <w:szCs w:val="28"/>
        </w:rPr>
        <w:sym w:font="HQPB4" w:char="F0DD"/>
      </w:r>
      <w:r w:rsidRPr="00EB3EB5">
        <w:rPr>
          <w:rFonts w:ascii="HQPB1" w:hAnsi="HQPB1" w:cs="Traditional Arabic"/>
          <w:sz w:val="28"/>
          <w:szCs w:val="28"/>
        </w:rPr>
        <w:sym w:font="HQPB1" w:char="F0A1"/>
      </w:r>
      <w:r w:rsidRPr="00EB3EB5">
        <w:rPr>
          <w:rFonts w:ascii="HQPB4" w:hAnsi="HQPB4" w:cs="Traditional Arabic"/>
          <w:sz w:val="28"/>
          <w:szCs w:val="28"/>
        </w:rPr>
        <w:sym w:font="HQPB4" w:char="F0F8"/>
      </w:r>
      <w:r w:rsidRPr="00EB3EB5">
        <w:rPr>
          <w:rFonts w:ascii="HQPB2" w:hAnsi="HQPB2" w:cs="Traditional Arabic"/>
          <w:sz w:val="28"/>
          <w:szCs w:val="28"/>
        </w:rPr>
        <w:sym w:font="HQPB2" w:char="F02E"/>
      </w:r>
      <w:r w:rsidRPr="00EB3EB5">
        <w:rPr>
          <w:rFonts w:ascii="HQPB5" w:hAnsi="HQPB5" w:cs="Traditional Arabic"/>
          <w:sz w:val="28"/>
          <w:szCs w:val="28"/>
        </w:rPr>
        <w:sym w:font="HQPB5" w:char="F024"/>
      </w:r>
      <w:r w:rsidRPr="00EB3EB5">
        <w:rPr>
          <w:rFonts w:ascii="HQPB1" w:hAnsi="HQPB1" w:cs="Traditional Arabic"/>
          <w:sz w:val="28"/>
          <w:szCs w:val="28"/>
        </w:rPr>
        <w:sym w:font="HQPB1" w:char="F023"/>
      </w:r>
      <w:r w:rsidRPr="00EB3EB5">
        <w:rPr>
          <w:rFonts w:ascii="HQPB5" w:hAnsi="HQPB5" w:cs="Traditional Arabic"/>
          <w:sz w:val="28"/>
          <w:szCs w:val="28"/>
        </w:rPr>
        <w:sym w:font="HQPB5" w:char="F075"/>
      </w:r>
      <w:r w:rsidRPr="00EB3EB5">
        <w:rPr>
          <w:rFonts w:ascii="HQPB2" w:hAnsi="HQPB2" w:cs="Traditional Arabic"/>
          <w:sz w:val="28"/>
          <w:szCs w:val="28"/>
        </w:rPr>
        <w:sym w:font="HQPB2" w:char="F072"/>
      </w:r>
      <w:r w:rsidRPr="00EB3EB5">
        <w:rPr>
          <w:rFonts w:ascii="Traditional Arabic" w:hAnsi="Traditional Arabic" w:cs="Traditional Arabic"/>
          <w:sz w:val="28"/>
          <w:szCs w:val="28"/>
          <w:rtl/>
        </w:rPr>
        <w:t xml:space="preserve"> </w:t>
      </w:r>
      <w:r w:rsidRPr="00EB3EB5">
        <w:rPr>
          <w:rFonts w:ascii="HQPB5" w:hAnsi="HQPB5" w:cs="Traditional Arabic"/>
          <w:sz w:val="28"/>
          <w:szCs w:val="28"/>
        </w:rPr>
        <w:sym w:font="HQPB5" w:char="F028"/>
      </w:r>
      <w:r w:rsidRPr="00EB3EB5">
        <w:rPr>
          <w:rFonts w:ascii="HQPB1" w:hAnsi="HQPB1" w:cs="Traditional Arabic"/>
          <w:sz w:val="28"/>
          <w:szCs w:val="28"/>
        </w:rPr>
        <w:sym w:font="HQPB1" w:char="F023"/>
      </w:r>
      <w:r w:rsidRPr="00EB3EB5">
        <w:rPr>
          <w:rFonts w:ascii="HQPB2" w:hAnsi="HQPB2" w:cs="Traditional Arabic"/>
          <w:sz w:val="28"/>
          <w:szCs w:val="28"/>
        </w:rPr>
        <w:sym w:font="HQPB2" w:char="F071"/>
      </w:r>
      <w:r w:rsidRPr="00EB3EB5">
        <w:rPr>
          <w:rFonts w:ascii="HQPB4" w:hAnsi="HQPB4" w:cs="Traditional Arabic"/>
          <w:sz w:val="28"/>
          <w:szCs w:val="28"/>
        </w:rPr>
        <w:sym w:font="HQPB4" w:char="F0E4"/>
      </w:r>
      <w:r w:rsidRPr="00EB3EB5">
        <w:rPr>
          <w:rFonts w:ascii="HQPB2" w:hAnsi="HQPB2" w:cs="Traditional Arabic"/>
          <w:sz w:val="28"/>
          <w:szCs w:val="28"/>
        </w:rPr>
        <w:sym w:font="HQPB2" w:char="F039"/>
      </w:r>
      <w:r w:rsidRPr="00EB3EB5">
        <w:rPr>
          <w:rFonts w:ascii="HQPB2" w:hAnsi="HQPB2" w:cs="Traditional Arabic"/>
          <w:sz w:val="28"/>
          <w:szCs w:val="28"/>
        </w:rPr>
        <w:sym w:font="HQPB2" w:char="F071"/>
      </w:r>
      <w:r w:rsidRPr="00EB3EB5">
        <w:rPr>
          <w:rFonts w:ascii="HQPB4" w:hAnsi="HQPB4" w:cs="Traditional Arabic"/>
          <w:sz w:val="28"/>
          <w:szCs w:val="28"/>
        </w:rPr>
        <w:sym w:font="HQPB4" w:char="F0E8"/>
      </w:r>
      <w:r w:rsidRPr="00EB3EB5">
        <w:rPr>
          <w:rFonts w:ascii="HQPB2" w:hAnsi="HQPB2" w:cs="Traditional Arabic"/>
          <w:sz w:val="28"/>
          <w:szCs w:val="28"/>
        </w:rPr>
        <w:sym w:font="HQPB2" w:char="F025"/>
      </w:r>
      <w:r w:rsidRPr="00EB3EB5">
        <w:rPr>
          <w:rFonts w:ascii="HQPB5" w:hAnsi="HQPB5" w:cs="Traditional Arabic"/>
          <w:sz w:val="28"/>
          <w:szCs w:val="28"/>
        </w:rPr>
        <w:sym w:font="HQPB5" w:char="F075"/>
      </w:r>
      <w:r w:rsidRPr="00EB3EB5">
        <w:rPr>
          <w:rFonts w:ascii="HQPB2" w:hAnsi="HQPB2" w:cs="Traditional Arabic"/>
          <w:sz w:val="28"/>
          <w:szCs w:val="28"/>
        </w:rPr>
        <w:sym w:font="HQPB2" w:char="F072"/>
      </w:r>
      <w:r w:rsidRPr="00EB3EB5">
        <w:rPr>
          <w:rFonts w:ascii="Traditional Arabic" w:hAnsi="Traditional Arabic" w:cs="Traditional Arabic"/>
          <w:sz w:val="28"/>
          <w:szCs w:val="28"/>
          <w:rtl/>
        </w:rPr>
        <w:t xml:space="preserve"> </w:t>
      </w:r>
      <w:r w:rsidRPr="00EB3EB5">
        <w:rPr>
          <w:rFonts w:ascii="HQPB4" w:hAnsi="HQPB4" w:cs="Traditional Arabic"/>
          <w:sz w:val="28"/>
          <w:szCs w:val="28"/>
        </w:rPr>
        <w:sym w:font="HQPB4" w:char="F0F6"/>
      </w:r>
      <w:r w:rsidRPr="00EB3EB5">
        <w:rPr>
          <w:rFonts w:ascii="HQPB2" w:hAnsi="HQPB2" w:cs="Traditional Arabic"/>
          <w:sz w:val="28"/>
          <w:szCs w:val="28"/>
        </w:rPr>
        <w:sym w:font="HQPB2" w:char="F04E"/>
      </w:r>
      <w:r w:rsidRPr="00EB3EB5">
        <w:rPr>
          <w:rFonts w:ascii="HQPB4" w:hAnsi="HQPB4" w:cs="Traditional Arabic"/>
          <w:sz w:val="28"/>
          <w:szCs w:val="28"/>
        </w:rPr>
        <w:sym w:font="HQPB4" w:char="F0E7"/>
      </w:r>
      <w:r w:rsidRPr="00EB3EB5">
        <w:rPr>
          <w:rFonts w:ascii="HQPB2" w:hAnsi="HQPB2" w:cs="Traditional Arabic"/>
          <w:sz w:val="28"/>
          <w:szCs w:val="28"/>
        </w:rPr>
        <w:sym w:font="HQPB2" w:char="F06C"/>
      </w:r>
      <w:r w:rsidRPr="00EB3EB5">
        <w:rPr>
          <w:rFonts w:ascii="HQPB5" w:hAnsi="HQPB5" w:cs="Traditional Arabic"/>
          <w:sz w:val="28"/>
          <w:szCs w:val="28"/>
        </w:rPr>
        <w:sym w:font="HQPB5" w:char="F06D"/>
      </w:r>
      <w:r w:rsidRPr="00EB3EB5">
        <w:rPr>
          <w:rFonts w:ascii="HQPB2" w:hAnsi="HQPB2" w:cs="Traditional Arabic"/>
          <w:sz w:val="28"/>
          <w:szCs w:val="28"/>
        </w:rPr>
        <w:sym w:font="HQPB2" w:char="F03B"/>
      </w:r>
      <w:r w:rsidRPr="00EB3EB5">
        <w:rPr>
          <w:rFonts w:ascii="Traditional Arabic" w:hAnsi="Traditional Arabic" w:cs="Traditional Arabic"/>
          <w:sz w:val="28"/>
          <w:szCs w:val="28"/>
          <w:rtl/>
        </w:rPr>
        <w:t xml:space="preserve"> </w:t>
      </w:r>
      <w:r w:rsidRPr="00EB3EB5">
        <w:rPr>
          <w:rFonts w:ascii="HQPB4" w:hAnsi="HQPB4" w:cs="Traditional Arabic"/>
          <w:sz w:val="28"/>
          <w:szCs w:val="28"/>
        </w:rPr>
        <w:sym w:font="HQPB4" w:char="F05A"/>
      </w:r>
      <w:r w:rsidRPr="00EB3EB5">
        <w:rPr>
          <w:rFonts w:ascii="HQPB2" w:hAnsi="HQPB2" w:cs="Traditional Arabic"/>
          <w:sz w:val="28"/>
          <w:szCs w:val="28"/>
        </w:rPr>
        <w:sym w:font="HQPB2" w:char="F077"/>
      </w:r>
      <w:r w:rsidRPr="00EB3EB5">
        <w:rPr>
          <w:rFonts w:ascii="HQPB4" w:hAnsi="HQPB4" w:cs="Traditional Arabic"/>
          <w:sz w:val="28"/>
          <w:szCs w:val="28"/>
        </w:rPr>
        <w:sym w:font="HQPB4" w:char="F0F6"/>
      </w:r>
      <w:r w:rsidRPr="00EB3EB5">
        <w:rPr>
          <w:rFonts w:ascii="HQPB2" w:hAnsi="HQPB2" w:cs="Traditional Arabic"/>
          <w:sz w:val="28"/>
          <w:szCs w:val="28"/>
        </w:rPr>
        <w:sym w:font="HQPB2" w:char="F071"/>
      </w:r>
      <w:r w:rsidRPr="00EB3EB5">
        <w:rPr>
          <w:rFonts w:ascii="HQPB5" w:hAnsi="HQPB5" w:cs="Traditional Arabic"/>
          <w:sz w:val="28"/>
          <w:szCs w:val="28"/>
        </w:rPr>
        <w:sym w:font="HQPB5" w:char="F073"/>
      </w:r>
      <w:r w:rsidRPr="00EB3EB5">
        <w:rPr>
          <w:rFonts w:ascii="HQPB2" w:hAnsi="HQPB2" w:cs="Traditional Arabic"/>
          <w:sz w:val="28"/>
          <w:szCs w:val="28"/>
        </w:rPr>
        <w:sym w:font="HQPB2" w:char="F025"/>
      </w:r>
      <w:r w:rsidRPr="00EB3EB5">
        <w:rPr>
          <w:rFonts w:ascii="Traditional Arabic" w:hAnsi="Traditional Arabic" w:cs="Traditional Arabic"/>
          <w:sz w:val="28"/>
          <w:szCs w:val="28"/>
          <w:rtl/>
        </w:rPr>
        <w:t xml:space="preserve"> </w:t>
      </w:r>
      <w:r w:rsidRPr="00EB3EB5">
        <w:rPr>
          <w:rFonts w:ascii="HQPB1" w:hAnsi="HQPB1" w:cs="Traditional Arabic"/>
          <w:sz w:val="28"/>
          <w:szCs w:val="28"/>
        </w:rPr>
        <w:sym w:font="HQPB1" w:char="F024"/>
      </w:r>
      <w:r w:rsidRPr="00EB3EB5">
        <w:rPr>
          <w:rFonts w:ascii="HQPB4" w:hAnsi="HQPB4" w:cs="Traditional Arabic"/>
          <w:sz w:val="28"/>
          <w:szCs w:val="28"/>
        </w:rPr>
        <w:sym w:font="HQPB4" w:char="F05D"/>
      </w:r>
      <w:r w:rsidRPr="00EB3EB5">
        <w:rPr>
          <w:rFonts w:ascii="HQPB1" w:hAnsi="HQPB1" w:cs="Traditional Arabic"/>
          <w:sz w:val="28"/>
          <w:szCs w:val="28"/>
        </w:rPr>
        <w:sym w:font="HQPB1" w:char="F0F9"/>
      </w:r>
      <w:r w:rsidRPr="00EB3EB5">
        <w:rPr>
          <w:rFonts w:ascii="HQPB2" w:hAnsi="HQPB2" w:cs="Traditional Arabic"/>
          <w:sz w:val="28"/>
          <w:szCs w:val="28"/>
        </w:rPr>
        <w:sym w:font="HQPB2" w:char="F072"/>
      </w:r>
      <w:r w:rsidRPr="00EB3EB5">
        <w:rPr>
          <w:rFonts w:ascii="HQPB4" w:hAnsi="HQPB4" w:cs="Traditional Arabic"/>
          <w:sz w:val="28"/>
          <w:szCs w:val="28"/>
        </w:rPr>
        <w:sym w:font="HQPB4" w:char="F0E2"/>
      </w:r>
      <w:r w:rsidRPr="00EB3EB5">
        <w:rPr>
          <w:rFonts w:ascii="HQPB1" w:hAnsi="HQPB1" w:cs="Traditional Arabic"/>
          <w:sz w:val="28"/>
          <w:szCs w:val="28"/>
        </w:rPr>
        <w:sym w:font="HQPB1" w:char="F090"/>
      </w:r>
      <w:r w:rsidRPr="00EB3EB5">
        <w:rPr>
          <w:rFonts w:ascii="HQPB4" w:hAnsi="HQPB4" w:cs="Traditional Arabic"/>
          <w:sz w:val="28"/>
          <w:szCs w:val="28"/>
        </w:rPr>
        <w:sym w:font="HQPB4" w:char="F0F7"/>
      </w:r>
      <w:r w:rsidRPr="00EB3EB5">
        <w:rPr>
          <w:rFonts w:ascii="HQPB1" w:hAnsi="HQPB1" w:cs="Traditional Arabic"/>
          <w:sz w:val="28"/>
          <w:szCs w:val="28"/>
        </w:rPr>
        <w:sym w:font="HQPB1" w:char="F0EA"/>
      </w:r>
      <w:r w:rsidRPr="00EB3EB5">
        <w:rPr>
          <w:rFonts w:ascii="HQPB4" w:hAnsi="HQPB4" w:cs="Traditional Arabic"/>
          <w:sz w:val="28"/>
          <w:szCs w:val="28"/>
        </w:rPr>
        <w:sym w:font="HQPB4" w:char="F0A8"/>
      </w:r>
      <w:r w:rsidRPr="00EB3EB5">
        <w:rPr>
          <w:rFonts w:ascii="HQPB2" w:hAnsi="HQPB2" w:cs="Traditional Arabic"/>
          <w:sz w:val="28"/>
          <w:szCs w:val="28"/>
        </w:rPr>
        <w:sym w:font="HQPB2" w:char="F042"/>
      </w:r>
      <w:r w:rsidRPr="00EB3EB5">
        <w:rPr>
          <w:rFonts w:ascii="Traditional Arabic" w:hAnsi="Traditional Arabic" w:cs="Traditional Arabic"/>
          <w:sz w:val="28"/>
          <w:szCs w:val="28"/>
          <w:rtl/>
        </w:rPr>
        <w:t xml:space="preserve"> </w:t>
      </w:r>
    </w:p>
    <w:p w:rsidR="00D32EFB" w:rsidRPr="00EB3EB5" w:rsidRDefault="00D32EFB" w:rsidP="00EB3EB5">
      <w:pPr>
        <w:spacing w:line="240" w:lineRule="auto"/>
        <w:ind w:left="284"/>
        <w:rPr>
          <w:rFonts w:ascii="Times New Roman" w:hAnsi="Times New Roman" w:cs="Times New Roman"/>
          <w:i/>
          <w:sz w:val="24"/>
          <w:szCs w:val="24"/>
        </w:rPr>
      </w:pPr>
      <w:r w:rsidRPr="00EB3EB5">
        <w:rPr>
          <w:rFonts w:ascii="Times New Roman" w:hAnsi="Times New Roman" w:cs="Times New Roman"/>
          <w:sz w:val="24"/>
          <w:szCs w:val="24"/>
        </w:rPr>
        <w:t>“</w:t>
      </w:r>
      <w:r w:rsidRPr="00EB3EB5">
        <w:rPr>
          <w:rFonts w:ascii="Times New Roman" w:hAnsi="Times New Roman" w:cs="Times New Roman"/>
          <w:i/>
          <w:sz w:val="24"/>
          <w:szCs w:val="24"/>
        </w:rPr>
        <w:t xml:space="preserve">Dan janganlah kamu serahkan kepada orang-orang yang belum sempurna akalnya, harta (mereka yang ada dalam kekuasaanmu) yang dijadikan Allah </w:t>
      </w:r>
      <w:r w:rsidRPr="00EB3EB5">
        <w:rPr>
          <w:rFonts w:ascii="Times New Roman" w:hAnsi="Times New Roman" w:cs="Times New Roman"/>
          <w:i/>
          <w:sz w:val="24"/>
          <w:szCs w:val="24"/>
        </w:rPr>
        <w:lastRenderedPageBreak/>
        <w:t>sebagai pokok kehidupan. berilah mereka belanja dan pakaian (dari hasil harta itu) dan ucapkanlah kepada mereka kata-kata yang baik.</w:t>
      </w:r>
      <w:r>
        <w:rPr>
          <w:rStyle w:val="FootnoteReference"/>
          <w:rFonts w:ascii="Times New Roman" w:hAnsi="Times New Roman"/>
          <w:i/>
          <w:sz w:val="24"/>
          <w:szCs w:val="24"/>
        </w:rPr>
        <w:footnoteReference w:id="39"/>
      </w:r>
      <w:r w:rsidRPr="00EB3EB5">
        <w:rPr>
          <w:rFonts w:ascii="Times New Roman" w:hAnsi="Times New Roman" w:cs="Times New Roman"/>
          <w:i/>
          <w:sz w:val="24"/>
          <w:szCs w:val="24"/>
        </w:rPr>
        <w:t>”</w:t>
      </w:r>
    </w:p>
    <w:p w:rsidR="00997A4A" w:rsidRDefault="00997A4A" w:rsidP="00D010F9">
      <w:pPr>
        <w:pStyle w:val="ListParagraph"/>
        <w:spacing w:line="240" w:lineRule="auto"/>
        <w:ind w:left="0"/>
        <w:rPr>
          <w:rFonts w:ascii="Times New Roman" w:hAnsi="Times New Roman" w:cs="Times New Roman"/>
          <w:i/>
          <w:sz w:val="24"/>
          <w:szCs w:val="24"/>
        </w:rPr>
      </w:pPr>
    </w:p>
    <w:p w:rsidR="00D32EFB" w:rsidRPr="000107F1" w:rsidRDefault="00D32EFB" w:rsidP="00F12A51">
      <w:pPr>
        <w:spacing w:line="480" w:lineRule="auto"/>
        <w:ind w:left="851" w:hanging="425"/>
        <w:rPr>
          <w:rFonts w:ascii="Times New Roman" w:hAnsi="Times New Roman" w:cs="Times New Roman"/>
          <w:sz w:val="24"/>
          <w:szCs w:val="24"/>
        </w:rPr>
      </w:pPr>
      <w:r>
        <w:rPr>
          <w:rFonts w:ascii="Times New Roman" w:hAnsi="Times New Roman" w:cs="Times New Roman"/>
          <w:sz w:val="24"/>
          <w:szCs w:val="24"/>
        </w:rPr>
        <w:t xml:space="preserve">a). </w:t>
      </w:r>
      <w:r w:rsidRPr="000107F1">
        <w:rPr>
          <w:rFonts w:ascii="Times New Roman" w:hAnsi="Times New Roman" w:cs="Times New Roman"/>
          <w:sz w:val="24"/>
          <w:szCs w:val="24"/>
        </w:rPr>
        <w:t>Pelaku akad meliputi syarat-syarat berikut ini:</w:t>
      </w:r>
    </w:p>
    <w:p w:rsidR="00D32EFB" w:rsidRDefault="00D32EFB" w:rsidP="0003724D">
      <w:pPr>
        <w:pStyle w:val="ListParagraph"/>
        <w:numPr>
          <w:ilvl w:val="0"/>
          <w:numId w:val="14"/>
        </w:numPr>
        <w:spacing w:line="480" w:lineRule="auto"/>
        <w:ind w:left="1134"/>
        <w:rPr>
          <w:rFonts w:ascii="Times New Roman" w:hAnsi="Times New Roman" w:cs="Times New Roman"/>
          <w:sz w:val="24"/>
          <w:szCs w:val="24"/>
        </w:rPr>
      </w:pPr>
      <w:r w:rsidRPr="00D87A3D">
        <w:rPr>
          <w:rFonts w:ascii="Times New Roman" w:hAnsi="Times New Roman" w:cs="Times New Roman"/>
          <w:sz w:val="24"/>
          <w:szCs w:val="24"/>
        </w:rPr>
        <w:t xml:space="preserve">Berakal </w:t>
      </w:r>
    </w:p>
    <w:p w:rsidR="00D32EFB" w:rsidRDefault="00D32EFB" w:rsidP="00F12A51">
      <w:pPr>
        <w:pStyle w:val="ListParagraph"/>
        <w:spacing w:line="480" w:lineRule="auto"/>
        <w:ind w:left="1134"/>
        <w:rPr>
          <w:rFonts w:ascii="Times New Roman" w:hAnsi="Times New Roman" w:cs="Times New Roman"/>
          <w:sz w:val="24"/>
          <w:szCs w:val="24"/>
        </w:rPr>
      </w:pPr>
      <w:r w:rsidRPr="00D87A3D">
        <w:rPr>
          <w:rFonts w:ascii="Times New Roman" w:hAnsi="Times New Roman" w:cs="Times New Roman"/>
          <w:sz w:val="24"/>
          <w:szCs w:val="24"/>
        </w:rPr>
        <w:t>Pelaku, baik penjual dan pembeli tidak terkecoh, maka dari itu pelaku</w:t>
      </w:r>
    </w:p>
    <w:p w:rsidR="00D32EFB" w:rsidRPr="00F12A51" w:rsidRDefault="00D32EFB" w:rsidP="00F12A51">
      <w:pPr>
        <w:pStyle w:val="ListParagraph"/>
        <w:spacing w:line="480" w:lineRule="auto"/>
        <w:ind w:left="1134"/>
        <w:rPr>
          <w:rFonts w:ascii="Times New Roman" w:hAnsi="Times New Roman" w:cs="Times New Roman"/>
          <w:sz w:val="24"/>
          <w:szCs w:val="24"/>
        </w:rPr>
      </w:pPr>
      <w:r w:rsidRPr="00D87A3D">
        <w:rPr>
          <w:rFonts w:ascii="Times New Roman" w:hAnsi="Times New Roman" w:cs="Times New Roman"/>
          <w:sz w:val="24"/>
          <w:szCs w:val="24"/>
        </w:rPr>
        <w:t>harus merupakan orang yang berakal. Ora</w:t>
      </w:r>
      <w:r w:rsidR="00F12A51">
        <w:rPr>
          <w:rFonts w:ascii="Times New Roman" w:hAnsi="Times New Roman" w:cs="Times New Roman"/>
          <w:sz w:val="24"/>
          <w:szCs w:val="24"/>
        </w:rPr>
        <w:t>ng gila dalam hal ini tidak sah</w:t>
      </w:r>
      <w:r w:rsidR="00F12A51">
        <w:rPr>
          <w:rFonts w:ascii="Times New Roman" w:hAnsi="Times New Roman" w:cs="Times New Roman"/>
          <w:sz w:val="24"/>
          <w:szCs w:val="24"/>
          <w:rtl/>
        </w:rPr>
        <w:t xml:space="preserve"> </w:t>
      </w:r>
      <w:r w:rsidRPr="00F12A51">
        <w:rPr>
          <w:rFonts w:ascii="Times New Roman" w:hAnsi="Times New Roman" w:cs="Times New Roman"/>
          <w:sz w:val="24"/>
          <w:szCs w:val="24"/>
        </w:rPr>
        <w:t>jual belinya.</w:t>
      </w:r>
      <w:r>
        <w:rPr>
          <w:rStyle w:val="FootnoteReference"/>
          <w:rFonts w:ascii="Times New Roman" w:hAnsi="Times New Roman"/>
          <w:sz w:val="24"/>
          <w:szCs w:val="24"/>
        </w:rPr>
        <w:footnoteReference w:id="40"/>
      </w:r>
    </w:p>
    <w:p w:rsidR="00D32EFB" w:rsidRPr="00D87A3D" w:rsidRDefault="00D32EFB" w:rsidP="0003724D">
      <w:pPr>
        <w:pStyle w:val="ListParagraph"/>
        <w:numPr>
          <w:ilvl w:val="0"/>
          <w:numId w:val="14"/>
        </w:numPr>
        <w:spacing w:line="480" w:lineRule="auto"/>
        <w:ind w:left="1134"/>
        <w:rPr>
          <w:rFonts w:ascii="Times New Roman" w:hAnsi="Times New Roman" w:cs="Times New Roman"/>
          <w:sz w:val="24"/>
          <w:szCs w:val="24"/>
        </w:rPr>
      </w:pPr>
      <w:r w:rsidRPr="00D87A3D">
        <w:rPr>
          <w:rFonts w:ascii="Times New Roman" w:hAnsi="Times New Roman" w:cs="Times New Roman"/>
          <w:sz w:val="24"/>
          <w:szCs w:val="24"/>
        </w:rPr>
        <w:t xml:space="preserve">Kehendak Pribadi </w:t>
      </w:r>
    </w:p>
    <w:p w:rsidR="00D32EFB" w:rsidRDefault="00D32EFB" w:rsidP="00F12A51">
      <w:pPr>
        <w:pStyle w:val="ListParagraph"/>
        <w:spacing w:line="480" w:lineRule="auto"/>
        <w:ind w:left="1134"/>
        <w:rPr>
          <w:rFonts w:ascii="Times New Roman" w:hAnsi="Times New Roman" w:cs="Times New Roman"/>
          <w:sz w:val="24"/>
          <w:szCs w:val="24"/>
        </w:rPr>
      </w:pPr>
      <w:r w:rsidRPr="00D87A3D">
        <w:rPr>
          <w:rFonts w:ascii="Times New Roman" w:hAnsi="Times New Roman" w:cs="Times New Roman"/>
          <w:sz w:val="24"/>
          <w:szCs w:val="24"/>
        </w:rPr>
        <w:t>Maksud dari hal ini adalah jual beli yang dilakukan bukan merupakan sebua paksaan melainkan atas kehendak sendiri.</w:t>
      </w:r>
    </w:p>
    <w:p w:rsidR="00D32EFB" w:rsidRPr="000048E5" w:rsidRDefault="00D32EFB" w:rsidP="0003724D">
      <w:pPr>
        <w:pStyle w:val="ListParagraph"/>
        <w:numPr>
          <w:ilvl w:val="0"/>
          <w:numId w:val="14"/>
        </w:numPr>
        <w:spacing w:line="480" w:lineRule="auto"/>
        <w:ind w:left="1134"/>
        <w:rPr>
          <w:rFonts w:ascii="Times New Roman" w:hAnsi="Times New Roman" w:cs="Times New Roman"/>
          <w:sz w:val="24"/>
          <w:szCs w:val="24"/>
        </w:rPr>
      </w:pPr>
      <w:r w:rsidRPr="00D87A3D">
        <w:rPr>
          <w:rFonts w:ascii="Times New Roman" w:hAnsi="Times New Roman" w:cs="Times New Roman"/>
          <w:sz w:val="24"/>
          <w:szCs w:val="24"/>
        </w:rPr>
        <w:t xml:space="preserve">Tidak </w:t>
      </w:r>
      <w:r w:rsidRPr="00D87A3D">
        <w:rPr>
          <w:rFonts w:ascii="Times New Roman" w:hAnsi="Times New Roman" w:cs="Times New Roman"/>
          <w:i/>
          <w:sz w:val="24"/>
          <w:szCs w:val="24"/>
        </w:rPr>
        <w:t xml:space="preserve">Mubazir </w:t>
      </w:r>
    </w:p>
    <w:p w:rsidR="00D32EFB" w:rsidRPr="00F12A51" w:rsidRDefault="000048E5" w:rsidP="00F12A51">
      <w:pPr>
        <w:pStyle w:val="ListParagraph"/>
        <w:spacing w:line="480" w:lineRule="auto"/>
        <w:ind w:left="1134"/>
        <w:rPr>
          <w:rFonts w:ascii="Times New Roman" w:hAnsi="Times New Roman" w:cs="Times New Roman"/>
          <w:sz w:val="24"/>
          <w:szCs w:val="24"/>
        </w:rPr>
      </w:pPr>
      <w:r>
        <w:rPr>
          <w:rFonts w:ascii="Times New Roman" w:hAnsi="Times New Roman" w:cs="Times New Roman"/>
          <w:sz w:val="24"/>
          <w:szCs w:val="24"/>
        </w:rPr>
        <w:t>Perbuatan mubazir dalah perbuatan yang dilarang dalam islam, maka dari itu barang yang dibeli oleh seseorang tersebut tidaklah</w:t>
      </w:r>
      <w:r w:rsidR="00F12A51">
        <w:rPr>
          <w:rFonts w:ascii="Times New Roman" w:hAnsi="Times New Roman" w:cs="Times New Roman"/>
          <w:sz w:val="24"/>
          <w:szCs w:val="24"/>
          <w:rtl/>
        </w:rPr>
        <w:t xml:space="preserve"> </w:t>
      </w:r>
      <w:r w:rsidR="00D32EFB">
        <w:rPr>
          <w:rFonts w:ascii="Times New Roman" w:hAnsi="Times New Roman" w:cs="Times New Roman"/>
          <w:sz w:val="24"/>
          <w:szCs w:val="24"/>
        </w:rPr>
        <w:t>barang yang disi</w:t>
      </w:r>
      <w:r w:rsidR="00D32EFB" w:rsidRPr="00F12A51">
        <w:rPr>
          <w:rFonts w:ascii="Times New Roman" w:hAnsi="Times New Roman" w:cs="Times New Roman"/>
          <w:sz w:val="24"/>
          <w:szCs w:val="24"/>
        </w:rPr>
        <w:t>a-siakan.</w:t>
      </w:r>
      <w:r w:rsidR="00D32EFB">
        <w:rPr>
          <w:rStyle w:val="FootnoteReference"/>
          <w:rFonts w:ascii="Times New Roman" w:hAnsi="Times New Roman"/>
          <w:sz w:val="24"/>
          <w:szCs w:val="24"/>
        </w:rPr>
        <w:footnoteReference w:id="41"/>
      </w:r>
      <w:r w:rsidR="00D32EFB" w:rsidRPr="00F12A51">
        <w:rPr>
          <w:rFonts w:ascii="Times New Roman" w:hAnsi="Times New Roman" w:cs="Times New Roman"/>
          <w:sz w:val="24"/>
          <w:szCs w:val="24"/>
        </w:rPr>
        <w:t xml:space="preserve"> </w:t>
      </w:r>
    </w:p>
    <w:p w:rsidR="00D32EFB" w:rsidRDefault="00D32EFB" w:rsidP="0003724D">
      <w:pPr>
        <w:pStyle w:val="ListParagraph"/>
        <w:numPr>
          <w:ilvl w:val="0"/>
          <w:numId w:val="14"/>
        </w:numPr>
        <w:spacing w:line="480" w:lineRule="auto"/>
        <w:ind w:left="1134"/>
        <w:rPr>
          <w:rFonts w:ascii="Times New Roman" w:hAnsi="Times New Roman" w:cs="Times New Roman"/>
          <w:sz w:val="24"/>
          <w:szCs w:val="24"/>
        </w:rPr>
      </w:pPr>
      <w:r w:rsidRPr="00723B61">
        <w:rPr>
          <w:rFonts w:ascii="Times New Roman" w:hAnsi="Times New Roman" w:cs="Times New Roman"/>
          <w:sz w:val="24"/>
          <w:szCs w:val="24"/>
        </w:rPr>
        <w:t xml:space="preserve">Baligh </w:t>
      </w:r>
    </w:p>
    <w:p w:rsidR="00F12A51" w:rsidRPr="00723B61" w:rsidRDefault="00F12A51" w:rsidP="00F12A51">
      <w:pPr>
        <w:pStyle w:val="ListParagraph"/>
        <w:spacing w:line="480" w:lineRule="auto"/>
        <w:ind w:left="1134"/>
        <w:rPr>
          <w:rFonts w:ascii="Times New Roman" w:hAnsi="Times New Roman" w:cs="Times New Roman"/>
          <w:sz w:val="24"/>
          <w:szCs w:val="24"/>
        </w:rPr>
      </w:pPr>
      <w:r>
        <w:rPr>
          <w:rFonts w:ascii="Times New Roman" w:hAnsi="Times New Roman" w:cs="Times New Roman"/>
          <w:sz w:val="24"/>
          <w:szCs w:val="24"/>
        </w:rPr>
        <w:t>Anak kecil tidak sah jual belinya,</w:t>
      </w:r>
      <w:r>
        <w:rPr>
          <w:rFonts w:ascii="Times New Roman" w:hAnsi="Times New Roman" w:cs="Times New Roman"/>
          <w:sz w:val="24"/>
          <w:szCs w:val="24"/>
          <w:rtl/>
        </w:rPr>
        <w:t xml:space="preserve"> </w:t>
      </w:r>
      <w:r>
        <w:rPr>
          <w:rFonts w:ascii="Times New Roman" w:hAnsi="Times New Roman" w:cs="Times New Roman"/>
          <w:sz w:val="24"/>
          <w:szCs w:val="24"/>
        </w:rPr>
        <w:t>namun</w:t>
      </w:r>
      <w:r w:rsidRPr="00F12A51">
        <w:rPr>
          <w:rFonts w:ascii="Times New Roman" w:hAnsi="Times New Roman" w:cs="Times New Roman"/>
          <w:sz w:val="24"/>
          <w:szCs w:val="24"/>
        </w:rPr>
        <w:t xml:space="preserve"> </w:t>
      </w:r>
      <w:r>
        <w:rPr>
          <w:rFonts w:ascii="Times New Roman" w:hAnsi="Times New Roman" w:cs="Times New Roman"/>
          <w:sz w:val="24"/>
          <w:szCs w:val="24"/>
        </w:rPr>
        <w:t>sebagian ulama</w:t>
      </w:r>
      <w:r>
        <w:rPr>
          <w:rFonts w:ascii="Times New Roman" w:hAnsi="Times New Roman" w:cs="Times New Roman"/>
          <w:sz w:val="24"/>
          <w:szCs w:val="24"/>
          <w:rtl/>
        </w:rPr>
        <w:t xml:space="preserve"> </w:t>
      </w:r>
      <w:r>
        <w:rPr>
          <w:rFonts w:ascii="Times New Roman" w:hAnsi="Times New Roman" w:cs="Times New Roman"/>
          <w:sz w:val="24"/>
          <w:szCs w:val="24"/>
        </w:rPr>
        <w:t xml:space="preserve"> mengatakan</w:t>
      </w:r>
    </w:p>
    <w:p w:rsidR="00D32EFB" w:rsidRDefault="00F12A51" w:rsidP="00C3472E">
      <w:pPr>
        <w:pStyle w:val="ListParagraph"/>
        <w:spacing w:line="480" w:lineRule="auto"/>
        <w:ind w:left="1134"/>
        <w:rPr>
          <w:rFonts w:ascii="Times New Roman" w:hAnsi="Times New Roman" w:cs="Times New Roman"/>
          <w:sz w:val="24"/>
          <w:szCs w:val="24"/>
        </w:rPr>
      </w:pPr>
      <w:r>
        <w:rPr>
          <w:rFonts w:ascii="Times New Roman" w:hAnsi="Times New Roman" w:cs="Times New Roman"/>
          <w:sz w:val="24"/>
          <w:szCs w:val="24"/>
        </w:rPr>
        <w:t xml:space="preserve">Membolehkan </w:t>
      </w:r>
      <w:r w:rsidR="00D32EFB">
        <w:rPr>
          <w:rFonts w:ascii="Times New Roman" w:hAnsi="Times New Roman" w:cs="Times New Roman"/>
          <w:sz w:val="24"/>
          <w:szCs w:val="24"/>
        </w:rPr>
        <w:t>bagi anak yang belum baligh tapi sah mengerti tentang tata cara jual beli.</w:t>
      </w:r>
    </w:p>
    <w:p w:rsidR="00D32EFB" w:rsidRDefault="00D32EFB" w:rsidP="0003724D">
      <w:pPr>
        <w:pStyle w:val="ListParagraph"/>
        <w:numPr>
          <w:ilvl w:val="0"/>
          <w:numId w:val="13"/>
        </w:numPr>
        <w:spacing w:line="480" w:lineRule="auto"/>
        <w:ind w:left="426"/>
        <w:rPr>
          <w:rFonts w:ascii="Times New Roman" w:hAnsi="Times New Roman" w:cs="Times New Roman"/>
          <w:sz w:val="24"/>
          <w:szCs w:val="24"/>
        </w:rPr>
      </w:pPr>
      <w:r w:rsidRPr="00F42A49">
        <w:rPr>
          <w:rFonts w:ascii="Times New Roman" w:hAnsi="Times New Roman" w:cs="Times New Roman"/>
          <w:sz w:val="24"/>
          <w:szCs w:val="24"/>
        </w:rPr>
        <w:t>Obyek Akad</w:t>
      </w:r>
    </w:p>
    <w:p w:rsidR="00F12A51" w:rsidRDefault="00D32EFB" w:rsidP="0003724D">
      <w:pPr>
        <w:pStyle w:val="ListParagraph"/>
        <w:numPr>
          <w:ilvl w:val="1"/>
          <w:numId w:val="13"/>
        </w:numPr>
        <w:spacing w:line="480" w:lineRule="auto"/>
        <w:rPr>
          <w:rFonts w:ascii="Times New Roman" w:hAnsi="Times New Roman" w:cs="Times New Roman"/>
          <w:sz w:val="24"/>
          <w:szCs w:val="24"/>
        </w:rPr>
      </w:pPr>
      <w:r w:rsidRPr="00F12A51">
        <w:rPr>
          <w:rFonts w:ascii="Times New Roman" w:hAnsi="Times New Roman" w:cs="Times New Roman"/>
          <w:sz w:val="24"/>
          <w:szCs w:val="24"/>
        </w:rPr>
        <w:t xml:space="preserve">Suci </w:t>
      </w:r>
    </w:p>
    <w:p w:rsidR="00F12A51" w:rsidRDefault="00497478" w:rsidP="00F12A51">
      <w:pPr>
        <w:pStyle w:val="ListParagraph"/>
        <w:spacing w:line="480" w:lineRule="auto"/>
        <w:rPr>
          <w:rFonts w:ascii="Times New Roman" w:hAnsi="Times New Roman" w:cs="Times New Roman"/>
          <w:sz w:val="24"/>
          <w:szCs w:val="24"/>
        </w:rPr>
      </w:pPr>
      <w:r w:rsidRPr="00F12A51">
        <w:rPr>
          <w:rFonts w:ascii="Times New Roman" w:hAnsi="Times New Roman" w:cs="Times New Roman"/>
          <w:sz w:val="24"/>
          <w:szCs w:val="24"/>
        </w:rPr>
        <w:t>Barang yang najis tidak sah diperjual belikan. Uang hasil</w:t>
      </w:r>
      <w:r w:rsidRPr="00F12A51">
        <w:rPr>
          <w:rFonts w:ascii="Times New Roman" w:hAnsi="Times New Roman" w:cs="Times New Roman"/>
          <w:sz w:val="24"/>
          <w:szCs w:val="24"/>
          <w:lang w:val="en-US"/>
        </w:rPr>
        <w:t xml:space="preserve"> </w:t>
      </w:r>
      <w:r w:rsidR="00D32EFB" w:rsidRPr="00F12A51">
        <w:rPr>
          <w:rFonts w:ascii="Times New Roman" w:hAnsi="Times New Roman" w:cs="Times New Roman"/>
          <w:sz w:val="24"/>
          <w:szCs w:val="24"/>
        </w:rPr>
        <w:t>penjualannya tidak boleh digunakan untuk membeli suatu barang.</w:t>
      </w:r>
      <w:r w:rsidR="00D32EFB">
        <w:rPr>
          <w:rStyle w:val="FootnoteReference"/>
          <w:rFonts w:ascii="Times New Roman" w:hAnsi="Times New Roman"/>
          <w:sz w:val="24"/>
          <w:szCs w:val="24"/>
        </w:rPr>
        <w:footnoteReference w:id="42"/>
      </w:r>
    </w:p>
    <w:p w:rsidR="00F12A51" w:rsidRDefault="00D32EFB" w:rsidP="0003724D">
      <w:pPr>
        <w:pStyle w:val="ListParagraph"/>
        <w:numPr>
          <w:ilvl w:val="1"/>
          <w:numId w:val="13"/>
        </w:numPr>
        <w:spacing w:line="480" w:lineRule="auto"/>
        <w:rPr>
          <w:rFonts w:ascii="Times New Roman" w:hAnsi="Times New Roman" w:cs="Times New Roman"/>
          <w:sz w:val="24"/>
          <w:szCs w:val="24"/>
        </w:rPr>
      </w:pPr>
      <w:r w:rsidRPr="00723B61">
        <w:rPr>
          <w:rFonts w:ascii="Times New Roman" w:hAnsi="Times New Roman" w:cs="Times New Roman"/>
          <w:sz w:val="24"/>
          <w:szCs w:val="24"/>
        </w:rPr>
        <w:lastRenderedPageBreak/>
        <w:t>Ada manfaat</w:t>
      </w:r>
    </w:p>
    <w:p w:rsidR="00F12A51" w:rsidRDefault="00D32EFB" w:rsidP="00F12A51">
      <w:pPr>
        <w:pStyle w:val="ListParagraph"/>
        <w:spacing w:line="480" w:lineRule="auto"/>
        <w:rPr>
          <w:rFonts w:ascii="Times New Roman" w:hAnsi="Times New Roman" w:cs="Times New Roman"/>
          <w:sz w:val="24"/>
          <w:szCs w:val="24"/>
        </w:rPr>
      </w:pPr>
      <w:r w:rsidRPr="00F12A51">
        <w:rPr>
          <w:rFonts w:ascii="Times New Roman" w:hAnsi="Times New Roman" w:cs="Times New Roman"/>
          <w:sz w:val="24"/>
          <w:szCs w:val="24"/>
        </w:rPr>
        <w:t>Barang yang diperjual belikan merupakan suatu barang yang bermanfaat.</w:t>
      </w:r>
    </w:p>
    <w:p w:rsidR="00F12A51" w:rsidRDefault="00D32EFB" w:rsidP="0003724D">
      <w:pPr>
        <w:pStyle w:val="ListParagraph"/>
        <w:numPr>
          <w:ilvl w:val="1"/>
          <w:numId w:val="13"/>
        </w:numPr>
        <w:spacing w:line="480" w:lineRule="auto"/>
        <w:rPr>
          <w:rFonts w:ascii="Times New Roman" w:hAnsi="Times New Roman" w:cs="Times New Roman"/>
          <w:sz w:val="24"/>
          <w:szCs w:val="24"/>
        </w:rPr>
      </w:pPr>
      <w:r w:rsidRPr="00723B61">
        <w:rPr>
          <w:rFonts w:ascii="Times New Roman" w:hAnsi="Times New Roman" w:cs="Times New Roman"/>
          <w:sz w:val="24"/>
          <w:szCs w:val="24"/>
        </w:rPr>
        <w:t>Barang dapat diserahkan</w:t>
      </w:r>
    </w:p>
    <w:p w:rsidR="00F12A51" w:rsidRDefault="00D32EFB" w:rsidP="00F12A51">
      <w:pPr>
        <w:pStyle w:val="ListParagraph"/>
        <w:spacing w:line="480" w:lineRule="auto"/>
        <w:rPr>
          <w:rFonts w:ascii="Times New Roman" w:hAnsi="Times New Roman" w:cs="Times New Roman"/>
          <w:sz w:val="24"/>
          <w:szCs w:val="24"/>
        </w:rPr>
      </w:pPr>
      <w:r w:rsidRPr="00F12A51">
        <w:rPr>
          <w:rFonts w:ascii="Times New Roman" w:hAnsi="Times New Roman" w:cs="Times New Roman"/>
          <w:sz w:val="24"/>
          <w:szCs w:val="24"/>
        </w:rPr>
        <w:t>Barang bisa diserahkan oleh pemjual kepada pembeli, sebagaimana alat pembayaran yang yang dipakai bisa diserahkan oleh pembeli kepada penjual, tidak sah menjual barang yang tidak dapat diserahkan kepada pembelinya contohnya seseorang menjual ikan yang masi berada dilaut.</w:t>
      </w:r>
    </w:p>
    <w:p w:rsidR="00F12A51" w:rsidRDefault="00D32EFB" w:rsidP="0003724D">
      <w:pPr>
        <w:pStyle w:val="ListParagraph"/>
        <w:numPr>
          <w:ilvl w:val="1"/>
          <w:numId w:val="13"/>
        </w:numPr>
        <w:spacing w:line="480" w:lineRule="auto"/>
        <w:rPr>
          <w:rFonts w:ascii="Times New Roman" w:hAnsi="Times New Roman" w:cs="Times New Roman"/>
          <w:sz w:val="24"/>
          <w:szCs w:val="24"/>
        </w:rPr>
      </w:pPr>
      <w:r w:rsidRPr="00F12A51">
        <w:rPr>
          <w:rFonts w:ascii="Times New Roman" w:hAnsi="Times New Roman" w:cs="Times New Roman"/>
          <w:sz w:val="24"/>
          <w:szCs w:val="24"/>
        </w:rPr>
        <w:t>Milik penuh dan penguasaan penuh</w:t>
      </w:r>
    </w:p>
    <w:p w:rsidR="00F12A51" w:rsidRDefault="000048E5" w:rsidP="00F12A51">
      <w:pPr>
        <w:pStyle w:val="ListParagraph"/>
        <w:spacing w:line="480" w:lineRule="auto"/>
        <w:rPr>
          <w:rFonts w:ascii="Times New Roman" w:hAnsi="Times New Roman" w:cs="Times New Roman"/>
          <w:sz w:val="24"/>
          <w:szCs w:val="24"/>
        </w:rPr>
      </w:pPr>
      <w:r w:rsidRPr="00F12A51">
        <w:rPr>
          <w:rFonts w:ascii="Times New Roman" w:hAnsi="Times New Roman" w:cs="Times New Roman"/>
          <w:sz w:val="24"/>
          <w:szCs w:val="24"/>
        </w:rPr>
        <w:t>Barang yang dijual miliknya sendiri yang sah, jika barang tersebut milik orang lain, dia harus diberi kuasa penuhatas barang</w:t>
      </w:r>
      <w:r w:rsidR="00F12A51" w:rsidRPr="00F12A51">
        <w:rPr>
          <w:rFonts w:ascii="Times New Roman" w:hAnsi="Times New Roman" w:cs="Times New Roman"/>
          <w:sz w:val="24"/>
          <w:szCs w:val="24"/>
        </w:rPr>
        <w:t xml:space="preserve"> </w:t>
      </w:r>
      <w:r w:rsidR="00D32EFB" w:rsidRPr="00F12A51">
        <w:rPr>
          <w:rFonts w:ascii="Times New Roman" w:hAnsi="Times New Roman" w:cs="Times New Roman"/>
          <w:sz w:val="24"/>
          <w:szCs w:val="24"/>
        </w:rPr>
        <w:t>tersebut untuk dijual.</w:t>
      </w:r>
    </w:p>
    <w:p w:rsidR="00F12A51" w:rsidRDefault="00D32EFB" w:rsidP="0003724D">
      <w:pPr>
        <w:pStyle w:val="ListParagraph"/>
        <w:numPr>
          <w:ilvl w:val="1"/>
          <w:numId w:val="13"/>
        </w:numPr>
        <w:spacing w:line="480" w:lineRule="auto"/>
        <w:rPr>
          <w:rFonts w:ascii="Times New Roman" w:hAnsi="Times New Roman" w:cs="Times New Roman"/>
          <w:sz w:val="24"/>
          <w:szCs w:val="24"/>
        </w:rPr>
      </w:pPr>
      <w:r w:rsidRPr="00723B61">
        <w:rPr>
          <w:rFonts w:ascii="Times New Roman" w:hAnsi="Times New Roman" w:cs="Times New Roman"/>
          <w:sz w:val="24"/>
          <w:szCs w:val="24"/>
        </w:rPr>
        <w:t xml:space="preserve">Barang tersebut diketahui kedua belah pihak </w:t>
      </w:r>
    </w:p>
    <w:p w:rsidR="00D32EFB" w:rsidRPr="00F12A51" w:rsidRDefault="00D32EFB" w:rsidP="00F12A51">
      <w:pPr>
        <w:pStyle w:val="ListParagraph"/>
        <w:spacing w:line="480" w:lineRule="auto"/>
        <w:rPr>
          <w:rFonts w:ascii="Times New Roman" w:hAnsi="Times New Roman" w:cs="Times New Roman"/>
          <w:sz w:val="24"/>
          <w:szCs w:val="24"/>
        </w:rPr>
      </w:pPr>
      <w:r w:rsidRPr="00F12A51">
        <w:rPr>
          <w:rFonts w:ascii="Times New Roman" w:hAnsi="Times New Roman" w:cs="Times New Roman"/>
          <w:sz w:val="24"/>
          <w:szCs w:val="24"/>
        </w:rPr>
        <w:t>Adapun barang yang diperjual belikan tersebut merupakan barang yang sudah diketahui wujud dan keterangannya oleh kedua bela pihak.</w:t>
      </w:r>
      <w:r>
        <w:rPr>
          <w:rStyle w:val="FootnoteReference"/>
          <w:rFonts w:ascii="Times New Roman" w:hAnsi="Times New Roman"/>
          <w:sz w:val="24"/>
          <w:szCs w:val="24"/>
        </w:rPr>
        <w:footnoteReference w:id="43"/>
      </w:r>
    </w:p>
    <w:p w:rsidR="00D32EFB" w:rsidRPr="00497478" w:rsidRDefault="00D32EFB" w:rsidP="0003724D">
      <w:pPr>
        <w:pStyle w:val="ListParagraph"/>
        <w:numPr>
          <w:ilvl w:val="0"/>
          <w:numId w:val="13"/>
        </w:numPr>
        <w:spacing w:line="480" w:lineRule="auto"/>
        <w:ind w:left="426"/>
        <w:rPr>
          <w:rFonts w:ascii="Times New Roman" w:hAnsi="Times New Roman" w:cs="Times New Roman"/>
          <w:sz w:val="24"/>
          <w:szCs w:val="24"/>
        </w:rPr>
      </w:pPr>
      <w:r w:rsidRPr="000F0B5D">
        <w:rPr>
          <w:rFonts w:ascii="Times New Roman" w:hAnsi="Times New Roman" w:cs="Times New Roman"/>
          <w:sz w:val="24"/>
          <w:szCs w:val="24"/>
        </w:rPr>
        <w:t>Sigat</w:t>
      </w:r>
    </w:p>
    <w:p w:rsidR="00D32EFB" w:rsidRPr="002C230B" w:rsidRDefault="00497478" w:rsidP="00533AF0">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2C230B">
        <w:rPr>
          <w:rFonts w:ascii="Times New Roman" w:hAnsi="Times New Roman" w:cs="Times New Roman"/>
          <w:sz w:val="24"/>
          <w:szCs w:val="24"/>
        </w:rPr>
        <w:t>Sigatul’aqd adalah pernyataan kehendak dan terdiri dari ijab dan</w:t>
      </w:r>
      <w:r w:rsidR="00533AF0">
        <w:rPr>
          <w:rFonts w:ascii="Times New Roman" w:hAnsi="Times New Roman" w:cs="Times New Roman"/>
          <w:sz w:val="24"/>
          <w:szCs w:val="24"/>
        </w:rPr>
        <w:t xml:space="preserve"> </w:t>
      </w:r>
      <w:r w:rsidR="00D32EFB" w:rsidRPr="002C230B">
        <w:rPr>
          <w:rFonts w:ascii="Times New Roman" w:hAnsi="Times New Roman" w:cs="Times New Roman"/>
          <w:sz w:val="24"/>
          <w:szCs w:val="24"/>
        </w:rPr>
        <w:t xml:space="preserve">qabul. </w:t>
      </w:r>
    </w:p>
    <w:p w:rsidR="00D32EFB" w:rsidRDefault="00D32EFB" w:rsidP="0003724D">
      <w:pPr>
        <w:pStyle w:val="ListParagraph"/>
        <w:numPr>
          <w:ilvl w:val="0"/>
          <w:numId w:val="15"/>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Adanya persesuaian ijab dan qabul yang menandai adanya persesuaian kehendaksehingga terwujud kata sepakat.</w:t>
      </w:r>
    </w:p>
    <w:p w:rsidR="00D32EFB" w:rsidRDefault="00D32EFB" w:rsidP="0003724D">
      <w:pPr>
        <w:pStyle w:val="ListParagraph"/>
        <w:numPr>
          <w:ilvl w:val="0"/>
          <w:numId w:val="15"/>
        </w:numPr>
        <w:spacing w:line="480" w:lineRule="auto"/>
        <w:ind w:left="709" w:hanging="283"/>
        <w:rPr>
          <w:rFonts w:ascii="Times New Roman" w:hAnsi="Times New Roman" w:cs="Times New Roman"/>
          <w:sz w:val="24"/>
          <w:szCs w:val="24"/>
        </w:rPr>
      </w:pPr>
      <w:r>
        <w:rPr>
          <w:rFonts w:ascii="Times New Roman" w:hAnsi="Times New Roman" w:cs="Times New Roman"/>
          <w:sz w:val="24"/>
          <w:szCs w:val="24"/>
        </w:rPr>
        <w:t>Persesuaian kehendak atau kata sepakat itu dicapai dalam satu majelis yang sama, dengan kata lain syarat kedua ini adalah adanya kesatuan majelis.</w:t>
      </w:r>
      <w:r w:rsidRPr="002C0613">
        <w:rPr>
          <w:rStyle w:val="FootnoteReference"/>
          <w:rFonts w:ascii="Times New Roman" w:hAnsi="Times New Roman"/>
          <w:sz w:val="24"/>
          <w:szCs w:val="24"/>
        </w:rPr>
        <w:t xml:space="preserve"> </w:t>
      </w:r>
      <w:r>
        <w:rPr>
          <w:rStyle w:val="FootnoteReference"/>
          <w:rFonts w:ascii="Times New Roman" w:hAnsi="Times New Roman"/>
          <w:sz w:val="24"/>
          <w:szCs w:val="24"/>
        </w:rPr>
        <w:footnoteReference w:id="44"/>
      </w:r>
    </w:p>
    <w:p w:rsidR="00D32EFB" w:rsidRDefault="00D32EFB" w:rsidP="0003724D">
      <w:pPr>
        <w:pStyle w:val="ListParagraph"/>
        <w:numPr>
          <w:ilvl w:val="0"/>
          <w:numId w:val="13"/>
        </w:numPr>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Tujuan akad </w:t>
      </w:r>
    </w:p>
    <w:p w:rsidR="00D32EFB" w:rsidRPr="00533AF0" w:rsidRDefault="00D32EFB" w:rsidP="00533AF0">
      <w:pPr>
        <w:pStyle w:val="ListParagraph"/>
        <w:spacing w:line="480" w:lineRule="auto"/>
        <w:ind w:left="426" w:firstLine="567"/>
        <w:rPr>
          <w:rFonts w:ascii="Times New Roman" w:hAnsi="Times New Roman" w:cs="Times New Roman"/>
          <w:sz w:val="24"/>
          <w:szCs w:val="24"/>
        </w:rPr>
      </w:pPr>
      <w:r>
        <w:rPr>
          <w:rFonts w:ascii="Times New Roman" w:hAnsi="Times New Roman" w:cs="Times New Roman"/>
          <w:sz w:val="24"/>
          <w:szCs w:val="24"/>
        </w:rPr>
        <w:lastRenderedPageBreak/>
        <w:t>Tujuan akad adalah maksud pokok yang hendak diwujudkan oleh para pihak, seperti memindahkan pemilikan atas suatu benda dengan imbalan</w:t>
      </w:r>
      <w:r w:rsidR="00533AF0">
        <w:rPr>
          <w:rFonts w:ascii="Times New Roman" w:hAnsi="Times New Roman" w:cs="Times New Roman"/>
          <w:sz w:val="24"/>
          <w:szCs w:val="24"/>
        </w:rPr>
        <w:t xml:space="preserve"> </w:t>
      </w:r>
      <w:r w:rsidRPr="00533AF0">
        <w:rPr>
          <w:rFonts w:ascii="Times New Roman" w:hAnsi="Times New Roman" w:cs="Times New Roman"/>
          <w:sz w:val="24"/>
          <w:szCs w:val="24"/>
        </w:rPr>
        <w:t>dalam akad jual beli, tujuan akad memiliki beberapa karakteristik yaitu:</w:t>
      </w:r>
    </w:p>
    <w:p w:rsidR="00533AF0" w:rsidRDefault="00D32EFB" w:rsidP="0003724D">
      <w:pPr>
        <w:pStyle w:val="ListParagraph"/>
        <w:numPr>
          <w:ilvl w:val="0"/>
          <w:numId w:val="16"/>
        </w:numPr>
        <w:spacing w:line="480" w:lineRule="auto"/>
        <w:ind w:left="851"/>
        <w:rPr>
          <w:rFonts w:ascii="Times New Roman" w:hAnsi="Times New Roman" w:cs="Times New Roman"/>
          <w:sz w:val="24"/>
          <w:szCs w:val="24"/>
        </w:rPr>
      </w:pPr>
      <w:r w:rsidRPr="00533AF0">
        <w:rPr>
          <w:rFonts w:ascii="Times New Roman" w:hAnsi="Times New Roman" w:cs="Times New Roman"/>
          <w:sz w:val="24"/>
          <w:szCs w:val="24"/>
        </w:rPr>
        <w:t>Bersifat objektif, dalam arti berada dalam akad sendiri, tidak berubah dari satu akad ke akad yang lain.</w:t>
      </w:r>
    </w:p>
    <w:p w:rsidR="00533AF0" w:rsidRDefault="00D32EFB" w:rsidP="0003724D">
      <w:pPr>
        <w:pStyle w:val="ListParagraph"/>
        <w:numPr>
          <w:ilvl w:val="0"/>
          <w:numId w:val="16"/>
        </w:numPr>
        <w:spacing w:line="480" w:lineRule="auto"/>
        <w:ind w:left="851"/>
        <w:rPr>
          <w:rFonts w:ascii="Times New Roman" w:hAnsi="Times New Roman" w:cs="Times New Roman"/>
          <w:sz w:val="24"/>
          <w:szCs w:val="24"/>
        </w:rPr>
      </w:pPr>
      <w:r w:rsidRPr="00533AF0">
        <w:rPr>
          <w:rFonts w:ascii="Times New Roman" w:hAnsi="Times New Roman" w:cs="Times New Roman"/>
          <w:sz w:val="24"/>
          <w:szCs w:val="24"/>
        </w:rPr>
        <w:t>Menentukan  jenis tindak hukum.</w:t>
      </w:r>
    </w:p>
    <w:p w:rsidR="00997A4A" w:rsidRPr="00533AF0" w:rsidRDefault="00D32EFB" w:rsidP="0003724D">
      <w:pPr>
        <w:pStyle w:val="ListParagraph"/>
        <w:numPr>
          <w:ilvl w:val="0"/>
          <w:numId w:val="16"/>
        </w:numPr>
        <w:spacing w:line="480" w:lineRule="auto"/>
        <w:ind w:left="851"/>
        <w:rPr>
          <w:rFonts w:ascii="Times New Roman" w:hAnsi="Times New Roman" w:cs="Times New Roman"/>
          <w:sz w:val="24"/>
          <w:szCs w:val="24"/>
        </w:rPr>
      </w:pPr>
      <w:r w:rsidRPr="00533AF0">
        <w:rPr>
          <w:rFonts w:ascii="Times New Roman" w:hAnsi="Times New Roman" w:cs="Times New Roman"/>
          <w:sz w:val="24"/>
          <w:szCs w:val="24"/>
        </w:rPr>
        <w:t>Merupakan fungsi hukum.</w:t>
      </w:r>
    </w:p>
    <w:p w:rsidR="00D32EFB" w:rsidRDefault="00D32EFB" w:rsidP="0003724D">
      <w:pPr>
        <w:pStyle w:val="ListParagraph"/>
        <w:numPr>
          <w:ilvl w:val="0"/>
          <w:numId w:val="12"/>
        </w:numPr>
        <w:spacing w:line="480" w:lineRule="auto"/>
        <w:ind w:left="0"/>
        <w:rPr>
          <w:rFonts w:ascii="Times New Roman" w:hAnsi="Times New Roman" w:cs="Times New Roman"/>
          <w:b/>
          <w:sz w:val="24"/>
          <w:szCs w:val="24"/>
        </w:rPr>
      </w:pPr>
      <w:r>
        <w:rPr>
          <w:rFonts w:ascii="Times New Roman" w:hAnsi="Times New Roman" w:cs="Times New Roman"/>
          <w:b/>
          <w:sz w:val="24"/>
          <w:szCs w:val="24"/>
        </w:rPr>
        <w:t>Macam – Macam Jual Beli</w:t>
      </w:r>
    </w:p>
    <w:p w:rsidR="00D32EFB" w:rsidRPr="00042512" w:rsidRDefault="00B628EF" w:rsidP="00533AF0">
      <w:pPr>
        <w:pStyle w:val="ListParagraph"/>
        <w:spacing w:line="480" w:lineRule="auto"/>
        <w:ind w:left="0"/>
        <w:rPr>
          <w:rFonts w:ascii="Times New Roman" w:hAnsi="Times New Roman" w:cs="Times New Roman"/>
          <w:b/>
          <w:sz w:val="24"/>
          <w:szCs w:val="24"/>
        </w:rPr>
      </w:pPr>
      <w:r>
        <w:rPr>
          <w:rFonts w:ascii="Times New Roman" w:hAnsi="Times New Roman" w:cs="Times New Roman"/>
          <w:sz w:val="24"/>
          <w:szCs w:val="24"/>
          <w:lang w:val="en-US"/>
        </w:rPr>
        <w:t xml:space="preserve">        </w:t>
      </w:r>
      <w:r w:rsidR="00D32EFB">
        <w:rPr>
          <w:rFonts w:ascii="Times New Roman" w:hAnsi="Times New Roman" w:cs="Times New Roman"/>
          <w:sz w:val="24"/>
          <w:szCs w:val="24"/>
        </w:rPr>
        <w:t>Jual beli dapat ditinjau dari beberapa segi. Ditinjau dari segi hukumnya, jual beli ada dua macam, yaitu jual beli yang sah menurut hukum dan batal menurut hukum, dari segi objek jual beli dan segi pelaku jual beli.</w:t>
      </w:r>
      <w:r w:rsidR="00D32EFB">
        <w:rPr>
          <w:rStyle w:val="FootnoteReference"/>
          <w:rFonts w:ascii="Times New Roman" w:hAnsi="Times New Roman"/>
          <w:sz w:val="24"/>
          <w:szCs w:val="24"/>
        </w:rPr>
        <w:footnoteReference w:id="45"/>
      </w:r>
      <w:r w:rsidR="00D32EFB">
        <w:rPr>
          <w:rFonts w:ascii="Times New Roman" w:hAnsi="Times New Roman" w:cs="Times New Roman"/>
          <w:sz w:val="24"/>
          <w:szCs w:val="24"/>
        </w:rPr>
        <w:t xml:space="preserve"> Adapun macam-macam jual beli dalam Islam adalah jual beli </w:t>
      </w:r>
      <w:r w:rsidR="00D32EFB" w:rsidRPr="00583F4C">
        <w:rPr>
          <w:rFonts w:ascii="Times New Roman" w:hAnsi="Times New Roman" w:cs="Times New Roman"/>
          <w:i/>
          <w:sz w:val="24"/>
          <w:szCs w:val="24"/>
        </w:rPr>
        <w:t>salam</w:t>
      </w:r>
      <w:r w:rsidR="00D32EFB">
        <w:rPr>
          <w:rFonts w:ascii="Times New Roman" w:hAnsi="Times New Roman" w:cs="Times New Roman"/>
          <w:i/>
          <w:sz w:val="24"/>
          <w:szCs w:val="24"/>
        </w:rPr>
        <w:t xml:space="preserve"> </w:t>
      </w:r>
      <w:r w:rsidR="00D32EFB" w:rsidRPr="00042512">
        <w:rPr>
          <w:rFonts w:ascii="Times New Roman" w:hAnsi="Times New Roman" w:cs="Times New Roman"/>
          <w:sz w:val="24"/>
          <w:szCs w:val="24"/>
        </w:rPr>
        <w:t xml:space="preserve">(pesanan), </w:t>
      </w:r>
      <w:r w:rsidR="00D32EFB" w:rsidRPr="00042512">
        <w:rPr>
          <w:rFonts w:ascii="Times New Roman" w:hAnsi="Times New Roman" w:cs="Times New Roman"/>
          <w:i/>
          <w:sz w:val="24"/>
          <w:szCs w:val="24"/>
        </w:rPr>
        <w:t>muqayyadah</w:t>
      </w:r>
      <w:r w:rsidR="00D32EFB" w:rsidRPr="00042512">
        <w:rPr>
          <w:rFonts w:ascii="Times New Roman" w:hAnsi="Times New Roman" w:cs="Times New Roman"/>
          <w:sz w:val="24"/>
          <w:szCs w:val="24"/>
        </w:rPr>
        <w:t xml:space="preserve"> (barter), jual beli </w:t>
      </w:r>
      <w:r w:rsidR="00D32EFB" w:rsidRPr="00042512">
        <w:rPr>
          <w:rFonts w:ascii="Times New Roman" w:hAnsi="Times New Roman" w:cs="Times New Roman"/>
          <w:i/>
          <w:sz w:val="24"/>
          <w:szCs w:val="24"/>
        </w:rPr>
        <w:t>muthlaq</w:t>
      </w:r>
      <w:r w:rsidR="00D32EFB" w:rsidRPr="00042512">
        <w:rPr>
          <w:rFonts w:ascii="Times New Roman" w:hAnsi="Times New Roman" w:cs="Times New Roman"/>
          <w:sz w:val="24"/>
          <w:szCs w:val="24"/>
        </w:rPr>
        <w:t>, jual beli dengan alat tukar. Jual beli pada dasarnya terbagi dalam beberapa macam. Perbedaannya sendiri terjadi berdasarkan cara pertukarannya maupun cara penepatan harganyan dari barang yang diperjual belikan dan disepakati, baik oleh penjual dan pembeli.</w:t>
      </w:r>
      <w:r w:rsidR="00D32EFB" w:rsidRPr="00042512">
        <w:rPr>
          <w:rStyle w:val="FootnoteReference"/>
          <w:rFonts w:ascii="Times New Roman" w:hAnsi="Times New Roman"/>
          <w:sz w:val="24"/>
          <w:szCs w:val="24"/>
        </w:rPr>
        <w:t xml:space="preserve"> </w:t>
      </w:r>
      <w:r w:rsidR="00D32EFB">
        <w:rPr>
          <w:rStyle w:val="FootnoteReference"/>
          <w:rFonts w:ascii="Times New Roman" w:hAnsi="Times New Roman"/>
          <w:sz w:val="24"/>
          <w:szCs w:val="24"/>
        </w:rPr>
        <w:footnoteReference w:id="46"/>
      </w:r>
      <w:r w:rsidR="00D32EFB" w:rsidRPr="00042512">
        <w:rPr>
          <w:rFonts w:ascii="Times New Roman" w:hAnsi="Times New Roman" w:cs="Times New Roman"/>
          <w:sz w:val="24"/>
          <w:szCs w:val="24"/>
        </w:rPr>
        <w:t xml:space="preserve">  </w:t>
      </w:r>
    </w:p>
    <w:p w:rsidR="00D32EFB" w:rsidRDefault="00D32EFB" w:rsidP="00533AF0">
      <w:pPr>
        <w:pStyle w:val="ListParagraph"/>
        <w:spacing w:line="480" w:lineRule="auto"/>
        <w:ind w:left="0" w:firstLine="426"/>
        <w:rPr>
          <w:rFonts w:ascii="Times New Roman" w:hAnsi="Times New Roman" w:cs="Times New Roman"/>
          <w:sz w:val="24"/>
          <w:szCs w:val="24"/>
        </w:rPr>
      </w:pPr>
      <w:r>
        <w:rPr>
          <w:rFonts w:ascii="Times New Roman" w:hAnsi="Times New Roman" w:cs="Times New Roman"/>
          <w:sz w:val="24"/>
          <w:szCs w:val="24"/>
        </w:rPr>
        <w:t>Jual beli berdasarkan pertukarannnya secara</w:t>
      </w:r>
      <w:r w:rsidR="00533AF0">
        <w:rPr>
          <w:rFonts w:ascii="Times New Roman" w:hAnsi="Times New Roman" w:cs="Times New Roman"/>
          <w:sz w:val="24"/>
          <w:szCs w:val="24"/>
        </w:rPr>
        <w:t xml:space="preserve"> umum dibagi empat macam </w:t>
      </w:r>
    </w:p>
    <w:p w:rsidR="00D32EFB" w:rsidRDefault="00D32EFB" w:rsidP="0003724D">
      <w:pPr>
        <w:pStyle w:val="ListParagraph"/>
        <w:numPr>
          <w:ilvl w:val="0"/>
          <w:numId w:val="37"/>
        </w:numPr>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Jual beli </w:t>
      </w:r>
      <w:r w:rsidRPr="00BE070A">
        <w:rPr>
          <w:rFonts w:ascii="Times New Roman" w:hAnsi="Times New Roman" w:cs="Times New Roman"/>
          <w:i/>
          <w:sz w:val="24"/>
          <w:szCs w:val="24"/>
        </w:rPr>
        <w:t xml:space="preserve">salam </w:t>
      </w:r>
      <w:r>
        <w:rPr>
          <w:rFonts w:ascii="Times New Roman" w:hAnsi="Times New Roman" w:cs="Times New Roman"/>
          <w:sz w:val="24"/>
          <w:szCs w:val="24"/>
        </w:rPr>
        <w:t>( pesanan), yaitu jual beli dengan acara menyerahkan terlebihbdahulu uang muka kemudian barangnya diantar belakangan.</w:t>
      </w:r>
    </w:p>
    <w:p w:rsidR="00D32EFB" w:rsidRDefault="00D32EFB" w:rsidP="0003724D">
      <w:pPr>
        <w:pStyle w:val="ListParagraph"/>
        <w:numPr>
          <w:ilvl w:val="0"/>
          <w:numId w:val="37"/>
        </w:numPr>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Jual beli </w:t>
      </w:r>
      <w:r w:rsidRPr="00BE070A">
        <w:rPr>
          <w:rFonts w:ascii="Times New Roman" w:hAnsi="Times New Roman" w:cs="Times New Roman"/>
          <w:i/>
          <w:sz w:val="24"/>
          <w:szCs w:val="24"/>
        </w:rPr>
        <w:t>muqayadha</w:t>
      </w:r>
      <w:r>
        <w:rPr>
          <w:rFonts w:ascii="Times New Roman" w:hAnsi="Times New Roman" w:cs="Times New Roman"/>
          <w:sz w:val="24"/>
          <w:szCs w:val="24"/>
        </w:rPr>
        <w:t xml:space="preserve"> (barter), yaitu jual dengan cara menukar barang dengan barang, seperti menukar baju dengan sepatu.</w:t>
      </w:r>
    </w:p>
    <w:p w:rsidR="00D32EFB" w:rsidRPr="00042512" w:rsidRDefault="00D32EFB" w:rsidP="0003724D">
      <w:pPr>
        <w:pStyle w:val="ListParagraph"/>
        <w:numPr>
          <w:ilvl w:val="0"/>
          <w:numId w:val="37"/>
        </w:numPr>
        <w:spacing w:line="480" w:lineRule="auto"/>
        <w:ind w:left="851"/>
        <w:rPr>
          <w:rFonts w:ascii="Times New Roman" w:hAnsi="Times New Roman" w:cs="Times New Roman"/>
          <w:sz w:val="24"/>
          <w:szCs w:val="24"/>
        </w:rPr>
      </w:pPr>
      <w:r>
        <w:rPr>
          <w:rFonts w:ascii="Times New Roman" w:hAnsi="Times New Roman" w:cs="Times New Roman"/>
          <w:sz w:val="24"/>
          <w:szCs w:val="24"/>
        </w:rPr>
        <w:lastRenderedPageBreak/>
        <w:t xml:space="preserve">Jual beli </w:t>
      </w:r>
      <w:r w:rsidRPr="00BE070A">
        <w:rPr>
          <w:rFonts w:ascii="Times New Roman" w:hAnsi="Times New Roman" w:cs="Times New Roman"/>
          <w:i/>
          <w:sz w:val="24"/>
          <w:szCs w:val="24"/>
        </w:rPr>
        <w:t>mutlaq</w:t>
      </w:r>
      <w:r>
        <w:rPr>
          <w:rFonts w:ascii="Times New Roman" w:hAnsi="Times New Roman" w:cs="Times New Roman"/>
          <w:i/>
          <w:sz w:val="24"/>
          <w:szCs w:val="24"/>
        </w:rPr>
        <w:t xml:space="preserve">, </w:t>
      </w:r>
      <w:r>
        <w:rPr>
          <w:rFonts w:ascii="Times New Roman" w:hAnsi="Times New Roman" w:cs="Times New Roman"/>
          <w:sz w:val="24"/>
          <w:szCs w:val="24"/>
        </w:rPr>
        <w:t>yaitu jual beli barang dengan sesuatu yang telah disepakati sebagai alat pertukaran, seperti uang.</w:t>
      </w:r>
      <w:r>
        <w:rPr>
          <w:rStyle w:val="FootnoteReference"/>
          <w:rFonts w:ascii="Times New Roman" w:hAnsi="Times New Roman"/>
          <w:sz w:val="24"/>
          <w:szCs w:val="24"/>
        </w:rPr>
        <w:footnoteReference w:id="47"/>
      </w:r>
    </w:p>
    <w:p w:rsidR="00D32EFB" w:rsidRPr="00EC2467" w:rsidRDefault="00D32EFB" w:rsidP="00B628EF">
      <w:pPr>
        <w:pStyle w:val="ListParagraph"/>
        <w:spacing w:line="480" w:lineRule="auto"/>
        <w:ind w:left="426" w:firstLine="850"/>
        <w:rPr>
          <w:rFonts w:ascii="Times New Roman" w:hAnsi="Times New Roman" w:cs="Times New Roman"/>
          <w:sz w:val="24"/>
          <w:szCs w:val="24"/>
        </w:rPr>
      </w:pPr>
      <w:r>
        <w:rPr>
          <w:rFonts w:ascii="Times New Roman" w:hAnsi="Times New Roman" w:cs="Times New Roman"/>
          <w:sz w:val="24"/>
          <w:szCs w:val="24"/>
        </w:rPr>
        <w:t>Jual beli berdasarkan harga adalah sebagai berikut:</w:t>
      </w:r>
    </w:p>
    <w:p w:rsidR="00D32EFB" w:rsidRPr="00EC2467" w:rsidRDefault="00D32EFB" w:rsidP="0003724D">
      <w:pPr>
        <w:pStyle w:val="ListParagraph"/>
        <w:numPr>
          <w:ilvl w:val="0"/>
          <w:numId w:val="17"/>
        </w:numPr>
        <w:spacing w:line="480" w:lineRule="auto"/>
        <w:ind w:left="426"/>
        <w:rPr>
          <w:rFonts w:ascii="Times New Roman" w:hAnsi="Times New Roman" w:cs="Times New Roman"/>
          <w:sz w:val="24"/>
          <w:szCs w:val="24"/>
        </w:rPr>
      </w:pPr>
      <w:r w:rsidRPr="00EC2467">
        <w:rPr>
          <w:rFonts w:ascii="Times New Roman" w:hAnsi="Times New Roman" w:cs="Times New Roman"/>
          <w:sz w:val="24"/>
          <w:szCs w:val="24"/>
        </w:rPr>
        <w:t>Jual beli yang mengunrungkan (</w:t>
      </w:r>
      <w:r w:rsidRPr="00F63368">
        <w:rPr>
          <w:rFonts w:ascii="Times New Roman" w:hAnsi="Times New Roman" w:cs="Times New Roman"/>
          <w:i/>
          <w:sz w:val="24"/>
          <w:szCs w:val="24"/>
        </w:rPr>
        <w:t>al-murabahah</w:t>
      </w:r>
      <w:r w:rsidRPr="00EC2467">
        <w:rPr>
          <w:rFonts w:ascii="Times New Roman" w:hAnsi="Times New Roman" w:cs="Times New Roman"/>
          <w:sz w:val="24"/>
          <w:szCs w:val="24"/>
        </w:rPr>
        <w:t>)</w:t>
      </w:r>
    </w:p>
    <w:p w:rsidR="00D32EFB" w:rsidRDefault="00D32EFB" w:rsidP="00B628EF">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Jual beli </w:t>
      </w:r>
      <w:r w:rsidRPr="00F63368">
        <w:rPr>
          <w:rFonts w:ascii="Times New Roman" w:hAnsi="Times New Roman" w:cs="Times New Roman"/>
          <w:i/>
          <w:sz w:val="24"/>
          <w:szCs w:val="24"/>
        </w:rPr>
        <w:t>al-murabahah</w:t>
      </w:r>
      <w:r>
        <w:rPr>
          <w:rFonts w:ascii="Times New Roman" w:hAnsi="Times New Roman" w:cs="Times New Roman"/>
          <w:sz w:val="24"/>
          <w:szCs w:val="24"/>
        </w:rPr>
        <w:t xml:space="preserve"> artinya menjual barang dengan harga pembelian ditambah keuntungan tertentu.</w:t>
      </w:r>
      <w:r>
        <w:rPr>
          <w:rStyle w:val="FootnoteReference"/>
          <w:rFonts w:ascii="Times New Roman" w:hAnsi="Times New Roman"/>
          <w:sz w:val="24"/>
          <w:szCs w:val="24"/>
        </w:rPr>
        <w:footnoteReference w:id="48"/>
      </w:r>
    </w:p>
    <w:p w:rsidR="00D32EFB" w:rsidRDefault="00D32EFB" w:rsidP="0003724D">
      <w:pPr>
        <w:pStyle w:val="ListParagraph"/>
        <w:numPr>
          <w:ilvl w:val="0"/>
          <w:numId w:val="17"/>
        </w:numPr>
        <w:spacing w:line="480" w:lineRule="auto"/>
        <w:ind w:left="426"/>
        <w:rPr>
          <w:rFonts w:ascii="Times New Roman" w:hAnsi="Times New Roman" w:cs="Times New Roman"/>
          <w:sz w:val="24"/>
          <w:szCs w:val="24"/>
        </w:rPr>
      </w:pPr>
      <w:r>
        <w:rPr>
          <w:rFonts w:ascii="Times New Roman" w:hAnsi="Times New Roman" w:cs="Times New Roman"/>
          <w:sz w:val="24"/>
          <w:szCs w:val="24"/>
        </w:rPr>
        <w:t>Jual beli yang menguntungkan (</w:t>
      </w:r>
      <w:r w:rsidRPr="00F63368">
        <w:rPr>
          <w:rFonts w:ascii="Times New Roman" w:hAnsi="Times New Roman" w:cs="Times New Roman"/>
          <w:i/>
          <w:sz w:val="24"/>
          <w:szCs w:val="24"/>
        </w:rPr>
        <w:t>al-tauliyah</w:t>
      </w:r>
      <w:r>
        <w:rPr>
          <w:rFonts w:ascii="Times New Roman" w:hAnsi="Times New Roman" w:cs="Times New Roman"/>
          <w:sz w:val="24"/>
          <w:szCs w:val="24"/>
        </w:rPr>
        <w:t>).</w:t>
      </w:r>
    </w:p>
    <w:p w:rsidR="00D32EFB" w:rsidRDefault="00D32EFB" w:rsidP="00B628EF">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Jual beli </w:t>
      </w:r>
      <w:r w:rsidRPr="00F63368">
        <w:rPr>
          <w:rFonts w:ascii="Times New Roman" w:hAnsi="Times New Roman" w:cs="Times New Roman"/>
          <w:i/>
          <w:sz w:val="24"/>
          <w:szCs w:val="24"/>
        </w:rPr>
        <w:t>Tauliyah</w:t>
      </w:r>
      <w:r>
        <w:rPr>
          <w:rFonts w:ascii="Times New Roman" w:hAnsi="Times New Roman" w:cs="Times New Roman"/>
          <w:sz w:val="24"/>
          <w:szCs w:val="24"/>
        </w:rPr>
        <w:t xml:space="preserve"> artinya menjual barang dengan harga yang sama dengan harga modal,tanpa tambahan atau pengurangan. Jual beli ini merupakan jual beli yang tidak mengambil keuntungan dari barang yang dijual.</w:t>
      </w:r>
      <w:r>
        <w:rPr>
          <w:rStyle w:val="FootnoteReference"/>
          <w:rFonts w:ascii="Times New Roman" w:hAnsi="Times New Roman"/>
          <w:sz w:val="24"/>
          <w:szCs w:val="24"/>
        </w:rPr>
        <w:footnoteReference w:id="49"/>
      </w:r>
    </w:p>
    <w:p w:rsidR="00D32EFB" w:rsidRDefault="00D32EFB" w:rsidP="0003724D">
      <w:pPr>
        <w:pStyle w:val="ListParagraph"/>
        <w:numPr>
          <w:ilvl w:val="0"/>
          <w:numId w:val="17"/>
        </w:numPr>
        <w:spacing w:line="480" w:lineRule="auto"/>
        <w:ind w:left="426"/>
        <w:rPr>
          <w:rFonts w:ascii="Times New Roman" w:hAnsi="Times New Roman" w:cs="Times New Roman"/>
          <w:sz w:val="24"/>
          <w:szCs w:val="24"/>
        </w:rPr>
      </w:pPr>
      <w:r>
        <w:rPr>
          <w:rFonts w:ascii="Times New Roman" w:hAnsi="Times New Roman" w:cs="Times New Roman"/>
          <w:sz w:val="24"/>
          <w:szCs w:val="24"/>
        </w:rPr>
        <w:t>Jual beli (</w:t>
      </w:r>
      <w:r w:rsidRPr="00F63368">
        <w:rPr>
          <w:rFonts w:ascii="Times New Roman" w:hAnsi="Times New Roman" w:cs="Times New Roman"/>
          <w:i/>
          <w:sz w:val="24"/>
          <w:szCs w:val="24"/>
        </w:rPr>
        <w:t>al-musaw</w:t>
      </w:r>
      <w:r>
        <w:rPr>
          <w:rFonts w:ascii="Times New Roman" w:hAnsi="Times New Roman" w:cs="Times New Roman"/>
          <w:i/>
          <w:sz w:val="24"/>
          <w:szCs w:val="24"/>
        </w:rPr>
        <w:t>w</w:t>
      </w:r>
      <w:r w:rsidRPr="00F63368">
        <w:rPr>
          <w:rFonts w:ascii="Times New Roman" w:hAnsi="Times New Roman" w:cs="Times New Roman"/>
          <w:i/>
          <w:sz w:val="24"/>
          <w:szCs w:val="24"/>
        </w:rPr>
        <w:t>ah</w:t>
      </w:r>
      <w:r>
        <w:rPr>
          <w:rFonts w:ascii="Times New Roman" w:hAnsi="Times New Roman" w:cs="Times New Roman"/>
          <w:sz w:val="24"/>
          <w:szCs w:val="24"/>
        </w:rPr>
        <w:t>)</w:t>
      </w:r>
    </w:p>
    <w:p w:rsidR="00D32EFB" w:rsidRPr="0018377E" w:rsidRDefault="0018377E" w:rsidP="00497478">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Jual beli </w:t>
      </w:r>
      <w:r w:rsidRPr="00F63368">
        <w:rPr>
          <w:rFonts w:ascii="Times New Roman" w:hAnsi="Times New Roman" w:cs="Times New Roman"/>
          <w:i/>
          <w:sz w:val="24"/>
          <w:szCs w:val="24"/>
        </w:rPr>
        <w:t>al-musaw</w:t>
      </w:r>
      <w:r>
        <w:rPr>
          <w:rFonts w:ascii="Times New Roman" w:hAnsi="Times New Roman" w:cs="Times New Roman"/>
          <w:i/>
          <w:sz w:val="24"/>
          <w:szCs w:val="24"/>
        </w:rPr>
        <w:t>w</w:t>
      </w:r>
      <w:r w:rsidRPr="00F63368">
        <w:rPr>
          <w:rFonts w:ascii="Times New Roman" w:hAnsi="Times New Roman" w:cs="Times New Roman"/>
          <w:i/>
          <w:sz w:val="24"/>
          <w:szCs w:val="24"/>
        </w:rPr>
        <w:t>ah</w:t>
      </w:r>
      <w:r>
        <w:rPr>
          <w:rFonts w:ascii="Times New Roman" w:hAnsi="Times New Roman" w:cs="Times New Roman"/>
          <w:i/>
          <w:sz w:val="24"/>
          <w:szCs w:val="24"/>
        </w:rPr>
        <w:t xml:space="preserve"> </w:t>
      </w:r>
      <w:r>
        <w:rPr>
          <w:rFonts w:ascii="Times New Roman" w:hAnsi="Times New Roman" w:cs="Times New Roman"/>
          <w:sz w:val="24"/>
          <w:szCs w:val="24"/>
        </w:rPr>
        <w:t>yaitu penjual menyembunyikan harga aslinya,tetapi kedua orang yang berakad saling ridhoh dan terjadi</w:t>
      </w:r>
      <w:r w:rsidR="00497478">
        <w:rPr>
          <w:rFonts w:ascii="Times New Roman" w:hAnsi="Times New Roman" w:cs="Times New Roman"/>
          <w:sz w:val="24"/>
          <w:szCs w:val="24"/>
          <w:lang w:val="en-US"/>
        </w:rPr>
        <w:t xml:space="preserve"> </w:t>
      </w:r>
      <w:r w:rsidR="00D32EFB" w:rsidRPr="0018377E">
        <w:rPr>
          <w:rFonts w:ascii="Times New Roman" w:hAnsi="Times New Roman" w:cs="Times New Roman"/>
          <w:sz w:val="24"/>
          <w:szCs w:val="24"/>
        </w:rPr>
        <w:t>kesepakatan. Jual beli</w:t>
      </w:r>
      <w:r>
        <w:rPr>
          <w:rFonts w:ascii="Times New Roman" w:hAnsi="Times New Roman" w:cs="Times New Roman"/>
          <w:sz w:val="24"/>
          <w:szCs w:val="24"/>
        </w:rPr>
        <w:t xml:space="preserve"> </w:t>
      </w:r>
      <w:r w:rsidR="00D32EFB" w:rsidRPr="0018377E">
        <w:rPr>
          <w:rFonts w:ascii="Times New Roman" w:hAnsi="Times New Roman" w:cs="Times New Roman"/>
          <w:sz w:val="24"/>
          <w:szCs w:val="24"/>
        </w:rPr>
        <w:t>seperti inilah yang sekarang berkembang.</w:t>
      </w:r>
      <w:r w:rsidR="00D32EFB">
        <w:rPr>
          <w:rStyle w:val="FootnoteReference"/>
          <w:rFonts w:ascii="Times New Roman" w:hAnsi="Times New Roman"/>
          <w:sz w:val="24"/>
          <w:szCs w:val="24"/>
        </w:rPr>
        <w:footnoteReference w:id="50"/>
      </w:r>
    </w:p>
    <w:p w:rsidR="00D32EFB" w:rsidRPr="00723B61" w:rsidRDefault="00D32EFB" w:rsidP="0003724D">
      <w:pPr>
        <w:pStyle w:val="ListParagraph"/>
        <w:numPr>
          <w:ilvl w:val="0"/>
          <w:numId w:val="12"/>
        </w:numPr>
        <w:spacing w:line="480" w:lineRule="auto"/>
        <w:ind w:left="0"/>
        <w:rPr>
          <w:rFonts w:ascii="Times New Roman" w:hAnsi="Times New Roman" w:cs="Times New Roman"/>
          <w:b/>
          <w:sz w:val="24"/>
          <w:szCs w:val="24"/>
        </w:rPr>
      </w:pPr>
      <w:r w:rsidRPr="00723B61">
        <w:rPr>
          <w:rFonts w:ascii="Times New Roman" w:hAnsi="Times New Roman" w:cs="Times New Roman"/>
          <w:b/>
          <w:sz w:val="24"/>
          <w:szCs w:val="24"/>
        </w:rPr>
        <w:t>Sifat Jual Beli</w:t>
      </w:r>
    </w:p>
    <w:p w:rsidR="00D32EFB" w:rsidRPr="00B628EF" w:rsidRDefault="00B628EF" w:rsidP="00533AF0">
      <w:pPr>
        <w:tabs>
          <w:tab w:val="left" w:pos="7031"/>
        </w:tabs>
        <w:spacing w:line="480" w:lineRule="auto"/>
        <w:ind w:left="-426"/>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sidRPr="00B628EF">
        <w:rPr>
          <w:rFonts w:ascii="Times New Roman" w:hAnsi="Times New Roman" w:cs="Times New Roman"/>
          <w:sz w:val="24"/>
          <w:szCs w:val="24"/>
        </w:rPr>
        <w:t>Sifat-sifat jual beli ada tiga yaitu sebagai berikut:</w:t>
      </w:r>
      <w:r w:rsidRPr="00B628EF">
        <w:rPr>
          <w:rFonts w:ascii="Times New Roman" w:hAnsi="Times New Roman" w:cs="Times New Roman"/>
          <w:sz w:val="24"/>
          <w:szCs w:val="24"/>
        </w:rPr>
        <w:tab/>
      </w:r>
    </w:p>
    <w:p w:rsidR="00D32EFB" w:rsidRDefault="00D32EFB" w:rsidP="0003724D">
      <w:pPr>
        <w:pStyle w:val="ListParagraph"/>
        <w:numPr>
          <w:ilvl w:val="0"/>
          <w:numId w:val="18"/>
        </w:numPr>
        <w:spacing w:line="480" w:lineRule="auto"/>
        <w:ind w:left="567"/>
        <w:rPr>
          <w:rFonts w:ascii="Times New Roman" w:hAnsi="Times New Roman" w:cs="Times New Roman"/>
          <w:sz w:val="24"/>
          <w:szCs w:val="24"/>
        </w:rPr>
      </w:pPr>
      <w:r>
        <w:rPr>
          <w:rFonts w:ascii="Times New Roman" w:hAnsi="Times New Roman" w:cs="Times New Roman"/>
          <w:sz w:val="24"/>
          <w:szCs w:val="24"/>
        </w:rPr>
        <w:t>Jual Beli Sahih</w:t>
      </w:r>
    </w:p>
    <w:p w:rsidR="00D32EFB" w:rsidRDefault="00D32EFB" w:rsidP="00533AF0">
      <w:pPr>
        <w:pStyle w:val="ListParagraph"/>
        <w:spacing w:line="480" w:lineRule="auto"/>
        <w:ind w:left="567"/>
        <w:rPr>
          <w:rFonts w:ascii="Times New Roman" w:hAnsi="Times New Roman" w:cs="Times New Roman"/>
          <w:sz w:val="24"/>
          <w:szCs w:val="24"/>
        </w:rPr>
      </w:pPr>
      <w:r>
        <w:rPr>
          <w:rFonts w:ascii="Times New Roman" w:hAnsi="Times New Roman" w:cs="Times New Roman"/>
          <w:sz w:val="24"/>
          <w:szCs w:val="24"/>
        </w:rPr>
        <w:t>Jual beli yang memenuhi ketentuan syariat. Hukumnya sesuatu yang diperjual belikan menjadi milik yang melakukan akad.</w:t>
      </w:r>
    </w:p>
    <w:p w:rsidR="00D32EFB" w:rsidRDefault="00D32EFB" w:rsidP="0003724D">
      <w:pPr>
        <w:pStyle w:val="ListParagraph"/>
        <w:numPr>
          <w:ilvl w:val="0"/>
          <w:numId w:val="18"/>
        </w:numPr>
        <w:spacing w:line="480" w:lineRule="auto"/>
        <w:ind w:left="567"/>
        <w:rPr>
          <w:rFonts w:ascii="Times New Roman" w:hAnsi="Times New Roman" w:cs="Times New Roman"/>
          <w:sz w:val="24"/>
          <w:szCs w:val="24"/>
        </w:rPr>
      </w:pPr>
      <w:r>
        <w:rPr>
          <w:rFonts w:ascii="Times New Roman" w:hAnsi="Times New Roman" w:cs="Times New Roman"/>
          <w:sz w:val="24"/>
          <w:szCs w:val="24"/>
        </w:rPr>
        <w:t>Jual Beli Batal</w:t>
      </w:r>
    </w:p>
    <w:p w:rsidR="00D32EFB" w:rsidRPr="003250C9" w:rsidRDefault="00D32EFB" w:rsidP="00533AF0">
      <w:pPr>
        <w:pStyle w:val="ListParagraph"/>
        <w:spacing w:line="480" w:lineRule="auto"/>
        <w:ind w:left="567"/>
        <w:rPr>
          <w:rFonts w:ascii="Times New Roman" w:hAnsi="Times New Roman" w:cs="Times New Roman"/>
          <w:sz w:val="24"/>
          <w:szCs w:val="24"/>
        </w:rPr>
      </w:pPr>
      <w:r>
        <w:rPr>
          <w:rFonts w:ascii="Times New Roman" w:hAnsi="Times New Roman" w:cs="Times New Roman"/>
          <w:sz w:val="24"/>
          <w:szCs w:val="24"/>
        </w:rPr>
        <w:lastRenderedPageBreak/>
        <w:t>Jual beli batal ini dapat terjadi jika jual beli yang tidak memenuhi syarat dan rukun jual beli yang telah diatur dalam hukum syara’ atau bisa disebut tidak sesuai dengan syariat.</w:t>
      </w:r>
    </w:p>
    <w:p w:rsidR="00D32EFB" w:rsidRDefault="00D32EFB" w:rsidP="0003724D">
      <w:pPr>
        <w:pStyle w:val="ListParagraph"/>
        <w:numPr>
          <w:ilvl w:val="0"/>
          <w:numId w:val="18"/>
        </w:numPr>
        <w:spacing w:line="480" w:lineRule="auto"/>
        <w:ind w:left="567"/>
        <w:rPr>
          <w:rFonts w:ascii="Times New Roman" w:hAnsi="Times New Roman" w:cs="Times New Roman"/>
          <w:sz w:val="24"/>
          <w:szCs w:val="24"/>
        </w:rPr>
      </w:pPr>
      <w:r>
        <w:rPr>
          <w:rFonts w:ascii="Times New Roman" w:hAnsi="Times New Roman" w:cs="Times New Roman"/>
          <w:sz w:val="24"/>
          <w:szCs w:val="24"/>
        </w:rPr>
        <w:t>Jual Beli Rusak</w:t>
      </w:r>
    </w:p>
    <w:p w:rsidR="00D32EFB" w:rsidRPr="002C77C3" w:rsidRDefault="00D32EFB" w:rsidP="00533AF0">
      <w:pPr>
        <w:pStyle w:val="ListParagraph"/>
        <w:spacing w:line="480" w:lineRule="auto"/>
        <w:ind w:left="567"/>
        <w:rPr>
          <w:rFonts w:ascii="Times New Roman" w:hAnsi="Times New Roman"/>
          <w:sz w:val="24"/>
          <w:szCs w:val="24"/>
        </w:rPr>
      </w:pPr>
      <w:r>
        <w:rPr>
          <w:rFonts w:ascii="Times New Roman" w:hAnsi="Times New Roman" w:cs="Times New Roman"/>
          <w:sz w:val="24"/>
          <w:szCs w:val="24"/>
        </w:rPr>
        <w:t>Jual beli rusak adalah jual beli yang sesuai ketentuan syarat pada asalnya sudah benar, tapi belum sesuai dengan hukum yang telah diatur syariat dan gugur pada sifatnya. Misalnya jual beli yang dilandaskan oleh seseorang yang mumayyiz, tetapi boleh sehingga menimbulkan pertentangan.</w:t>
      </w:r>
      <w:r w:rsidRPr="00FB2468">
        <w:rPr>
          <w:rStyle w:val="FootnoteReference"/>
          <w:rFonts w:ascii="Times New Roman" w:hAnsi="Times New Roman"/>
          <w:sz w:val="24"/>
          <w:szCs w:val="24"/>
        </w:rPr>
        <w:t xml:space="preserve"> </w:t>
      </w:r>
      <w:r>
        <w:rPr>
          <w:rStyle w:val="FootnoteReference"/>
          <w:rFonts w:ascii="Times New Roman" w:hAnsi="Times New Roman"/>
          <w:sz w:val="24"/>
          <w:szCs w:val="24"/>
        </w:rPr>
        <w:footnoteReference w:id="51"/>
      </w:r>
    </w:p>
    <w:p w:rsidR="00D32EFB" w:rsidRDefault="00D32EFB" w:rsidP="0003724D">
      <w:pPr>
        <w:pStyle w:val="ListParagraph"/>
        <w:numPr>
          <w:ilvl w:val="0"/>
          <w:numId w:val="12"/>
        </w:numPr>
        <w:spacing w:line="480" w:lineRule="auto"/>
        <w:ind w:left="0"/>
        <w:rPr>
          <w:rFonts w:ascii="Times New Roman" w:hAnsi="Times New Roman" w:cs="Times New Roman"/>
          <w:b/>
          <w:sz w:val="24"/>
          <w:szCs w:val="24"/>
        </w:rPr>
      </w:pPr>
      <w:r w:rsidRPr="00723B61">
        <w:rPr>
          <w:rFonts w:ascii="Times New Roman" w:hAnsi="Times New Roman" w:cs="Times New Roman"/>
          <w:b/>
          <w:sz w:val="24"/>
          <w:szCs w:val="24"/>
        </w:rPr>
        <w:t>Jual Beli Yang Dilarang</w:t>
      </w:r>
      <w:r>
        <w:rPr>
          <w:rFonts w:ascii="Times New Roman" w:hAnsi="Times New Roman" w:cs="Times New Roman"/>
          <w:b/>
          <w:sz w:val="24"/>
          <w:szCs w:val="24"/>
        </w:rPr>
        <w:t xml:space="preserve"> Menurut Hukum Islam </w:t>
      </w:r>
    </w:p>
    <w:p w:rsidR="00497478" w:rsidRPr="00497478" w:rsidRDefault="00D32EFB" w:rsidP="0003724D">
      <w:pPr>
        <w:pStyle w:val="ListParagraph"/>
        <w:numPr>
          <w:ilvl w:val="0"/>
          <w:numId w:val="21"/>
        </w:numPr>
        <w:spacing w:line="480" w:lineRule="auto"/>
        <w:ind w:left="426"/>
        <w:rPr>
          <w:rFonts w:ascii="Times New Roman" w:hAnsi="Times New Roman" w:cs="Times New Roman"/>
          <w:sz w:val="24"/>
          <w:szCs w:val="24"/>
        </w:rPr>
      </w:pPr>
      <w:r w:rsidRPr="00436B7B">
        <w:rPr>
          <w:rFonts w:ascii="Times New Roman" w:hAnsi="Times New Roman" w:cs="Times New Roman"/>
          <w:sz w:val="24"/>
          <w:szCs w:val="24"/>
        </w:rPr>
        <w:t>Jual Beli Yang Dilarang Menurut Hukum Islam</w:t>
      </w:r>
    </w:p>
    <w:p w:rsidR="00533AF0" w:rsidRDefault="00497478" w:rsidP="00533AF0">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sidRPr="00436B7B">
        <w:rPr>
          <w:rFonts w:ascii="Times New Roman" w:hAnsi="Times New Roman" w:cs="Times New Roman"/>
          <w:sz w:val="24"/>
          <w:szCs w:val="24"/>
        </w:rPr>
        <w:t xml:space="preserve"> </w:t>
      </w:r>
      <w:r>
        <w:rPr>
          <w:rFonts w:ascii="Times New Roman" w:hAnsi="Times New Roman" w:cs="Times New Roman"/>
          <w:sz w:val="24"/>
          <w:szCs w:val="24"/>
        </w:rPr>
        <w:t xml:space="preserve">Jual beli pada dasarnya hukumnya adalah </w:t>
      </w:r>
      <w:r w:rsidRPr="00337900">
        <w:rPr>
          <w:rFonts w:ascii="Times New Roman" w:hAnsi="Times New Roman" w:cs="Times New Roman"/>
          <w:i/>
          <w:sz w:val="24"/>
          <w:szCs w:val="24"/>
        </w:rPr>
        <w:t>mubah</w:t>
      </w:r>
      <w:r>
        <w:rPr>
          <w:rFonts w:ascii="Times New Roman" w:hAnsi="Times New Roman" w:cs="Times New Roman"/>
          <w:i/>
          <w:sz w:val="24"/>
          <w:szCs w:val="24"/>
        </w:rPr>
        <w:t xml:space="preserve"> </w:t>
      </w:r>
      <w:r>
        <w:rPr>
          <w:rFonts w:ascii="Times New Roman" w:hAnsi="Times New Roman" w:cs="Times New Roman"/>
          <w:sz w:val="24"/>
          <w:szCs w:val="24"/>
        </w:rPr>
        <w:t>menurut Islam</w:t>
      </w:r>
      <w:r>
        <w:rPr>
          <w:rFonts w:ascii="Times New Roman" w:hAnsi="Times New Roman" w:cs="Times New Roman"/>
          <w:sz w:val="24"/>
          <w:szCs w:val="24"/>
          <w:lang w:val="en-US"/>
        </w:rPr>
        <w:t>.</w:t>
      </w:r>
      <w:r w:rsidR="00533AF0">
        <w:rPr>
          <w:rFonts w:ascii="Times New Roman" w:hAnsi="Times New Roman" w:cs="Times New Roman"/>
          <w:sz w:val="24"/>
          <w:szCs w:val="24"/>
        </w:rPr>
        <w:t xml:space="preserve"> </w:t>
      </w:r>
      <w:r w:rsidR="00B628EF" w:rsidRPr="00533AF0">
        <w:rPr>
          <w:rFonts w:ascii="Times New Roman" w:hAnsi="Times New Roman" w:cs="Times New Roman"/>
          <w:sz w:val="24"/>
          <w:szCs w:val="24"/>
        </w:rPr>
        <w:t>Jual beli terlarang karena tidak memenuhi syarat dan rukun.</w:t>
      </w:r>
      <w:r w:rsidR="00B628EF">
        <w:rPr>
          <w:rStyle w:val="FootnoteReference"/>
          <w:rFonts w:ascii="Times New Roman" w:hAnsi="Times New Roman"/>
          <w:sz w:val="24"/>
          <w:szCs w:val="24"/>
        </w:rPr>
        <w:footnoteReference w:id="52"/>
      </w:r>
      <w:r w:rsidR="00533AF0">
        <w:rPr>
          <w:rFonts w:ascii="Times New Roman" w:hAnsi="Times New Roman" w:cs="Times New Roman"/>
          <w:sz w:val="24"/>
          <w:szCs w:val="24"/>
        </w:rPr>
        <w:t xml:space="preserve"> </w:t>
      </w:r>
      <w:r w:rsidR="00B628EF" w:rsidRPr="00533AF0">
        <w:rPr>
          <w:rFonts w:ascii="Times New Roman" w:hAnsi="Times New Roman" w:cs="Times New Roman"/>
          <w:sz w:val="24"/>
          <w:szCs w:val="24"/>
        </w:rPr>
        <w:t xml:space="preserve">  </w:t>
      </w:r>
      <w:r w:rsidR="00D32EFB" w:rsidRPr="00B628EF">
        <w:rPr>
          <w:rFonts w:ascii="Times New Roman" w:hAnsi="Times New Roman" w:cs="Times New Roman"/>
          <w:sz w:val="24"/>
          <w:szCs w:val="24"/>
        </w:rPr>
        <w:t>Bentuk jual beli yang termasuk kategori tersebut sebagai berikut :</w:t>
      </w:r>
    </w:p>
    <w:p w:rsidR="00533AF0" w:rsidRDefault="00D32EFB" w:rsidP="0003724D">
      <w:pPr>
        <w:pStyle w:val="ListParagraph"/>
        <w:numPr>
          <w:ilvl w:val="0"/>
          <w:numId w:val="38"/>
        </w:numPr>
        <w:spacing w:line="480" w:lineRule="auto"/>
        <w:ind w:left="851"/>
        <w:rPr>
          <w:rFonts w:ascii="Times New Roman" w:hAnsi="Times New Roman" w:cs="Times New Roman"/>
          <w:sz w:val="24"/>
          <w:szCs w:val="24"/>
        </w:rPr>
      </w:pPr>
      <w:r w:rsidRPr="00533AF0">
        <w:rPr>
          <w:rFonts w:ascii="Times New Roman" w:hAnsi="Times New Roman" w:cs="Times New Roman"/>
          <w:sz w:val="24"/>
          <w:szCs w:val="24"/>
        </w:rPr>
        <w:t>Jual beli barang yang zatnya haram, najis, atau yang tidak boleh diperjualkan.</w:t>
      </w:r>
    </w:p>
    <w:p w:rsidR="00533AF0" w:rsidRDefault="00D32EFB" w:rsidP="0003724D">
      <w:pPr>
        <w:pStyle w:val="ListParagraph"/>
        <w:numPr>
          <w:ilvl w:val="0"/>
          <w:numId w:val="38"/>
        </w:numPr>
        <w:spacing w:line="480" w:lineRule="auto"/>
        <w:ind w:left="851"/>
        <w:rPr>
          <w:rFonts w:ascii="Times New Roman" w:hAnsi="Times New Roman" w:cs="Times New Roman"/>
          <w:sz w:val="24"/>
          <w:szCs w:val="24"/>
        </w:rPr>
      </w:pPr>
      <w:r w:rsidRPr="00533AF0">
        <w:rPr>
          <w:rFonts w:ascii="Times New Roman" w:hAnsi="Times New Roman" w:cs="Times New Roman"/>
          <w:sz w:val="24"/>
          <w:szCs w:val="24"/>
        </w:rPr>
        <w:t>Jual beli yang belum jelas. Sesuatu yang bersifat spekulasi atau samar-samar haram untuk diperjual belikan.</w:t>
      </w:r>
    </w:p>
    <w:p w:rsidR="00497478" w:rsidRPr="00533AF0" w:rsidRDefault="00D32EFB" w:rsidP="0003724D">
      <w:pPr>
        <w:pStyle w:val="ListParagraph"/>
        <w:numPr>
          <w:ilvl w:val="0"/>
          <w:numId w:val="38"/>
        </w:numPr>
        <w:spacing w:line="480" w:lineRule="auto"/>
        <w:ind w:left="851"/>
        <w:rPr>
          <w:rFonts w:ascii="Times New Roman" w:hAnsi="Times New Roman" w:cs="Times New Roman"/>
          <w:sz w:val="24"/>
          <w:szCs w:val="24"/>
        </w:rPr>
      </w:pPr>
      <w:r w:rsidRPr="00533AF0">
        <w:rPr>
          <w:rFonts w:ascii="Times New Roman" w:hAnsi="Times New Roman" w:cs="Times New Roman"/>
          <w:sz w:val="24"/>
          <w:szCs w:val="24"/>
        </w:rPr>
        <w:t xml:space="preserve">Jual beli bersyarat. </w:t>
      </w:r>
    </w:p>
    <w:p w:rsidR="00533AF0" w:rsidRDefault="00D32EFB" w:rsidP="00533AF0">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rPr>
        <w:t xml:space="preserve">Jual beli yang </w:t>
      </w:r>
      <w:r w:rsidRPr="00513369">
        <w:rPr>
          <w:rFonts w:ascii="Times New Roman" w:hAnsi="Times New Roman" w:cs="Times New Roman"/>
          <w:i/>
          <w:sz w:val="24"/>
          <w:szCs w:val="24"/>
        </w:rPr>
        <w:t>ijab</w:t>
      </w:r>
      <w:r>
        <w:rPr>
          <w:rFonts w:ascii="Times New Roman" w:hAnsi="Times New Roman" w:cs="Times New Roman"/>
          <w:sz w:val="24"/>
          <w:szCs w:val="24"/>
        </w:rPr>
        <w:t xml:space="preserve"> dan </w:t>
      </w:r>
      <w:r w:rsidRPr="00513369">
        <w:rPr>
          <w:rFonts w:ascii="Times New Roman" w:hAnsi="Times New Roman" w:cs="Times New Roman"/>
          <w:i/>
          <w:sz w:val="24"/>
          <w:szCs w:val="24"/>
        </w:rPr>
        <w:t>qabulnya</w:t>
      </w:r>
      <w:r>
        <w:rPr>
          <w:rFonts w:ascii="Times New Roman" w:hAnsi="Times New Roman" w:cs="Times New Roman"/>
          <w:sz w:val="24"/>
          <w:szCs w:val="24"/>
        </w:rPr>
        <w:t xml:space="preserve"> dikaitkan dengan syarat-syarat tertentu yang tidak ada kaitannya dengan jual beli atau ada unsur-unsur yang</w:t>
      </w:r>
      <w:r w:rsidR="00533AF0">
        <w:rPr>
          <w:rFonts w:ascii="Times New Roman" w:hAnsi="Times New Roman" w:cs="Times New Roman"/>
          <w:sz w:val="24"/>
          <w:szCs w:val="24"/>
        </w:rPr>
        <w:t xml:space="preserve"> merugikan dilarang oleh agama.</w:t>
      </w:r>
    </w:p>
    <w:p w:rsidR="00533AF0" w:rsidRDefault="00D32EFB" w:rsidP="0003724D">
      <w:pPr>
        <w:pStyle w:val="ListParagraph"/>
        <w:numPr>
          <w:ilvl w:val="0"/>
          <w:numId w:val="38"/>
        </w:numPr>
        <w:spacing w:line="480" w:lineRule="auto"/>
        <w:ind w:left="709"/>
        <w:rPr>
          <w:rFonts w:ascii="Times New Roman" w:hAnsi="Times New Roman" w:cs="Times New Roman"/>
          <w:sz w:val="24"/>
          <w:szCs w:val="24"/>
        </w:rPr>
      </w:pPr>
      <w:r w:rsidRPr="00533AF0">
        <w:rPr>
          <w:rFonts w:ascii="Times New Roman" w:hAnsi="Times New Roman" w:cs="Times New Roman"/>
          <w:sz w:val="24"/>
          <w:szCs w:val="24"/>
        </w:rPr>
        <w:t>Jual beli yang menimbulkan kemudoratan.</w:t>
      </w:r>
    </w:p>
    <w:p w:rsidR="00533AF0" w:rsidRDefault="00D32EFB" w:rsidP="0003724D">
      <w:pPr>
        <w:pStyle w:val="ListParagraph"/>
        <w:numPr>
          <w:ilvl w:val="0"/>
          <w:numId w:val="38"/>
        </w:numPr>
        <w:spacing w:line="480" w:lineRule="auto"/>
        <w:ind w:left="709"/>
        <w:rPr>
          <w:rFonts w:ascii="Times New Roman" w:hAnsi="Times New Roman" w:cs="Times New Roman"/>
          <w:sz w:val="24"/>
          <w:szCs w:val="24"/>
        </w:rPr>
      </w:pPr>
      <w:r w:rsidRPr="00533AF0">
        <w:rPr>
          <w:rFonts w:ascii="Times New Roman" w:hAnsi="Times New Roman" w:cs="Times New Roman"/>
          <w:sz w:val="24"/>
          <w:szCs w:val="24"/>
        </w:rPr>
        <w:lastRenderedPageBreak/>
        <w:t xml:space="preserve">Jual beli </w:t>
      </w:r>
      <w:r w:rsidRPr="00533AF0">
        <w:rPr>
          <w:rFonts w:ascii="Times New Roman" w:hAnsi="Times New Roman" w:cs="Times New Roman"/>
          <w:i/>
          <w:sz w:val="24"/>
          <w:szCs w:val="24"/>
        </w:rPr>
        <w:t>muhaqlah</w:t>
      </w:r>
      <w:r w:rsidRPr="00533AF0">
        <w:rPr>
          <w:rFonts w:ascii="Times New Roman" w:hAnsi="Times New Roman" w:cs="Times New Roman"/>
          <w:sz w:val="24"/>
          <w:szCs w:val="24"/>
        </w:rPr>
        <w:t xml:space="preserve"> adalah menjual tanaman yang masih disawa atau diladang.</w:t>
      </w:r>
    </w:p>
    <w:p w:rsidR="00533AF0" w:rsidRDefault="00D32EFB" w:rsidP="0003724D">
      <w:pPr>
        <w:pStyle w:val="ListParagraph"/>
        <w:numPr>
          <w:ilvl w:val="0"/>
          <w:numId w:val="38"/>
        </w:numPr>
        <w:spacing w:line="480" w:lineRule="auto"/>
        <w:ind w:left="709"/>
        <w:rPr>
          <w:rFonts w:ascii="Times New Roman" w:hAnsi="Times New Roman" w:cs="Times New Roman"/>
          <w:sz w:val="24"/>
          <w:szCs w:val="24"/>
        </w:rPr>
      </w:pPr>
      <w:r w:rsidRPr="00533AF0">
        <w:rPr>
          <w:rFonts w:ascii="Times New Roman" w:hAnsi="Times New Roman" w:cs="Times New Roman"/>
          <w:sz w:val="24"/>
          <w:szCs w:val="24"/>
        </w:rPr>
        <w:t xml:space="preserve">Jual beli </w:t>
      </w:r>
      <w:r w:rsidRPr="00533AF0">
        <w:rPr>
          <w:rFonts w:ascii="Times New Roman" w:hAnsi="Times New Roman" w:cs="Times New Roman"/>
          <w:i/>
          <w:sz w:val="24"/>
          <w:szCs w:val="24"/>
        </w:rPr>
        <w:t>mukhadarah</w:t>
      </w:r>
      <w:r w:rsidRPr="00533AF0">
        <w:rPr>
          <w:rFonts w:ascii="Times New Roman" w:hAnsi="Times New Roman" w:cs="Times New Roman"/>
          <w:sz w:val="24"/>
          <w:szCs w:val="24"/>
        </w:rPr>
        <w:t xml:space="preserve"> adalah menjual buah-buahan yang masih hijau.</w:t>
      </w:r>
    </w:p>
    <w:p w:rsidR="00533AF0" w:rsidRDefault="00D32EFB" w:rsidP="0003724D">
      <w:pPr>
        <w:pStyle w:val="ListParagraph"/>
        <w:numPr>
          <w:ilvl w:val="0"/>
          <w:numId w:val="38"/>
        </w:numPr>
        <w:spacing w:line="480" w:lineRule="auto"/>
        <w:ind w:left="709"/>
        <w:rPr>
          <w:rFonts w:ascii="Times New Roman" w:hAnsi="Times New Roman" w:cs="Times New Roman"/>
          <w:sz w:val="24"/>
          <w:szCs w:val="24"/>
        </w:rPr>
      </w:pPr>
      <w:r w:rsidRPr="00533AF0">
        <w:rPr>
          <w:rFonts w:ascii="Times New Roman" w:hAnsi="Times New Roman" w:cs="Times New Roman"/>
          <w:sz w:val="24"/>
          <w:szCs w:val="24"/>
        </w:rPr>
        <w:t xml:space="preserve">Jual beli </w:t>
      </w:r>
      <w:r w:rsidRPr="00533AF0">
        <w:rPr>
          <w:rFonts w:ascii="Times New Roman" w:hAnsi="Times New Roman" w:cs="Times New Roman"/>
          <w:i/>
          <w:sz w:val="24"/>
          <w:szCs w:val="24"/>
        </w:rPr>
        <w:t xml:space="preserve">mulasamah </w:t>
      </w:r>
      <w:r w:rsidRPr="00533AF0">
        <w:rPr>
          <w:rFonts w:ascii="Times New Roman" w:hAnsi="Times New Roman" w:cs="Times New Roman"/>
          <w:sz w:val="24"/>
          <w:szCs w:val="24"/>
        </w:rPr>
        <w:t xml:space="preserve"> adalah jual beli secara sentuh menyentuh.</w:t>
      </w:r>
    </w:p>
    <w:p w:rsidR="00533AF0" w:rsidRDefault="00D32EFB" w:rsidP="0003724D">
      <w:pPr>
        <w:pStyle w:val="ListParagraph"/>
        <w:numPr>
          <w:ilvl w:val="0"/>
          <w:numId w:val="38"/>
        </w:numPr>
        <w:spacing w:line="480" w:lineRule="auto"/>
        <w:ind w:left="709"/>
        <w:rPr>
          <w:rFonts w:ascii="Times New Roman" w:hAnsi="Times New Roman" w:cs="Times New Roman"/>
          <w:sz w:val="24"/>
          <w:szCs w:val="24"/>
        </w:rPr>
      </w:pPr>
      <w:r w:rsidRPr="00533AF0">
        <w:rPr>
          <w:rFonts w:ascii="Times New Roman" w:hAnsi="Times New Roman" w:cs="Times New Roman"/>
          <w:sz w:val="24"/>
          <w:szCs w:val="24"/>
        </w:rPr>
        <w:t xml:space="preserve">Jual beli </w:t>
      </w:r>
      <w:r w:rsidRPr="00533AF0">
        <w:rPr>
          <w:rFonts w:ascii="Times New Roman" w:hAnsi="Times New Roman" w:cs="Times New Roman"/>
          <w:i/>
          <w:sz w:val="24"/>
          <w:szCs w:val="24"/>
        </w:rPr>
        <w:t>munabadhah</w:t>
      </w:r>
      <w:r w:rsidRPr="00533AF0">
        <w:rPr>
          <w:rFonts w:ascii="Times New Roman" w:hAnsi="Times New Roman" w:cs="Times New Roman"/>
          <w:sz w:val="24"/>
          <w:szCs w:val="24"/>
        </w:rPr>
        <w:t xml:space="preserve"> adalah jual beli secara lempar melempar.</w:t>
      </w:r>
    </w:p>
    <w:p w:rsidR="00D32EFB" w:rsidRPr="00533AF0" w:rsidRDefault="00D32EFB" w:rsidP="0003724D">
      <w:pPr>
        <w:pStyle w:val="ListParagraph"/>
        <w:numPr>
          <w:ilvl w:val="0"/>
          <w:numId w:val="38"/>
        </w:numPr>
        <w:spacing w:line="480" w:lineRule="auto"/>
        <w:ind w:left="709"/>
        <w:rPr>
          <w:rFonts w:ascii="Times New Roman" w:hAnsi="Times New Roman" w:cs="Times New Roman"/>
          <w:sz w:val="24"/>
          <w:szCs w:val="24"/>
        </w:rPr>
      </w:pPr>
      <w:r w:rsidRPr="00533AF0">
        <w:rPr>
          <w:rFonts w:ascii="Times New Roman" w:hAnsi="Times New Roman" w:cs="Times New Roman"/>
          <w:sz w:val="24"/>
          <w:szCs w:val="24"/>
        </w:rPr>
        <w:t xml:space="preserve">Jual beli </w:t>
      </w:r>
      <w:r w:rsidRPr="00533AF0">
        <w:rPr>
          <w:rFonts w:ascii="Times New Roman" w:hAnsi="Times New Roman" w:cs="Times New Roman"/>
          <w:i/>
          <w:sz w:val="24"/>
          <w:szCs w:val="24"/>
        </w:rPr>
        <w:t>muzabanah</w:t>
      </w:r>
      <w:r w:rsidRPr="00533AF0">
        <w:rPr>
          <w:rFonts w:ascii="Times New Roman" w:hAnsi="Times New Roman" w:cs="Times New Roman"/>
          <w:sz w:val="24"/>
          <w:szCs w:val="24"/>
        </w:rPr>
        <w:t xml:space="preserve"> adalah  menjual buah yang basah dengan buah kering.</w:t>
      </w:r>
      <w:r>
        <w:rPr>
          <w:rStyle w:val="FootnoteReference"/>
          <w:rFonts w:ascii="Times New Roman" w:hAnsi="Times New Roman"/>
          <w:sz w:val="24"/>
          <w:szCs w:val="24"/>
        </w:rPr>
        <w:footnoteReference w:id="53"/>
      </w:r>
    </w:p>
    <w:p w:rsidR="00D32EFB" w:rsidRDefault="00B628EF" w:rsidP="00497478">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Pr>
          <w:rFonts w:ascii="Times New Roman" w:hAnsi="Times New Roman" w:cs="Times New Roman"/>
          <w:sz w:val="24"/>
          <w:szCs w:val="24"/>
        </w:rPr>
        <w:t>Adapun kegiatan jual beli yang dilakukan oleh manusia menjadi sah menurut hukum Islam. Kegiatan jual beli yang dilarang oleh Islam adalah sebagai berikut:</w:t>
      </w:r>
    </w:p>
    <w:p w:rsidR="00D32EFB" w:rsidRDefault="00D32EFB" w:rsidP="0003724D">
      <w:pPr>
        <w:pStyle w:val="ListParagraph"/>
        <w:numPr>
          <w:ilvl w:val="0"/>
          <w:numId w:val="19"/>
        </w:numPr>
        <w:spacing w:line="480" w:lineRule="auto"/>
        <w:ind w:left="709"/>
        <w:rPr>
          <w:rFonts w:ascii="Times New Roman" w:hAnsi="Times New Roman" w:cs="Times New Roman"/>
          <w:sz w:val="24"/>
          <w:szCs w:val="24"/>
        </w:rPr>
      </w:pPr>
      <w:r>
        <w:rPr>
          <w:rFonts w:ascii="Times New Roman" w:hAnsi="Times New Roman" w:cs="Times New Roman"/>
          <w:sz w:val="24"/>
          <w:szCs w:val="24"/>
        </w:rPr>
        <w:t>Jual Beli yang dilarang tetapi sah hukumnya</w:t>
      </w:r>
    </w:p>
    <w:p w:rsidR="005505E1" w:rsidRPr="005505E1" w:rsidRDefault="00D32EFB" w:rsidP="0003724D">
      <w:pPr>
        <w:pStyle w:val="ListParagraph"/>
        <w:numPr>
          <w:ilvl w:val="0"/>
          <w:numId w:val="22"/>
        </w:numPr>
        <w:spacing w:line="480" w:lineRule="auto"/>
        <w:ind w:left="993"/>
        <w:rPr>
          <w:rFonts w:ascii="Times New Roman" w:hAnsi="Times New Roman" w:cs="Times New Roman"/>
          <w:i/>
          <w:sz w:val="24"/>
          <w:szCs w:val="24"/>
        </w:rPr>
      </w:pPr>
      <w:r w:rsidRPr="00BC6A90">
        <w:rPr>
          <w:rFonts w:ascii="Times New Roman" w:hAnsi="Times New Roman" w:cs="Times New Roman"/>
          <w:i/>
          <w:sz w:val="24"/>
          <w:szCs w:val="24"/>
        </w:rPr>
        <w:t>Talaqqi</w:t>
      </w:r>
      <w:r>
        <w:rPr>
          <w:rFonts w:ascii="Times New Roman" w:hAnsi="Times New Roman" w:cs="Times New Roman"/>
          <w:i/>
          <w:sz w:val="24"/>
          <w:szCs w:val="24"/>
        </w:rPr>
        <w:t xml:space="preserve"> </w:t>
      </w:r>
      <w:r w:rsidRPr="00BC6A90">
        <w:rPr>
          <w:rFonts w:ascii="Times New Roman" w:hAnsi="Times New Roman" w:cs="Times New Roman"/>
          <w:i/>
          <w:sz w:val="24"/>
          <w:szCs w:val="24"/>
        </w:rPr>
        <w:t>Rabban</w:t>
      </w:r>
      <w:r w:rsidR="00B628EF" w:rsidRPr="00B628EF">
        <w:rPr>
          <w:rFonts w:ascii="Times New Roman" w:hAnsi="Times New Roman" w:cs="Times New Roman"/>
          <w:sz w:val="24"/>
          <w:szCs w:val="24"/>
        </w:rPr>
        <w:t xml:space="preserve"> </w:t>
      </w:r>
    </w:p>
    <w:p w:rsidR="00B628EF" w:rsidRPr="005505E1" w:rsidRDefault="005505E1" w:rsidP="005505E1">
      <w:pPr>
        <w:pStyle w:val="ListParagraph"/>
        <w:spacing w:line="480" w:lineRule="auto"/>
        <w:ind w:left="993"/>
        <w:rPr>
          <w:rFonts w:ascii="Times New Roman" w:hAnsi="Times New Roman" w:cs="Times New Roman"/>
          <w:i/>
          <w:sz w:val="24"/>
          <w:szCs w:val="24"/>
        </w:rPr>
      </w:pPr>
      <w:r w:rsidRPr="005505E1">
        <w:rPr>
          <w:rFonts w:ascii="Times New Roman" w:hAnsi="Times New Roman" w:cs="Times New Roman"/>
          <w:sz w:val="24"/>
          <w:szCs w:val="24"/>
        </w:rPr>
        <w:t>Praktik dimana seorang mencegat orang-orang penjual yang</w:t>
      </w:r>
      <w:r>
        <w:rPr>
          <w:rFonts w:ascii="Times New Roman" w:hAnsi="Times New Roman" w:cs="Times New Roman"/>
          <w:sz w:val="24"/>
          <w:szCs w:val="24"/>
        </w:rPr>
        <w:t xml:space="preserve"> membawa</w:t>
      </w:r>
    </w:p>
    <w:p w:rsidR="00D32EFB" w:rsidRPr="005505E1" w:rsidRDefault="00B628EF" w:rsidP="005505E1">
      <w:pPr>
        <w:spacing w:line="480" w:lineRule="auto"/>
        <w:ind w:left="993"/>
        <w:rPr>
          <w:rFonts w:ascii="Times New Roman" w:hAnsi="Times New Roman" w:cs="Times New Roman"/>
          <w:i/>
          <w:sz w:val="24"/>
          <w:szCs w:val="24"/>
        </w:rPr>
      </w:pPr>
      <w:r w:rsidRPr="005505E1">
        <w:rPr>
          <w:rFonts w:ascii="Times New Roman" w:hAnsi="Times New Roman" w:cs="Times New Roman"/>
          <w:sz w:val="24"/>
          <w:szCs w:val="24"/>
        </w:rPr>
        <w:t>barang dagangannya dan membeli barang dagangannya</w:t>
      </w:r>
      <w:r>
        <w:rPr>
          <w:rFonts w:ascii="Times New Roman" w:hAnsi="Times New Roman" w:cs="Times New Roman"/>
          <w:sz w:val="24"/>
          <w:szCs w:val="24"/>
          <w:lang w:val="en-US"/>
        </w:rPr>
        <w:t xml:space="preserve"> </w:t>
      </w:r>
      <w:r w:rsidR="00D32EFB" w:rsidRPr="00B628EF">
        <w:rPr>
          <w:rFonts w:ascii="Times New Roman" w:hAnsi="Times New Roman" w:cs="Times New Roman"/>
          <w:sz w:val="24"/>
          <w:szCs w:val="24"/>
        </w:rPr>
        <w:t>tersebut sebelum pedagang sampai dipasar.</w:t>
      </w:r>
      <w:r w:rsidR="00D32EFB">
        <w:rPr>
          <w:rStyle w:val="FootnoteReference"/>
          <w:rFonts w:ascii="Times New Roman" w:hAnsi="Times New Roman"/>
          <w:sz w:val="24"/>
          <w:szCs w:val="24"/>
        </w:rPr>
        <w:footnoteReference w:id="54"/>
      </w:r>
    </w:p>
    <w:p w:rsidR="00D32EFB" w:rsidRDefault="00D32EFB" w:rsidP="0003724D">
      <w:pPr>
        <w:pStyle w:val="ListParagraph"/>
        <w:numPr>
          <w:ilvl w:val="0"/>
          <w:numId w:val="22"/>
        </w:numPr>
        <w:spacing w:line="480" w:lineRule="auto"/>
        <w:ind w:left="993"/>
        <w:rPr>
          <w:rFonts w:ascii="Times New Roman" w:hAnsi="Times New Roman" w:cs="Times New Roman"/>
          <w:i/>
          <w:sz w:val="24"/>
          <w:szCs w:val="24"/>
        </w:rPr>
      </w:pPr>
      <w:r w:rsidRPr="00745120">
        <w:rPr>
          <w:rFonts w:ascii="Times New Roman" w:hAnsi="Times New Roman" w:cs="Times New Roman"/>
          <w:i/>
          <w:sz w:val="24"/>
          <w:szCs w:val="24"/>
        </w:rPr>
        <w:t>Najasy</w:t>
      </w:r>
    </w:p>
    <w:p w:rsidR="00D32EFB" w:rsidRPr="005505E1" w:rsidRDefault="00D32EFB" w:rsidP="005505E1">
      <w:pPr>
        <w:pStyle w:val="ListParagraph"/>
        <w:spacing w:line="480" w:lineRule="auto"/>
        <w:ind w:left="993"/>
        <w:rPr>
          <w:rFonts w:ascii="Times New Roman" w:hAnsi="Times New Roman" w:cs="Times New Roman"/>
          <w:sz w:val="24"/>
          <w:szCs w:val="24"/>
          <w:lang w:val="en-US"/>
        </w:rPr>
      </w:pPr>
      <w:r>
        <w:rPr>
          <w:rFonts w:ascii="Times New Roman" w:hAnsi="Times New Roman" w:cs="Times New Roman"/>
          <w:sz w:val="24"/>
          <w:szCs w:val="24"/>
        </w:rPr>
        <w:t>Yaitu seseorang menambah atau melebihi harga dan harga yang telah ditentukan oleh temannya, dan mancing-mancing agar</w:t>
      </w:r>
      <w:r w:rsidR="00B628EF">
        <w:rPr>
          <w:rFonts w:ascii="Times New Roman" w:hAnsi="Times New Roman" w:cs="Times New Roman"/>
          <w:sz w:val="24"/>
          <w:szCs w:val="24"/>
          <w:lang w:val="en-US"/>
        </w:rPr>
        <w:t xml:space="preserve"> </w:t>
      </w:r>
      <w:r w:rsidRPr="00B628EF">
        <w:rPr>
          <w:rFonts w:ascii="Times New Roman" w:hAnsi="Times New Roman" w:cs="Times New Roman"/>
          <w:sz w:val="24"/>
          <w:szCs w:val="24"/>
        </w:rPr>
        <w:t>seseorang mau membeli barang milik temannya tersebut.</w:t>
      </w:r>
      <w:r>
        <w:rPr>
          <w:rStyle w:val="FootnoteReference"/>
          <w:rFonts w:ascii="Times New Roman" w:hAnsi="Times New Roman"/>
          <w:sz w:val="24"/>
          <w:szCs w:val="24"/>
        </w:rPr>
        <w:footnoteReference w:id="55"/>
      </w:r>
      <w:r w:rsidR="005505E1">
        <w:rPr>
          <w:rFonts w:ascii="Times New Roman" w:hAnsi="Times New Roman" w:cs="Times New Roman"/>
          <w:sz w:val="24"/>
          <w:szCs w:val="24"/>
        </w:rPr>
        <w:t xml:space="preserve"> </w:t>
      </w:r>
      <w:r w:rsidRPr="005505E1">
        <w:rPr>
          <w:rFonts w:ascii="Times New Roman" w:hAnsi="Times New Roman" w:cs="Times New Roman"/>
          <w:sz w:val="24"/>
          <w:szCs w:val="24"/>
        </w:rPr>
        <w:t xml:space="preserve">Secara istilah </w:t>
      </w:r>
      <w:r w:rsidRPr="005505E1">
        <w:rPr>
          <w:rFonts w:ascii="Times New Roman" w:hAnsi="Times New Roman" w:cs="Times New Roman"/>
          <w:i/>
          <w:sz w:val="24"/>
          <w:szCs w:val="24"/>
        </w:rPr>
        <w:t xml:space="preserve">najasy </w:t>
      </w:r>
      <w:r w:rsidRPr="005505E1">
        <w:rPr>
          <w:rFonts w:ascii="Times New Roman" w:hAnsi="Times New Roman" w:cs="Times New Roman"/>
          <w:sz w:val="24"/>
          <w:szCs w:val="24"/>
        </w:rPr>
        <w:t xml:space="preserve">memiliki beberapa bentuk misalnya, seseorang menaikan harga pada saat lelang sedangkan dia tidak berniat untuk membeli, baik ada </w:t>
      </w:r>
      <w:r w:rsidRPr="005505E1">
        <w:rPr>
          <w:rFonts w:ascii="Times New Roman" w:hAnsi="Times New Roman" w:cs="Times New Roman"/>
          <w:sz w:val="24"/>
          <w:szCs w:val="24"/>
        </w:rPr>
        <w:lastRenderedPageBreak/>
        <w:t xml:space="preserve">kesepakatan sebelumnya antara dia dan pihak barang atau prantara, maupun tidak. Penjual menjelaskan kriteria barang yang tidak sesungguhnya. Penjual berkata, “harga pokok ini sekian” dalam penetapan harga, padahal dia berdusta. Janganlah kalian saling melakukan jual beli </w:t>
      </w:r>
      <w:r w:rsidRPr="005505E1">
        <w:rPr>
          <w:rFonts w:ascii="Times New Roman" w:hAnsi="Times New Roman" w:cs="Times New Roman"/>
          <w:i/>
          <w:sz w:val="24"/>
          <w:szCs w:val="24"/>
        </w:rPr>
        <w:t>najasyi</w:t>
      </w:r>
      <w:r w:rsidRPr="005505E1">
        <w:rPr>
          <w:rFonts w:ascii="Times New Roman" w:hAnsi="Times New Roman" w:cs="Times New Roman"/>
          <w:sz w:val="24"/>
          <w:szCs w:val="24"/>
        </w:rPr>
        <w:t>.</w:t>
      </w:r>
      <w:r w:rsidRPr="005505E1">
        <w:rPr>
          <w:rStyle w:val="FootnoteReference"/>
          <w:rFonts w:ascii="Times New Roman" w:hAnsi="Times New Roman"/>
          <w:sz w:val="24"/>
          <w:szCs w:val="24"/>
        </w:rPr>
        <w:t xml:space="preserve"> </w:t>
      </w:r>
      <w:r>
        <w:rPr>
          <w:rStyle w:val="FootnoteReference"/>
          <w:rFonts w:ascii="Times New Roman" w:hAnsi="Times New Roman"/>
          <w:sz w:val="24"/>
          <w:szCs w:val="24"/>
        </w:rPr>
        <w:footnoteReference w:id="56"/>
      </w:r>
    </w:p>
    <w:p w:rsidR="00B628EF" w:rsidRPr="00B628EF" w:rsidRDefault="00D32EFB" w:rsidP="0003724D">
      <w:pPr>
        <w:pStyle w:val="ListParagraph"/>
        <w:numPr>
          <w:ilvl w:val="0"/>
          <w:numId w:val="22"/>
        </w:numPr>
        <w:spacing w:line="480" w:lineRule="auto"/>
        <w:ind w:left="993"/>
        <w:rPr>
          <w:rFonts w:ascii="Times New Roman" w:hAnsi="Times New Roman" w:cs="Times New Roman"/>
          <w:sz w:val="24"/>
          <w:szCs w:val="24"/>
        </w:rPr>
      </w:pPr>
      <w:r>
        <w:rPr>
          <w:rFonts w:ascii="Times New Roman" w:hAnsi="Times New Roman" w:cs="Times New Roman"/>
          <w:sz w:val="24"/>
          <w:szCs w:val="24"/>
        </w:rPr>
        <w:t>Menawar barang yang sedang ditawar orang lain</w:t>
      </w:r>
    </w:p>
    <w:p w:rsidR="00D32EFB" w:rsidRPr="00B628EF" w:rsidRDefault="00D32EFB" w:rsidP="005505E1">
      <w:pPr>
        <w:pStyle w:val="ListParagraph"/>
        <w:spacing w:line="480" w:lineRule="auto"/>
        <w:ind w:left="993"/>
        <w:rPr>
          <w:rFonts w:ascii="Times New Roman" w:hAnsi="Times New Roman" w:cs="Times New Roman"/>
          <w:sz w:val="24"/>
          <w:szCs w:val="24"/>
        </w:rPr>
      </w:pPr>
      <w:r w:rsidRPr="00B628EF">
        <w:rPr>
          <w:rFonts w:ascii="Times New Roman" w:hAnsi="Times New Roman" w:cs="Times New Roman"/>
          <w:sz w:val="24"/>
          <w:szCs w:val="24"/>
        </w:rPr>
        <w:t>Contoh kasus ini adalah seseorang menyuru penjual untuk menolak penawaran yang dilakukan oleh pembeli lain, agar barang terssebut dijual kepadanya dengan harga yang lebih tinggi.</w:t>
      </w:r>
    </w:p>
    <w:p w:rsidR="005505E1" w:rsidRDefault="00D32EFB" w:rsidP="0003724D">
      <w:pPr>
        <w:pStyle w:val="ListParagraph"/>
        <w:numPr>
          <w:ilvl w:val="0"/>
          <w:numId w:val="22"/>
        </w:numPr>
        <w:spacing w:line="480" w:lineRule="auto"/>
        <w:ind w:left="99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Persaingan Pedagang</w:t>
      </w:r>
      <w:r w:rsidR="005505E1">
        <w:rPr>
          <w:rFonts w:ascii="Times New Roman" w:hAnsi="Times New Roman" w:cs="Times New Roman"/>
          <w:color w:val="000000" w:themeColor="text1"/>
          <w:sz w:val="24"/>
          <w:szCs w:val="24"/>
        </w:rPr>
        <w:t xml:space="preserve">  </w:t>
      </w:r>
    </w:p>
    <w:p w:rsidR="00C3472E" w:rsidRDefault="005505E1" w:rsidP="00C3472E">
      <w:pPr>
        <w:pStyle w:val="ListParagraph"/>
        <w:spacing w:line="480" w:lineRule="auto"/>
        <w:ind w:left="993"/>
        <w:rPr>
          <w:rFonts w:ascii="Times New Roman" w:hAnsi="Times New Roman" w:cs="Times New Roman"/>
          <w:sz w:val="24"/>
          <w:szCs w:val="24"/>
          <w:lang w:val="en-US"/>
        </w:rPr>
      </w:pPr>
      <w:r w:rsidRPr="00B628EF">
        <w:rPr>
          <w:rFonts w:ascii="Times New Roman" w:hAnsi="Times New Roman" w:cs="Times New Roman"/>
          <w:sz w:val="24"/>
          <w:szCs w:val="24"/>
        </w:rPr>
        <w:t>Seseorang berkata kembalikan saja barang itu kepada penjualnya, kemudian barangku saja yang kamu beli dengan harga yang lebih</w:t>
      </w:r>
      <w:r w:rsidRPr="005505E1">
        <w:rPr>
          <w:rFonts w:ascii="Times New Roman" w:hAnsi="Times New Roman" w:cs="Times New Roman"/>
          <w:sz w:val="24"/>
          <w:szCs w:val="24"/>
        </w:rPr>
        <w:t xml:space="preserve"> </w:t>
      </w:r>
      <w:r w:rsidRPr="00B628EF">
        <w:rPr>
          <w:rFonts w:ascii="Times New Roman" w:hAnsi="Times New Roman" w:cs="Times New Roman"/>
          <w:sz w:val="24"/>
          <w:szCs w:val="24"/>
        </w:rPr>
        <w:t>murah</w:t>
      </w:r>
      <w:r w:rsidRPr="00B628EF">
        <w:rPr>
          <w:rFonts w:ascii="Times New Roman" w:hAnsi="Times New Roman" w:cs="Times New Roman"/>
          <w:sz w:val="24"/>
          <w:szCs w:val="24"/>
          <w:lang w:val="en-US"/>
        </w:rPr>
        <w:t>.</w:t>
      </w:r>
    </w:p>
    <w:p w:rsidR="00D32EFB" w:rsidRPr="00C3472E" w:rsidRDefault="00D32EFB" w:rsidP="00C3472E">
      <w:pPr>
        <w:pStyle w:val="ListParagraph"/>
        <w:spacing w:line="480" w:lineRule="auto"/>
        <w:ind w:left="426"/>
        <w:rPr>
          <w:rFonts w:ascii="Times New Roman" w:hAnsi="Times New Roman" w:cs="Times New Roman"/>
          <w:sz w:val="24"/>
          <w:szCs w:val="24"/>
          <w:lang w:val="en-US"/>
        </w:rPr>
      </w:pPr>
      <w:r w:rsidRPr="00C3472E">
        <w:rPr>
          <w:rFonts w:ascii="Times New Roman" w:hAnsi="Times New Roman" w:cs="Times New Roman"/>
          <w:sz w:val="24"/>
          <w:szCs w:val="24"/>
        </w:rPr>
        <w:t>Jual beli terlarang dan batal hukumnya.</w:t>
      </w:r>
      <w:r w:rsidRPr="00C3472E">
        <w:rPr>
          <w:rStyle w:val="FootnoteReference"/>
          <w:rFonts w:ascii="Times New Roman" w:hAnsi="Times New Roman"/>
          <w:sz w:val="24"/>
          <w:szCs w:val="24"/>
        </w:rPr>
        <w:t xml:space="preserve"> </w:t>
      </w:r>
      <w:r>
        <w:rPr>
          <w:rStyle w:val="FootnoteReference"/>
          <w:rFonts w:ascii="Times New Roman" w:hAnsi="Times New Roman"/>
          <w:sz w:val="24"/>
          <w:szCs w:val="24"/>
        </w:rPr>
        <w:footnoteReference w:id="57"/>
      </w:r>
      <w:r w:rsidR="005505E1" w:rsidRPr="00C3472E">
        <w:rPr>
          <w:rStyle w:val="FootnoteReference"/>
          <w:rFonts w:ascii="Times New Roman" w:hAnsi="Times New Roman"/>
          <w:sz w:val="24"/>
          <w:szCs w:val="24"/>
        </w:rPr>
        <w:t xml:space="preserve"> </w:t>
      </w:r>
      <w:r w:rsidRPr="00C3472E">
        <w:rPr>
          <w:rFonts w:ascii="Times New Roman" w:hAnsi="Times New Roman" w:cs="Times New Roman"/>
          <w:sz w:val="24"/>
          <w:szCs w:val="24"/>
        </w:rPr>
        <w:t xml:space="preserve">Jual beli terlarang adalah jual beli yang dimana akad ataupun barang yang diperjual belikan merupakan sesuatu yang dilarang dalam hukum islam. Jenis jual beli terlarang dan batal hukumnya adalah sebagai berikut: </w:t>
      </w:r>
    </w:p>
    <w:p w:rsidR="00D32EFB" w:rsidRDefault="00D32EFB" w:rsidP="0003724D">
      <w:pPr>
        <w:pStyle w:val="ListParagraph"/>
        <w:numPr>
          <w:ilvl w:val="0"/>
          <w:numId w:val="20"/>
        </w:numPr>
        <w:spacing w:line="480" w:lineRule="auto"/>
        <w:ind w:left="851"/>
        <w:rPr>
          <w:rFonts w:ascii="Times New Roman" w:hAnsi="Times New Roman" w:cs="Times New Roman"/>
          <w:sz w:val="24"/>
          <w:szCs w:val="24"/>
        </w:rPr>
      </w:pPr>
      <w:r>
        <w:rPr>
          <w:rFonts w:ascii="Times New Roman" w:hAnsi="Times New Roman" w:cs="Times New Roman"/>
          <w:sz w:val="24"/>
          <w:szCs w:val="24"/>
        </w:rPr>
        <w:t>Jual Beli Barang Najis</w:t>
      </w:r>
    </w:p>
    <w:p w:rsidR="00D32EFB" w:rsidRDefault="00D32EFB" w:rsidP="00C3472E">
      <w:pPr>
        <w:pStyle w:val="ListParagraph"/>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Memperjual belikan barang yang dihukum najis oleh agama atau </w:t>
      </w:r>
      <w:r w:rsidRPr="00A73D37">
        <w:rPr>
          <w:rFonts w:ascii="Times New Roman" w:hAnsi="Times New Roman" w:cs="Times New Roman"/>
          <w:i/>
          <w:sz w:val="24"/>
          <w:szCs w:val="24"/>
        </w:rPr>
        <w:t>syara’</w:t>
      </w:r>
      <w:r>
        <w:rPr>
          <w:rFonts w:ascii="Times New Roman" w:hAnsi="Times New Roman" w:cs="Times New Roman"/>
          <w:sz w:val="24"/>
          <w:szCs w:val="24"/>
        </w:rPr>
        <w:t xml:space="preserve"> seperti jual beli minuman keras, bangakai, babi dan berhala.</w:t>
      </w:r>
    </w:p>
    <w:p w:rsidR="00D32EFB" w:rsidRPr="00C3472E" w:rsidRDefault="00D32EFB" w:rsidP="0003724D">
      <w:pPr>
        <w:pStyle w:val="ListParagraph"/>
        <w:numPr>
          <w:ilvl w:val="0"/>
          <w:numId w:val="20"/>
        </w:numPr>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Jual Beli </w:t>
      </w:r>
      <w:r w:rsidRPr="00A73D37">
        <w:rPr>
          <w:rFonts w:ascii="Times New Roman" w:hAnsi="Times New Roman" w:cs="Times New Roman"/>
          <w:i/>
          <w:sz w:val="24"/>
          <w:szCs w:val="24"/>
        </w:rPr>
        <w:t>Mazamin</w:t>
      </w:r>
    </w:p>
    <w:p w:rsidR="00D32EFB" w:rsidRPr="00C3472E" w:rsidRDefault="00D32EFB" w:rsidP="00C3472E">
      <w:pPr>
        <w:spacing w:line="480" w:lineRule="auto"/>
        <w:ind w:left="851"/>
        <w:rPr>
          <w:rFonts w:ascii="Times New Roman" w:hAnsi="Times New Roman" w:cs="Times New Roman"/>
          <w:sz w:val="24"/>
          <w:szCs w:val="24"/>
        </w:rPr>
      </w:pPr>
      <w:r w:rsidRPr="00C3472E">
        <w:rPr>
          <w:rFonts w:ascii="Times New Roman" w:hAnsi="Times New Roman" w:cs="Times New Roman"/>
          <w:sz w:val="24"/>
          <w:szCs w:val="24"/>
        </w:rPr>
        <w:lastRenderedPageBreak/>
        <w:t xml:space="preserve">Jual beli </w:t>
      </w:r>
      <w:r w:rsidRPr="00C3472E">
        <w:rPr>
          <w:rFonts w:ascii="Times New Roman" w:hAnsi="Times New Roman" w:cs="Times New Roman"/>
          <w:i/>
          <w:sz w:val="24"/>
          <w:szCs w:val="24"/>
        </w:rPr>
        <w:t>mazamin</w:t>
      </w:r>
      <w:r w:rsidRPr="00C3472E">
        <w:rPr>
          <w:rFonts w:ascii="Times New Roman" w:hAnsi="Times New Roman" w:cs="Times New Roman"/>
          <w:sz w:val="24"/>
          <w:szCs w:val="24"/>
        </w:rPr>
        <w:t xml:space="preserve"> adalah jenis jual beli barang yang mungkin belum</w:t>
      </w:r>
      <w:r w:rsidR="005505E1" w:rsidRPr="00C3472E">
        <w:rPr>
          <w:rFonts w:ascii="Times New Roman" w:hAnsi="Times New Roman" w:cs="Times New Roman"/>
          <w:sz w:val="24"/>
          <w:szCs w:val="24"/>
        </w:rPr>
        <w:t xml:space="preserve"> </w:t>
      </w:r>
      <w:r w:rsidRPr="00C3472E">
        <w:rPr>
          <w:rFonts w:ascii="Times New Roman" w:hAnsi="Times New Roman" w:cs="Times New Roman"/>
          <w:sz w:val="24"/>
          <w:szCs w:val="24"/>
        </w:rPr>
        <w:t>bisa bagi sebagian orang, yaitu menjual sperma hewan, di mana penjual membawa hewan pejantan kepada hewan betina untuk dikawinkan.</w:t>
      </w:r>
    </w:p>
    <w:p w:rsidR="00D32EFB" w:rsidRDefault="00D32EFB" w:rsidP="0003724D">
      <w:pPr>
        <w:pStyle w:val="ListParagraph"/>
        <w:numPr>
          <w:ilvl w:val="0"/>
          <w:numId w:val="20"/>
        </w:numPr>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Jual Beli </w:t>
      </w:r>
      <w:r w:rsidRPr="00A73D37">
        <w:rPr>
          <w:rFonts w:ascii="Times New Roman" w:hAnsi="Times New Roman" w:cs="Times New Roman"/>
          <w:i/>
          <w:sz w:val="24"/>
          <w:szCs w:val="24"/>
        </w:rPr>
        <w:t>Mulaqi</w:t>
      </w:r>
    </w:p>
    <w:p w:rsidR="00D32EFB" w:rsidRDefault="00D32EFB" w:rsidP="00C3472E">
      <w:pPr>
        <w:pStyle w:val="ListParagraph"/>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Jual beli </w:t>
      </w:r>
      <w:r w:rsidRPr="0013041B">
        <w:rPr>
          <w:rFonts w:ascii="Times New Roman" w:hAnsi="Times New Roman" w:cs="Times New Roman"/>
          <w:i/>
          <w:sz w:val="24"/>
          <w:szCs w:val="24"/>
        </w:rPr>
        <w:t>mulaqi</w:t>
      </w:r>
      <w:r>
        <w:rPr>
          <w:rFonts w:ascii="Times New Roman" w:hAnsi="Times New Roman" w:cs="Times New Roman"/>
          <w:sz w:val="24"/>
          <w:szCs w:val="24"/>
        </w:rPr>
        <w:t xml:space="preserve"> merupakan jual beli janin hewan yang masih dalam kandungan.</w:t>
      </w:r>
    </w:p>
    <w:p w:rsidR="00D32EFB" w:rsidRPr="00497478" w:rsidRDefault="00D32EFB" w:rsidP="0003724D">
      <w:pPr>
        <w:pStyle w:val="ListParagraph"/>
        <w:numPr>
          <w:ilvl w:val="0"/>
          <w:numId w:val="20"/>
        </w:numPr>
        <w:spacing w:line="480" w:lineRule="auto"/>
        <w:ind w:left="851"/>
        <w:rPr>
          <w:rFonts w:ascii="Times New Roman" w:hAnsi="Times New Roman" w:cs="Times New Roman"/>
          <w:i/>
          <w:sz w:val="24"/>
          <w:szCs w:val="24"/>
        </w:rPr>
      </w:pPr>
      <w:r>
        <w:rPr>
          <w:rFonts w:ascii="Times New Roman" w:hAnsi="Times New Roman" w:cs="Times New Roman"/>
          <w:sz w:val="24"/>
          <w:szCs w:val="24"/>
        </w:rPr>
        <w:t xml:space="preserve">Jual Beli </w:t>
      </w:r>
      <w:r w:rsidRPr="00A73D37">
        <w:rPr>
          <w:rFonts w:ascii="Times New Roman" w:hAnsi="Times New Roman" w:cs="Times New Roman"/>
          <w:i/>
          <w:sz w:val="24"/>
          <w:szCs w:val="24"/>
        </w:rPr>
        <w:t>Muhaqalah</w:t>
      </w:r>
      <w:r>
        <w:rPr>
          <w:rFonts w:ascii="Times New Roman" w:hAnsi="Times New Roman" w:cs="Times New Roman"/>
          <w:sz w:val="24"/>
          <w:szCs w:val="24"/>
        </w:rPr>
        <w:t xml:space="preserve"> dan </w:t>
      </w:r>
      <w:r w:rsidRPr="00A73D37">
        <w:rPr>
          <w:rFonts w:ascii="Times New Roman" w:hAnsi="Times New Roman" w:cs="Times New Roman"/>
          <w:i/>
          <w:sz w:val="24"/>
          <w:szCs w:val="24"/>
        </w:rPr>
        <w:t>Mukhadarah</w:t>
      </w:r>
    </w:p>
    <w:p w:rsidR="00D32EFB" w:rsidRPr="005505E1" w:rsidRDefault="00497478" w:rsidP="00C3472E">
      <w:pPr>
        <w:pStyle w:val="ListParagraph"/>
        <w:spacing w:line="480" w:lineRule="auto"/>
        <w:ind w:left="851"/>
        <w:rPr>
          <w:rFonts w:ascii="Times New Roman" w:hAnsi="Times New Roman" w:cs="Times New Roman"/>
          <w:i/>
          <w:sz w:val="24"/>
          <w:szCs w:val="24"/>
        </w:rPr>
      </w:pPr>
      <w:r w:rsidRPr="00A73D37">
        <w:rPr>
          <w:rFonts w:ascii="Times New Roman" w:hAnsi="Times New Roman" w:cs="Times New Roman"/>
          <w:i/>
          <w:sz w:val="24"/>
          <w:szCs w:val="24"/>
        </w:rPr>
        <w:t>Baqalah</w:t>
      </w:r>
      <w:r>
        <w:rPr>
          <w:rFonts w:ascii="Times New Roman" w:hAnsi="Times New Roman" w:cs="Times New Roman"/>
          <w:sz w:val="24"/>
          <w:szCs w:val="24"/>
        </w:rPr>
        <w:t xml:space="preserve"> berarti tanah, sawah, dan kebun, maksudnya adalah jual</w:t>
      </w:r>
      <w:r w:rsidR="005505E1">
        <w:rPr>
          <w:rFonts w:ascii="Times New Roman" w:hAnsi="Times New Roman" w:cs="Times New Roman"/>
          <w:sz w:val="24"/>
          <w:szCs w:val="24"/>
        </w:rPr>
        <w:t xml:space="preserve"> </w:t>
      </w:r>
      <w:r w:rsidR="00D32EFB" w:rsidRPr="005505E1">
        <w:rPr>
          <w:rFonts w:ascii="Times New Roman" w:hAnsi="Times New Roman" w:cs="Times New Roman"/>
          <w:sz w:val="24"/>
          <w:szCs w:val="24"/>
        </w:rPr>
        <w:t xml:space="preserve">beli tanaman yang masih diladang atau disawah.hal ini dilarang karena akan memunculkan persengketaan riba. Sementara jual beli </w:t>
      </w:r>
      <w:r w:rsidR="00D32EFB" w:rsidRPr="005505E1">
        <w:rPr>
          <w:rFonts w:ascii="Times New Roman" w:hAnsi="Times New Roman" w:cs="Times New Roman"/>
          <w:i/>
          <w:sz w:val="24"/>
          <w:szCs w:val="24"/>
        </w:rPr>
        <w:t xml:space="preserve">Mukhadarah </w:t>
      </w:r>
      <w:r w:rsidR="00D32EFB" w:rsidRPr="005505E1">
        <w:rPr>
          <w:rFonts w:ascii="Times New Roman" w:hAnsi="Times New Roman" w:cs="Times New Roman"/>
          <w:sz w:val="24"/>
          <w:szCs w:val="24"/>
        </w:rPr>
        <w:t>melakukan jual beli bua-buahan yang belum dipanen. Hal ini dikarnakan barang tersebut masih samar.</w:t>
      </w:r>
      <w:r w:rsidR="00D32EFB">
        <w:rPr>
          <w:rStyle w:val="FootnoteReference"/>
          <w:rFonts w:ascii="Times New Roman" w:hAnsi="Times New Roman"/>
          <w:sz w:val="24"/>
          <w:szCs w:val="24"/>
        </w:rPr>
        <w:footnoteReference w:id="58"/>
      </w:r>
    </w:p>
    <w:p w:rsidR="00D32EFB" w:rsidRDefault="00D32EFB" w:rsidP="0003724D">
      <w:pPr>
        <w:pStyle w:val="ListParagraph"/>
        <w:numPr>
          <w:ilvl w:val="0"/>
          <w:numId w:val="20"/>
        </w:numPr>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Jual Beli </w:t>
      </w:r>
      <w:r w:rsidRPr="002B34C9">
        <w:rPr>
          <w:rFonts w:ascii="Times New Roman" w:hAnsi="Times New Roman" w:cs="Times New Roman"/>
          <w:i/>
          <w:sz w:val="24"/>
          <w:szCs w:val="24"/>
        </w:rPr>
        <w:t>Mulamasah</w:t>
      </w:r>
    </w:p>
    <w:p w:rsidR="00D32EFB" w:rsidRDefault="00D32EFB" w:rsidP="00C3472E">
      <w:pPr>
        <w:pStyle w:val="ListParagraph"/>
        <w:spacing w:line="480" w:lineRule="auto"/>
        <w:ind w:left="851"/>
        <w:rPr>
          <w:rFonts w:ascii="Times New Roman" w:hAnsi="Times New Roman" w:cs="Times New Roman"/>
          <w:sz w:val="24"/>
          <w:szCs w:val="24"/>
        </w:rPr>
      </w:pPr>
      <w:r>
        <w:rPr>
          <w:rFonts w:ascii="Times New Roman" w:hAnsi="Times New Roman" w:cs="Times New Roman"/>
          <w:sz w:val="24"/>
          <w:szCs w:val="24"/>
        </w:rPr>
        <w:t>Jual beli yang dilakukan dengan sentuh menyentuh barang yang dijual, contohnya adalah seseorang datang krpasar kemudian menyentuh kain maka kemudian orang tersebut harus membeli kain itu karena telah menyentuhnya. Hal ini dilarang karena mengandung tipuan.</w:t>
      </w:r>
    </w:p>
    <w:p w:rsidR="00D32EFB" w:rsidRDefault="00D32EFB" w:rsidP="0003724D">
      <w:pPr>
        <w:pStyle w:val="ListParagraph"/>
        <w:numPr>
          <w:ilvl w:val="0"/>
          <w:numId w:val="20"/>
        </w:numPr>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Jual Beli </w:t>
      </w:r>
      <w:r w:rsidRPr="00EB001D">
        <w:rPr>
          <w:rFonts w:ascii="Times New Roman" w:hAnsi="Times New Roman" w:cs="Times New Roman"/>
          <w:i/>
          <w:sz w:val="24"/>
          <w:szCs w:val="24"/>
        </w:rPr>
        <w:t>Munabazah</w:t>
      </w:r>
    </w:p>
    <w:p w:rsidR="00D32EFB" w:rsidRDefault="00D32EFB" w:rsidP="00C3472E">
      <w:pPr>
        <w:pStyle w:val="ListParagraph"/>
        <w:spacing w:line="480" w:lineRule="auto"/>
        <w:ind w:left="851"/>
        <w:rPr>
          <w:rFonts w:ascii="Times New Roman" w:hAnsi="Times New Roman" w:cs="Times New Roman"/>
          <w:sz w:val="24"/>
          <w:szCs w:val="24"/>
          <w:lang w:val="en-US"/>
        </w:rPr>
      </w:pPr>
      <w:r>
        <w:rPr>
          <w:rFonts w:ascii="Times New Roman" w:hAnsi="Times New Roman" w:cs="Times New Roman"/>
          <w:sz w:val="24"/>
          <w:szCs w:val="24"/>
        </w:rPr>
        <w:t xml:space="preserve">Jual beli </w:t>
      </w:r>
      <w:r w:rsidRPr="00EB001D">
        <w:rPr>
          <w:rFonts w:ascii="Times New Roman" w:hAnsi="Times New Roman" w:cs="Times New Roman"/>
          <w:i/>
          <w:sz w:val="24"/>
          <w:szCs w:val="24"/>
        </w:rPr>
        <w:t>Munabazah</w:t>
      </w:r>
      <w:r>
        <w:rPr>
          <w:rFonts w:ascii="Times New Roman" w:hAnsi="Times New Roman" w:cs="Times New Roman"/>
          <w:sz w:val="24"/>
          <w:szCs w:val="24"/>
        </w:rPr>
        <w:t xml:space="preserve"> merupakan jual beli lempar melemparkan apa yang ada padamu nanti juga akan dilemparkan semua yang ada.</w:t>
      </w:r>
      <w:r>
        <w:rPr>
          <w:rStyle w:val="FootnoteReference"/>
          <w:rFonts w:ascii="Times New Roman" w:hAnsi="Times New Roman"/>
          <w:sz w:val="24"/>
          <w:szCs w:val="24"/>
        </w:rPr>
        <w:footnoteReference w:id="59"/>
      </w:r>
    </w:p>
    <w:p w:rsidR="00C3472E" w:rsidRDefault="00C3472E" w:rsidP="00C3472E">
      <w:pPr>
        <w:pStyle w:val="ListParagraph"/>
        <w:spacing w:line="480" w:lineRule="auto"/>
        <w:ind w:left="851"/>
        <w:rPr>
          <w:rFonts w:ascii="Times New Roman" w:hAnsi="Times New Roman" w:cs="Times New Roman"/>
          <w:sz w:val="24"/>
          <w:szCs w:val="24"/>
          <w:lang w:val="en-US"/>
        </w:rPr>
      </w:pPr>
    </w:p>
    <w:p w:rsidR="00C3472E" w:rsidRPr="00C3472E" w:rsidRDefault="00C3472E" w:rsidP="00C3472E">
      <w:pPr>
        <w:pStyle w:val="ListParagraph"/>
        <w:spacing w:line="480" w:lineRule="auto"/>
        <w:ind w:left="851"/>
        <w:rPr>
          <w:rFonts w:ascii="Times New Roman" w:hAnsi="Times New Roman" w:cs="Times New Roman"/>
          <w:sz w:val="24"/>
          <w:szCs w:val="24"/>
          <w:lang w:val="en-US"/>
        </w:rPr>
      </w:pPr>
    </w:p>
    <w:p w:rsidR="005505E1" w:rsidRPr="00C3472E" w:rsidRDefault="00D32EFB" w:rsidP="0003724D">
      <w:pPr>
        <w:pStyle w:val="ListParagraph"/>
        <w:numPr>
          <w:ilvl w:val="0"/>
          <w:numId w:val="12"/>
        </w:numPr>
        <w:spacing w:line="480" w:lineRule="auto"/>
        <w:ind w:left="20"/>
        <w:rPr>
          <w:rFonts w:ascii="Times New Roman" w:hAnsi="Times New Roman" w:cs="Times New Roman"/>
          <w:b/>
          <w:sz w:val="24"/>
          <w:szCs w:val="24"/>
        </w:rPr>
      </w:pPr>
      <w:r w:rsidRPr="00E7454F">
        <w:rPr>
          <w:rFonts w:ascii="Times New Roman" w:hAnsi="Times New Roman" w:cs="Times New Roman"/>
          <w:b/>
          <w:bCs/>
          <w:sz w:val="24"/>
          <w:szCs w:val="24"/>
        </w:rPr>
        <w:lastRenderedPageBreak/>
        <w:t>Manfaat dan Hikmah Jual Beli</w:t>
      </w:r>
    </w:p>
    <w:p w:rsidR="00C3472E" w:rsidRPr="00C3472E" w:rsidRDefault="00C3472E" w:rsidP="00C3472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Pr="00C3472E">
        <w:rPr>
          <w:rFonts w:ascii="Times New Roman" w:hAnsi="Times New Roman" w:cs="Times New Roman"/>
          <w:sz w:val="24"/>
          <w:szCs w:val="24"/>
          <w:lang w:val="en-US"/>
        </w:rPr>
        <w:t>) Manfaat Jual beli</w:t>
      </w:r>
    </w:p>
    <w:p w:rsidR="005505E1" w:rsidRPr="00E7454F" w:rsidRDefault="005505E1" w:rsidP="005505E1">
      <w:pPr>
        <w:pStyle w:val="Heading8"/>
        <w:spacing w:before="0" w:line="480" w:lineRule="auto"/>
        <w:ind w:left="851"/>
        <w:jc w:val="both"/>
        <w:rPr>
          <w:rFonts w:ascii="Times New Roman" w:hAnsi="Times New Roman"/>
          <w:color w:val="000000" w:themeColor="text1"/>
          <w:sz w:val="24"/>
          <w:szCs w:val="24"/>
        </w:rPr>
      </w:pPr>
      <w:r w:rsidRPr="00E7454F">
        <w:rPr>
          <w:rFonts w:ascii="Times New Roman" w:hAnsi="Times New Roman"/>
          <w:color w:val="000000" w:themeColor="text1"/>
          <w:sz w:val="24"/>
          <w:szCs w:val="24"/>
        </w:rPr>
        <w:t>Jual beli dapat menata struktur kehidupan ekonomi masyarakat yang menghargai hak milik orang lain</w:t>
      </w:r>
    </w:p>
    <w:p w:rsidR="005505E1" w:rsidRPr="005505E1" w:rsidRDefault="005505E1" w:rsidP="005505E1">
      <w:pPr>
        <w:pStyle w:val="Heading8"/>
        <w:spacing w:before="0" w:line="480" w:lineRule="auto"/>
        <w:ind w:left="851"/>
        <w:jc w:val="both"/>
        <w:rPr>
          <w:rFonts w:ascii="Times New Roman" w:hAnsi="Times New Roman"/>
          <w:color w:val="000000" w:themeColor="text1"/>
          <w:sz w:val="24"/>
          <w:szCs w:val="24"/>
          <w:lang w:val="en-US"/>
        </w:rPr>
      </w:pPr>
      <w:r w:rsidRPr="00E7454F">
        <w:rPr>
          <w:rFonts w:ascii="Times New Roman" w:hAnsi="Times New Roman"/>
          <w:color w:val="000000" w:themeColor="text1"/>
          <w:sz w:val="24"/>
          <w:szCs w:val="24"/>
        </w:rPr>
        <w:t>Penjual dan pembeli dapat memenuhi kebutuhannya atas dasar kerelaan atau suka sama suka</w:t>
      </w:r>
    </w:p>
    <w:p w:rsidR="005505E1" w:rsidRPr="005505E1" w:rsidRDefault="005505E1" w:rsidP="005505E1">
      <w:pPr>
        <w:pStyle w:val="Heading8"/>
        <w:spacing w:before="0" w:line="480" w:lineRule="auto"/>
        <w:ind w:left="851"/>
        <w:jc w:val="both"/>
        <w:rPr>
          <w:rFonts w:ascii="Times New Roman" w:hAnsi="Times New Roman"/>
          <w:color w:val="000000" w:themeColor="text1"/>
          <w:sz w:val="24"/>
          <w:szCs w:val="24"/>
          <w:lang w:val="en-US"/>
        </w:rPr>
      </w:pPr>
      <w:r w:rsidRPr="005505E1">
        <w:rPr>
          <w:rFonts w:ascii="Times New Roman" w:hAnsi="Times New Roman"/>
          <w:color w:val="000000" w:themeColor="text1"/>
          <w:sz w:val="24"/>
          <w:szCs w:val="24"/>
        </w:rPr>
        <w:t>Masing-masing pihak merasa puas. Penjual melepas barang</w:t>
      </w:r>
      <w:r>
        <w:rPr>
          <w:rFonts w:ascii="Times New Roman" w:hAnsi="Times New Roman"/>
          <w:color w:val="000000" w:themeColor="text1"/>
          <w:sz w:val="24"/>
          <w:szCs w:val="24"/>
        </w:rPr>
        <w:t xml:space="preserve"> </w:t>
      </w:r>
      <w:r w:rsidRPr="005505E1">
        <w:rPr>
          <w:rFonts w:ascii="Times New Roman" w:hAnsi="Times New Roman"/>
          <w:color w:val="000000" w:themeColor="text1"/>
          <w:sz w:val="24"/>
          <w:szCs w:val="24"/>
        </w:rPr>
        <w:t>dagangannya dengan ikh</w:t>
      </w:r>
      <w:r w:rsidR="006C11A9">
        <w:rPr>
          <w:rFonts w:ascii="Times New Roman" w:hAnsi="Times New Roman"/>
          <w:color w:val="000000" w:themeColor="text1"/>
          <w:sz w:val="24"/>
          <w:szCs w:val="24"/>
        </w:rPr>
        <w:t>las dan menerima uang</w:t>
      </w:r>
    </w:p>
    <w:p w:rsidR="005505E1" w:rsidRDefault="005505E1" w:rsidP="005505E1">
      <w:pPr>
        <w:pStyle w:val="Heading8"/>
        <w:spacing w:before="0" w:line="480" w:lineRule="auto"/>
        <w:ind w:left="851"/>
        <w:jc w:val="both"/>
        <w:rPr>
          <w:rFonts w:ascii="Times New Roman" w:hAnsi="Times New Roman"/>
          <w:color w:val="000000" w:themeColor="text1"/>
          <w:sz w:val="24"/>
          <w:szCs w:val="24"/>
          <w:lang w:val="en-US"/>
        </w:rPr>
      </w:pPr>
      <w:r w:rsidRPr="005505E1">
        <w:rPr>
          <w:rFonts w:ascii="Times New Roman" w:hAnsi="Times New Roman"/>
          <w:color w:val="000000" w:themeColor="text1"/>
          <w:sz w:val="24"/>
          <w:szCs w:val="24"/>
        </w:rPr>
        <w:t>Menumbuhkan ketentraman dan kebahagiaan.</w:t>
      </w:r>
    </w:p>
    <w:p w:rsidR="00C3472E" w:rsidRPr="007E43D5" w:rsidRDefault="00C3472E" w:rsidP="0003724D">
      <w:pPr>
        <w:pStyle w:val="Heading5"/>
        <w:numPr>
          <w:ilvl w:val="0"/>
          <w:numId w:val="46"/>
        </w:numPr>
        <w:spacing w:before="0" w:line="480" w:lineRule="auto"/>
        <w:ind w:left="426" w:hanging="426"/>
        <w:rPr>
          <w:rFonts w:asciiTheme="majorBidi" w:hAnsiTheme="majorBidi"/>
          <w:color w:val="000000" w:themeColor="text1"/>
          <w:sz w:val="24"/>
          <w:szCs w:val="24"/>
        </w:rPr>
      </w:pPr>
      <w:r w:rsidRPr="007E43D5">
        <w:rPr>
          <w:rFonts w:asciiTheme="majorBidi" w:hAnsiTheme="majorBidi"/>
          <w:color w:val="000000" w:themeColor="text1"/>
          <w:sz w:val="24"/>
          <w:szCs w:val="24"/>
        </w:rPr>
        <w:t>Hikmah jual beli</w:t>
      </w:r>
    </w:p>
    <w:p w:rsidR="007E43D5" w:rsidRPr="006B3611" w:rsidRDefault="00C3472E" w:rsidP="00D77644">
      <w:pPr>
        <w:pStyle w:val="Heading8"/>
        <w:numPr>
          <w:ilvl w:val="0"/>
          <w:numId w:val="0"/>
        </w:numPr>
        <w:spacing w:before="0" w:line="480" w:lineRule="auto"/>
        <w:ind w:left="426"/>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 xml:space="preserve">        </w:t>
      </w:r>
      <w:r w:rsidRPr="001F6986">
        <w:rPr>
          <w:rFonts w:ascii="Times New Roman" w:hAnsi="Times New Roman"/>
          <w:color w:val="000000" w:themeColor="text1"/>
          <w:sz w:val="24"/>
          <w:szCs w:val="24"/>
        </w:rPr>
        <w:t>Hikmah jual beli</w:t>
      </w:r>
      <w:r w:rsidRPr="00E7454F">
        <w:rPr>
          <w:rFonts w:ascii="Times New Roman" w:hAnsi="Times New Roman"/>
          <w:sz w:val="24"/>
          <w:szCs w:val="24"/>
        </w:rPr>
        <w:t xml:space="preserve"> </w:t>
      </w:r>
      <w:r w:rsidRPr="001F6986">
        <w:rPr>
          <w:rFonts w:ascii="Times New Roman" w:hAnsi="Times New Roman"/>
          <w:color w:val="000000" w:themeColor="text1"/>
          <w:sz w:val="24"/>
          <w:szCs w:val="24"/>
        </w:rPr>
        <w:t xml:space="preserve">memberikan uang dan menerima dagangannya </w:t>
      </w:r>
      <w:r w:rsidRPr="001F6986">
        <w:rPr>
          <w:rFonts w:ascii="Times New Roman" w:hAnsi="Times New Roman"/>
          <w:color w:val="000000" w:themeColor="text1"/>
          <w:sz w:val="24"/>
          <w:szCs w:val="24"/>
          <w:lang w:val="en-US"/>
        </w:rPr>
        <w:t xml:space="preserve"> </w:t>
      </w:r>
      <w:r w:rsidRPr="001F6986">
        <w:rPr>
          <w:rFonts w:ascii="Times New Roman" w:hAnsi="Times New Roman"/>
          <w:color w:val="000000" w:themeColor="text1"/>
          <w:sz w:val="24"/>
          <w:szCs w:val="24"/>
        </w:rPr>
        <w:t xml:space="preserve">Dapat menjauhkan diri dari memakan </w:t>
      </w:r>
      <w:r>
        <w:rPr>
          <w:rFonts w:ascii="Times New Roman" w:hAnsi="Times New Roman"/>
          <w:color w:val="000000" w:themeColor="text1"/>
          <w:sz w:val="24"/>
          <w:szCs w:val="24"/>
        </w:rPr>
        <w:t>atau memiliki barang yang haram</w:t>
      </w:r>
      <w:r>
        <w:rPr>
          <w:rFonts w:ascii="Times New Roman" w:hAnsi="Times New Roman"/>
          <w:color w:val="000000" w:themeColor="text1"/>
          <w:sz w:val="24"/>
          <w:szCs w:val="24"/>
          <w:lang w:val="en-US"/>
        </w:rPr>
        <w:t>.</w:t>
      </w:r>
      <w:r w:rsidRPr="001F6986">
        <w:rPr>
          <w:rFonts w:ascii="Times New Roman" w:hAnsi="Times New Roman"/>
          <w:color w:val="000000" w:themeColor="text1"/>
          <w:sz w:val="24"/>
          <w:szCs w:val="24"/>
        </w:rPr>
        <w:t xml:space="preserve"> Penjual dan pembeli dapat rahmat dari Allah.</w:t>
      </w:r>
      <w:r w:rsidRPr="00191869">
        <w:rPr>
          <w:rFonts w:ascii="Times New Roman" w:hAnsi="Times New Roman"/>
          <w:color w:val="000000" w:themeColor="text1"/>
          <w:sz w:val="24"/>
          <w:szCs w:val="24"/>
        </w:rPr>
        <w:t xml:space="preserve"> </w:t>
      </w:r>
      <w:r w:rsidRPr="001F6986">
        <w:rPr>
          <w:rFonts w:ascii="Times New Roman" w:hAnsi="Times New Roman"/>
          <w:color w:val="000000" w:themeColor="text1"/>
          <w:sz w:val="24"/>
          <w:szCs w:val="24"/>
        </w:rPr>
        <w:t>dalam garis besarnya adalah Allah swt.</w:t>
      </w:r>
      <w:r>
        <w:rPr>
          <w:rFonts w:ascii="Times New Roman" w:hAnsi="Times New Roman"/>
          <w:color w:val="000000" w:themeColor="text1"/>
          <w:sz w:val="24"/>
          <w:szCs w:val="24"/>
          <w:lang w:val="en-US"/>
        </w:rPr>
        <w:t xml:space="preserve"> </w:t>
      </w:r>
      <w:r w:rsidRPr="001F6986">
        <w:rPr>
          <w:rFonts w:ascii="Times New Roman" w:hAnsi="Times New Roman"/>
          <w:color w:val="000000" w:themeColor="text1"/>
          <w:sz w:val="24"/>
          <w:szCs w:val="24"/>
        </w:rPr>
        <w:t>Mensyari’atkan jual beli sebgai pemberian keluangan dan keluasaan kepada hamba-hamba- Nya, karena semua manusia secara pribadi mempunyai kebutuhan berupa sandang, pangan, dan papan</w:t>
      </w:r>
      <w:r>
        <w:rPr>
          <w:rFonts w:ascii="Times New Roman" w:hAnsi="Times New Roman"/>
          <w:color w:val="000000" w:themeColor="text1"/>
          <w:sz w:val="24"/>
          <w:szCs w:val="24"/>
          <w:lang w:val="en-US"/>
        </w:rPr>
        <w:t>.</w:t>
      </w:r>
      <w:r w:rsidR="00D77644" w:rsidRPr="001F6986">
        <w:rPr>
          <w:rFonts w:ascii="Times New Roman" w:hAnsi="Times New Roman"/>
          <w:color w:val="000000" w:themeColor="text1"/>
          <w:sz w:val="24"/>
          <w:szCs w:val="24"/>
        </w:rPr>
        <w:t xml:space="preserve"> Dalam hubungan ini tak ada satu hal pun yang lebih sempurna dari pada saling tukar, dimana seseorang memberikan apa yang ia miliki untuk kemudian ia memperoleh sesuatu yang berguna dari orang lain sesuai dengan kebutuhannya maasing-masing.</w:t>
      </w:r>
      <w:r w:rsidR="00D77644" w:rsidRPr="001F6986">
        <w:rPr>
          <w:rStyle w:val="FootnoteReference"/>
          <w:rFonts w:ascii="Times New Roman" w:hAnsi="Times New Roman"/>
          <w:color w:val="000000" w:themeColor="text1"/>
          <w:sz w:val="24"/>
          <w:szCs w:val="24"/>
        </w:rPr>
        <w:footnoteReference w:id="60"/>
      </w:r>
    </w:p>
    <w:p w:rsidR="00D32EFB" w:rsidRPr="000D645A" w:rsidRDefault="00D32EFB" w:rsidP="0003724D">
      <w:pPr>
        <w:pStyle w:val="ListParagraph"/>
        <w:numPr>
          <w:ilvl w:val="0"/>
          <w:numId w:val="11"/>
        </w:numPr>
        <w:spacing w:line="480" w:lineRule="auto"/>
        <w:ind w:left="0"/>
        <w:rPr>
          <w:rFonts w:ascii="Times New Roman" w:hAnsi="Times New Roman" w:cs="Times New Roman"/>
          <w:sz w:val="24"/>
          <w:szCs w:val="24"/>
        </w:rPr>
      </w:pPr>
      <w:r>
        <w:rPr>
          <w:rFonts w:ascii="Times New Roman" w:hAnsi="Times New Roman" w:cs="Times New Roman"/>
          <w:b/>
          <w:sz w:val="24"/>
          <w:szCs w:val="24"/>
        </w:rPr>
        <w:t>Kepemilikan</w:t>
      </w:r>
    </w:p>
    <w:p w:rsidR="00D32EFB" w:rsidRPr="00D77644" w:rsidRDefault="00D32EFB" w:rsidP="0003724D">
      <w:pPr>
        <w:pStyle w:val="ListParagraph"/>
        <w:numPr>
          <w:ilvl w:val="0"/>
          <w:numId w:val="23"/>
        </w:numPr>
        <w:spacing w:line="480" w:lineRule="auto"/>
        <w:ind w:left="426"/>
        <w:rPr>
          <w:rFonts w:ascii="Times New Roman" w:hAnsi="Times New Roman" w:cs="Times New Roman"/>
          <w:b/>
          <w:sz w:val="24"/>
          <w:szCs w:val="24"/>
        </w:rPr>
      </w:pPr>
      <w:r w:rsidRPr="006E52BC">
        <w:rPr>
          <w:rFonts w:ascii="Times New Roman" w:hAnsi="Times New Roman" w:cs="Times New Roman"/>
          <w:b/>
          <w:sz w:val="24"/>
          <w:szCs w:val="24"/>
        </w:rPr>
        <w:t>Pengertian Hak Milik</w:t>
      </w:r>
    </w:p>
    <w:p w:rsidR="00D77644" w:rsidRPr="006E52BC" w:rsidRDefault="00D77644" w:rsidP="00D77644">
      <w:pPr>
        <w:pStyle w:val="ListParagraph"/>
        <w:spacing w:line="480" w:lineRule="auto"/>
        <w:ind w:left="426"/>
        <w:rPr>
          <w:rFonts w:ascii="Times New Roman" w:hAnsi="Times New Roman" w:cs="Times New Roman"/>
          <w:b/>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Secara istilah hak, hak memiliki beberapa pengertian dari para ahli</w:t>
      </w:r>
    </w:p>
    <w:p w:rsidR="00997A4A" w:rsidRPr="00E857E0" w:rsidRDefault="00D32EFB" w:rsidP="00D77644">
      <w:pPr>
        <w:pStyle w:val="ListParagraph"/>
        <w:spacing w:line="480" w:lineRule="auto"/>
        <w:ind w:left="426"/>
        <w:rPr>
          <w:rFonts w:ascii="Times New Roman" w:hAnsi="Times New Roman" w:cs="Times New Roman"/>
          <w:sz w:val="24"/>
          <w:szCs w:val="24"/>
        </w:rPr>
      </w:pPr>
      <w:r w:rsidRPr="00B34E86">
        <w:rPr>
          <w:rFonts w:ascii="Times New Roman" w:hAnsi="Times New Roman" w:cs="Times New Roman"/>
          <w:i/>
          <w:sz w:val="24"/>
          <w:szCs w:val="24"/>
        </w:rPr>
        <w:lastRenderedPageBreak/>
        <w:t>fiqh</w:t>
      </w:r>
      <w:r>
        <w:rPr>
          <w:rFonts w:ascii="Times New Roman" w:hAnsi="Times New Roman" w:cs="Times New Roman"/>
          <w:sz w:val="24"/>
          <w:szCs w:val="24"/>
        </w:rPr>
        <w:t xml:space="preserve">. Menurut ulama kontenporer Ali Khofif, hak adalah sebua kemaslahatan yang boleh untuk dimiliki secara syar’i. Menurut Mustafa Ahmad Zarqa, hak adalah sebuah keistimewaan yang dengannya </w:t>
      </w:r>
      <w:r w:rsidRPr="0058019C">
        <w:rPr>
          <w:rFonts w:ascii="Times New Roman" w:hAnsi="Times New Roman" w:cs="Times New Roman"/>
          <w:i/>
          <w:sz w:val="24"/>
          <w:szCs w:val="24"/>
        </w:rPr>
        <w:t>Syara</w:t>
      </w:r>
      <w:r>
        <w:rPr>
          <w:rFonts w:ascii="Times New Roman" w:hAnsi="Times New Roman" w:cs="Times New Roman"/>
          <w:sz w:val="24"/>
          <w:szCs w:val="24"/>
        </w:rPr>
        <w:t xml:space="preserve">’ menetapkan sebuah kewenangan </w:t>
      </w:r>
      <w:r w:rsidRPr="002232D6">
        <w:rPr>
          <w:rFonts w:ascii="Times New Roman" w:hAnsi="Times New Roman" w:cs="Times New Roman"/>
          <w:i/>
          <w:sz w:val="24"/>
          <w:szCs w:val="24"/>
        </w:rPr>
        <w:t>(otoritas</w:t>
      </w:r>
      <w:r>
        <w:rPr>
          <w:rFonts w:ascii="Times New Roman" w:hAnsi="Times New Roman" w:cs="Times New Roman"/>
          <w:sz w:val="24"/>
          <w:szCs w:val="24"/>
        </w:rPr>
        <w:t>) atau sebua beban (</w:t>
      </w:r>
      <w:r w:rsidRPr="0058019C">
        <w:rPr>
          <w:rFonts w:ascii="Times New Roman" w:hAnsi="Times New Roman" w:cs="Times New Roman"/>
          <w:i/>
          <w:sz w:val="24"/>
          <w:szCs w:val="24"/>
        </w:rPr>
        <w:t>taklif</w:t>
      </w:r>
      <w:r>
        <w:rPr>
          <w:rFonts w:ascii="Times New Roman" w:hAnsi="Times New Roman" w:cs="Times New Roman"/>
          <w:sz w:val="24"/>
          <w:szCs w:val="24"/>
        </w:rPr>
        <w:t>).</w:t>
      </w:r>
      <w:r>
        <w:rPr>
          <w:rStyle w:val="FootnoteReference"/>
          <w:rFonts w:ascii="Times New Roman" w:hAnsi="Times New Roman"/>
          <w:sz w:val="24"/>
          <w:szCs w:val="24"/>
        </w:rPr>
        <w:footnoteReference w:id="61"/>
      </w:r>
      <w:r w:rsidRPr="00E857E0">
        <w:rPr>
          <w:rFonts w:ascii="Times New Roman" w:hAnsi="Times New Roman" w:cs="Times New Roman"/>
          <w:sz w:val="24"/>
          <w:szCs w:val="24"/>
        </w:rPr>
        <w:t>Dalam kamus, terdapat banyak sekali pengertian dari kata hak. Salah satu arti dari kata hak</w:t>
      </w:r>
      <w:r w:rsidRPr="00191869">
        <w:rPr>
          <w:rFonts w:ascii="Times New Roman" w:hAnsi="Times New Roman" w:cs="Times New Roman"/>
          <w:sz w:val="24"/>
          <w:szCs w:val="24"/>
        </w:rPr>
        <w:t xml:space="preserve"> </w:t>
      </w:r>
      <w:r w:rsidRPr="00E857E0">
        <w:rPr>
          <w:rFonts w:ascii="Times New Roman" w:hAnsi="Times New Roman" w:cs="Times New Roman"/>
          <w:sz w:val="24"/>
          <w:szCs w:val="24"/>
        </w:rPr>
        <w:t>menurut bahasa adalah kekuasaan yang benar atas sesuatu atau untuk menuntut sesutu. Arti lain adalah wewenang menurut hukum.</w:t>
      </w:r>
      <w:r>
        <w:rPr>
          <w:rStyle w:val="FootnoteReference"/>
          <w:rFonts w:ascii="Times New Roman" w:hAnsi="Times New Roman"/>
          <w:sz w:val="24"/>
          <w:szCs w:val="24"/>
        </w:rPr>
        <w:footnoteReference w:id="62"/>
      </w:r>
      <w:r w:rsidRPr="00E857E0">
        <w:rPr>
          <w:rFonts w:ascii="Times New Roman" w:hAnsi="Times New Roman" w:cs="Times New Roman"/>
          <w:sz w:val="24"/>
          <w:szCs w:val="24"/>
        </w:rPr>
        <w:t xml:space="preserve"> </w:t>
      </w:r>
    </w:p>
    <w:p w:rsidR="00D32EFB" w:rsidRDefault="00E857E0" w:rsidP="00E857E0">
      <w:pPr>
        <w:pStyle w:val="ListParagraph"/>
        <w:spacing w:line="480" w:lineRule="auto"/>
        <w:ind w:left="426"/>
        <w:rPr>
          <w:rFonts w:ascii="Times New Roman" w:hAnsi="Times New Roman" w:cs="Times New Roman"/>
          <w:sz w:val="24"/>
          <w:szCs w:val="24"/>
        </w:rPr>
      </w:pPr>
      <w:r w:rsidRPr="00191869">
        <w:rPr>
          <w:rFonts w:ascii="Times New Roman" w:hAnsi="Times New Roman" w:cs="Times New Roman"/>
          <w:sz w:val="24"/>
          <w:szCs w:val="24"/>
        </w:rPr>
        <w:t xml:space="preserve">       </w:t>
      </w:r>
      <w:r w:rsidR="00D32EFB">
        <w:rPr>
          <w:rFonts w:ascii="Times New Roman" w:hAnsi="Times New Roman" w:cs="Times New Roman"/>
          <w:sz w:val="24"/>
          <w:szCs w:val="24"/>
        </w:rPr>
        <w:t xml:space="preserve">Dalam terminologi </w:t>
      </w:r>
      <w:r w:rsidR="00D32EFB" w:rsidRPr="00B34E86">
        <w:rPr>
          <w:rFonts w:ascii="Times New Roman" w:hAnsi="Times New Roman" w:cs="Times New Roman"/>
          <w:i/>
          <w:sz w:val="24"/>
          <w:szCs w:val="24"/>
        </w:rPr>
        <w:t>fiqh</w:t>
      </w:r>
      <w:r w:rsidR="00D32EFB">
        <w:rPr>
          <w:rFonts w:ascii="Times New Roman" w:hAnsi="Times New Roman" w:cs="Times New Roman"/>
          <w:sz w:val="24"/>
          <w:szCs w:val="24"/>
        </w:rPr>
        <w:t xml:space="preserve"> terdapat beberapa pengertian </w:t>
      </w:r>
      <w:r w:rsidR="00D32EFB" w:rsidRPr="00B34E86">
        <w:rPr>
          <w:rFonts w:ascii="Times New Roman" w:hAnsi="Times New Roman" w:cs="Times New Roman"/>
          <w:i/>
          <w:sz w:val="24"/>
          <w:szCs w:val="24"/>
        </w:rPr>
        <w:t>al-haqq</w:t>
      </w:r>
      <w:r w:rsidR="00D32EFB">
        <w:rPr>
          <w:rFonts w:ascii="Times New Roman" w:hAnsi="Times New Roman" w:cs="Times New Roman"/>
          <w:sz w:val="24"/>
          <w:szCs w:val="24"/>
        </w:rPr>
        <w:t xml:space="preserve"> yang dikemukakan oleh para ulama</w:t>
      </w:r>
      <w:r w:rsidR="00D32EFB" w:rsidRPr="00B34E86">
        <w:rPr>
          <w:rFonts w:ascii="Times New Roman" w:hAnsi="Times New Roman" w:cs="Times New Roman"/>
          <w:i/>
          <w:sz w:val="24"/>
          <w:szCs w:val="24"/>
        </w:rPr>
        <w:t xml:space="preserve"> fiqh</w:t>
      </w:r>
      <w:r w:rsidR="00D32EFB">
        <w:rPr>
          <w:rFonts w:ascii="Times New Roman" w:hAnsi="Times New Roman" w:cs="Times New Roman"/>
          <w:sz w:val="24"/>
          <w:szCs w:val="24"/>
        </w:rPr>
        <w:t>, diantaranya menurut Wahbah al-Zuhaily suatu hukum yang telah ditetapkan secara syar’.</w:t>
      </w:r>
      <w:r w:rsidR="00D32EFB">
        <w:rPr>
          <w:rStyle w:val="FootnoteReference"/>
          <w:rFonts w:ascii="Times New Roman" w:hAnsi="Times New Roman"/>
          <w:sz w:val="24"/>
          <w:szCs w:val="24"/>
        </w:rPr>
        <w:footnoteReference w:id="63"/>
      </w:r>
      <w:r w:rsidR="00D32EFB">
        <w:rPr>
          <w:rFonts w:ascii="Times New Roman" w:hAnsi="Times New Roman" w:cs="Times New Roman"/>
          <w:sz w:val="24"/>
          <w:szCs w:val="24"/>
        </w:rPr>
        <w:t xml:space="preserve"> Kata hak berasal dari bahasa Arab </w:t>
      </w:r>
      <w:r w:rsidR="00D32EFB" w:rsidRPr="00C04445">
        <w:rPr>
          <w:rFonts w:ascii="Times New Roman" w:hAnsi="Times New Roman" w:cs="Times New Roman"/>
          <w:i/>
          <w:sz w:val="24"/>
          <w:szCs w:val="24"/>
        </w:rPr>
        <w:t>haqq</w:t>
      </w:r>
      <w:r w:rsidR="00D32EFB">
        <w:rPr>
          <w:rFonts w:ascii="Times New Roman" w:hAnsi="Times New Roman" w:cs="Times New Roman"/>
          <w:i/>
          <w:sz w:val="24"/>
          <w:szCs w:val="24"/>
        </w:rPr>
        <w:t xml:space="preserve"> </w:t>
      </w:r>
      <w:r w:rsidR="00D32EFB">
        <w:rPr>
          <w:rFonts w:ascii="Times New Roman" w:hAnsi="Times New Roman" w:cs="Times New Roman"/>
          <w:sz w:val="24"/>
          <w:szCs w:val="24"/>
        </w:rPr>
        <w:t>yang memiliki beberapa makna. Di antarnya, hak bermakna ketetapan atau kewajiban</w:t>
      </w:r>
      <w:r w:rsidR="00D32EFB">
        <w:rPr>
          <w:rFonts w:ascii="Times New Roman" w:hAnsi="Times New Roman" w:cs="Times New Roman"/>
          <w:sz w:val="24"/>
          <w:szCs w:val="24"/>
          <w:lang w:val="en-US"/>
        </w:rPr>
        <w:t>.</w:t>
      </w:r>
      <w:r w:rsidR="00D32EFB">
        <w:rPr>
          <w:rFonts w:ascii="Times New Roman" w:hAnsi="Times New Roman" w:cs="Times New Roman"/>
          <w:sz w:val="24"/>
          <w:szCs w:val="24"/>
        </w:rPr>
        <w:t xml:space="preserve"> Hal ini bisa di pahami</w:t>
      </w:r>
      <w:r w:rsidR="00D77644">
        <w:rPr>
          <w:rFonts w:ascii="Times New Roman" w:hAnsi="Times New Roman" w:cs="Times New Roman"/>
          <w:sz w:val="24"/>
          <w:szCs w:val="24"/>
        </w:rPr>
        <w:t xml:space="preserve"> dari firman Allah dalam surat </w:t>
      </w:r>
      <w:r w:rsidR="00D77644">
        <w:rPr>
          <w:rFonts w:ascii="Times New Roman" w:hAnsi="Times New Roman" w:cs="Times New Roman"/>
          <w:sz w:val="24"/>
          <w:szCs w:val="24"/>
          <w:lang w:val="en-US"/>
        </w:rPr>
        <w:t>Y</w:t>
      </w:r>
      <w:r w:rsidR="00D32EFB">
        <w:rPr>
          <w:rFonts w:ascii="Times New Roman" w:hAnsi="Times New Roman" w:cs="Times New Roman"/>
          <w:sz w:val="24"/>
          <w:szCs w:val="24"/>
        </w:rPr>
        <w:t>asin ayat 7.</w:t>
      </w:r>
      <w:r w:rsidR="00D32EFB">
        <w:rPr>
          <w:rStyle w:val="FootnoteReference"/>
          <w:rFonts w:ascii="Times New Roman" w:hAnsi="Times New Roman"/>
          <w:sz w:val="24"/>
          <w:szCs w:val="24"/>
        </w:rPr>
        <w:footnoteReference w:id="64"/>
      </w:r>
    </w:p>
    <w:p w:rsidR="00D32EFB" w:rsidRPr="00BD7A46" w:rsidRDefault="00D32EFB" w:rsidP="007E43D5">
      <w:pPr>
        <w:pStyle w:val="ListParagraph"/>
        <w:bidi/>
        <w:spacing w:line="240" w:lineRule="auto"/>
        <w:ind w:left="-1"/>
        <w:rPr>
          <w:rFonts w:ascii="(normal text)" w:hAnsi="(normal text)"/>
        </w:rPr>
      </w:pPr>
      <w:r>
        <w:rPr>
          <w:rFonts w:ascii="Calibri" w:hAnsi="Calibri"/>
          <w:sz w:val="28"/>
          <w:szCs w:val="28"/>
        </w:rPr>
        <w:sym w:font="HQPB4" w:char="F0F4"/>
      </w:r>
      <w:r w:rsidRPr="00952429">
        <w:rPr>
          <w:rFonts w:ascii="HQPB1" w:hAnsi="HQPB1" w:cs="Traditional Arabic"/>
          <w:sz w:val="32"/>
          <w:szCs w:val="32"/>
        </w:rPr>
        <w:sym w:font="HQPB1" w:char="F089"/>
      </w:r>
      <w:r w:rsidRPr="00952429">
        <w:rPr>
          <w:rFonts w:ascii="HQPB5" w:hAnsi="HQPB5" w:cs="Traditional Arabic"/>
          <w:sz w:val="32"/>
          <w:szCs w:val="32"/>
        </w:rPr>
        <w:sym w:font="HQPB5" w:char="F073"/>
      </w:r>
      <w:r w:rsidRPr="00952429">
        <w:rPr>
          <w:rFonts w:ascii="HQPB2" w:hAnsi="HQPB2" w:cs="Traditional Arabic"/>
          <w:sz w:val="32"/>
          <w:szCs w:val="32"/>
        </w:rPr>
        <w:sym w:font="HQPB2" w:char="F029"/>
      </w:r>
      <w:r w:rsidRPr="00952429">
        <w:rPr>
          <w:rFonts w:ascii="HQPB5" w:hAnsi="HQPB5" w:cs="Traditional Arabic"/>
          <w:sz w:val="32"/>
          <w:szCs w:val="32"/>
        </w:rPr>
        <w:sym w:font="HQPB5" w:char="F073"/>
      </w:r>
      <w:r w:rsidRPr="00952429">
        <w:rPr>
          <w:rFonts w:ascii="HQPB2" w:hAnsi="HQPB2" w:cs="Traditional Arabic"/>
          <w:sz w:val="32"/>
          <w:szCs w:val="32"/>
        </w:rPr>
        <w:sym w:font="HQPB2" w:char="F039"/>
      </w:r>
      <w:r w:rsidRPr="00952429">
        <w:rPr>
          <w:rFonts w:ascii="Traditional Arabic" w:hAnsi="Traditional Arabic" w:cs="Traditional Arabic"/>
          <w:sz w:val="32"/>
          <w:szCs w:val="32"/>
          <w:rtl/>
        </w:rPr>
        <w:t xml:space="preserve"> </w:t>
      </w:r>
      <w:r w:rsidRPr="00952429">
        <w:rPr>
          <w:rFonts w:ascii="HQPB4" w:hAnsi="HQPB4" w:cs="Traditional Arabic"/>
          <w:sz w:val="32"/>
          <w:szCs w:val="32"/>
        </w:rPr>
        <w:sym w:font="HQPB4" w:char="F0A8"/>
      </w:r>
      <w:r w:rsidRPr="00952429">
        <w:rPr>
          <w:rFonts w:ascii="HQPB2" w:hAnsi="HQPB2" w:cs="Traditional Arabic"/>
          <w:sz w:val="32"/>
          <w:szCs w:val="32"/>
        </w:rPr>
        <w:sym w:font="HQPB2" w:char="F02C"/>
      </w:r>
      <w:r w:rsidRPr="00952429">
        <w:rPr>
          <w:rFonts w:ascii="HQPB5" w:hAnsi="HQPB5" w:cs="Traditional Arabic"/>
          <w:sz w:val="32"/>
          <w:szCs w:val="32"/>
        </w:rPr>
        <w:sym w:font="HQPB5" w:char="F079"/>
      </w:r>
      <w:r w:rsidRPr="00952429">
        <w:rPr>
          <w:rFonts w:ascii="HQPB1" w:hAnsi="HQPB1" w:cs="Traditional Arabic"/>
          <w:sz w:val="32"/>
          <w:szCs w:val="32"/>
        </w:rPr>
        <w:sym w:font="HQPB1" w:char="F06D"/>
      </w:r>
      <w:r w:rsidRPr="00952429">
        <w:rPr>
          <w:rFonts w:ascii="Traditional Arabic" w:hAnsi="Traditional Arabic" w:cs="Traditional Arabic"/>
          <w:sz w:val="32"/>
          <w:szCs w:val="32"/>
          <w:rtl/>
        </w:rPr>
        <w:t xml:space="preserve"> </w:t>
      </w:r>
      <w:r w:rsidRPr="00952429">
        <w:rPr>
          <w:rFonts w:ascii="HQPB4" w:hAnsi="HQPB4" w:cs="Traditional Arabic"/>
          <w:sz w:val="32"/>
          <w:szCs w:val="32"/>
        </w:rPr>
        <w:sym w:font="HQPB4" w:char="F0E3"/>
      </w:r>
      <w:r w:rsidRPr="00952429">
        <w:rPr>
          <w:rFonts w:ascii="HQPB2" w:hAnsi="HQPB2" w:cs="Traditional Arabic"/>
          <w:sz w:val="32"/>
          <w:szCs w:val="32"/>
        </w:rPr>
        <w:sym w:font="HQPB2" w:char="F041"/>
      </w:r>
      <w:r w:rsidRPr="00952429">
        <w:rPr>
          <w:rFonts w:ascii="HQPB4" w:hAnsi="HQPB4" w:cs="Traditional Arabic"/>
          <w:sz w:val="32"/>
          <w:szCs w:val="32"/>
        </w:rPr>
        <w:sym w:font="HQPB4" w:char="F0F6"/>
      </w:r>
      <w:r w:rsidRPr="00952429">
        <w:rPr>
          <w:rFonts w:ascii="HQPB2" w:hAnsi="HQPB2" w:cs="Traditional Arabic"/>
          <w:sz w:val="32"/>
          <w:szCs w:val="32"/>
        </w:rPr>
        <w:sym w:font="HQPB2" w:char="F071"/>
      </w:r>
      <w:r w:rsidRPr="00952429">
        <w:rPr>
          <w:rFonts w:ascii="HQPB5" w:hAnsi="HQPB5" w:cs="Traditional Arabic"/>
          <w:sz w:val="32"/>
          <w:szCs w:val="32"/>
        </w:rPr>
        <w:sym w:font="HQPB5" w:char="F073"/>
      </w:r>
      <w:r w:rsidRPr="00952429">
        <w:rPr>
          <w:rFonts w:ascii="HQPB2" w:hAnsi="HQPB2" w:cs="Traditional Arabic"/>
          <w:sz w:val="32"/>
          <w:szCs w:val="32"/>
        </w:rPr>
        <w:sym w:font="HQPB2" w:char="F029"/>
      </w:r>
      <w:r w:rsidRPr="00952429">
        <w:rPr>
          <w:rFonts w:ascii="HQPB4" w:hAnsi="HQPB4" w:cs="Traditional Arabic"/>
          <w:sz w:val="32"/>
          <w:szCs w:val="32"/>
        </w:rPr>
        <w:sym w:font="HQPB4" w:char="F0F8"/>
      </w:r>
      <w:r w:rsidRPr="00952429">
        <w:rPr>
          <w:rFonts w:ascii="HQPB2" w:hAnsi="HQPB2" w:cs="Traditional Arabic"/>
          <w:sz w:val="32"/>
          <w:szCs w:val="32"/>
        </w:rPr>
        <w:sym w:font="HQPB2" w:char="F039"/>
      </w:r>
      <w:r w:rsidRPr="00952429">
        <w:rPr>
          <w:rFonts w:ascii="HQPB5" w:hAnsi="HQPB5" w:cs="Traditional Arabic"/>
          <w:sz w:val="32"/>
          <w:szCs w:val="32"/>
        </w:rPr>
        <w:sym w:font="HQPB5" w:char="F024"/>
      </w:r>
      <w:r w:rsidRPr="00952429">
        <w:rPr>
          <w:rFonts w:ascii="HQPB1" w:hAnsi="HQPB1" w:cs="Traditional Arabic"/>
          <w:sz w:val="32"/>
          <w:szCs w:val="32"/>
        </w:rPr>
        <w:sym w:font="HQPB1" w:char="F023"/>
      </w:r>
      <w:r w:rsidRPr="00952429">
        <w:rPr>
          <w:rFonts w:ascii="Traditional Arabic" w:hAnsi="Traditional Arabic" w:cs="Traditional Arabic"/>
          <w:sz w:val="32"/>
          <w:szCs w:val="32"/>
          <w:rtl/>
        </w:rPr>
        <w:t xml:space="preserve"> </w:t>
      </w:r>
      <w:r w:rsidRPr="00952429">
        <w:rPr>
          <w:rFonts w:ascii="HQPB5" w:hAnsi="HQPB5" w:cs="Traditional Arabic"/>
          <w:sz w:val="32"/>
          <w:szCs w:val="32"/>
        </w:rPr>
        <w:sym w:font="HQPB5" w:char="F023"/>
      </w:r>
      <w:r w:rsidRPr="00952429">
        <w:rPr>
          <w:rFonts w:ascii="HQPB2" w:hAnsi="HQPB2" w:cs="Traditional Arabic"/>
          <w:sz w:val="32"/>
          <w:szCs w:val="32"/>
        </w:rPr>
        <w:sym w:font="HQPB2" w:char="F092"/>
      </w:r>
      <w:r w:rsidRPr="00952429">
        <w:rPr>
          <w:rFonts w:ascii="HQPB5" w:hAnsi="HQPB5" w:cs="Traditional Arabic"/>
          <w:sz w:val="32"/>
          <w:szCs w:val="32"/>
        </w:rPr>
        <w:sym w:font="HQPB5" w:char="F06E"/>
      </w:r>
      <w:r w:rsidRPr="00952429">
        <w:rPr>
          <w:rFonts w:ascii="HQPB2" w:hAnsi="HQPB2" w:cs="Traditional Arabic"/>
          <w:sz w:val="32"/>
          <w:szCs w:val="32"/>
        </w:rPr>
        <w:sym w:font="HQPB2" w:char="F03F"/>
      </w:r>
      <w:r w:rsidRPr="00952429">
        <w:rPr>
          <w:rFonts w:ascii="HQPB5" w:hAnsi="HQPB5" w:cs="Traditional Arabic"/>
          <w:sz w:val="32"/>
          <w:szCs w:val="32"/>
        </w:rPr>
        <w:sym w:font="HQPB5" w:char="F074"/>
      </w:r>
      <w:r w:rsidRPr="00952429">
        <w:rPr>
          <w:rFonts w:ascii="HQPB1" w:hAnsi="HQPB1" w:cs="Traditional Arabic"/>
          <w:sz w:val="32"/>
          <w:szCs w:val="32"/>
        </w:rPr>
        <w:sym w:font="HQPB1" w:char="F0E3"/>
      </w:r>
      <w:r w:rsidRPr="00952429">
        <w:rPr>
          <w:rFonts w:ascii="Traditional Arabic" w:hAnsi="Traditional Arabic" w:cs="Traditional Arabic"/>
          <w:sz w:val="32"/>
          <w:szCs w:val="32"/>
          <w:rtl/>
        </w:rPr>
        <w:t xml:space="preserve"> </w:t>
      </w:r>
      <w:r w:rsidRPr="00952429">
        <w:rPr>
          <w:rFonts w:ascii="HQPB4" w:hAnsi="HQPB4" w:cs="Traditional Arabic"/>
          <w:sz w:val="32"/>
          <w:szCs w:val="32"/>
        </w:rPr>
        <w:sym w:font="HQPB4" w:char="F0F6"/>
      </w:r>
      <w:r w:rsidRPr="00952429">
        <w:rPr>
          <w:rFonts w:ascii="HQPB2" w:hAnsi="HQPB2" w:cs="Traditional Arabic"/>
          <w:sz w:val="32"/>
          <w:szCs w:val="32"/>
        </w:rPr>
        <w:sym w:font="HQPB2" w:char="F04E"/>
      </w:r>
      <w:r w:rsidRPr="00952429">
        <w:rPr>
          <w:rFonts w:ascii="HQPB4" w:hAnsi="HQPB4" w:cs="Traditional Arabic"/>
          <w:sz w:val="32"/>
          <w:szCs w:val="32"/>
        </w:rPr>
        <w:sym w:font="HQPB4" w:char="F0CF"/>
      </w:r>
      <w:r w:rsidRPr="00952429">
        <w:rPr>
          <w:rFonts w:ascii="HQPB2" w:hAnsi="HQPB2" w:cs="Traditional Arabic"/>
          <w:sz w:val="32"/>
          <w:szCs w:val="32"/>
        </w:rPr>
        <w:sym w:font="HQPB2" w:char="F064"/>
      </w:r>
      <w:r w:rsidRPr="00952429">
        <w:rPr>
          <w:rFonts w:ascii="HQPB4" w:hAnsi="HQPB4" w:cs="Traditional Arabic"/>
          <w:sz w:val="32"/>
          <w:szCs w:val="32"/>
        </w:rPr>
        <w:sym w:font="HQPB4" w:char="F0CE"/>
      </w:r>
      <w:r w:rsidRPr="00952429">
        <w:rPr>
          <w:rFonts w:ascii="HQPB1" w:hAnsi="HQPB1" w:cs="Traditional Arabic"/>
          <w:sz w:val="32"/>
          <w:szCs w:val="32"/>
        </w:rPr>
        <w:sym w:font="HQPB1" w:char="F08E"/>
      </w:r>
      <w:r w:rsidRPr="00952429">
        <w:rPr>
          <w:rFonts w:ascii="HQPB5" w:hAnsi="HQPB5" w:cs="Traditional Arabic"/>
          <w:sz w:val="32"/>
          <w:szCs w:val="32"/>
        </w:rPr>
        <w:sym w:font="HQPB5" w:char="F073"/>
      </w:r>
      <w:r w:rsidRPr="00952429">
        <w:rPr>
          <w:rFonts w:ascii="HQPB1" w:hAnsi="HQPB1" w:cs="Traditional Arabic"/>
          <w:sz w:val="32"/>
          <w:szCs w:val="32"/>
        </w:rPr>
        <w:sym w:font="HQPB1" w:char="F059"/>
      </w:r>
      <w:r w:rsidRPr="00952429">
        <w:rPr>
          <w:rFonts w:ascii="HQPB4" w:hAnsi="HQPB4" w:cs="Traditional Arabic"/>
          <w:sz w:val="32"/>
          <w:szCs w:val="32"/>
        </w:rPr>
        <w:sym w:font="HQPB4" w:char="F0F8"/>
      </w:r>
      <w:r w:rsidRPr="00952429">
        <w:rPr>
          <w:rFonts w:ascii="HQPB2" w:hAnsi="HQPB2" w:cs="Traditional Arabic"/>
          <w:sz w:val="32"/>
          <w:szCs w:val="32"/>
        </w:rPr>
        <w:sym w:font="HQPB2" w:char="F02E"/>
      </w:r>
      <w:r w:rsidRPr="00952429">
        <w:rPr>
          <w:rFonts w:ascii="HQPB5" w:hAnsi="HQPB5" w:cs="Traditional Arabic"/>
          <w:sz w:val="32"/>
          <w:szCs w:val="32"/>
        </w:rPr>
        <w:sym w:font="HQPB5" w:char="F072"/>
      </w:r>
      <w:r w:rsidRPr="00952429">
        <w:rPr>
          <w:rFonts w:ascii="HQPB1" w:hAnsi="HQPB1" w:cs="Traditional Arabic"/>
          <w:sz w:val="32"/>
          <w:szCs w:val="32"/>
        </w:rPr>
        <w:sym w:font="HQPB1" w:char="F026"/>
      </w:r>
      <w:r w:rsidRPr="00952429">
        <w:rPr>
          <w:rFonts w:ascii="Traditional Arabic" w:hAnsi="Traditional Arabic" w:cs="Traditional Arabic"/>
          <w:sz w:val="32"/>
          <w:szCs w:val="32"/>
          <w:rtl/>
        </w:rPr>
        <w:t xml:space="preserve"> </w:t>
      </w:r>
      <w:r w:rsidRPr="00952429">
        <w:rPr>
          <w:rFonts w:ascii="HQPB4" w:hAnsi="HQPB4" w:cs="Traditional Arabic"/>
          <w:sz w:val="32"/>
          <w:szCs w:val="32"/>
        </w:rPr>
        <w:sym w:font="HQPB4" w:char="F0F4"/>
      </w:r>
      <w:r w:rsidRPr="00952429">
        <w:rPr>
          <w:rFonts w:ascii="HQPB2" w:hAnsi="HQPB2" w:cs="Traditional Arabic"/>
          <w:sz w:val="32"/>
          <w:szCs w:val="32"/>
        </w:rPr>
        <w:sym w:font="HQPB2" w:char="F04D"/>
      </w:r>
      <w:r w:rsidRPr="00952429">
        <w:rPr>
          <w:rFonts w:ascii="HQPB4" w:hAnsi="HQPB4" w:cs="Traditional Arabic"/>
          <w:sz w:val="32"/>
          <w:szCs w:val="32"/>
        </w:rPr>
        <w:sym w:font="HQPB4" w:char="F0DF"/>
      </w:r>
      <w:r w:rsidRPr="00952429">
        <w:rPr>
          <w:rFonts w:ascii="HQPB2" w:hAnsi="HQPB2" w:cs="Traditional Arabic"/>
          <w:sz w:val="32"/>
          <w:szCs w:val="32"/>
        </w:rPr>
        <w:sym w:font="HQPB2" w:char="F067"/>
      </w:r>
      <w:r w:rsidRPr="00952429">
        <w:rPr>
          <w:rFonts w:ascii="HQPB5" w:hAnsi="HQPB5" w:cs="Traditional Arabic"/>
          <w:sz w:val="32"/>
          <w:szCs w:val="32"/>
        </w:rPr>
        <w:sym w:font="HQPB5" w:char="F073"/>
      </w:r>
      <w:r w:rsidRPr="00952429">
        <w:rPr>
          <w:rFonts w:ascii="HQPB1" w:hAnsi="HQPB1" w:cs="Traditional Arabic"/>
          <w:sz w:val="32"/>
          <w:szCs w:val="32"/>
        </w:rPr>
        <w:sym w:font="HQPB1" w:char="F0F9"/>
      </w:r>
      <w:r w:rsidRPr="00952429">
        <w:rPr>
          <w:rFonts w:ascii="Traditional Arabic" w:hAnsi="Traditional Arabic" w:cs="Traditional Arabic"/>
          <w:sz w:val="32"/>
          <w:szCs w:val="32"/>
          <w:rtl/>
        </w:rPr>
        <w:t xml:space="preserve"> </w:t>
      </w:r>
      <w:r w:rsidRPr="00952429">
        <w:rPr>
          <w:rFonts w:ascii="HQPB5" w:hAnsi="HQPB5" w:cs="Traditional Arabic"/>
          <w:sz w:val="32"/>
          <w:szCs w:val="32"/>
        </w:rPr>
        <w:sym w:font="HQPB5" w:char="F09F"/>
      </w:r>
      <w:r w:rsidRPr="00952429">
        <w:rPr>
          <w:rFonts w:ascii="HQPB2" w:hAnsi="HQPB2" w:cs="Traditional Arabic"/>
          <w:sz w:val="32"/>
          <w:szCs w:val="32"/>
        </w:rPr>
        <w:sym w:font="HQPB2" w:char="F077"/>
      </w:r>
      <w:r w:rsidRPr="00952429">
        <w:rPr>
          <w:rFonts w:ascii="Traditional Arabic" w:hAnsi="Traditional Arabic" w:cs="Traditional Arabic"/>
          <w:sz w:val="32"/>
          <w:szCs w:val="32"/>
          <w:rtl/>
        </w:rPr>
        <w:t xml:space="preserve"> </w:t>
      </w:r>
      <w:r w:rsidRPr="00952429">
        <w:rPr>
          <w:rFonts w:ascii="HQPB5" w:hAnsi="HQPB5" w:cs="Traditional Arabic"/>
          <w:sz w:val="32"/>
          <w:szCs w:val="32"/>
        </w:rPr>
        <w:sym w:font="HQPB5" w:char="F074"/>
      </w:r>
      <w:r w:rsidRPr="00952429">
        <w:rPr>
          <w:rFonts w:ascii="HQPB2" w:hAnsi="HQPB2" w:cs="Traditional Arabic"/>
          <w:sz w:val="32"/>
          <w:szCs w:val="32"/>
        </w:rPr>
        <w:sym w:font="HQPB2" w:char="F062"/>
      </w:r>
      <w:r w:rsidRPr="00952429">
        <w:rPr>
          <w:rFonts w:ascii="HQPB2" w:hAnsi="HQPB2" w:cs="Traditional Arabic"/>
          <w:sz w:val="32"/>
          <w:szCs w:val="32"/>
        </w:rPr>
        <w:sym w:font="HQPB2" w:char="F071"/>
      </w:r>
      <w:r w:rsidRPr="00952429">
        <w:rPr>
          <w:rFonts w:ascii="HQPB4" w:hAnsi="HQPB4" w:cs="Traditional Arabic"/>
          <w:sz w:val="32"/>
          <w:szCs w:val="32"/>
        </w:rPr>
        <w:sym w:font="HQPB4" w:char="F0E3"/>
      </w:r>
      <w:r w:rsidRPr="00952429">
        <w:rPr>
          <w:rFonts w:ascii="HQPB2" w:hAnsi="HQPB2" w:cs="Traditional Arabic"/>
          <w:sz w:val="32"/>
          <w:szCs w:val="32"/>
        </w:rPr>
        <w:sym w:font="HQPB2" w:char="F05A"/>
      </w:r>
      <w:r w:rsidRPr="00952429">
        <w:rPr>
          <w:rFonts w:ascii="HQPB4" w:hAnsi="HQPB4" w:cs="Traditional Arabic"/>
          <w:sz w:val="32"/>
          <w:szCs w:val="32"/>
        </w:rPr>
        <w:sym w:font="HQPB4" w:char="F0CF"/>
      </w:r>
      <w:r w:rsidRPr="00952429">
        <w:rPr>
          <w:rFonts w:ascii="HQPB2" w:hAnsi="HQPB2" w:cs="Traditional Arabic"/>
          <w:sz w:val="32"/>
          <w:szCs w:val="32"/>
        </w:rPr>
        <w:sym w:font="HQPB2" w:char="F042"/>
      </w:r>
      <w:r w:rsidRPr="00952429">
        <w:rPr>
          <w:rFonts w:ascii="HQPB4" w:hAnsi="HQPB4" w:cs="Traditional Arabic"/>
          <w:sz w:val="32"/>
          <w:szCs w:val="32"/>
        </w:rPr>
        <w:sym w:font="HQPB4" w:char="F0F7"/>
      </w:r>
      <w:r w:rsidRPr="00952429">
        <w:rPr>
          <w:rFonts w:ascii="HQPB2" w:hAnsi="HQPB2" w:cs="Traditional Arabic"/>
          <w:sz w:val="32"/>
          <w:szCs w:val="32"/>
        </w:rPr>
        <w:sym w:font="HQPB2" w:char="F073"/>
      </w:r>
      <w:r w:rsidRPr="00952429">
        <w:rPr>
          <w:rFonts w:ascii="HQPB4" w:hAnsi="HQPB4" w:cs="Traditional Arabic"/>
          <w:sz w:val="32"/>
          <w:szCs w:val="32"/>
        </w:rPr>
        <w:sym w:font="HQPB4" w:char="F0E3"/>
      </w:r>
      <w:r w:rsidRPr="00952429">
        <w:rPr>
          <w:rFonts w:ascii="HQPB2" w:hAnsi="HQPB2" w:cs="Traditional Arabic"/>
          <w:sz w:val="32"/>
          <w:szCs w:val="32"/>
        </w:rPr>
        <w:sym w:font="HQPB2" w:char="F083"/>
      </w:r>
      <w:r w:rsidRPr="00952429">
        <w:rPr>
          <w:rFonts w:ascii="Traditional Arabic" w:hAnsi="Traditional Arabic" w:cs="Traditional Arabic"/>
          <w:sz w:val="32"/>
          <w:szCs w:val="32"/>
          <w:rtl/>
        </w:rPr>
        <w:t xml:space="preserve"> </w:t>
      </w:r>
      <w:r w:rsidRPr="00952429">
        <w:rPr>
          <w:rFonts w:ascii="HQPB2" w:hAnsi="HQPB2" w:cs="Traditional Arabic"/>
          <w:sz w:val="32"/>
          <w:szCs w:val="32"/>
        </w:rPr>
        <w:sym w:font="HQPB2" w:char="F0C7"/>
      </w:r>
      <w:r w:rsidRPr="00952429">
        <w:rPr>
          <w:rFonts w:ascii="HQPB2" w:hAnsi="HQPB2" w:cs="Traditional Arabic"/>
          <w:sz w:val="32"/>
          <w:szCs w:val="32"/>
        </w:rPr>
        <w:sym w:font="HQPB2" w:char="F0D0"/>
      </w:r>
      <w:r w:rsidRPr="00952429">
        <w:rPr>
          <w:rFonts w:ascii="HQPB2" w:hAnsi="HQPB2" w:cs="Traditional Arabic"/>
          <w:sz w:val="32"/>
          <w:szCs w:val="32"/>
        </w:rPr>
        <w:sym w:font="HQPB2" w:char="F0C8"/>
      </w:r>
      <w:r w:rsidRPr="00952429">
        <w:rPr>
          <w:rFonts w:ascii="Traditional Arabic" w:hAnsi="Traditional Arabic" w:cs="Traditional Arabic"/>
          <w:sz w:val="32"/>
          <w:szCs w:val="32"/>
          <w:rtl/>
        </w:rPr>
        <w:t xml:space="preserve">  </w:t>
      </w:r>
    </w:p>
    <w:p w:rsidR="00D32EFB" w:rsidRPr="00D62877" w:rsidRDefault="00D32EFB" w:rsidP="001F6986">
      <w:pPr>
        <w:spacing w:line="240" w:lineRule="auto"/>
        <w:ind w:left="426"/>
        <w:rPr>
          <w:rFonts w:ascii="Times New Roman" w:hAnsi="Times New Roman" w:cs="Times New Roman"/>
          <w:i/>
          <w:sz w:val="24"/>
          <w:szCs w:val="24"/>
        </w:rPr>
      </w:pPr>
      <w:r>
        <w:rPr>
          <w:rFonts w:ascii="Times New Roman" w:hAnsi="Times New Roman" w:cs="Times New Roman"/>
          <w:i/>
          <w:sz w:val="24"/>
          <w:szCs w:val="24"/>
        </w:rPr>
        <w:t>“</w:t>
      </w:r>
      <w:r w:rsidRPr="00D62877">
        <w:rPr>
          <w:rFonts w:ascii="Times New Roman" w:hAnsi="Times New Roman" w:cs="Times New Roman"/>
          <w:i/>
          <w:sz w:val="24"/>
          <w:szCs w:val="24"/>
        </w:rPr>
        <w:t>Sesungguhnya telah pasti berlaku perkataan (ketentuan Allah) terhadap kebanyakan mereka, karena mereka tidak beriman</w:t>
      </w:r>
      <w:r>
        <w:rPr>
          <w:rFonts w:ascii="Times New Roman" w:hAnsi="Times New Roman" w:cs="Times New Roman"/>
          <w:i/>
          <w:sz w:val="24"/>
          <w:szCs w:val="24"/>
        </w:rPr>
        <w:t>.”</w:t>
      </w:r>
    </w:p>
    <w:p w:rsidR="00D32EFB" w:rsidRPr="007B1818" w:rsidRDefault="00D32EFB" w:rsidP="001F6986">
      <w:pPr>
        <w:spacing w:line="480" w:lineRule="auto"/>
        <w:ind w:left="426" w:firstLine="851"/>
        <w:rPr>
          <w:rFonts w:ascii="Times New Roman" w:hAnsi="Times New Roman" w:cs="Times New Roman"/>
          <w:i/>
          <w:sz w:val="12"/>
          <w:szCs w:val="24"/>
        </w:rPr>
      </w:pPr>
    </w:p>
    <w:p w:rsidR="00D32EFB" w:rsidRDefault="00761746" w:rsidP="00761746">
      <w:pPr>
        <w:spacing w:line="48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Pr>
          <w:rFonts w:ascii="Times New Roman" w:hAnsi="Times New Roman" w:cs="Times New Roman"/>
          <w:sz w:val="24"/>
          <w:szCs w:val="24"/>
        </w:rPr>
        <w:t xml:space="preserve">Begitu juga dalam firman Allah QS. Al-Anfal ayat 8. </w:t>
      </w:r>
    </w:p>
    <w:p w:rsidR="00D32EFB" w:rsidRPr="00952429" w:rsidRDefault="00D32EFB" w:rsidP="007E43D5">
      <w:pPr>
        <w:bidi/>
        <w:spacing w:line="240" w:lineRule="auto"/>
        <w:ind w:left="-1" w:hanging="1"/>
        <w:rPr>
          <w:rFonts w:ascii="Traditional Arabic" w:hAnsi="Traditional Arabic" w:cs="Traditional Arabic"/>
          <w:sz w:val="32"/>
          <w:szCs w:val="32"/>
          <w:rtl/>
        </w:rPr>
      </w:pPr>
      <w:r w:rsidRPr="00952429">
        <w:rPr>
          <w:rFonts w:ascii="HQPB4" w:hAnsi="HQPB4" w:cs="Traditional Arabic"/>
          <w:sz w:val="32"/>
          <w:szCs w:val="32"/>
        </w:rPr>
        <w:sym w:font="HQPB4" w:char="F0A8"/>
      </w:r>
      <w:r w:rsidRPr="00952429">
        <w:rPr>
          <w:rFonts w:ascii="HQPB2" w:hAnsi="HQPB2" w:cs="Traditional Arabic"/>
          <w:sz w:val="32"/>
          <w:szCs w:val="32"/>
        </w:rPr>
        <w:sym w:font="HQPB2" w:char="F02C"/>
      </w:r>
      <w:r w:rsidRPr="00952429">
        <w:rPr>
          <w:rFonts w:ascii="HQPB4" w:hAnsi="HQPB4" w:cs="Traditional Arabic"/>
          <w:sz w:val="32"/>
          <w:szCs w:val="32"/>
        </w:rPr>
        <w:sym w:font="HQPB4" w:char="F0C5"/>
      </w:r>
      <w:r w:rsidRPr="00952429">
        <w:rPr>
          <w:rFonts w:ascii="HQPB1" w:hAnsi="HQPB1" w:cs="Traditional Arabic"/>
          <w:sz w:val="32"/>
          <w:szCs w:val="32"/>
        </w:rPr>
        <w:sym w:font="HQPB1" w:char="F073"/>
      </w:r>
      <w:r w:rsidRPr="00952429">
        <w:rPr>
          <w:rFonts w:ascii="HQPB4" w:hAnsi="HQPB4" w:cs="Traditional Arabic"/>
          <w:sz w:val="32"/>
          <w:szCs w:val="32"/>
        </w:rPr>
        <w:sym w:font="HQPB4" w:char="F0E3"/>
      </w:r>
      <w:r w:rsidRPr="00952429">
        <w:rPr>
          <w:rFonts w:ascii="HQPB2" w:hAnsi="HQPB2" w:cs="Traditional Arabic"/>
          <w:sz w:val="32"/>
          <w:szCs w:val="32"/>
        </w:rPr>
        <w:sym w:font="HQPB2" w:char="F08A"/>
      </w:r>
      <w:r w:rsidRPr="00952429">
        <w:rPr>
          <w:rFonts w:ascii="HQPB4" w:hAnsi="HQPB4" w:cs="Traditional Arabic"/>
          <w:sz w:val="32"/>
          <w:szCs w:val="32"/>
        </w:rPr>
        <w:sym w:font="HQPB4" w:char="F0CF"/>
      </w:r>
      <w:r w:rsidRPr="00952429">
        <w:rPr>
          <w:rFonts w:ascii="HQPB2" w:hAnsi="HQPB2" w:cs="Traditional Arabic"/>
          <w:sz w:val="32"/>
          <w:szCs w:val="32"/>
        </w:rPr>
        <w:sym w:font="HQPB2" w:char="F039"/>
      </w:r>
      <w:r w:rsidRPr="00952429">
        <w:rPr>
          <w:rFonts w:ascii="Traditional Arabic" w:hAnsi="Traditional Arabic" w:cs="Traditional Arabic"/>
          <w:sz w:val="32"/>
          <w:szCs w:val="32"/>
          <w:rtl/>
        </w:rPr>
        <w:t xml:space="preserve"> </w:t>
      </w:r>
      <w:r w:rsidRPr="00952429">
        <w:rPr>
          <w:rFonts w:ascii="HQPB4" w:hAnsi="HQPB4" w:cs="Traditional Arabic"/>
          <w:sz w:val="32"/>
          <w:szCs w:val="32"/>
        </w:rPr>
        <w:sym w:font="HQPB4" w:char="F0A8"/>
      </w:r>
      <w:r w:rsidRPr="00952429">
        <w:rPr>
          <w:rFonts w:ascii="HQPB2" w:hAnsi="HQPB2" w:cs="Traditional Arabic"/>
          <w:sz w:val="32"/>
          <w:szCs w:val="32"/>
        </w:rPr>
        <w:sym w:font="HQPB2" w:char="F02C"/>
      </w:r>
      <w:r w:rsidRPr="00952429">
        <w:rPr>
          <w:rFonts w:ascii="HQPB5" w:hAnsi="HQPB5" w:cs="Traditional Arabic"/>
          <w:sz w:val="32"/>
          <w:szCs w:val="32"/>
        </w:rPr>
        <w:sym w:font="HQPB5" w:char="F079"/>
      </w:r>
      <w:r w:rsidRPr="00952429">
        <w:rPr>
          <w:rFonts w:ascii="HQPB1" w:hAnsi="HQPB1" w:cs="Traditional Arabic"/>
          <w:sz w:val="32"/>
          <w:szCs w:val="32"/>
        </w:rPr>
        <w:sym w:font="HQPB1" w:char="F073"/>
      </w:r>
      <w:r w:rsidRPr="00952429">
        <w:rPr>
          <w:rFonts w:ascii="HQPB4" w:hAnsi="HQPB4" w:cs="Traditional Arabic"/>
          <w:sz w:val="32"/>
          <w:szCs w:val="32"/>
        </w:rPr>
        <w:sym w:font="HQPB4" w:char="F0F8"/>
      </w:r>
      <w:r w:rsidRPr="00952429">
        <w:rPr>
          <w:rFonts w:ascii="HQPB2" w:hAnsi="HQPB2" w:cs="Traditional Arabic"/>
          <w:sz w:val="32"/>
          <w:szCs w:val="32"/>
        </w:rPr>
        <w:sym w:font="HQPB2" w:char="F039"/>
      </w:r>
      <w:r w:rsidRPr="00952429">
        <w:rPr>
          <w:rFonts w:ascii="HQPB5" w:hAnsi="HQPB5" w:cs="Traditional Arabic"/>
          <w:sz w:val="32"/>
          <w:szCs w:val="32"/>
        </w:rPr>
        <w:sym w:font="HQPB5" w:char="F024"/>
      </w:r>
      <w:r w:rsidRPr="00952429">
        <w:rPr>
          <w:rFonts w:ascii="HQPB1" w:hAnsi="HQPB1" w:cs="Traditional Arabic"/>
          <w:sz w:val="32"/>
          <w:szCs w:val="32"/>
        </w:rPr>
        <w:sym w:font="HQPB1" w:char="F023"/>
      </w:r>
      <w:r w:rsidRPr="00952429">
        <w:rPr>
          <w:rFonts w:ascii="Traditional Arabic" w:hAnsi="Traditional Arabic" w:cs="Traditional Arabic"/>
          <w:sz w:val="32"/>
          <w:szCs w:val="32"/>
          <w:rtl/>
        </w:rPr>
        <w:t xml:space="preserve"> </w:t>
      </w:r>
      <w:r w:rsidRPr="00952429">
        <w:rPr>
          <w:rFonts w:ascii="HQPB5" w:hAnsi="HQPB5" w:cs="Traditional Arabic"/>
          <w:sz w:val="32"/>
          <w:szCs w:val="32"/>
        </w:rPr>
        <w:sym w:font="HQPB5" w:char="F09F"/>
      </w:r>
      <w:r w:rsidRPr="00952429">
        <w:rPr>
          <w:rFonts w:ascii="HQPB2" w:hAnsi="HQPB2" w:cs="Traditional Arabic"/>
          <w:sz w:val="32"/>
          <w:szCs w:val="32"/>
        </w:rPr>
        <w:sym w:font="HQPB2" w:char="F040"/>
      </w:r>
      <w:r w:rsidRPr="00952429">
        <w:rPr>
          <w:rFonts w:ascii="HQPB4" w:hAnsi="HQPB4" w:cs="Traditional Arabic"/>
          <w:sz w:val="32"/>
          <w:szCs w:val="32"/>
        </w:rPr>
        <w:sym w:font="HQPB4" w:char="F0CF"/>
      </w:r>
      <w:r w:rsidRPr="00952429">
        <w:rPr>
          <w:rFonts w:ascii="HQPB1" w:hAnsi="HQPB1" w:cs="Traditional Arabic"/>
          <w:sz w:val="32"/>
          <w:szCs w:val="32"/>
        </w:rPr>
        <w:sym w:font="HQPB1" w:char="F0DC"/>
      </w:r>
      <w:r w:rsidRPr="00952429">
        <w:rPr>
          <w:rFonts w:ascii="HQPB4" w:hAnsi="HQPB4" w:cs="Traditional Arabic"/>
          <w:sz w:val="32"/>
          <w:szCs w:val="32"/>
        </w:rPr>
        <w:sym w:font="HQPB4" w:char="F0F6"/>
      </w:r>
      <w:r w:rsidRPr="00952429">
        <w:rPr>
          <w:rFonts w:ascii="HQPB1" w:hAnsi="HQPB1" w:cs="Traditional Arabic"/>
          <w:sz w:val="32"/>
          <w:szCs w:val="32"/>
        </w:rPr>
        <w:sym w:font="HQPB1" w:char="F037"/>
      </w:r>
      <w:r w:rsidRPr="00952429">
        <w:rPr>
          <w:rFonts w:ascii="HQPB4" w:hAnsi="HQPB4" w:cs="Traditional Arabic"/>
          <w:sz w:val="32"/>
          <w:szCs w:val="32"/>
        </w:rPr>
        <w:sym w:font="HQPB4" w:char="F0E3"/>
      </w:r>
      <w:r w:rsidRPr="00952429">
        <w:rPr>
          <w:rFonts w:ascii="HQPB2" w:hAnsi="HQPB2" w:cs="Traditional Arabic"/>
          <w:sz w:val="32"/>
          <w:szCs w:val="32"/>
        </w:rPr>
        <w:sym w:font="HQPB2" w:char="F083"/>
      </w:r>
      <w:r w:rsidRPr="00952429">
        <w:rPr>
          <w:rFonts w:ascii="HQPB5" w:hAnsi="HQPB5" w:cs="Traditional Arabic"/>
          <w:sz w:val="32"/>
          <w:szCs w:val="32"/>
        </w:rPr>
        <w:sym w:font="HQPB5" w:char="F075"/>
      </w:r>
      <w:r w:rsidRPr="00952429">
        <w:rPr>
          <w:rFonts w:ascii="HQPB2" w:hAnsi="HQPB2" w:cs="Traditional Arabic"/>
          <w:sz w:val="32"/>
          <w:szCs w:val="32"/>
        </w:rPr>
        <w:sym w:font="HQPB2" w:char="F072"/>
      </w:r>
      <w:r w:rsidRPr="00952429">
        <w:rPr>
          <w:rFonts w:ascii="Traditional Arabic" w:hAnsi="Traditional Arabic" w:cs="Traditional Arabic"/>
          <w:sz w:val="32"/>
          <w:szCs w:val="32"/>
          <w:rtl/>
        </w:rPr>
        <w:t xml:space="preserve"> </w:t>
      </w:r>
      <w:r w:rsidRPr="00952429">
        <w:rPr>
          <w:rFonts w:ascii="HQPB5" w:hAnsi="HQPB5" w:cs="Traditional Arabic"/>
          <w:sz w:val="32"/>
          <w:szCs w:val="32"/>
        </w:rPr>
        <w:sym w:font="HQPB5" w:char="F09F"/>
      </w:r>
      <w:r w:rsidRPr="00952429">
        <w:rPr>
          <w:rFonts w:ascii="HQPB2" w:hAnsi="HQPB2" w:cs="Traditional Arabic"/>
          <w:sz w:val="32"/>
          <w:szCs w:val="32"/>
        </w:rPr>
        <w:sym w:font="HQPB2" w:char="F040"/>
      </w:r>
      <w:r w:rsidRPr="00952429">
        <w:rPr>
          <w:rFonts w:ascii="HQPB4" w:hAnsi="HQPB4" w:cs="Traditional Arabic"/>
          <w:sz w:val="32"/>
          <w:szCs w:val="32"/>
        </w:rPr>
        <w:sym w:font="HQPB4" w:char="F0CF"/>
      </w:r>
      <w:r w:rsidRPr="00952429">
        <w:rPr>
          <w:rFonts w:ascii="HQPB1" w:hAnsi="HQPB1" w:cs="Traditional Arabic"/>
          <w:sz w:val="32"/>
          <w:szCs w:val="32"/>
        </w:rPr>
        <w:sym w:font="HQPB1" w:char="F0DC"/>
      </w:r>
      <w:r w:rsidRPr="00952429">
        <w:rPr>
          <w:rFonts w:ascii="HQPB2" w:hAnsi="HQPB2" w:cs="Traditional Arabic"/>
          <w:sz w:val="32"/>
          <w:szCs w:val="32"/>
        </w:rPr>
        <w:sym w:font="HQPB2" w:char="F0BB"/>
      </w:r>
      <w:r w:rsidRPr="00952429">
        <w:rPr>
          <w:rFonts w:ascii="HQPB5" w:hAnsi="HQPB5" w:cs="Traditional Arabic"/>
          <w:sz w:val="32"/>
          <w:szCs w:val="32"/>
        </w:rPr>
        <w:sym w:font="HQPB5" w:char="F074"/>
      </w:r>
      <w:r w:rsidRPr="00952429">
        <w:rPr>
          <w:rFonts w:ascii="HQPB1" w:hAnsi="HQPB1" w:cs="Traditional Arabic"/>
          <w:sz w:val="32"/>
          <w:szCs w:val="32"/>
        </w:rPr>
        <w:sym w:font="HQPB1" w:char="F037"/>
      </w:r>
      <w:r w:rsidRPr="00952429">
        <w:rPr>
          <w:rFonts w:ascii="HQPB4" w:hAnsi="HQPB4" w:cs="Traditional Arabic"/>
          <w:sz w:val="32"/>
          <w:szCs w:val="32"/>
        </w:rPr>
        <w:sym w:font="HQPB4" w:char="F0F8"/>
      </w:r>
      <w:r w:rsidRPr="00952429">
        <w:rPr>
          <w:rFonts w:ascii="HQPB2" w:hAnsi="HQPB2" w:cs="Traditional Arabic"/>
          <w:sz w:val="32"/>
          <w:szCs w:val="32"/>
        </w:rPr>
        <w:sym w:font="HQPB2" w:char="F039"/>
      </w:r>
      <w:r w:rsidRPr="00952429">
        <w:rPr>
          <w:rFonts w:ascii="HQPB5" w:hAnsi="HQPB5" w:cs="Traditional Arabic"/>
          <w:sz w:val="32"/>
          <w:szCs w:val="32"/>
        </w:rPr>
        <w:sym w:font="HQPB5" w:char="F024"/>
      </w:r>
      <w:r w:rsidRPr="00952429">
        <w:rPr>
          <w:rFonts w:ascii="HQPB1" w:hAnsi="HQPB1" w:cs="Traditional Arabic"/>
          <w:sz w:val="32"/>
          <w:szCs w:val="32"/>
        </w:rPr>
        <w:sym w:font="HQPB1" w:char="F023"/>
      </w:r>
      <w:r w:rsidRPr="00952429">
        <w:rPr>
          <w:rFonts w:ascii="Traditional Arabic" w:hAnsi="Traditional Arabic" w:cs="Traditional Arabic"/>
          <w:sz w:val="32"/>
          <w:szCs w:val="32"/>
          <w:rtl/>
        </w:rPr>
        <w:t xml:space="preserve"> </w:t>
      </w:r>
      <w:r w:rsidRPr="00952429">
        <w:rPr>
          <w:rFonts w:ascii="HQPB4" w:hAnsi="HQPB4" w:cs="Traditional Arabic"/>
          <w:sz w:val="32"/>
          <w:szCs w:val="32"/>
        </w:rPr>
        <w:sym w:font="HQPB4" w:char="F0F6"/>
      </w:r>
      <w:r w:rsidRPr="00952429">
        <w:rPr>
          <w:rFonts w:ascii="HQPB2" w:hAnsi="HQPB2" w:cs="Traditional Arabic"/>
          <w:sz w:val="32"/>
          <w:szCs w:val="32"/>
        </w:rPr>
        <w:sym w:font="HQPB2" w:char="F071"/>
      </w:r>
      <w:r w:rsidRPr="00952429">
        <w:rPr>
          <w:rFonts w:ascii="HQPB5" w:hAnsi="HQPB5" w:cs="Traditional Arabic"/>
          <w:sz w:val="32"/>
          <w:szCs w:val="32"/>
        </w:rPr>
        <w:sym w:font="HQPB5" w:char="F073"/>
      </w:r>
      <w:r w:rsidRPr="00952429">
        <w:rPr>
          <w:rFonts w:ascii="HQPB2" w:hAnsi="HQPB2" w:cs="Traditional Arabic"/>
          <w:sz w:val="32"/>
          <w:szCs w:val="32"/>
        </w:rPr>
        <w:sym w:font="HQPB2" w:char="F039"/>
      </w:r>
      <w:r w:rsidRPr="00952429">
        <w:rPr>
          <w:rFonts w:ascii="HQPB5" w:hAnsi="HQPB5" w:cs="Traditional Arabic"/>
          <w:sz w:val="32"/>
          <w:szCs w:val="32"/>
        </w:rPr>
        <w:sym w:font="HQPB5" w:char="F075"/>
      </w:r>
      <w:r w:rsidRPr="00952429">
        <w:rPr>
          <w:rFonts w:ascii="HQPB2" w:hAnsi="HQPB2" w:cs="Traditional Arabic"/>
          <w:sz w:val="32"/>
          <w:szCs w:val="32"/>
        </w:rPr>
        <w:sym w:font="HQPB2" w:char="F072"/>
      </w:r>
      <w:r w:rsidRPr="00952429">
        <w:rPr>
          <w:rFonts w:ascii="Traditional Arabic" w:hAnsi="Traditional Arabic" w:cs="Traditional Arabic"/>
          <w:sz w:val="32"/>
          <w:szCs w:val="32"/>
          <w:rtl/>
        </w:rPr>
        <w:t xml:space="preserve"> </w:t>
      </w:r>
      <w:r w:rsidRPr="00952429">
        <w:rPr>
          <w:rFonts w:ascii="HQPB5" w:hAnsi="HQPB5" w:cs="Traditional Arabic"/>
          <w:sz w:val="32"/>
          <w:szCs w:val="32"/>
        </w:rPr>
        <w:sym w:font="HQPB5" w:char="F06F"/>
      </w:r>
      <w:r w:rsidRPr="00952429">
        <w:rPr>
          <w:rFonts w:ascii="HQPB2" w:hAnsi="HQPB2" w:cs="Traditional Arabic"/>
          <w:sz w:val="32"/>
          <w:szCs w:val="32"/>
        </w:rPr>
        <w:sym w:font="HQPB2" w:char="F06E"/>
      </w:r>
      <w:r w:rsidRPr="00952429">
        <w:rPr>
          <w:rFonts w:ascii="HQPB4" w:hAnsi="HQPB4" w:cs="Traditional Arabic"/>
          <w:sz w:val="32"/>
          <w:szCs w:val="32"/>
        </w:rPr>
        <w:sym w:font="HQPB4" w:char="F0CC"/>
      </w:r>
      <w:r w:rsidRPr="00952429">
        <w:rPr>
          <w:rFonts w:ascii="HQPB1" w:hAnsi="HQPB1" w:cs="Traditional Arabic"/>
          <w:sz w:val="32"/>
          <w:szCs w:val="32"/>
        </w:rPr>
        <w:sym w:font="HQPB1" w:char="F08D"/>
      </w:r>
      <w:r w:rsidRPr="00952429">
        <w:rPr>
          <w:rFonts w:ascii="HQPB5" w:hAnsi="HQPB5" w:cs="Traditional Arabic"/>
          <w:sz w:val="32"/>
          <w:szCs w:val="32"/>
        </w:rPr>
        <w:sym w:font="HQPB5" w:char="F078"/>
      </w:r>
      <w:r w:rsidRPr="00952429">
        <w:rPr>
          <w:rFonts w:ascii="HQPB2" w:hAnsi="HQPB2" w:cs="Traditional Arabic"/>
          <w:sz w:val="32"/>
          <w:szCs w:val="32"/>
        </w:rPr>
        <w:sym w:font="HQPB2" w:char="F02E"/>
      </w:r>
      <w:r w:rsidRPr="00952429">
        <w:rPr>
          <w:rFonts w:ascii="Traditional Arabic" w:hAnsi="Traditional Arabic" w:cs="Traditional Arabic"/>
          <w:sz w:val="32"/>
          <w:szCs w:val="32"/>
          <w:rtl/>
        </w:rPr>
        <w:t xml:space="preserve"> </w:t>
      </w:r>
      <w:r w:rsidRPr="00952429">
        <w:rPr>
          <w:rFonts w:ascii="HQPB5" w:hAnsi="HQPB5" w:cs="Traditional Arabic"/>
          <w:sz w:val="32"/>
          <w:szCs w:val="32"/>
        </w:rPr>
        <w:sym w:font="HQPB5" w:char="F09A"/>
      </w:r>
      <w:r w:rsidRPr="00952429">
        <w:rPr>
          <w:rFonts w:ascii="HQPB2" w:hAnsi="HQPB2" w:cs="Traditional Arabic"/>
          <w:sz w:val="32"/>
          <w:szCs w:val="32"/>
        </w:rPr>
        <w:sym w:font="HQPB2" w:char="F063"/>
      </w:r>
      <w:r w:rsidRPr="00952429">
        <w:rPr>
          <w:rFonts w:ascii="HQPB2" w:hAnsi="HQPB2" w:cs="Traditional Arabic"/>
          <w:sz w:val="32"/>
          <w:szCs w:val="32"/>
        </w:rPr>
        <w:sym w:font="HQPB2" w:char="F071"/>
      </w:r>
      <w:r w:rsidRPr="00952429">
        <w:rPr>
          <w:rFonts w:ascii="HQPB4" w:hAnsi="HQPB4" w:cs="Traditional Arabic"/>
          <w:sz w:val="32"/>
          <w:szCs w:val="32"/>
        </w:rPr>
        <w:sym w:font="HQPB4" w:char="F0E3"/>
      </w:r>
      <w:r w:rsidRPr="00952429">
        <w:rPr>
          <w:rFonts w:ascii="HQPB2" w:hAnsi="HQPB2" w:cs="Traditional Arabic"/>
          <w:sz w:val="32"/>
          <w:szCs w:val="32"/>
        </w:rPr>
        <w:sym w:font="HQPB2" w:char="F042"/>
      </w:r>
      <w:r w:rsidRPr="00952429">
        <w:rPr>
          <w:rFonts w:ascii="HQPB4" w:hAnsi="HQPB4" w:cs="Traditional Arabic"/>
          <w:sz w:val="32"/>
          <w:szCs w:val="32"/>
        </w:rPr>
        <w:sym w:font="HQPB4" w:char="F0CC"/>
      </w:r>
      <w:r w:rsidRPr="00952429">
        <w:rPr>
          <w:rFonts w:ascii="HQPB1" w:hAnsi="HQPB1" w:cs="Traditional Arabic"/>
          <w:sz w:val="32"/>
          <w:szCs w:val="32"/>
        </w:rPr>
        <w:sym w:font="HQPB1" w:char="F08D"/>
      </w:r>
      <w:r w:rsidRPr="00952429">
        <w:rPr>
          <w:rFonts w:ascii="HQPB4" w:hAnsi="HQPB4" w:cs="Traditional Arabic"/>
          <w:sz w:val="32"/>
          <w:szCs w:val="32"/>
        </w:rPr>
        <w:sym w:font="HQPB4" w:char="F0F4"/>
      </w:r>
      <w:r w:rsidRPr="00952429">
        <w:rPr>
          <w:rFonts w:ascii="HQPB1" w:hAnsi="HQPB1" w:cs="Traditional Arabic"/>
          <w:sz w:val="32"/>
          <w:szCs w:val="32"/>
        </w:rPr>
        <w:sym w:font="HQPB1" w:char="F066"/>
      </w:r>
      <w:r w:rsidRPr="00952429">
        <w:rPr>
          <w:rFonts w:ascii="HQPB4" w:hAnsi="HQPB4" w:cs="Traditional Arabic"/>
          <w:sz w:val="32"/>
          <w:szCs w:val="32"/>
        </w:rPr>
        <w:sym w:font="HQPB4" w:char="F0DF"/>
      </w:r>
      <w:r w:rsidRPr="00952429">
        <w:rPr>
          <w:rFonts w:ascii="HQPB2" w:hAnsi="HQPB2" w:cs="Traditional Arabic"/>
          <w:sz w:val="32"/>
          <w:szCs w:val="32"/>
        </w:rPr>
        <w:sym w:font="HQPB2" w:char="F04A"/>
      </w:r>
      <w:r w:rsidRPr="00952429">
        <w:rPr>
          <w:rFonts w:ascii="HQPB4" w:hAnsi="HQPB4" w:cs="Traditional Arabic"/>
          <w:sz w:val="32"/>
          <w:szCs w:val="32"/>
        </w:rPr>
        <w:sym w:font="HQPB4" w:char="F0F8"/>
      </w:r>
      <w:r w:rsidRPr="00952429">
        <w:rPr>
          <w:rFonts w:ascii="HQPB2" w:hAnsi="HQPB2" w:cs="Traditional Arabic"/>
          <w:sz w:val="32"/>
          <w:szCs w:val="32"/>
        </w:rPr>
        <w:sym w:font="HQPB2" w:char="F039"/>
      </w:r>
      <w:r w:rsidRPr="00952429">
        <w:rPr>
          <w:rFonts w:ascii="HQPB5" w:hAnsi="HQPB5" w:cs="Traditional Arabic"/>
          <w:sz w:val="32"/>
          <w:szCs w:val="32"/>
        </w:rPr>
        <w:sym w:font="HQPB5" w:char="F024"/>
      </w:r>
      <w:r w:rsidRPr="00952429">
        <w:rPr>
          <w:rFonts w:ascii="HQPB1" w:hAnsi="HQPB1" w:cs="Traditional Arabic"/>
          <w:sz w:val="32"/>
          <w:szCs w:val="32"/>
        </w:rPr>
        <w:sym w:font="HQPB1" w:char="F023"/>
      </w:r>
      <w:r w:rsidRPr="00952429">
        <w:rPr>
          <w:rFonts w:ascii="Traditional Arabic" w:hAnsi="Traditional Arabic" w:cs="Traditional Arabic"/>
          <w:sz w:val="32"/>
          <w:szCs w:val="32"/>
          <w:rtl/>
        </w:rPr>
        <w:t xml:space="preserve"> </w:t>
      </w:r>
      <w:r w:rsidRPr="00952429">
        <w:rPr>
          <w:rFonts w:ascii="HQPB2" w:hAnsi="HQPB2" w:cs="Traditional Arabic"/>
          <w:sz w:val="32"/>
          <w:szCs w:val="32"/>
        </w:rPr>
        <w:sym w:font="HQPB2" w:char="F0C7"/>
      </w:r>
      <w:r w:rsidRPr="00952429">
        <w:rPr>
          <w:rFonts w:ascii="HQPB2" w:hAnsi="HQPB2" w:cs="Traditional Arabic"/>
          <w:sz w:val="32"/>
          <w:szCs w:val="32"/>
        </w:rPr>
        <w:sym w:font="HQPB2" w:char="F0D1"/>
      </w:r>
      <w:r w:rsidRPr="00952429">
        <w:rPr>
          <w:rFonts w:ascii="HQPB2" w:hAnsi="HQPB2" w:cs="Traditional Arabic"/>
          <w:sz w:val="32"/>
          <w:szCs w:val="32"/>
        </w:rPr>
        <w:sym w:font="HQPB2" w:char="F0C8"/>
      </w:r>
      <w:r w:rsidRPr="00952429">
        <w:rPr>
          <w:rFonts w:ascii="Traditional Arabic" w:hAnsi="Traditional Arabic" w:cs="Traditional Arabic"/>
          <w:sz w:val="32"/>
          <w:szCs w:val="32"/>
          <w:rtl/>
        </w:rPr>
        <w:t xml:space="preserve">   </w:t>
      </w:r>
    </w:p>
    <w:p w:rsidR="00D32EFB" w:rsidRDefault="00D32EFB" w:rsidP="001F6986">
      <w:pPr>
        <w:spacing w:line="240" w:lineRule="auto"/>
        <w:ind w:left="426"/>
        <w:rPr>
          <w:rFonts w:ascii="Times New Roman" w:hAnsi="Times New Roman" w:cs="Times New Roman"/>
          <w:i/>
          <w:sz w:val="24"/>
          <w:szCs w:val="24"/>
        </w:rPr>
      </w:pPr>
      <w:r>
        <w:rPr>
          <w:rFonts w:ascii="Times New Roman" w:hAnsi="Times New Roman" w:cs="Times New Roman"/>
          <w:i/>
          <w:sz w:val="24"/>
          <w:szCs w:val="24"/>
        </w:rPr>
        <w:t>“</w:t>
      </w:r>
      <w:r w:rsidRPr="00D62877">
        <w:rPr>
          <w:rFonts w:ascii="Times New Roman" w:hAnsi="Times New Roman" w:cs="Times New Roman"/>
          <w:i/>
          <w:sz w:val="24"/>
          <w:szCs w:val="24"/>
        </w:rPr>
        <w:t>Agar Allah menetapkan yang hak (Islam) dan membatalkan yang batil (syirik) walaupun orang-orang yang berdosa (musyrik) itu tidak menyukainya.</w:t>
      </w:r>
      <w:r>
        <w:rPr>
          <w:rFonts w:ascii="Times New Roman" w:hAnsi="Times New Roman" w:cs="Times New Roman"/>
          <w:i/>
          <w:sz w:val="24"/>
          <w:szCs w:val="24"/>
        </w:rPr>
        <w:t>”</w:t>
      </w:r>
    </w:p>
    <w:p w:rsidR="00A35EA9" w:rsidRDefault="00A35EA9" w:rsidP="001F6986">
      <w:pPr>
        <w:spacing w:line="240" w:lineRule="auto"/>
        <w:ind w:left="426"/>
        <w:rPr>
          <w:rFonts w:ascii="Times New Roman" w:hAnsi="Times New Roman" w:cs="Times New Roman"/>
          <w:i/>
          <w:sz w:val="24"/>
          <w:szCs w:val="24"/>
        </w:rPr>
      </w:pPr>
    </w:p>
    <w:p w:rsidR="00D32EFB" w:rsidRDefault="00D77644" w:rsidP="00D77644">
      <w:pPr>
        <w:spacing w:line="480" w:lineRule="auto"/>
        <w:ind w:left="426"/>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00A35EA9">
        <w:rPr>
          <w:rFonts w:ascii="Times New Roman" w:hAnsi="Times New Roman" w:cs="Times New Roman"/>
          <w:sz w:val="24"/>
          <w:szCs w:val="24"/>
        </w:rPr>
        <w:t xml:space="preserve">Ayat di atas menjelaskan bahwa Allah swt menetapkan hak </w:t>
      </w:r>
      <w:r w:rsidR="00E129E1">
        <w:rPr>
          <w:rFonts w:ascii="Times New Roman" w:hAnsi="Times New Roman" w:cs="Times New Roman"/>
          <w:sz w:val="24"/>
          <w:szCs w:val="24"/>
        </w:rPr>
        <w:t>dan membatalkan yang tidak sesuai dengan syariat Islam walaupun orang-orang yang melanggar sayariat tersebut tidak menyukainya.</w:t>
      </w:r>
      <w:r w:rsidR="007E43D5">
        <w:rPr>
          <w:rFonts w:ascii="Times New Roman" w:hAnsi="Times New Roman" w:cs="Times New Roman"/>
          <w:sz w:val="24"/>
          <w:szCs w:val="24"/>
        </w:rPr>
        <w:t xml:space="preserve"> </w:t>
      </w:r>
      <w:r w:rsidR="00D32EFB">
        <w:rPr>
          <w:rFonts w:ascii="Times New Roman" w:hAnsi="Times New Roman" w:cs="Times New Roman"/>
          <w:sz w:val="24"/>
          <w:szCs w:val="24"/>
        </w:rPr>
        <w:t>At</w:t>
      </w:r>
      <w:r w:rsidR="007E43D5">
        <w:rPr>
          <w:rFonts w:ascii="Times New Roman" w:hAnsi="Times New Roman" w:cs="Times New Roman"/>
          <w:sz w:val="24"/>
          <w:szCs w:val="24"/>
        </w:rPr>
        <w:t>au juga dalam Qs. Yunus ayat 35</w:t>
      </w:r>
    </w:p>
    <w:p w:rsidR="00D32EFB" w:rsidRPr="008A5A41" w:rsidRDefault="00D32EFB" w:rsidP="00761746">
      <w:pPr>
        <w:bidi/>
        <w:spacing w:line="240" w:lineRule="auto"/>
        <w:ind w:left="-1" w:right="426" w:hanging="1"/>
        <w:rPr>
          <w:rFonts w:ascii="(normal text)" w:hAnsi="(normal text)"/>
        </w:rPr>
      </w:pPr>
      <w:r>
        <w:rPr>
          <w:rFonts w:ascii="Calibri" w:hAnsi="Calibri"/>
          <w:sz w:val="28"/>
          <w:szCs w:val="28"/>
        </w:rPr>
        <w:sym w:font="HQPB4" w:char="F0F6"/>
      </w:r>
      <w:r w:rsidRPr="001D4CDA">
        <w:rPr>
          <w:rFonts w:ascii="HQPB2" w:hAnsi="HQPB2" w:cs="Traditional Arabic"/>
          <w:sz w:val="32"/>
          <w:szCs w:val="32"/>
        </w:rPr>
        <w:sym w:font="HQPB2" w:char="F040"/>
      </w:r>
      <w:r w:rsidRPr="001D4CDA">
        <w:rPr>
          <w:rFonts w:ascii="HQPB4" w:hAnsi="HQPB4" w:cs="Traditional Arabic"/>
          <w:sz w:val="32"/>
          <w:szCs w:val="32"/>
        </w:rPr>
        <w:sym w:font="HQPB4" w:char="F0E8"/>
      </w:r>
      <w:r w:rsidRPr="001D4CDA">
        <w:rPr>
          <w:rFonts w:ascii="HQPB2" w:hAnsi="HQPB2" w:cs="Traditional Arabic"/>
          <w:sz w:val="32"/>
          <w:szCs w:val="32"/>
        </w:rPr>
        <w:sym w:font="HQPB2" w:char="F025"/>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F6"/>
      </w:r>
      <w:r w:rsidRPr="001D4CDA">
        <w:rPr>
          <w:rFonts w:ascii="HQPB2" w:hAnsi="HQPB2" w:cs="Traditional Arabic"/>
          <w:sz w:val="32"/>
          <w:szCs w:val="32"/>
        </w:rPr>
        <w:sym w:font="HQPB2" w:char="F040"/>
      </w:r>
      <w:r w:rsidRPr="001D4CDA">
        <w:rPr>
          <w:rFonts w:ascii="HQPB5" w:hAnsi="HQPB5" w:cs="Traditional Arabic"/>
          <w:sz w:val="32"/>
          <w:szCs w:val="32"/>
        </w:rPr>
        <w:sym w:font="HQPB5" w:char="F079"/>
      </w:r>
      <w:r w:rsidRPr="001D4CDA">
        <w:rPr>
          <w:rFonts w:ascii="HQPB2" w:hAnsi="HQPB2" w:cs="Traditional Arabic"/>
          <w:sz w:val="32"/>
          <w:szCs w:val="32"/>
        </w:rPr>
        <w:sym w:font="HQPB2" w:char="F064"/>
      </w:r>
      <w:r w:rsidRPr="001D4CDA">
        <w:rPr>
          <w:rFonts w:ascii="Traditional Arabic" w:hAnsi="Traditional Arabic" w:cs="Traditional Arabic"/>
          <w:sz w:val="32"/>
          <w:szCs w:val="32"/>
          <w:rtl/>
        </w:rPr>
        <w:t xml:space="preserve"> </w:t>
      </w:r>
      <w:r w:rsidRPr="001D4CDA">
        <w:rPr>
          <w:rFonts w:ascii="HQPB2" w:hAnsi="HQPB2" w:cs="Traditional Arabic"/>
          <w:sz w:val="32"/>
          <w:szCs w:val="32"/>
        </w:rPr>
        <w:sym w:font="HQPB2" w:char="F060"/>
      </w:r>
      <w:r w:rsidRPr="001D4CDA">
        <w:rPr>
          <w:rFonts w:ascii="HQPB4" w:hAnsi="HQPB4" w:cs="Traditional Arabic"/>
          <w:sz w:val="32"/>
          <w:szCs w:val="32"/>
        </w:rPr>
        <w:sym w:font="HQPB4" w:char="F0CF"/>
      </w:r>
      <w:r w:rsidRPr="001D4CDA">
        <w:rPr>
          <w:rFonts w:ascii="HQPB2" w:hAnsi="HQPB2" w:cs="Traditional Arabic"/>
          <w:sz w:val="32"/>
          <w:szCs w:val="32"/>
        </w:rPr>
        <w:sym w:font="HQPB2" w:char="F042"/>
      </w:r>
      <w:r w:rsidRPr="001D4CDA">
        <w:rPr>
          <w:rFonts w:ascii="Traditional Arabic" w:hAnsi="Traditional Arabic" w:cs="Traditional Arabic"/>
          <w:sz w:val="32"/>
          <w:szCs w:val="32"/>
          <w:rtl/>
        </w:rPr>
        <w:t xml:space="preserve"> </w:t>
      </w:r>
      <w:r w:rsidRPr="001D4CDA">
        <w:rPr>
          <w:rFonts w:ascii="HQPB3" w:hAnsi="HQPB3" w:cs="Traditional Arabic"/>
          <w:sz w:val="32"/>
          <w:szCs w:val="32"/>
        </w:rPr>
        <w:sym w:font="HQPB3" w:char="F02F"/>
      </w:r>
      <w:r w:rsidRPr="001D4CDA">
        <w:rPr>
          <w:rFonts w:ascii="HQPB4" w:hAnsi="HQPB4" w:cs="Traditional Arabic"/>
          <w:sz w:val="32"/>
          <w:szCs w:val="32"/>
        </w:rPr>
        <w:sym w:font="HQPB4" w:char="F0E4"/>
      </w:r>
      <w:r w:rsidRPr="001D4CDA">
        <w:rPr>
          <w:rFonts w:ascii="HQPB2" w:hAnsi="HQPB2" w:cs="Traditional Arabic"/>
          <w:sz w:val="32"/>
          <w:szCs w:val="32"/>
        </w:rPr>
        <w:sym w:font="HQPB2" w:char="F033"/>
      </w:r>
      <w:r w:rsidRPr="001D4CDA">
        <w:rPr>
          <w:rFonts w:ascii="HQPB4" w:hAnsi="HQPB4" w:cs="Traditional Arabic"/>
          <w:sz w:val="32"/>
          <w:szCs w:val="32"/>
        </w:rPr>
        <w:sym w:font="HQPB4" w:char="F0CD"/>
      </w:r>
      <w:r w:rsidRPr="001D4CDA">
        <w:rPr>
          <w:rFonts w:ascii="HQPB2" w:hAnsi="HQPB2" w:cs="Traditional Arabic"/>
          <w:sz w:val="32"/>
          <w:szCs w:val="32"/>
        </w:rPr>
        <w:sym w:font="HQPB2" w:char="F0AC"/>
      </w:r>
      <w:r w:rsidRPr="001D4CDA">
        <w:rPr>
          <w:rFonts w:ascii="HQPB5" w:hAnsi="HQPB5" w:cs="Traditional Arabic"/>
          <w:sz w:val="32"/>
          <w:szCs w:val="32"/>
        </w:rPr>
        <w:sym w:font="HQPB5" w:char="F021"/>
      </w:r>
      <w:r w:rsidRPr="001D4CDA">
        <w:rPr>
          <w:rFonts w:ascii="HQPB1" w:hAnsi="HQPB1" w:cs="Traditional Arabic"/>
          <w:sz w:val="32"/>
          <w:szCs w:val="32"/>
        </w:rPr>
        <w:sym w:font="HQPB1" w:char="F025"/>
      </w:r>
      <w:r w:rsidRPr="001D4CDA">
        <w:rPr>
          <w:rFonts w:ascii="HQPB5" w:hAnsi="HQPB5" w:cs="Traditional Arabic"/>
          <w:sz w:val="32"/>
          <w:szCs w:val="32"/>
        </w:rPr>
        <w:sym w:font="HQPB5" w:char="F078"/>
      </w:r>
      <w:r w:rsidRPr="001D4CDA">
        <w:rPr>
          <w:rFonts w:ascii="HQPB2" w:hAnsi="HQPB2" w:cs="Traditional Arabic"/>
          <w:sz w:val="32"/>
          <w:szCs w:val="32"/>
        </w:rPr>
        <w:sym w:font="HQPB2" w:char="F02E"/>
      </w:r>
      <w:r w:rsidRPr="001D4CDA">
        <w:rPr>
          <w:rFonts w:ascii="HQPB5" w:hAnsi="HQPB5" w:cs="Traditional Arabic"/>
          <w:sz w:val="32"/>
          <w:szCs w:val="32"/>
        </w:rPr>
        <w:sym w:font="HQPB5" w:char="F075"/>
      </w:r>
      <w:r w:rsidRPr="001D4CDA">
        <w:rPr>
          <w:rFonts w:ascii="HQPB1" w:hAnsi="HQPB1" w:cs="Traditional Arabic"/>
          <w:sz w:val="32"/>
          <w:szCs w:val="32"/>
        </w:rPr>
        <w:sym w:font="HQPB1" w:char="F08E"/>
      </w:r>
      <w:r w:rsidRPr="001D4CDA">
        <w:rPr>
          <w:rFonts w:ascii="HQPB4" w:hAnsi="HQPB4" w:cs="Traditional Arabic"/>
          <w:sz w:val="32"/>
          <w:szCs w:val="32"/>
        </w:rPr>
        <w:sym w:font="HQPB4" w:char="F0E0"/>
      </w:r>
      <w:r w:rsidRPr="001D4CDA">
        <w:rPr>
          <w:rFonts w:ascii="HQPB1" w:hAnsi="HQPB1" w:cs="Traditional Arabic"/>
          <w:sz w:val="32"/>
          <w:szCs w:val="32"/>
        </w:rPr>
        <w:sym w:font="HQPB1" w:char="F0B0"/>
      </w:r>
      <w:r w:rsidRPr="001D4CDA">
        <w:rPr>
          <w:rFonts w:ascii="Traditional Arabic" w:hAnsi="Traditional Arabic" w:cs="Traditional Arabic"/>
          <w:sz w:val="32"/>
          <w:szCs w:val="32"/>
          <w:rtl/>
        </w:rPr>
        <w:t xml:space="preserve"> </w:t>
      </w:r>
      <w:r w:rsidRPr="001D4CDA">
        <w:rPr>
          <w:rFonts w:ascii="HQPB2" w:hAnsi="HQPB2" w:cs="Traditional Arabic"/>
          <w:sz w:val="32"/>
          <w:szCs w:val="32"/>
        </w:rPr>
        <w:sym w:font="HQPB2" w:char="F060"/>
      </w:r>
      <w:r w:rsidRPr="001D4CDA">
        <w:rPr>
          <w:rFonts w:ascii="HQPB4" w:hAnsi="HQPB4" w:cs="Traditional Arabic"/>
          <w:sz w:val="32"/>
          <w:szCs w:val="32"/>
        </w:rPr>
        <w:sym w:font="HQPB4" w:char="F0A8"/>
      </w:r>
      <w:r w:rsidRPr="001D4CDA">
        <w:rPr>
          <w:rFonts w:ascii="HQPB2" w:hAnsi="HQPB2" w:cs="Traditional Arabic"/>
          <w:sz w:val="32"/>
          <w:szCs w:val="32"/>
        </w:rPr>
        <w:sym w:font="HQPB2" w:char="F042"/>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FC"/>
      </w:r>
      <w:r w:rsidRPr="001D4CDA">
        <w:rPr>
          <w:rFonts w:ascii="HQPB2" w:hAnsi="HQPB2" w:cs="Traditional Arabic"/>
          <w:sz w:val="32"/>
          <w:szCs w:val="32"/>
        </w:rPr>
        <w:sym w:font="HQPB2" w:char="F093"/>
      </w:r>
      <w:r w:rsidRPr="001D4CDA">
        <w:rPr>
          <w:rFonts w:ascii="HQPB4" w:hAnsi="HQPB4" w:cs="Traditional Arabic"/>
          <w:sz w:val="32"/>
          <w:szCs w:val="32"/>
        </w:rPr>
        <w:sym w:font="HQPB4" w:char="F0CF"/>
      </w:r>
      <w:r w:rsidRPr="001D4CDA">
        <w:rPr>
          <w:rFonts w:ascii="HQPB1" w:hAnsi="HQPB1" w:cs="Traditional Arabic"/>
          <w:sz w:val="32"/>
          <w:szCs w:val="32"/>
        </w:rPr>
        <w:sym w:font="HQPB1" w:char="F089"/>
      </w:r>
      <w:r w:rsidRPr="001D4CDA">
        <w:rPr>
          <w:rFonts w:ascii="HQPB4" w:hAnsi="HQPB4" w:cs="Traditional Arabic"/>
          <w:sz w:val="32"/>
          <w:szCs w:val="32"/>
        </w:rPr>
        <w:sym w:font="HQPB4" w:char="F0F6"/>
      </w:r>
      <w:r w:rsidRPr="001D4CDA">
        <w:rPr>
          <w:rFonts w:ascii="HQPB2" w:hAnsi="HQPB2" w:cs="Traditional Arabic"/>
          <w:sz w:val="32"/>
          <w:szCs w:val="32"/>
        </w:rPr>
        <w:sym w:font="HQPB2" w:char="F06B"/>
      </w:r>
      <w:r w:rsidRPr="001D4CDA">
        <w:rPr>
          <w:rFonts w:ascii="HQPB5" w:hAnsi="HQPB5" w:cs="Traditional Arabic"/>
          <w:sz w:val="32"/>
          <w:szCs w:val="32"/>
        </w:rPr>
        <w:sym w:font="HQPB5" w:char="F075"/>
      </w:r>
      <w:r w:rsidRPr="001D4CDA">
        <w:rPr>
          <w:rFonts w:ascii="HQPB2" w:hAnsi="HQPB2" w:cs="Traditional Arabic"/>
          <w:sz w:val="32"/>
          <w:szCs w:val="32"/>
        </w:rPr>
        <w:sym w:font="HQPB2" w:char="F089"/>
      </w:r>
      <w:r w:rsidRPr="001D4CDA">
        <w:rPr>
          <w:rFonts w:ascii="Traditional Arabic" w:hAnsi="Traditional Arabic" w:cs="Traditional Arabic"/>
          <w:sz w:val="32"/>
          <w:szCs w:val="32"/>
          <w:rtl/>
        </w:rPr>
        <w:t xml:space="preserve"> </w:t>
      </w:r>
      <w:r w:rsidRPr="001D4CDA">
        <w:rPr>
          <w:rFonts w:ascii="HQPB2" w:hAnsi="HQPB2" w:cs="Traditional Arabic"/>
          <w:sz w:val="32"/>
          <w:szCs w:val="32"/>
        </w:rPr>
        <w:sym w:font="HQPB2" w:char="F092"/>
      </w:r>
      <w:r w:rsidRPr="001D4CDA">
        <w:rPr>
          <w:rFonts w:ascii="HQPB5" w:hAnsi="HQPB5" w:cs="Traditional Arabic"/>
          <w:sz w:val="32"/>
          <w:szCs w:val="32"/>
        </w:rPr>
        <w:sym w:font="HQPB5" w:char="F06E"/>
      </w:r>
      <w:r w:rsidRPr="001D4CDA">
        <w:rPr>
          <w:rFonts w:ascii="HQPB2" w:hAnsi="HQPB2" w:cs="Traditional Arabic"/>
          <w:sz w:val="32"/>
          <w:szCs w:val="32"/>
        </w:rPr>
        <w:sym w:font="HQPB2" w:char="F03C"/>
      </w:r>
      <w:r w:rsidRPr="001D4CDA">
        <w:rPr>
          <w:rFonts w:ascii="HQPB4" w:hAnsi="HQPB4" w:cs="Traditional Arabic"/>
          <w:sz w:val="32"/>
          <w:szCs w:val="32"/>
        </w:rPr>
        <w:sym w:font="HQPB4" w:char="F0CE"/>
      </w:r>
      <w:r w:rsidRPr="001D4CDA">
        <w:rPr>
          <w:rFonts w:ascii="HQPB1" w:hAnsi="HQPB1" w:cs="Traditional Arabic"/>
          <w:sz w:val="32"/>
          <w:szCs w:val="32"/>
        </w:rPr>
        <w:sym w:font="HQPB1" w:char="F029"/>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C8"/>
      </w:r>
      <w:r w:rsidRPr="001D4CDA">
        <w:rPr>
          <w:rFonts w:ascii="HQPB4" w:hAnsi="HQPB4" w:cs="Traditional Arabic"/>
          <w:sz w:val="32"/>
          <w:szCs w:val="32"/>
        </w:rPr>
        <w:sym w:font="HQPB4" w:char="F064"/>
      </w:r>
      <w:r w:rsidRPr="001D4CDA">
        <w:rPr>
          <w:rFonts w:ascii="HQPB2" w:hAnsi="HQPB2" w:cs="Traditional Arabic"/>
          <w:sz w:val="32"/>
          <w:szCs w:val="32"/>
        </w:rPr>
        <w:sym w:font="HQPB2" w:char="F02C"/>
      </w:r>
      <w:r w:rsidRPr="001D4CDA">
        <w:rPr>
          <w:rFonts w:ascii="HQPB5" w:hAnsi="HQPB5" w:cs="Traditional Arabic"/>
          <w:sz w:val="32"/>
          <w:szCs w:val="32"/>
        </w:rPr>
        <w:sym w:font="HQPB5" w:char="F079"/>
      </w:r>
      <w:r w:rsidRPr="001D4CDA">
        <w:rPr>
          <w:rFonts w:ascii="HQPB1" w:hAnsi="HQPB1" w:cs="Traditional Arabic"/>
          <w:sz w:val="32"/>
          <w:szCs w:val="32"/>
        </w:rPr>
        <w:sym w:font="HQPB1" w:char="F073"/>
      </w:r>
      <w:r w:rsidRPr="001D4CDA">
        <w:rPr>
          <w:rFonts w:ascii="HQPB4" w:hAnsi="HQPB4" w:cs="Traditional Arabic"/>
          <w:sz w:val="32"/>
          <w:szCs w:val="32"/>
        </w:rPr>
        <w:sym w:font="HQPB4" w:char="F0F8"/>
      </w:r>
      <w:r w:rsidRPr="001D4CDA">
        <w:rPr>
          <w:rFonts w:ascii="HQPB2" w:hAnsi="HQPB2" w:cs="Traditional Arabic"/>
          <w:sz w:val="32"/>
          <w:szCs w:val="32"/>
        </w:rPr>
        <w:sym w:font="HQPB2" w:char="F039"/>
      </w:r>
      <w:r w:rsidRPr="001D4CDA">
        <w:rPr>
          <w:rFonts w:ascii="HQPB5" w:hAnsi="HQPB5" w:cs="Traditional Arabic"/>
          <w:sz w:val="32"/>
          <w:szCs w:val="32"/>
        </w:rPr>
        <w:sym w:font="HQPB5" w:char="F024"/>
      </w:r>
      <w:r w:rsidRPr="001D4CDA">
        <w:rPr>
          <w:rFonts w:ascii="HQPB1" w:hAnsi="HQPB1" w:cs="Traditional Arabic"/>
          <w:sz w:val="32"/>
          <w:szCs w:val="32"/>
        </w:rPr>
        <w:sym w:font="HQPB1" w:char="F023"/>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34"/>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C8"/>
      </w:r>
      <w:r w:rsidRPr="001D4CDA">
        <w:rPr>
          <w:rFonts w:ascii="HQPB2" w:hAnsi="HQPB2" w:cs="Traditional Arabic"/>
          <w:sz w:val="32"/>
          <w:szCs w:val="32"/>
        </w:rPr>
        <w:sym w:font="HQPB2" w:char="F040"/>
      </w:r>
      <w:r w:rsidRPr="001D4CDA">
        <w:rPr>
          <w:rFonts w:ascii="HQPB4" w:hAnsi="HQPB4" w:cs="Traditional Arabic"/>
          <w:sz w:val="32"/>
          <w:szCs w:val="32"/>
        </w:rPr>
        <w:sym w:font="HQPB4" w:char="F0E8"/>
      </w:r>
      <w:r w:rsidRPr="001D4CDA">
        <w:rPr>
          <w:rFonts w:ascii="HQPB2" w:hAnsi="HQPB2" w:cs="Traditional Arabic"/>
          <w:sz w:val="32"/>
          <w:szCs w:val="32"/>
        </w:rPr>
        <w:sym w:font="HQPB2" w:char="F025"/>
      </w:r>
      <w:r w:rsidRPr="001D4CDA">
        <w:rPr>
          <w:rFonts w:ascii="Traditional Arabic" w:hAnsi="Traditional Arabic" w:cs="Traditional Arabic"/>
          <w:sz w:val="32"/>
          <w:szCs w:val="32"/>
          <w:rtl/>
        </w:rPr>
        <w:t xml:space="preserve"> </w:t>
      </w:r>
      <w:r w:rsidRPr="001D4CDA">
        <w:rPr>
          <w:rFonts w:ascii="HQPB5" w:hAnsi="HQPB5" w:cs="Traditional Arabic"/>
          <w:sz w:val="32"/>
          <w:szCs w:val="32"/>
        </w:rPr>
        <w:sym w:font="HQPB5" w:char="F0AA"/>
      </w:r>
      <w:r w:rsidRPr="001D4CDA">
        <w:rPr>
          <w:rFonts w:ascii="HQPB1" w:hAnsi="HQPB1" w:cs="Traditional Arabic"/>
          <w:sz w:val="32"/>
          <w:szCs w:val="32"/>
        </w:rPr>
        <w:sym w:font="HQPB1" w:char="F021"/>
      </w:r>
      <w:r w:rsidRPr="001D4CDA">
        <w:rPr>
          <w:rFonts w:ascii="HQPB5" w:hAnsi="HQPB5" w:cs="Traditional Arabic"/>
          <w:sz w:val="32"/>
          <w:szCs w:val="32"/>
        </w:rPr>
        <w:sym w:font="HQPB5" w:char="F024"/>
      </w:r>
      <w:r w:rsidRPr="001D4CDA">
        <w:rPr>
          <w:rFonts w:ascii="HQPB1" w:hAnsi="HQPB1" w:cs="Traditional Arabic"/>
          <w:sz w:val="32"/>
          <w:szCs w:val="32"/>
        </w:rPr>
        <w:sym w:font="HQPB1" w:char="F023"/>
      </w:r>
      <w:r w:rsidRPr="001D4CDA">
        <w:rPr>
          <w:rFonts w:ascii="Traditional Arabic" w:hAnsi="Traditional Arabic" w:cs="Traditional Arabic"/>
          <w:sz w:val="32"/>
          <w:szCs w:val="32"/>
          <w:rtl/>
        </w:rPr>
        <w:t xml:space="preserve"> </w:t>
      </w:r>
      <w:r w:rsidRPr="001D4CDA">
        <w:rPr>
          <w:rFonts w:ascii="HQPB2" w:hAnsi="HQPB2" w:cs="Traditional Arabic"/>
          <w:sz w:val="32"/>
          <w:szCs w:val="32"/>
        </w:rPr>
        <w:sym w:font="HQPB2" w:char="F093"/>
      </w:r>
      <w:r w:rsidRPr="001D4CDA">
        <w:rPr>
          <w:rFonts w:ascii="HQPB4" w:hAnsi="HQPB4" w:cs="Traditional Arabic"/>
          <w:sz w:val="32"/>
          <w:szCs w:val="32"/>
        </w:rPr>
        <w:sym w:font="HQPB4" w:char="F0CF"/>
      </w:r>
      <w:r w:rsidRPr="001D4CDA">
        <w:rPr>
          <w:rFonts w:ascii="HQPB1" w:hAnsi="HQPB1" w:cs="Traditional Arabic"/>
          <w:sz w:val="32"/>
          <w:szCs w:val="32"/>
        </w:rPr>
        <w:sym w:font="HQPB1" w:char="F089"/>
      </w:r>
      <w:r w:rsidRPr="001D4CDA">
        <w:rPr>
          <w:rFonts w:ascii="HQPB4" w:hAnsi="HQPB4" w:cs="Traditional Arabic"/>
          <w:sz w:val="32"/>
          <w:szCs w:val="32"/>
        </w:rPr>
        <w:sym w:font="HQPB4" w:char="F0F6"/>
      </w:r>
      <w:r w:rsidRPr="001D4CDA">
        <w:rPr>
          <w:rFonts w:ascii="HQPB2" w:hAnsi="HQPB2" w:cs="Traditional Arabic"/>
          <w:sz w:val="32"/>
          <w:szCs w:val="32"/>
        </w:rPr>
        <w:sym w:font="HQPB2" w:char="F06B"/>
      </w:r>
      <w:r w:rsidRPr="001D4CDA">
        <w:rPr>
          <w:rFonts w:ascii="HQPB5" w:hAnsi="HQPB5" w:cs="Traditional Arabic"/>
          <w:sz w:val="32"/>
          <w:szCs w:val="32"/>
        </w:rPr>
        <w:sym w:font="HQPB5" w:char="F075"/>
      </w:r>
      <w:r w:rsidRPr="001D4CDA">
        <w:rPr>
          <w:rFonts w:ascii="HQPB2" w:hAnsi="HQPB2" w:cs="Traditional Arabic"/>
          <w:sz w:val="32"/>
          <w:szCs w:val="32"/>
        </w:rPr>
        <w:sym w:font="HQPB2" w:char="F089"/>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C8"/>
      </w:r>
      <w:r w:rsidRPr="001D4CDA">
        <w:rPr>
          <w:rFonts w:ascii="HQPB4" w:hAnsi="HQPB4" w:cs="Traditional Arabic"/>
          <w:sz w:val="32"/>
          <w:szCs w:val="32"/>
        </w:rPr>
        <w:sym w:font="HQPB4" w:char="F064"/>
      </w:r>
      <w:r w:rsidRPr="001D4CDA">
        <w:rPr>
          <w:rFonts w:ascii="HQPB2" w:hAnsi="HQPB2" w:cs="Traditional Arabic"/>
          <w:sz w:val="32"/>
          <w:szCs w:val="32"/>
        </w:rPr>
        <w:sym w:font="HQPB2" w:char="F02C"/>
      </w:r>
      <w:r w:rsidRPr="001D4CDA">
        <w:rPr>
          <w:rFonts w:ascii="HQPB5" w:hAnsi="HQPB5" w:cs="Traditional Arabic"/>
          <w:sz w:val="32"/>
          <w:szCs w:val="32"/>
        </w:rPr>
        <w:sym w:font="HQPB5" w:char="F079"/>
      </w:r>
      <w:r w:rsidRPr="001D4CDA">
        <w:rPr>
          <w:rFonts w:ascii="HQPB1" w:hAnsi="HQPB1" w:cs="Traditional Arabic"/>
          <w:sz w:val="32"/>
          <w:szCs w:val="32"/>
        </w:rPr>
        <w:sym w:font="HQPB1" w:char="F073"/>
      </w:r>
      <w:r w:rsidRPr="001D4CDA">
        <w:rPr>
          <w:rFonts w:ascii="HQPB4" w:hAnsi="HQPB4" w:cs="Traditional Arabic"/>
          <w:sz w:val="32"/>
          <w:szCs w:val="32"/>
        </w:rPr>
        <w:sym w:font="HQPB4" w:char="F0F9"/>
      </w:r>
      <w:r w:rsidRPr="001D4CDA">
        <w:rPr>
          <w:rFonts w:ascii="HQPB2" w:hAnsi="HQPB2" w:cs="Traditional Arabic"/>
          <w:sz w:val="32"/>
          <w:szCs w:val="32"/>
        </w:rPr>
        <w:sym w:font="HQPB2" w:char="F03D"/>
      </w:r>
      <w:r w:rsidRPr="001D4CDA">
        <w:rPr>
          <w:rFonts w:ascii="HQPB4" w:hAnsi="HQPB4" w:cs="Traditional Arabic"/>
          <w:sz w:val="32"/>
          <w:szCs w:val="32"/>
        </w:rPr>
        <w:sym w:font="HQPB4" w:char="F0CF"/>
      </w:r>
      <w:r w:rsidRPr="001D4CDA">
        <w:rPr>
          <w:rFonts w:ascii="HQPB2" w:hAnsi="HQPB2" w:cs="Traditional Arabic"/>
          <w:sz w:val="32"/>
          <w:szCs w:val="32"/>
        </w:rPr>
        <w:sym w:font="HQPB2" w:char="F039"/>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33"/>
      </w:r>
      <w:r w:rsidRPr="001D4CDA">
        <w:rPr>
          <w:rFonts w:ascii="Traditional Arabic" w:hAnsi="Traditional Arabic" w:cs="Traditional Arabic"/>
          <w:sz w:val="32"/>
          <w:szCs w:val="32"/>
          <w:rtl/>
        </w:rPr>
        <w:t xml:space="preserve"> </w:t>
      </w:r>
      <w:r w:rsidRPr="001D4CDA">
        <w:rPr>
          <w:rFonts w:ascii="HQPB2" w:hAnsi="HQPB2" w:cs="Traditional Arabic"/>
          <w:sz w:val="32"/>
          <w:szCs w:val="32"/>
        </w:rPr>
        <w:sym w:font="HQPB2" w:char="F060"/>
      </w:r>
      <w:r w:rsidRPr="001D4CDA">
        <w:rPr>
          <w:rFonts w:ascii="HQPB5" w:hAnsi="HQPB5" w:cs="Traditional Arabic"/>
          <w:sz w:val="32"/>
          <w:szCs w:val="32"/>
        </w:rPr>
        <w:sym w:font="HQPB5" w:char="F079"/>
      </w:r>
      <w:r w:rsidRPr="001D4CDA">
        <w:rPr>
          <w:rFonts w:ascii="HQPB2" w:hAnsi="HQPB2" w:cs="Traditional Arabic"/>
          <w:sz w:val="32"/>
          <w:szCs w:val="32"/>
        </w:rPr>
        <w:sym w:font="HQPB2" w:char="F04A"/>
      </w:r>
      <w:r w:rsidRPr="001D4CDA">
        <w:rPr>
          <w:rFonts w:ascii="HQPB5" w:hAnsi="HQPB5" w:cs="Traditional Arabic"/>
          <w:sz w:val="32"/>
          <w:szCs w:val="32"/>
        </w:rPr>
        <w:sym w:font="HQPB5" w:char="F073"/>
      </w:r>
      <w:r w:rsidRPr="001D4CDA">
        <w:rPr>
          <w:rFonts w:ascii="HQPB1" w:hAnsi="HQPB1" w:cs="Traditional Arabic"/>
          <w:sz w:val="32"/>
          <w:szCs w:val="32"/>
        </w:rPr>
        <w:sym w:font="HQPB1" w:char="F0F9"/>
      </w:r>
      <w:r w:rsidRPr="001D4CDA">
        <w:rPr>
          <w:rFonts w:ascii="HQPB5" w:hAnsi="HQPB5" w:cs="Traditional Arabic"/>
          <w:sz w:val="32"/>
          <w:szCs w:val="32"/>
        </w:rPr>
        <w:sym w:font="HQPB5" w:char="F072"/>
      </w:r>
      <w:r w:rsidRPr="001D4CDA">
        <w:rPr>
          <w:rFonts w:ascii="HQPB1" w:hAnsi="HQPB1" w:cs="Traditional Arabic"/>
          <w:sz w:val="32"/>
          <w:szCs w:val="32"/>
        </w:rPr>
        <w:sym w:font="HQPB1" w:char="F026"/>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FC"/>
      </w:r>
      <w:r w:rsidRPr="001D4CDA">
        <w:rPr>
          <w:rFonts w:ascii="HQPB2" w:hAnsi="HQPB2" w:cs="Traditional Arabic"/>
          <w:sz w:val="32"/>
          <w:szCs w:val="32"/>
        </w:rPr>
        <w:sym w:font="HQPB2" w:char="F093"/>
      </w:r>
      <w:r w:rsidRPr="001D4CDA">
        <w:rPr>
          <w:rFonts w:ascii="HQPB4" w:hAnsi="HQPB4" w:cs="Traditional Arabic"/>
          <w:sz w:val="32"/>
          <w:szCs w:val="32"/>
        </w:rPr>
        <w:sym w:font="HQPB4" w:char="F0CF"/>
      </w:r>
      <w:r w:rsidRPr="001D4CDA">
        <w:rPr>
          <w:rFonts w:ascii="HQPB1" w:hAnsi="HQPB1" w:cs="Traditional Arabic"/>
          <w:sz w:val="32"/>
          <w:szCs w:val="32"/>
        </w:rPr>
        <w:sym w:font="HQPB1" w:char="F089"/>
      </w:r>
      <w:r w:rsidRPr="001D4CDA">
        <w:rPr>
          <w:rFonts w:ascii="HQPB4" w:hAnsi="HQPB4" w:cs="Traditional Arabic"/>
          <w:sz w:val="32"/>
          <w:szCs w:val="32"/>
        </w:rPr>
        <w:sym w:font="HQPB4" w:char="F0F6"/>
      </w:r>
      <w:r w:rsidRPr="001D4CDA">
        <w:rPr>
          <w:rFonts w:ascii="HQPB2" w:hAnsi="HQPB2" w:cs="Traditional Arabic"/>
          <w:sz w:val="32"/>
          <w:szCs w:val="32"/>
        </w:rPr>
        <w:sym w:font="HQPB2" w:char="F06B"/>
      </w:r>
      <w:r w:rsidRPr="001D4CDA">
        <w:rPr>
          <w:rFonts w:ascii="HQPB5" w:hAnsi="HQPB5" w:cs="Traditional Arabic"/>
          <w:sz w:val="32"/>
          <w:szCs w:val="32"/>
        </w:rPr>
        <w:sym w:font="HQPB5" w:char="F075"/>
      </w:r>
      <w:r w:rsidRPr="001D4CDA">
        <w:rPr>
          <w:rFonts w:ascii="HQPB2" w:hAnsi="HQPB2" w:cs="Traditional Arabic"/>
          <w:sz w:val="32"/>
          <w:szCs w:val="32"/>
        </w:rPr>
        <w:sym w:font="HQPB2" w:char="F089"/>
      </w:r>
      <w:r w:rsidRPr="001D4CDA">
        <w:rPr>
          <w:rFonts w:ascii="Traditional Arabic" w:hAnsi="Traditional Arabic" w:cs="Traditional Arabic"/>
          <w:sz w:val="32"/>
          <w:szCs w:val="32"/>
          <w:rtl/>
        </w:rPr>
        <w:t xml:space="preserve"> </w:t>
      </w:r>
      <w:r w:rsidRPr="001D4CDA">
        <w:rPr>
          <w:rFonts w:ascii="HQPB2" w:hAnsi="HQPB2" w:cs="Traditional Arabic"/>
          <w:sz w:val="32"/>
          <w:szCs w:val="32"/>
        </w:rPr>
        <w:sym w:font="HQPB2" w:char="F092"/>
      </w:r>
      <w:r w:rsidRPr="001D4CDA">
        <w:rPr>
          <w:rFonts w:ascii="HQPB5" w:hAnsi="HQPB5" w:cs="Traditional Arabic"/>
          <w:sz w:val="32"/>
          <w:szCs w:val="32"/>
        </w:rPr>
        <w:sym w:font="HQPB5" w:char="F06E"/>
      </w:r>
      <w:r w:rsidRPr="001D4CDA">
        <w:rPr>
          <w:rFonts w:ascii="HQPB2" w:hAnsi="HQPB2" w:cs="Traditional Arabic"/>
          <w:sz w:val="32"/>
          <w:szCs w:val="32"/>
        </w:rPr>
        <w:sym w:font="HQPB2" w:char="F03C"/>
      </w:r>
      <w:r w:rsidRPr="001D4CDA">
        <w:rPr>
          <w:rFonts w:ascii="HQPB4" w:hAnsi="HQPB4" w:cs="Traditional Arabic"/>
          <w:sz w:val="32"/>
          <w:szCs w:val="32"/>
        </w:rPr>
        <w:sym w:font="HQPB4" w:char="F0CE"/>
      </w:r>
      <w:r w:rsidRPr="001D4CDA">
        <w:rPr>
          <w:rFonts w:ascii="HQPB1" w:hAnsi="HQPB1" w:cs="Traditional Arabic"/>
          <w:sz w:val="32"/>
          <w:szCs w:val="32"/>
        </w:rPr>
        <w:sym w:font="HQPB1" w:char="F029"/>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C8"/>
      </w:r>
      <w:r w:rsidRPr="001D4CDA">
        <w:rPr>
          <w:rFonts w:ascii="HQPB4" w:hAnsi="HQPB4" w:cs="Traditional Arabic"/>
          <w:sz w:val="32"/>
          <w:szCs w:val="32"/>
        </w:rPr>
        <w:sym w:font="HQPB4" w:char="F064"/>
      </w:r>
      <w:r w:rsidRPr="001D4CDA">
        <w:rPr>
          <w:rFonts w:ascii="HQPB2" w:hAnsi="HQPB2" w:cs="Traditional Arabic"/>
          <w:sz w:val="32"/>
          <w:szCs w:val="32"/>
        </w:rPr>
        <w:sym w:font="HQPB2" w:char="F02C"/>
      </w:r>
      <w:r w:rsidRPr="001D4CDA">
        <w:rPr>
          <w:rFonts w:ascii="HQPB5" w:hAnsi="HQPB5" w:cs="Traditional Arabic"/>
          <w:sz w:val="32"/>
          <w:szCs w:val="32"/>
        </w:rPr>
        <w:sym w:font="HQPB5" w:char="F079"/>
      </w:r>
      <w:r w:rsidRPr="001D4CDA">
        <w:rPr>
          <w:rFonts w:ascii="HQPB1" w:hAnsi="HQPB1" w:cs="Traditional Arabic"/>
          <w:sz w:val="32"/>
          <w:szCs w:val="32"/>
        </w:rPr>
        <w:sym w:font="HQPB1" w:char="F073"/>
      </w:r>
      <w:r w:rsidRPr="001D4CDA">
        <w:rPr>
          <w:rFonts w:ascii="HQPB4" w:hAnsi="HQPB4" w:cs="Traditional Arabic"/>
          <w:sz w:val="32"/>
          <w:szCs w:val="32"/>
        </w:rPr>
        <w:sym w:font="HQPB4" w:char="F0F8"/>
      </w:r>
      <w:r w:rsidRPr="001D4CDA">
        <w:rPr>
          <w:rFonts w:ascii="HQPB2" w:hAnsi="HQPB2" w:cs="Traditional Arabic"/>
          <w:sz w:val="32"/>
          <w:szCs w:val="32"/>
        </w:rPr>
        <w:sym w:font="HQPB2" w:char="F039"/>
      </w:r>
      <w:r w:rsidRPr="001D4CDA">
        <w:rPr>
          <w:rFonts w:ascii="HQPB5" w:hAnsi="HQPB5" w:cs="Traditional Arabic"/>
          <w:sz w:val="32"/>
          <w:szCs w:val="32"/>
        </w:rPr>
        <w:sym w:font="HQPB5" w:char="F024"/>
      </w:r>
      <w:r w:rsidRPr="001D4CDA">
        <w:rPr>
          <w:rFonts w:ascii="HQPB1" w:hAnsi="HQPB1" w:cs="Traditional Arabic"/>
          <w:sz w:val="32"/>
          <w:szCs w:val="32"/>
        </w:rPr>
        <w:sym w:font="HQPB1" w:char="F023"/>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91"/>
      </w:r>
      <w:r w:rsidRPr="001D4CDA">
        <w:rPr>
          <w:rFonts w:ascii="HQPB2" w:hAnsi="HQPB2" w:cs="Traditional Arabic"/>
          <w:sz w:val="32"/>
          <w:szCs w:val="32"/>
        </w:rPr>
        <w:sym w:font="HQPB2" w:char="F02C"/>
      </w:r>
      <w:r w:rsidRPr="001D4CDA">
        <w:rPr>
          <w:rFonts w:ascii="HQPB5" w:hAnsi="HQPB5" w:cs="Traditional Arabic"/>
          <w:sz w:val="32"/>
          <w:szCs w:val="32"/>
        </w:rPr>
        <w:sym w:font="HQPB5" w:char="F079"/>
      </w:r>
      <w:r w:rsidRPr="001D4CDA">
        <w:rPr>
          <w:rFonts w:ascii="HQPB1" w:hAnsi="HQPB1" w:cs="Traditional Arabic"/>
          <w:sz w:val="32"/>
          <w:szCs w:val="32"/>
        </w:rPr>
        <w:sym w:font="HQPB1" w:char="F06D"/>
      </w:r>
      <w:r w:rsidRPr="001D4CDA">
        <w:rPr>
          <w:rFonts w:ascii="HQPB5" w:hAnsi="HQPB5" w:cs="Traditional Arabic"/>
          <w:sz w:val="32"/>
          <w:szCs w:val="32"/>
        </w:rPr>
        <w:sym w:font="HQPB5" w:char="F072"/>
      </w:r>
      <w:r w:rsidRPr="001D4CDA">
        <w:rPr>
          <w:rFonts w:ascii="HQPB1" w:hAnsi="HQPB1" w:cs="Traditional Arabic"/>
          <w:sz w:val="32"/>
          <w:szCs w:val="32"/>
        </w:rPr>
        <w:sym w:font="HQPB1" w:char="F026"/>
      </w:r>
      <w:r w:rsidRPr="001D4CDA">
        <w:rPr>
          <w:rFonts w:ascii="Traditional Arabic" w:hAnsi="Traditional Arabic" w:cs="Traditional Arabic"/>
          <w:sz w:val="32"/>
          <w:szCs w:val="32"/>
          <w:rtl/>
        </w:rPr>
        <w:t xml:space="preserve"> </w:t>
      </w:r>
      <w:r w:rsidRPr="001D4CDA">
        <w:rPr>
          <w:rFonts w:ascii="HQPB2" w:hAnsi="HQPB2" w:cs="Traditional Arabic"/>
          <w:sz w:val="32"/>
          <w:szCs w:val="32"/>
        </w:rPr>
        <w:sym w:font="HQPB2" w:char="F063"/>
      </w:r>
      <w:r w:rsidRPr="001D4CDA">
        <w:rPr>
          <w:rFonts w:ascii="HQPB5" w:hAnsi="HQPB5" w:cs="Traditional Arabic"/>
          <w:sz w:val="32"/>
          <w:szCs w:val="32"/>
        </w:rPr>
        <w:sym w:font="HQPB5" w:char="F072"/>
      </w:r>
      <w:r w:rsidRPr="001D4CDA">
        <w:rPr>
          <w:rFonts w:ascii="HQPB1" w:hAnsi="HQPB1" w:cs="Traditional Arabic"/>
          <w:sz w:val="32"/>
          <w:szCs w:val="32"/>
        </w:rPr>
        <w:sym w:font="HQPB1" w:char="F026"/>
      </w:r>
      <w:r w:rsidRPr="001D4CDA">
        <w:rPr>
          <w:rFonts w:ascii="Traditional Arabic" w:hAnsi="Traditional Arabic" w:cs="Traditional Arabic"/>
          <w:sz w:val="32"/>
          <w:szCs w:val="32"/>
          <w:rtl/>
        </w:rPr>
        <w:t xml:space="preserve"> </w:t>
      </w:r>
      <w:r w:rsidRPr="001D4CDA">
        <w:rPr>
          <w:rFonts w:ascii="HQPB5" w:hAnsi="HQPB5" w:cs="Traditional Arabic"/>
          <w:sz w:val="32"/>
          <w:szCs w:val="32"/>
        </w:rPr>
        <w:sym w:font="HQPB5" w:char="F079"/>
      </w:r>
      <w:r w:rsidRPr="001D4CDA">
        <w:rPr>
          <w:rFonts w:ascii="HQPB1" w:hAnsi="HQPB1" w:cs="Traditional Arabic"/>
          <w:sz w:val="32"/>
          <w:szCs w:val="32"/>
        </w:rPr>
        <w:sym w:font="HQPB1" w:char="F0EC"/>
      </w:r>
      <w:r w:rsidRPr="001D4CDA">
        <w:rPr>
          <w:rFonts w:ascii="HQPB5" w:hAnsi="HQPB5" w:cs="Traditional Arabic"/>
          <w:sz w:val="32"/>
          <w:szCs w:val="32"/>
        </w:rPr>
        <w:sym w:font="HQPB5" w:char="F074"/>
      </w:r>
      <w:r w:rsidRPr="001D4CDA">
        <w:rPr>
          <w:rFonts w:ascii="HQPB1" w:hAnsi="HQPB1" w:cs="Traditional Arabic"/>
          <w:sz w:val="32"/>
          <w:szCs w:val="32"/>
        </w:rPr>
        <w:sym w:font="HQPB1" w:char="F036"/>
      </w:r>
      <w:r w:rsidRPr="001D4CDA">
        <w:rPr>
          <w:rFonts w:ascii="HQPB4" w:hAnsi="HQPB4" w:cs="Traditional Arabic"/>
          <w:sz w:val="32"/>
          <w:szCs w:val="32"/>
        </w:rPr>
        <w:sym w:font="HQPB4" w:char="F0AD"/>
      </w:r>
      <w:r w:rsidRPr="001D4CDA">
        <w:rPr>
          <w:rFonts w:ascii="HQPB1" w:hAnsi="HQPB1" w:cs="Traditional Arabic"/>
          <w:sz w:val="32"/>
          <w:szCs w:val="32"/>
        </w:rPr>
        <w:sym w:font="HQPB1" w:char="F047"/>
      </w:r>
      <w:r w:rsidRPr="001D4CDA">
        <w:rPr>
          <w:rFonts w:ascii="HQPB4" w:hAnsi="HQPB4" w:cs="Traditional Arabic"/>
          <w:sz w:val="32"/>
          <w:szCs w:val="32"/>
        </w:rPr>
        <w:sym w:font="HQPB4" w:char="F0E3"/>
      </w:r>
      <w:r w:rsidRPr="001D4CDA">
        <w:rPr>
          <w:rFonts w:ascii="HQPB2" w:hAnsi="HQPB2" w:cs="Traditional Arabic"/>
          <w:sz w:val="32"/>
          <w:szCs w:val="32"/>
        </w:rPr>
        <w:sym w:font="HQPB2" w:char="F083"/>
      </w:r>
      <w:r w:rsidRPr="001D4CDA">
        <w:rPr>
          <w:rFonts w:ascii="Traditional Arabic" w:hAnsi="Traditional Arabic" w:cs="Traditional Arabic"/>
          <w:sz w:val="32"/>
          <w:szCs w:val="32"/>
          <w:rtl/>
        </w:rPr>
        <w:t xml:space="preserve"> </w:t>
      </w:r>
      <w:r w:rsidRPr="001D4CDA">
        <w:rPr>
          <w:rFonts w:ascii="HQPB2" w:hAnsi="HQPB2" w:cs="Traditional Arabic"/>
          <w:sz w:val="32"/>
          <w:szCs w:val="32"/>
        </w:rPr>
        <w:sym w:font="HQPB2" w:char="F060"/>
      </w:r>
      <w:r w:rsidRPr="001D4CDA">
        <w:rPr>
          <w:rFonts w:ascii="HQPB4" w:hAnsi="HQPB4" w:cs="Traditional Arabic"/>
          <w:sz w:val="32"/>
          <w:szCs w:val="32"/>
        </w:rPr>
        <w:sym w:font="HQPB4" w:char="F0A8"/>
      </w:r>
      <w:r w:rsidRPr="001D4CDA">
        <w:rPr>
          <w:rFonts w:ascii="HQPB2" w:hAnsi="HQPB2" w:cs="Traditional Arabic"/>
          <w:sz w:val="32"/>
          <w:szCs w:val="32"/>
        </w:rPr>
        <w:sym w:font="HQPB2" w:char="F042"/>
      </w:r>
      <w:r w:rsidRPr="001D4CDA">
        <w:rPr>
          <w:rFonts w:ascii="HQPB5" w:hAnsi="HQPB5" w:cs="Traditional Arabic"/>
          <w:sz w:val="32"/>
          <w:szCs w:val="32"/>
        </w:rPr>
        <w:sym w:font="HQPB5" w:char="F072"/>
      </w:r>
      <w:r w:rsidRPr="001D4CDA">
        <w:rPr>
          <w:rFonts w:ascii="HQPB1" w:hAnsi="HQPB1" w:cs="Traditional Arabic"/>
          <w:sz w:val="32"/>
          <w:szCs w:val="32"/>
        </w:rPr>
        <w:sym w:font="HQPB1" w:char="F026"/>
      </w:r>
      <w:r w:rsidRPr="001D4CDA">
        <w:rPr>
          <w:rFonts w:ascii="Traditional Arabic" w:hAnsi="Traditional Arabic" w:cs="Traditional Arabic"/>
          <w:sz w:val="32"/>
          <w:szCs w:val="32"/>
          <w:rtl/>
        </w:rPr>
        <w:t xml:space="preserve"> </w:t>
      </w:r>
      <w:r w:rsidRPr="001D4CDA">
        <w:rPr>
          <w:rFonts w:ascii="HQPB5" w:hAnsi="HQPB5" w:cs="Traditional Arabic"/>
          <w:sz w:val="32"/>
          <w:szCs w:val="32"/>
        </w:rPr>
        <w:sym w:font="HQPB5" w:char="F09E"/>
      </w:r>
      <w:r w:rsidRPr="001D4CDA">
        <w:rPr>
          <w:rFonts w:ascii="HQPB2" w:hAnsi="HQPB2" w:cs="Traditional Arabic"/>
          <w:sz w:val="32"/>
          <w:szCs w:val="32"/>
        </w:rPr>
        <w:sym w:font="HQPB2" w:char="F077"/>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FC"/>
      </w:r>
      <w:r w:rsidRPr="001D4CDA">
        <w:rPr>
          <w:rFonts w:ascii="HQPB2" w:hAnsi="HQPB2" w:cs="Traditional Arabic"/>
          <w:sz w:val="32"/>
          <w:szCs w:val="32"/>
        </w:rPr>
        <w:sym w:font="HQPB2" w:char="F093"/>
      </w:r>
      <w:r w:rsidRPr="001D4CDA">
        <w:rPr>
          <w:rFonts w:ascii="HQPB4" w:hAnsi="HQPB4" w:cs="Traditional Arabic"/>
          <w:sz w:val="32"/>
          <w:szCs w:val="32"/>
        </w:rPr>
        <w:sym w:font="HQPB4" w:char="F0CF"/>
      </w:r>
      <w:r w:rsidRPr="001D4CDA">
        <w:rPr>
          <w:rFonts w:ascii="HQPB4" w:hAnsi="HQPB4" w:cs="Traditional Arabic"/>
          <w:sz w:val="32"/>
          <w:szCs w:val="32"/>
        </w:rPr>
        <w:sym w:font="HQPB4" w:char="F064"/>
      </w:r>
      <w:r w:rsidRPr="001D4CDA">
        <w:rPr>
          <w:rFonts w:ascii="HQPB1" w:hAnsi="HQPB1" w:cs="Traditional Arabic"/>
          <w:sz w:val="32"/>
          <w:szCs w:val="32"/>
        </w:rPr>
        <w:sym w:font="HQPB1" w:char="F089"/>
      </w:r>
      <w:r w:rsidRPr="001D4CDA">
        <w:rPr>
          <w:rFonts w:ascii="HQPB4" w:hAnsi="HQPB4" w:cs="Traditional Arabic"/>
          <w:sz w:val="32"/>
          <w:szCs w:val="32"/>
        </w:rPr>
        <w:sym w:font="HQPB4" w:char="F0CD"/>
      </w:r>
      <w:r w:rsidRPr="001D4CDA">
        <w:rPr>
          <w:rFonts w:ascii="HQPB2" w:hAnsi="HQPB2" w:cs="Traditional Arabic"/>
          <w:sz w:val="32"/>
          <w:szCs w:val="32"/>
        </w:rPr>
        <w:sym w:font="HQPB2" w:char="F06B"/>
      </w:r>
      <w:r w:rsidRPr="001D4CDA">
        <w:rPr>
          <w:rFonts w:ascii="HQPB5" w:hAnsi="HQPB5" w:cs="Traditional Arabic"/>
          <w:sz w:val="32"/>
          <w:szCs w:val="32"/>
        </w:rPr>
        <w:sym w:font="HQPB5" w:char="F075"/>
      </w:r>
      <w:r w:rsidRPr="001D4CDA">
        <w:rPr>
          <w:rFonts w:ascii="HQPB2" w:hAnsi="HQPB2" w:cs="Traditional Arabic"/>
          <w:sz w:val="32"/>
          <w:szCs w:val="32"/>
        </w:rPr>
        <w:sym w:font="HQPB2" w:char="F089"/>
      </w:r>
      <w:r w:rsidRPr="001D4CDA">
        <w:rPr>
          <w:rFonts w:ascii="Traditional Arabic" w:hAnsi="Traditional Arabic" w:cs="Traditional Arabic"/>
          <w:sz w:val="32"/>
          <w:szCs w:val="32"/>
          <w:rtl/>
        </w:rPr>
        <w:t xml:space="preserve"> </w:t>
      </w:r>
      <w:r w:rsidRPr="001D4CDA">
        <w:rPr>
          <w:rFonts w:ascii="HQPB5" w:hAnsi="HQPB5" w:cs="Traditional Arabic"/>
          <w:sz w:val="32"/>
          <w:szCs w:val="32"/>
        </w:rPr>
        <w:sym w:font="HQPB5" w:char="F048"/>
      </w:r>
      <w:r w:rsidRPr="001D4CDA">
        <w:rPr>
          <w:rFonts w:ascii="HQPB2" w:hAnsi="HQPB2" w:cs="Traditional Arabic"/>
          <w:sz w:val="32"/>
          <w:szCs w:val="32"/>
        </w:rPr>
        <w:sym w:font="HQPB2" w:char="F077"/>
      </w:r>
      <w:r w:rsidRPr="001D4CDA">
        <w:rPr>
          <w:rFonts w:ascii="HQPB4" w:hAnsi="HQPB4" w:cs="Traditional Arabic"/>
          <w:sz w:val="32"/>
          <w:szCs w:val="32"/>
        </w:rPr>
        <w:sym w:font="HQPB4" w:char="F0CE"/>
      </w:r>
      <w:r w:rsidRPr="001D4CDA">
        <w:rPr>
          <w:rFonts w:ascii="HQPB1" w:hAnsi="HQPB1" w:cs="Traditional Arabic"/>
          <w:sz w:val="32"/>
          <w:szCs w:val="32"/>
        </w:rPr>
        <w:sym w:font="HQPB1" w:char="F029"/>
      </w:r>
      <w:r w:rsidRPr="001D4CDA">
        <w:rPr>
          <w:rFonts w:ascii="Traditional Arabic" w:hAnsi="Traditional Arabic" w:cs="Traditional Arabic"/>
          <w:sz w:val="32"/>
          <w:szCs w:val="32"/>
          <w:rtl/>
        </w:rPr>
        <w:t xml:space="preserve"> </w:t>
      </w:r>
      <w:r w:rsidRPr="001D4CDA">
        <w:rPr>
          <w:rFonts w:ascii="HQPB2" w:hAnsi="HQPB2" w:cs="Traditional Arabic"/>
          <w:sz w:val="32"/>
          <w:szCs w:val="32"/>
        </w:rPr>
        <w:sym w:font="HQPB2" w:char="F062"/>
      </w:r>
      <w:r w:rsidRPr="001D4CDA">
        <w:rPr>
          <w:rFonts w:ascii="HQPB5" w:hAnsi="HQPB5" w:cs="Traditional Arabic"/>
          <w:sz w:val="32"/>
          <w:szCs w:val="32"/>
        </w:rPr>
        <w:sym w:font="HQPB5" w:char="F072"/>
      </w:r>
      <w:r w:rsidRPr="001D4CDA">
        <w:rPr>
          <w:rFonts w:ascii="HQPB1" w:hAnsi="HQPB1" w:cs="Traditional Arabic"/>
          <w:sz w:val="32"/>
          <w:szCs w:val="32"/>
        </w:rPr>
        <w:sym w:font="HQPB1" w:char="F026"/>
      </w:r>
      <w:r w:rsidRPr="001D4CDA">
        <w:rPr>
          <w:rFonts w:ascii="Traditional Arabic" w:hAnsi="Traditional Arabic" w:cs="Traditional Arabic"/>
          <w:sz w:val="32"/>
          <w:szCs w:val="32"/>
          <w:rtl/>
        </w:rPr>
        <w:t xml:space="preserve"> </w:t>
      </w:r>
      <w:r w:rsidRPr="001D4CDA">
        <w:rPr>
          <w:rFonts w:ascii="HQPB5" w:hAnsi="HQPB5" w:cs="Traditional Arabic"/>
          <w:sz w:val="32"/>
          <w:szCs w:val="32"/>
        </w:rPr>
        <w:sym w:font="HQPB5" w:char="F033"/>
      </w:r>
      <w:r w:rsidRPr="001D4CDA">
        <w:rPr>
          <w:rFonts w:ascii="HQPB2" w:hAnsi="HQPB2" w:cs="Traditional Arabic"/>
          <w:sz w:val="32"/>
          <w:szCs w:val="32"/>
        </w:rPr>
        <w:sym w:font="HQPB2" w:char="F093"/>
      </w:r>
      <w:r w:rsidRPr="001D4CDA">
        <w:rPr>
          <w:rFonts w:ascii="HQPB5" w:hAnsi="HQPB5" w:cs="Traditional Arabic"/>
          <w:sz w:val="32"/>
          <w:szCs w:val="32"/>
        </w:rPr>
        <w:sym w:font="HQPB5" w:char="F079"/>
      </w:r>
      <w:r w:rsidRPr="001D4CDA">
        <w:rPr>
          <w:rFonts w:ascii="HQPB1" w:hAnsi="HQPB1" w:cs="Traditional Arabic"/>
          <w:sz w:val="32"/>
          <w:szCs w:val="32"/>
        </w:rPr>
        <w:sym w:font="HQPB1" w:char="F089"/>
      </w:r>
      <w:r w:rsidRPr="001D4CDA">
        <w:rPr>
          <w:rFonts w:ascii="HQPB4" w:hAnsi="HQPB4" w:cs="Traditional Arabic"/>
          <w:sz w:val="32"/>
          <w:szCs w:val="32"/>
        </w:rPr>
        <w:sym w:font="HQPB4" w:char="F0F6"/>
      </w:r>
      <w:r w:rsidRPr="001D4CDA">
        <w:rPr>
          <w:rFonts w:ascii="HQPB2" w:hAnsi="HQPB2" w:cs="Traditional Arabic"/>
          <w:sz w:val="32"/>
          <w:szCs w:val="32"/>
        </w:rPr>
        <w:sym w:font="HQPB2" w:char="F06B"/>
      </w:r>
      <w:r w:rsidRPr="001D4CDA">
        <w:rPr>
          <w:rFonts w:ascii="HQPB4" w:hAnsi="HQPB4" w:cs="Traditional Arabic"/>
          <w:sz w:val="32"/>
          <w:szCs w:val="32"/>
        </w:rPr>
        <w:sym w:font="HQPB4" w:char="F0E7"/>
      </w:r>
      <w:r w:rsidRPr="001D4CDA">
        <w:rPr>
          <w:rFonts w:ascii="HQPB2" w:hAnsi="HQPB2" w:cs="Traditional Arabic"/>
          <w:sz w:val="32"/>
          <w:szCs w:val="32"/>
        </w:rPr>
        <w:sym w:font="HQPB2" w:char="F089"/>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28"/>
      </w:r>
      <w:r w:rsidRPr="001D4CDA">
        <w:rPr>
          <w:rFonts w:ascii="Traditional Arabic" w:hAnsi="Traditional Arabic" w:cs="Traditional Arabic"/>
          <w:sz w:val="32"/>
          <w:szCs w:val="32"/>
          <w:rtl/>
        </w:rPr>
        <w:t xml:space="preserve"> </w:t>
      </w:r>
      <w:r w:rsidRPr="001D4CDA">
        <w:rPr>
          <w:rFonts w:ascii="HQPB1" w:hAnsi="HQPB1" w:cs="Traditional Arabic"/>
          <w:sz w:val="32"/>
          <w:szCs w:val="32"/>
        </w:rPr>
        <w:sym w:font="HQPB1" w:char="F024"/>
      </w:r>
      <w:r w:rsidRPr="001D4CDA">
        <w:rPr>
          <w:rFonts w:ascii="HQPB5" w:hAnsi="HQPB5" w:cs="Traditional Arabic"/>
          <w:sz w:val="32"/>
          <w:szCs w:val="32"/>
        </w:rPr>
        <w:sym w:font="HQPB5" w:char="F079"/>
      </w:r>
      <w:r w:rsidRPr="001D4CDA">
        <w:rPr>
          <w:rFonts w:ascii="HQPB2" w:hAnsi="HQPB2" w:cs="Traditional Arabic"/>
          <w:sz w:val="32"/>
          <w:szCs w:val="32"/>
        </w:rPr>
        <w:sym w:font="HQPB2" w:char="F04A"/>
      </w:r>
      <w:r w:rsidRPr="001D4CDA">
        <w:rPr>
          <w:rFonts w:ascii="HQPB5" w:hAnsi="HQPB5" w:cs="Traditional Arabic"/>
          <w:sz w:val="32"/>
          <w:szCs w:val="32"/>
        </w:rPr>
        <w:sym w:font="HQPB5" w:char="F073"/>
      </w:r>
      <w:r w:rsidRPr="001D4CDA">
        <w:rPr>
          <w:rFonts w:ascii="HQPB1" w:hAnsi="HQPB1" w:cs="Traditional Arabic"/>
          <w:sz w:val="32"/>
          <w:szCs w:val="32"/>
        </w:rPr>
        <w:sym w:font="HQPB1" w:char="F0F9"/>
      </w:r>
      <w:r w:rsidRPr="001D4CDA">
        <w:rPr>
          <w:rFonts w:ascii="Traditional Arabic" w:hAnsi="Traditional Arabic" w:cs="Traditional Arabic"/>
          <w:sz w:val="32"/>
          <w:szCs w:val="32"/>
          <w:rtl/>
        </w:rPr>
        <w:t xml:space="preserve"> </w:t>
      </w:r>
      <w:r w:rsidRPr="001D4CDA">
        <w:rPr>
          <w:rFonts w:ascii="HQPB4" w:hAnsi="HQPB4" w:cs="Traditional Arabic"/>
          <w:sz w:val="32"/>
          <w:szCs w:val="32"/>
        </w:rPr>
        <w:sym w:font="HQPB4" w:char="F0F6"/>
      </w:r>
      <w:r w:rsidRPr="001D4CDA">
        <w:rPr>
          <w:rFonts w:ascii="HQPB3" w:hAnsi="HQPB3" w:cs="Traditional Arabic"/>
          <w:sz w:val="32"/>
          <w:szCs w:val="32"/>
        </w:rPr>
        <w:sym w:font="HQPB3" w:char="F02F"/>
      </w:r>
      <w:r w:rsidRPr="001D4CDA">
        <w:rPr>
          <w:rFonts w:ascii="HQPB4" w:hAnsi="HQPB4" w:cs="Traditional Arabic"/>
          <w:sz w:val="32"/>
          <w:szCs w:val="32"/>
        </w:rPr>
        <w:sym w:font="HQPB4" w:char="F0E4"/>
      </w:r>
      <w:r w:rsidRPr="001D4CDA">
        <w:rPr>
          <w:rFonts w:ascii="HQPB2" w:hAnsi="HQPB2" w:cs="Traditional Arabic"/>
          <w:sz w:val="32"/>
          <w:szCs w:val="32"/>
        </w:rPr>
        <w:sym w:font="HQPB2" w:char="F033"/>
      </w:r>
      <w:r w:rsidRPr="001D4CDA">
        <w:rPr>
          <w:rFonts w:ascii="HQPB5" w:hAnsi="HQPB5" w:cs="Traditional Arabic"/>
          <w:sz w:val="32"/>
          <w:szCs w:val="32"/>
        </w:rPr>
        <w:sym w:font="HQPB5" w:char="F073"/>
      </w:r>
      <w:r w:rsidRPr="001D4CDA">
        <w:rPr>
          <w:rFonts w:ascii="HQPB2" w:hAnsi="HQPB2" w:cs="Traditional Arabic"/>
          <w:sz w:val="32"/>
          <w:szCs w:val="32"/>
        </w:rPr>
        <w:sym w:font="HQPB2" w:char="F039"/>
      </w:r>
      <w:r w:rsidRPr="001D4CDA">
        <w:rPr>
          <w:rFonts w:ascii="Traditional Arabic" w:hAnsi="Traditional Arabic" w:cs="Traditional Arabic"/>
          <w:sz w:val="32"/>
          <w:szCs w:val="32"/>
          <w:rtl/>
        </w:rPr>
        <w:t xml:space="preserve"> </w:t>
      </w:r>
      <w:r w:rsidRPr="001D4CDA">
        <w:rPr>
          <w:rFonts w:ascii="HQPB5" w:hAnsi="HQPB5" w:cs="Traditional Arabic"/>
          <w:sz w:val="32"/>
          <w:szCs w:val="32"/>
        </w:rPr>
        <w:sym w:font="HQPB5" w:char="F079"/>
      </w:r>
      <w:r w:rsidRPr="001D4CDA">
        <w:rPr>
          <w:rFonts w:ascii="HQPB2" w:hAnsi="HQPB2" w:cs="Traditional Arabic"/>
          <w:sz w:val="32"/>
          <w:szCs w:val="32"/>
        </w:rPr>
        <w:sym w:font="HQPB2" w:char="F023"/>
      </w:r>
      <w:r w:rsidRPr="001D4CDA">
        <w:rPr>
          <w:rFonts w:ascii="HQPB4" w:hAnsi="HQPB4" w:cs="Traditional Arabic"/>
          <w:sz w:val="32"/>
          <w:szCs w:val="32"/>
        </w:rPr>
        <w:sym w:font="HQPB4" w:char="F0F8"/>
      </w:r>
      <w:r w:rsidRPr="001D4CDA">
        <w:rPr>
          <w:rFonts w:ascii="HQPB2" w:hAnsi="HQPB2" w:cs="Traditional Arabic"/>
          <w:sz w:val="32"/>
          <w:szCs w:val="32"/>
        </w:rPr>
        <w:sym w:font="HQPB2" w:char="F08B"/>
      </w:r>
      <w:r w:rsidRPr="001D4CDA">
        <w:rPr>
          <w:rFonts w:ascii="HQPB5" w:hAnsi="HQPB5" w:cs="Traditional Arabic"/>
          <w:sz w:val="32"/>
          <w:szCs w:val="32"/>
        </w:rPr>
        <w:sym w:font="HQPB5" w:char="F078"/>
      </w:r>
      <w:r w:rsidRPr="001D4CDA">
        <w:rPr>
          <w:rFonts w:ascii="HQPB2" w:hAnsi="HQPB2" w:cs="Traditional Arabic"/>
          <w:sz w:val="32"/>
          <w:szCs w:val="32"/>
        </w:rPr>
        <w:sym w:font="HQPB2" w:char="F02E"/>
      </w:r>
      <w:r w:rsidRPr="001D4CDA">
        <w:rPr>
          <w:rFonts w:ascii="Traditional Arabic" w:hAnsi="Traditional Arabic" w:cs="Traditional Arabic"/>
          <w:sz w:val="32"/>
          <w:szCs w:val="32"/>
          <w:rtl/>
        </w:rPr>
        <w:t xml:space="preserve"> </w:t>
      </w:r>
      <w:r w:rsidRPr="001D4CDA">
        <w:rPr>
          <w:rFonts w:ascii="HQPB5" w:hAnsi="HQPB5" w:cs="Traditional Arabic"/>
          <w:sz w:val="32"/>
          <w:szCs w:val="32"/>
        </w:rPr>
        <w:sym w:font="HQPB5" w:char="F09A"/>
      </w:r>
      <w:r w:rsidRPr="001D4CDA">
        <w:rPr>
          <w:rFonts w:ascii="HQPB2" w:hAnsi="HQPB2" w:cs="Traditional Arabic"/>
          <w:sz w:val="32"/>
          <w:szCs w:val="32"/>
        </w:rPr>
        <w:sym w:font="HQPB2" w:char="F063"/>
      </w:r>
      <w:r w:rsidRPr="001D4CDA">
        <w:rPr>
          <w:rFonts w:ascii="HQPB2" w:hAnsi="HQPB2" w:cs="Traditional Arabic"/>
          <w:sz w:val="32"/>
          <w:szCs w:val="32"/>
        </w:rPr>
        <w:sym w:font="HQPB2" w:char="F071"/>
      </w:r>
      <w:r w:rsidRPr="001D4CDA">
        <w:rPr>
          <w:rFonts w:ascii="HQPB4" w:hAnsi="HQPB4" w:cs="Traditional Arabic"/>
          <w:sz w:val="32"/>
          <w:szCs w:val="32"/>
        </w:rPr>
        <w:sym w:font="HQPB4" w:char="F0DF"/>
      </w:r>
      <w:r w:rsidRPr="001D4CDA">
        <w:rPr>
          <w:rFonts w:ascii="HQPB2" w:hAnsi="HQPB2" w:cs="Traditional Arabic"/>
          <w:sz w:val="32"/>
          <w:szCs w:val="32"/>
        </w:rPr>
        <w:sym w:font="HQPB2" w:char="F04A"/>
      </w:r>
      <w:r w:rsidRPr="001D4CDA">
        <w:rPr>
          <w:rFonts w:ascii="HQPB4" w:hAnsi="HQPB4" w:cs="Traditional Arabic"/>
          <w:sz w:val="32"/>
          <w:szCs w:val="32"/>
        </w:rPr>
        <w:sym w:font="HQPB4" w:char="F0E4"/>
      </w:r>
      <w:r w:rsidRPr="001D4CDA">
        <w:rPr>
          <w:rFonts w:ascii="HQPB2" w:hAnsi="HQPB2" w:cs="Traditional Arabic"/>
          <w:sz w:val="32"/>
          <w:szCs w:val="32"/>
        </w:rPr>
        <w:sym w:font="HQPB2" w:char="F033"/>
      </w:r>
      <w:r w:rsidRPr="001D4CDA">
        <w:rPr>
          <w:rFonts w:ascii="HQPB4" w:hAnsi="HQPB4" w:cs="Traditional Arabic"/>
          <w:sz w:val="32"/>
          <w:szCs w:val="32"/>
        </w:rPr>
        <w:sym w:font="HQPB4" w:char="F0F8"/>
      </w:r>
      <w:r w:rsidRPr="001D4CDA">
        <w:rPr>
          <w:rFonts w:ascii="HQPB1" w:hAnsi="HQPB1" w:cs="Traditional Arabic"/>
          <w:sz w:val="32"/>
          <w:szCs w:val="32"/>
        </w:rPr>
        <w:sym w:font="HQPB1" w:char="F074"/>
      </w:r>
      <w:r w:rsidRPr="001D4CDA">
        <w:rPr>
          <w:rFonts w:ascii="HQPB5" w:hAnsi="HQPB5" w:cs="Traditional Arabic"/>
          <w:sz w:val="32"/>
          <w:szCs w:val="32"/>
        </w:rPr>
        <w:sym w:font="HQPB5" w:char="F072"/>
      </w:r>
      <w:r w:rsidRPr="001D4CDA">
        <w:rPr>
          <w:rFonts w:ascii="HQPB1" w:hAnsi="HQPB1" w:cs="Traditional Arabic"/>
          <w:sz w:val="32"/>
          <w:szCs w:val="32"/>
        </w:rPr>
        <w:sym w:font="HQPB1" w:char="F042"/>
      </w:r>
      <w:r w:rsidRPr="001D4CDA">
        <w:rPr>
          <w:rFonts w:ascii="Traditional Arabic" w:hAnsi="Traditional Arabic" w:cs="Traditional Arabic"/>
          <w:sz w:val="32"/>
          <w:szCs w:val="32"/>
          <w:rtl/>
        </w:rPr>
        <w:t xml:space="preserve"> </w:t>
      </w:r>
      <w:r>
        <w:rPr>
          <w:rFonts w:ascii="Calibri" w:hAnsi="Calibri"/>
          <w:sz w:val="28"/>
          <w:szCs w:val="28"/>
        </w:rPr>
        <w:sym w:font="HQPB2" w:char="F0C7"/>
      </w:r>
      <w:r>
        <w:rPr>
          <w:rFonts w:ascii="Calibri" w:hAnsi="Calibri"/>
          <w:sz w:val="28"/>
          <w:szCs w:val="28"/>
        </w:rPr>
        <w:sym w:font="HQPB2" w:char="F0CC"/>
      </w:r>
      <w:r>
        <w:rPr>
          <w:rFonts w:ascii="Calibri" w:hAnsi="Calibri"/>
          <w:sz w:val="28"/>
          <w:szCs w:val="28"/>
        </w:rPr>
        <w:sym w:font="HQPB2" w:char="F0CE"/>
      </w:r>
      <w:r>
        <w:rPr>
          <w:rFonts w:ascii="Calibri" w:hAnsi="Calibri"/>
          <w:sz w:val="28"/>
          <w:szCs w:val="28"/>
        </w:rPr>
        <w:sym w:font="HQPB2" w:char="F0C8"/>
      </w:r>
      <w:r>
        <w:rPr>
          <w:rFonts w:ascii="(normal text)" w:hAnsi="(normal text)"/>
          <w:rtl/>
        </w:rPr>
        <w:t xml:space="preserve"> </w:t>
      </w:r>
    </w:p>
    <w:p w:rsidR="00D32EFB" w:rsidRDefault="00D32EFB" w:rsidP="001F6986">
      <w:pPr>
        <w:spacing w:line="240" w:lineRule="auto"/>
        <w:ind w:left="426" w:hanging="142"/>
        <w:rPr>
          <w:rFonts w:ascii="Times New Roman" w:hAnsi="Times New Roman" w:cs="Times New Roman"/>
          <w:i/>
          <w:sz w:val="24"/>
          <w:szCs w:val="24"/>
        </w:rPr>
      </w:pPr>
      <w:r>
        <w:rPr>
          <w:rFonts w:ascii="Times New Roman" w:hAnsi="Times New Roman" w:cs="Times New Roman"/>
          <w:i/>
          <w:sz w:val="24"/>
          <w:szCs w:val="24"/>
        </w:rPr>
        <w:t>“</w:t>
      </w:r>
      <w:r w:rsidRPr="00D62877">
        <w:rPr>
          <w:rFonts w:ascii="Times New Roman" w:hAnsi="Times New Roman" w:cs="Times New Roman"/>
          <w:i/>
          <w:sz w:val="24"/>
          <w:szCs w:val="24"/>
        </w:rPr>
        <w:t>Katakanlah: "Apakah di antara sekutu-sekuturmu ada yang menunjuki kepada kebenaran?" Katakanlah "Allah-lah yang menunjuki kepada kebenaran". Maka Apakah orang-orang yang menunjuki kepada kebenaran itu lebih berhak diikuti ataukah orang yang tidak dapat memberi petunjuk kecuali (bila) diberi petunjuk? mengapa kamu (berbuat demikian)? Bagaimanakah kamu mengambil keputusan?</w:t>
      </w:r>
      <w:r>
        <w:rPr>
          <w:rFonts w:ascii="Times New Roman" w:hAnsi="Times New Roman" w:cs="Times New Roman"/>
          <w:i/>
          <w:sz w:val="24"/>
          <w:szCs w:val="24"/>
        </w:rPr>
        <w:t>”</w:t>
      </w:r>
    </w:p>
    <w:p w:rsidR="00D32EFB" w:rsidRPr="00D62877" w:rsidRDefault="00D32EFB" w:rsidP="001F6986">
      <w:pPr>
        <w:spacing w:line="240" w:lineRule="auto"/>
        <w:ind w:left="426"/>
        <w:rPr>
          <w:rFonts w:ascii="Times New Roman" w:hAnsi="Times New Roman" w:cs="Times New Roman"/>
          <w:i/>
          <w:sz w:val="24"/>
          <w:szCs w:val="24"/>
        </w:rPr>
      </w:pPr>
    </w:p>
    <w:p w:rsidR="00D77644" w:rsidRDefault="00D77644" w:rsidP="00D77644">
      <w:pPr>
        <w:pStyle w:val="ListParagraph"/>
        <w:spacing w:line="480" w:lineRule="auto"/>
        <w:ind w:left="426"/>
        <w:rPr>
          <w:rFonts w:ascii="Times New Roman" w:hAnsi="Times New Roman" w:cs="Times New Roman"/>
          <w:sz w:val="24"/>
          <w:szCs w:val="24"/>
          <w:lang w:val="en-US"/>
        </w:rPr>
      </w:pPr>
      <w:r w:rsidRPr="006B3611">
        <w:rPr>
          <w:rFonts w:ascii="Times New Roman" w:hAnsi="Times New Roman" w:cs="Times New Roman"/>
          <w:sz w:val="24"/>
          <w:szCs w:val="24"/>
        </w:rPr>
        <w:t xml:space="preserve">       </w:t>
      </w:r>
      <w:r w:rsidR="00D32EFB">
        <w:rPr>
          <w:rFonts w:ascii="Times New Roman" w:hAnsi="Times New Roman" w:cs="Times New Roman"/>
          <w:sz w:val="24"/>
          <w:szCs w:val="24"/>
        </w:rPr>
        <w:t>Menurut pengertian umum, hak ialah suatu ketentuan yang digunakan oleh syara’ untuk menetapkan suatu kekuasaan atau suatu beban hukum.</w:t>
      </w:r>
      <w:r w:rsidR="00D32EFB">
        <w:rPr>
          <w:rStyle w:val="FootnoteReference"/>
          <w:rFonts w:ascii="Times New Roman" w:hAnsi="Times New Roman"/>
          <w:sz w:val="24"/>
          <w:szCs w:val="24"/>
        </w:rPr>
        <w:footnoteReference w:id="65"/>
      </w:r>
      <w:r w:rsidR="00D32EFB">
        <w:rPr>
          <w:rFonts w:ascii="Times New Roman" w:hAnsi="Times New Roman" w:cs="Times New Roman"/>
          <w:sz w:val="24"/>
          <w:szCs w:val="24"/>
        </w:rPr>
        <w:t xml:space="preserve"> Menurut bahasa Arab ‘</w:t>
      </w:r>
      <w:r w:rsidR="00D32EFB" w:rsidRPr="000B5451">
        <w:rPr>
          <w:rFonts w:ascii="Times New Roman" w:hAnsi="Times New Roman" w:cs="Times New Roman"/>
          <w:i/>
          <w:sz w:val="24"/>
          <w:szCs w:val="24"/>
        </w:rPr>
        <w:t>haqq’</w:t>
      </w:r>
      <w:r w:rsidR="00D32EFB">
        <w:rPr>
          <w:rFonts w:ascii="Times New Roman" w:hAnsi="Times New Roman" w:cs="Times New Roman"/>
          <w:i/>
          <w:sz w:val="24"/>
          <w:szCs w:val="24"/>
        </w:rPr>
        <w:t xml:space="preserve"> </w:t>
      </w:r>
      <w:r w:rsidR="00D32EFB" w:rsidRPr="0058019C">
        <w:rPr>
          <w:rFonts w:ascii="Times New Roman" w:hAnsi="Times New Roman" w:cs="Times New Roman"/>
          <w:sz w:val="24"/>
          <w:szCs w:val="24"/>
        </w:rPr>
        <w:t>yang memiliki beberapa makna</w:t>
      </w:r>
      <w:r w:rsidR="00D32EFB">
        <w:rPr>
          <w:rFonts w:ascii="Times New Roman" w:hAnsi="Times New Roman" w:cs="Times New Roman"/>
          <w:sz w:val="24"/>
          <w:szCs w:val="24"/>
        </w:rPr>
        <w:t>.</w:t>
      </w:r>
      <w:r w:rsidR="00D32EFB">
        <w:rPr>
          <w:rStyle w:val="FootnoteReference"/>
          <w:rFonts w:ascii="Times New Roman" w:hAnsi="Times New Roman"/>
          <w:sz w:val="24"/>
          <w:szCs w:val="24"/>
        </w:rPr>
        <w:footnoteReference w:id="66"/>
      </w:r>
      <w:r w:rsidR="00D32EFB">
        <w:rPr>
          <w:rFonts w:ascii="Times New Roman" w:hAnsi="Times New Roman" w:cs="Times New Roman"/>
          <w:i/>
          <w:sz w:val="24"/>
          <w:szCs w:val="24"/>
        </w:rPr>
        <w:t xml:space="preserve"> </w:t>
      </w:r>
      <w:r w:rsidR="00D32EFB" w:rsidRPr="003B7B5D">
        <w:rPr>
          <w:rFonts w:ascii="Times New Roman" w:hAnsi="Times New Roman" w:cs="Times New Roman"/>
          <w:i/>
          <w:sz w:val="24"/>
          <w:szCs w:val="24"/>
        </w:rPr>
        <w:t>al-haqq</w:t>
      </w:r>
      <w:r w:rsidR="00D32EFB">
        <w:rPr>
          <w:rFonts w:ascii="Times New Roman" w:hAnsi="Times New Roman" w:cs="Times New Roman"/>
          <w:sz w:val="24"/>
          <w:szCs w:val="24"/>
        </w:rPr>
        <w:t>, yang secara etimologi mempunyai beberapa pengertian yang berbeda, diantaranya berarti: milik, ketetapan dan kepastian, menetapkan dan menjelaskan, bagian (kewajiban) dan kebenaran.</w:t>
      </w:r>
      <w:r w:rsidR="00D32EFB">
        <w:rPr>
          <w:rStyle w:val="FootnoteReference"/>
          <w:rFonts w:ascii="Times New Roman" w:hAnsi="Times New Roman"/>
          <w:sz w:val="24"/>
          <w:szCs w:val="24"/>
        </w:rPr>
        <w:footnoteReference w:id="67"/>
      </w:r>
      <w:r w:rsidR="00D32EFB">
        <w:rPr>
          <w:rFonts w:ascii="Times New Roman" w:hAnsi="Times New Roman" w:cs="Times New Roman"/>
          <w:sz w:val="24"/>
          <w:szCs w:val="24"/>
        </w:rPr>
        <w:t xml:space="preserve"> </w:t>
      </w:r>
      <w:r w:rsidR="00D32EFB" w:rsidRPr="0098453E">
        <w:rPr>
          <w:rFonts w:ascii="Times New Roman" w:hAnsi="Times New Roman" w:cs="Times New Roman"/>
          <w:sz w:val="24"/>
          <w:szCs w:val="24"/>
        </w:rPr>
        <w:t xml:space="preserve">Pada prinsipnya, Islam memberikan jaminan perlindungan hak bagi setiap orang. Setiap pemilik hak boleh menuntut pemenuhan haknya. Apabila terjadi perlangaran atau pengerusakan hak, maka </w:t>
      </w:r>
    </w:p>
    <w:p w:rsidR="00D77644" w:rsidRDefault="00D77644" w:rsidP="00D77644">
      <w:pPr>
        <w:pStyle w:val="ListParagraph"/>
        <w:spacing w:line="480" w:lineRule="auto"/>
        <w:ind w:left="426"/>
        <w:rPr>
          <w:rFonts w:ascii="Times New Roman" w:hAnsi="Times New Roman" w:cs="Times New Roman"/>
          <w:sz w:val="24"/>
          <w:szCs w:val="24"/>
          <w:lang w:val="en-US"/>
        </w:rPr>
      </w:pPr>
    </w:p>
    <w:p w:rsidR="00D32EFB" w:rsidRDefault="00D32EFB" w:rsidP="00D77644">
      <w:pPr>
        <w:pStyle w:val="ListParagraph"/>
        <w:spacing w:line="480" w:lineRule="auto"/>
        <w:ind w:left="426"/>
        <w:rPr>
          <w:rFonts w:ascii="Times New Roman" w:hAnsi="Times New Roman" w:cs="Times New Roman"/>
          <w:sz w:val="24"/>
          <w:szCs w:val="24"/>
        </w:rPr>
      </w:pPr>
      <w:r w:rsidRPr="0098453E">
        <w:rPr>
          <w:rFonts w:ascii="Times New Roman" w:hAnsi="Times New Roman" w:cs="Times New Roman"/>
          <w:sz w:val="24"/>
          <w:szCs w:val="24"/>
        </w:rPr>
        <w:lastRenderedPageBreak/>
        <w:t>pemilik hak dapat menuntut ganti rugi atau kompensasi yang sepadan dengan haknya.</w:t>
      </w:r>
      <w:r>
        <w:rPr>
          <w:rStyle w:val="FootnoteReference"/>
          <w:rFonts w:ascii="Times New Roman" w:hAnsi="Times New Roman"/>
          <w:sz w:val="24"/>
          <w:szCs w:val="24"/>
        </w:rPr>
        <w:footnoteReference w:id="68"/>
      </w:r>
    </w:p>
    <w:p w:rsidR="00D32EFB" w:rsidRPr="007B1818" w:rsidRDefault="00D77644" w:rsidP="00D77644">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sidRPr="0098453E">
        <w:rPr>
          <w:rFonts w:ascii="Times New Roman" w:hAnsi="Times New Roman" w:cs="Times New Roman"/>
          <w:sz w:val="24"/>
          <w:szCs w:val="24"/>
        </w:rPr>
        <w:t xml:space="preserve">Adapun pengertian milik juga berbagai macam pengertian, kata milik dalam bahasa indonesia merupakan kata serapan dari kata </w:t>
      </w:r>
      <w:r w:rsidR="00D32EFB" w:rsidRPr="0098453E">
        <w:rPr>
          <w:rFonts w:ascii="Times New Roman" w:hAnsi="Times New Roman" w:cs="Times New Roman"/>
          <w:i/>
          <w:sz w:val="24"/>
          <w:szCs w:val="24"/>
        </w:rPr>
        <w:t>al-milk</w:t>
      </w:r>
      <w:r w:rsidR="00D32EFB" w:rsidRPr="0098453E">
        <w:rPr>
          <w:rFonts w:ascii="Times New Roman" w:hAnsi="Times New Roman" w:cs="Times New Roman"/>
          <w:sz w:val="24"/>
          <w:szCs w:val="24"/>
        </w:rPr>
        <w:t xml:space="preserve"> dalam bahasa Arab.</w:t>
      </w:r>
      <w:r w:rsidR="00D32EFB">
        <w:rPr>
          <w:rStyle w:val="FootnoteReference"/>
          <w:rFonts w:ascii="Times New Roman" w:hAnsi="Times New Roman"/>
          <w:sz w:val="24"/>
          <w:szCs w:val="24"/>
        </w:rPr>
        <w:footnoteReference w:id="69"/>
      </w:r>
      <w:r w:rsidR="00D32EFB" w:rsidRPr="0098453E">
        <w:rPr>
          <w:rFonts w:ascii="Times New Roman" w:hAnsi="Times New Roman" w:cs="Times New Roman"/>
          <w:sz w:val="24"/>
          <w:szCs w:val="24"/>
        </w:rPr>
        <w:t xml:space="preserve">  Istilah milik berasal dari bahasa Arab yaitu </w:t>
      </w:r>
      <w:r w:rsidR="00D32EFB" w:rsidRPr="0098453E">
        <w:rPr>
          <w:rFonts w:ascii="Times New Roman" w:hAnsi="Times New Roman" w:cs="Times New Roman"/>
          <w:i/>
          <w:sz w:val="24"/>
          <w:szCs w:val="24"/>
        </w:rPr>
        <w:t>milk</w:t>
      </w:r>
      <w:r w:rsidR="00D32EFB" w:rsidRPr="0098453E">
        <w:rPr>
          <w:rFonts w:ascii="Times New Roman" w:hAnsi="Times New Roman" w:cs="Times New Roman"/>
          <w:sz w:val="24"/>
          <w:szCs w:val="24"/>
        </w:rPr>
        <w:t xml:space="preserve">. Dalam kamus </w:t>
      </w:r>
      <w:r w:rsidR="00D32EFB" w:rsidRPr="0098453E">
        <w:rPr>
          <w:rFonts w:ascii="Times New Roman" w:hAnsi="Times New Roman" w:cs="Times New Roman"/>
          <w:i/>
          <w:sz w:val="24"/>
          <w:szCs w:val="24"/>
        </w:rPr>
        <w:t>alnunajid</w:t>
      </w:r>
      <w:r w:rsidR="00D32EFB" w:rsidRPr="0098453E">
        <w:rPr>
          <w:rFonts w:ascii="Times New Roman" w:hAnsi="Times New Roman" w:cs="Times New Roman"/>
          <w:sz w:val="24"/>
          <w:szCs w:val="24"/>
        </w:rPr>
        <w:t xml:space="preserve"> dikemukakan bahwa kata-kata yang bersama</w:t>
      </w:r>
      <w:r w:rsidR="00D32EFB">
        <w:rPr>
          <w:rFonts w:ascii="Times New Roman" w:hAnsi="Times New Roman" w:cs="Times New Roman"/>
          <w:sz w:val="24"/>
          <w:szCs w:val="24"/>
        </w:rPr>
        <w:t xml:space="preserve"> </w:t>
      </w:r>
      <w:r w:rsidR="00D32EFB" w:rsidRPr="0098453E">
        <w:rPr>
          <w:rFonts w:ascii="Times New Roman" w:hAnsi="Times New Roman" w:cs="Times New Roman"/>
          <w:sz w:val="24"/>
          <w:szCs w:val="24"/>
        </w:rPr>
        <w:t>an</w:t>
      </w:r>
      <w:r w:rsidR="00D32EFB" w:rsidRPr="007B1818">
        <w:rPr>
          <w:rFonts w:ascii="Times New Roman" w:hAnsi="Times New Roman" w:cs="Times New Roman"/>
          <w:sz w:val="24"/>
          <w:szCs w:val="24"/>
        </w:rPr>
        <w:t xml:space="preserve">artinya dengan </w:t>
      </w:r>
      <w:r w:rsidR="00D32EFB" w:rsidRPr="007B1818">
        <w:rPr>
          <w:rFonts w:ascii="Times New Roman" w:hAnsi="Times New Roman" w:cs="Times New Roman"/>
          <w:i/>
          <w:sz w:val="24"/>
          <w:szCs w:val="24"/>
        </w:rPr>
        <w:t>milk</w:t>
      </w:r>
      <w:r w:rsidR="00D32EFB" w:rsidRPr="007B1818">
        <w:rPr>
          <w:rFonts w:ascii="Times New Roman" w:hAnsi="Times New Roman" w:cs="Times New Roman"/>
          <w:sz w:val="24"/>
          <w:szCs w:val="24"/>
        </w:rPr>
        <w:t xml:space="preserve">  yang berakar dari kata kerja </w:t>
      </w:r>
      <w:r w:rsidR="00D32EFB" w:rsidRPr="007B1818">
        <w:rPr>
          <w:rFonts w:ascii="Times New Roman" w:hAnsi="Times New Roman" w:cs="Times New Roman"/>
          <w:i/>
          <w:sz w:val="24"/>
          <w:szCs w:val="24"/>
        </w:rPr>
        <w:t>malaka</w:t>
      </w:r>
      <w:r w:rsidR="00D32EFB" w:rsidRPr="007B1818">
        <w:rPr>
          <w:rFonts w:ascii="Times New Roman" w:hAnsi="Times New Roman" w:cs="Times New Roman"/>
          <w:sz w:val="24"/>
          <w:szCs w:val="24"/>
        </w:rPr>
        <w:t xml:space="preserve"> adalah </w:t>
      </w:r>
      <w:r w:rsidR="00D32EFB" w:rsidRPr="007B1818">
        <w:rPr>
          <w:rFonts w:ascii="Times New Roman" w:hAnsi="Times New Roman" w:cs="Times New Roman"/>
          <w:i/>
          <w:sz w:val="24"/>
          <w:szCs w:val="24"/>
        </w:rPr>
        <w:t>malkan</w:t>
      </w:r>
      <w:r w:rsidR="00D32EFB" w:rsidRPr="007B1818">
        <w:rPr>
          <w:rFonts w:ascii="Times New Roman" w:hAnsi="Times New Roman" w:cs="Times New Roman"/>
          <w:sz w:val="24"/>
          <w:szCs w:val="24"/>
        </w:rPr>
        <w:t xml:space="preserve">, </w:t>
      </w:r>
      <w:r w:rsidR="00D32EFB" w:rsidRPr="007B1818">
        <w:rPr>
          <w:rFonts w:ascii="Times New Roman" w:hAnsi="Times New Roman" w:cs="Times New Roman"/>
          <w:i/>
          <w:sz w:val="24"/>
          <w:szCs w:val="24"/>
        </w:rPr>
        <w:t>milkan, malakatan, mamlakatan, mamlikatan</w:t>
      </w:r>
      <w:r w:rsidR="00D32EFB" w:rsidRPr="007B1818">
        <w:rPr>
          <w:rFonts w:ascii="Times New Roman" w:hAnsi="Times New Roman" w:cs="Times New Roman"/>
          <w:sz w:val="24"/>
          <w:szCs w:val="24"/>
        </w:rPr>
        <w:t xml:space="preserve">, dan </w:t>
      </w:r>
      <w:r w:rsidR="00D32EFB" w:rsidRPr="007B1818">
        <w:rPr>
          <w:rFonts w:ascii="Times New Roman" w:hAnsi="Times New Roman" w:cs="Times New Roman"/>
          <w:i/>
          <w:sz w:val="24"/>
          <w:szCs w:val="24"/>
        </w:rPr>
        <w:t>mamlulk</w:t>
      </w:r>
      <w:r w:rsidR="00D32EFB" w:rsidRPr="007B1818">
        <w:rPr>
          <w:rFonts w:ascii="Times New Roman" w:hAnsi="Times New Roman" w:cs="Times New Roman"/>
          <w:sz w:val="24"/>
          <w:szCs w:val="24"/>
        </w:rPr>
        <w:t>.</w:t>
      </w:r>
      <w:r w:rsidR="00D32EFB">
        <w:rPr>
          <w:rStyle w:val="FootnoteReference"/>
          <w:rFonts w:ascii="Times New Roman" w:hAnsi="Times New Roman"/>
          <w:sz w:val="24"/>
          <w:szCs w:val="24"/>
        </w:rPr>
        <w:footnoteReference w:id="70"/>
      </w:r>
    </w:p>
    <w:p w:rsidR="00D77644" w:rsidRPr="006B3611" w:rsidRDefault="00D77644" w:rsidP="00D77644">
      <w:pPr>
        <w:pStyle w:val="ListParagraph"/>
        <w:spacing w:line="480" w:lineRule="auto"/>
        <w:ind w:left="426"/>
        <w:rPr>
          <w:rFonts w:ascii="Times New Roman" w:hAnsi="Times New Roman" w:cs="Times New Roman"/>
          <w:sz w:val="24"/>
          <w:szCs w:val="24"/>
        </w:rPr>
      </w:pPr>
      <w:r w:rsidRPr="006B3611">
        <w:rPr>
          <w:rFonts w:ascii="Times New Roman" w:hAnsi="Times New Roman" w:cs="Times New Roman"/>
          <w:i/>
          <w:sz w:val="24"/>
          <w:szCs w:val="24"/>
        </w:rPr>
        <w:t xml:space="preserve">       </w:t>
      </w:r>
      <w:r w:rsidR="00D32EFB" w:rsidRPr="006E52BC">
        <w:rPr>
          <w:rFonts w:ascii="Times New Roman" w:hAnsi="Times New Roman" w:cs="Times New Roman"/>
          <w:i/>
          <w:sz w:val="24"/>
          <w:szCs w:val="24"/>
        </w:rPr>
        <w:t>Al-Milk</w:t>
      </w:r>
      <w:r w:rsidR="00D32EFB">
        <w:rPr>
          <w:rFonts w:ascii="Times New Roman" w:hAnsi="Times New Roman" w:cs="Times New Roman"/>
          <w:sz w:val="24"/>
          <w:szCs w:val="24"/>
        </w:rPr>
        <w:t xml:space="preserve"> juga berarti sesuatu yang dimiliki (harta). Milik dalam buku pokok fiqh muamalah dan hukum kebendaan dalam islam didefenisikan sebagai berikut: kekuasaan terdapat pemilik suatu barang menurut syara’ untuk bertindak secara bebas bertujuan mengambil manfaatnya selama tidak ada penghalang.</w:t>
      </w:r>
      <w:r w:rsidR="00D32EFB">
        <w:rPr>
          <w:rStyle w:val="FootnoteReference"/>
          <w:rFonts w:ascii="Times New Roman" w:hAnsi="Times New Roman"/>
          <w:sz w:val="24"/>
          <w:szCs w:val="24"/>
        </w:rPr>
        <w:footnoteReference w:id="71"/>
      </w:r>
    </w:p>
    <w:p w:rsidR="00D77644" w:rsidRDefault="00D77644" w:rsidP="00D77644">
      <w:pPr>
        <w:pStyle w:val="ListParagraph"/>
        <w:spacing w:line="480" w:lineRule="auto"/>
        <w:ind w:left="426"/>
        <w:rPr>
          <w:rFonts w:ascii="Times New Roman" w:hAnsi="Times New Roman" w:cs="Times New Roman"/>
          <w:sz w:val="24"/>
          <w:szCs w:val="24"/>
          <w:lang w:val="en-US"/>
        </w:rPr>
      </w:pPr>
      <w:r w:rsidRPr="006B3611">
        <w:rPr>
          <w:rFonts w:ascii="Times New Roman" w:hAnsi="Times New Roman" w:cs="Times New Roman"/>
          <w:i/>
          <w:sz w:val="24"/>
          <w:szCs w:val="24"/>
        </w:rPr>
        <w:t xml:space="preserve">       </w:t>
      </w:r>
      <w:r w:rsidR="00D32EFB" w:rsidRPr="00D77644">
        <w:rPr>
          <w:rFonts w:ascii="Times New Roman" w:hAnsi="Times New Roman" w:cs="Times New Roman"/>
          <w:sz w:val="24"/>
          <w:szCs w:val="24"/>
        </w:rPr>
        <w:t>Kata menghalangi dalam defenisi di atas maksudnya adalah sesuatu yang mencegah orang yang bukan pemilik sesuatu barang atau mempergunakan/ memanfaatkan dan bertindak tanpa persetujuan terlebih dahulu dari pemiliknya. Sebaliknya pengertian penghalang adalah sesuatu ketentuan yang mencegah pemilik untuk bertindak terhadap harta miliknya.</w:t>
      </w:r>
      <w:r w:rsidR="00D32EFB">
        <w:rPr>
          <w:rStyle w:val="FootnoteReference"/>
          <w:rFonts w:ascii="Times New Roman" w:hAnsi="Times New Roman"/>
          <w:sz w:val="24"/>
          <w:szCs w:val="24"/>
        </w:rPr>
        <w:footnoteReference w:id="72"/>
      </w:r>
      <w:r w:rsidR="00D32EFB" w:rsidRPr="00D77644">
        <w:rPr>
          <w:rFonts w:ascii="Times New Roman" w:hAnsi="Times New Roman" w:cs="Times New Roman"/>
          <w:sz w:val="24"/>
          <w:szCs w:val="24"/>
        </w:rPr>
        <w:t xml:space="preserve"> Apabila seseorang telah memiliki suatu benda tersebut bebas bertindak terhadap benda </w:t>
      </w:r>
      <w:r w:rsidR="00D32EFB" w:rsidRPr="00D77644">
        <w:rPr>
          <w:rFonts w:ascii="Times New Roman" w:hAnsi="Times New Roman" w:cs="Times New Roman"/>
          <w:sz w:val="24"/>
          <w:szCs w:val="24"/>
        </w:rPr>
        <w:lastRenderedPageBreak/>
        <w:t>tersebut, baik akan dijual maupun akan digadaikan, baik dia sendiri maupun dengan orang lain.</w:t>
      </w:r>
      <w:r w:rsidR="00D32EFB">
        <w:rPr>
          <w:rStyle w:val="FootnoteReference"/>
          <w:rFonts w:ascii="Times New Roman" w:hAnsi="Times New Roman"/>
          <w:sz w:val="24"/>
          <w:szCs w:val="24"/>
        </w:rPr>
        <w:footnoteReference w:id="73"/>
      </w:r>
      <w:r w:rsidR="00D32EFB" w:rsidRPr="00D77644">
        <w:rPr>
          <w:rFonts w:ascii="Times New Roman" w:hAnsi="Times New Roman" w:cs="Times New Roman"/>
          <w:sz w:val="24"/>
          <w:szCs w:val="24"/>
        </w:rPr>
        <w:t xml:space="preserve"> </w:t>
      </w:r>
    </w:p>
    <w:p w:rsidR="00D77644" w:rsidRPr="006B3611" w:rsidRDefault="00D77644" w:rsidP="00D77644">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lang w:val="en-US"/>
        </w:rPr>
        <w:t xml:space="preserve">        </w:t>
      </w:r>
      <w:r w:rsidR="00D32EFB" w:rsidRPr="00D77644">
        <w:rPr>
          <w:rFonts w:ascii="Times New Roman" w:hAnsi="Times New Roman" w:cs="Times New Roman"/>
          <w:sz w:val="24"/>
          <w:szCs w:val="24"/>
        </w:rPr>
        <w:t xml:space="preserve">Milik dalam arti bahasa adalah penguasaan terhadap harta dan berkuasa penuh terhadapnya, yakni bebas melakukan </w:t>
      </w:r>
      <w:r w:rsidR="00D32EFB" w:rsidRPr="00D77644">
        <w:rPr>
          <w:rFonts w:ascii="Times New Roman" w:hAnsi="Times New Roman" w:cs="Times New Roman"/>
          <w:i/>
          <w:sz w:val="24"/>
          <w:szCs w:val="24"/>
        </w:rPr>
        <w:t>tasarruf</w:t>
      </w:r>
      <w:r w:rsidR="00D32EFB" w:rsidRPr="00D77644">
        <w:rPr>
          <w:rFonts w:ascii="Times New Roman" w:hAnsi="Times New Roman" w:cs="Times New Roman"/>
          <w:sz w:val="24"/>
          <w:szCs w:val="24"/>
        </w:rPr>
        <w:t xml:space="preserve"> terhadapnya.</w:t>
      </w:r>
      <w:r w:rsidR="00D32EFB">
        <w:rPr>
          <w:rStyle w:val="FootnoteReference"/>
          <w:rFonts w:ascii="Times New Roman" w:hAnsi="Times New Roman"/>
          <w:sz w:val="24"/>
          <w:szCs w:val="24"/>
        </w:rPr>
        <w:footnoteReference w:id="74"/>
      </w:r>
      <w:r w:rsidR="00D32EFB" w:rsidRPr="00D77644">
        <w:rPr>
          <w:rFonts w:ascii="Times New Roman" w:hAnsi="Times New Roman" w:cs="Times New Roman"/>
          <w:sz w:val="24"/>
          <w:szCs w:val="24"/>
        </w:rPr>
        <w:t xml:space="preserve"> Berdasarkan defenisi tersebut, dapat dibedakan antara hak dan milik. Untuk lebih jelasnya dicontohkann sebagai berikut: seorang pengampu berhak menggunakan harta orang yang berada di bawah ampuannya. Pengampu berhak untuk membelanjakan harta itu.</w:t>
      </w:r>
      <w:r w:rsidR="00D32EFB">
        <w:rPr>
          <w:rStyle w:val="FootnoteReference"/>
          <w:rFonts w:ascii="Times New Roman" w:hAnsi="Times New Roman"/>
          <w:sz w:val="24"/>
          <w:szCs w:val="24"/>
        </w:rPr>
        <w:footnoteReference w:id="75"/>
      </w:r>
    </w:p>
    <w:p w:rsidR="00D32EFB" w:rsidRPr="00D77644" w:rsidRDefault="00D77644" w:rsidP="00D77644">
      <w:pPr>
        <w:pStyle w:val="ListParagraph"/>
        <w:spacing w:line="480" w:lineRule="auto"/>
        <w:ind w:left="426"/>
        <w:rPr>
          <w:rFonts w:ascii="Times New Roman" w:hAnsi="Times New Roman" w:cs="Times New Roman"/>
          <w:sz w:val="24"/>
          <w:szCs w:val="24"/>
        </w:rPr>
      </w:pPr>
      <w:r w:rsidRPr="006B3611">
        <w:rPr>
          <w:rFonts w:ascii="Times New Roman" w:hAnsi="Times New Roman" w:cs="Times New Roman"/>
          <w:sz w:val="24"/>
          <w:szCs w:val="24"/>
        </w:rPr>
        <w:t xml:space="preserve">        </w:t>
      </w:r>
      <w:r w:rsidR="00D32EFB" w:rsidRPr="00D77644">
        <w:rPr>
          <w:rFonts w:ascii="Times New Roman" w:hAnsi="Times New Roman" w:cs="Times New Roman"/>
          <w:sz w:val="24"/>
          <w:szCs w:val="24"/>
        </w:rPr>
        <w:t xml:space="preserve">Hak milik merupakan hubungan antara manusia dan harta yang ditetapkan dan diakui oleh syara’, karena adanya hubungan tersebut, ia berhak melakukan berbagai macam </w:t>
      </w:r>
      <w:r w:rsidR="00D32EFB" w:rsidRPr="00D77644">
        <w:rPr>
          <w:rFonts w:ascii="Times New Roman" w:hAnsi="Times New Roman" w:cs="Times New Roman"/>
          <w:i/>
          <w:sz w:val="24"/>
          <w:szCs w:val="24"/>
        </w:rPr>
        <w:t>tasarruf</w:t>
      </w:r>
      <w:r w:rsidR="00D32EFB" w:rsidRPr="00D77644">
        <w:rPr>
          <w:rFonts w:ascii="Times New Roman" w:hAnsi="Times New Roman" w:cs="Times New Roman"/>
          <w:sz w:val="24"/>
          <w:szCs w:val="24"/>
        </w:rPr>
        <w:t xml:space="preserve">  terhadap harta yang dimilikinya, selama tidak ada hal-hal yang menghalanginya.</w:t>
      </w:r>
      <w:r w:rsidR="00D32EFB">
        <w:rPr>
          <w:rStyle w:val="FootnoteReference"/>
          <w:rFonts w:ascii="Times New Roman" w:hAnsi="Times New Roman"/>
          <w:sz w:val="24"/>
          <w:szCs w:val="24"/>
        </w:rPr>
        <w:footnoteReference w:id="76"/>
      </w:r>
    </w:p>
    <w:p w:rsidR="00D32EFB" w:rsidRDefault="00D32EFB" w:rsidP="0003724D">
      <w:pPr>
        <w:pStyle w:val="ListParagraph"/>
        <w:numPr>
          <w:ilvl w:val="0"/>
          <w:numId w:val="23"/>
        </w:numPr>
        <w:spacing w:after="200" w:line="480" w:lineRule="auto"/>
        <w:ind w:left="426"/>
        <w:jc w:val="left"/>
        <w:rPr>
          <w:rFonts w:asciiTheme="majorBidi" w:hAnsiTheme="majorBidi" w:cs="Times New Roman"/>
          <w:b/>
          <w:bCs/>
          <w:sz w:val="24"/>
          <w:szCs w:val="24"/>
        </w:rPr>
      </w:pPr>
      <w:r w:rsidRPr="006E52BC">
        <w:rPr>
          <w:rFonts w:asciiTheme="majorBidi" w:hAnsiTheme="majorBidi" w:cs="Times New Roman"/>
          <w:b/>
          <w:bCs/>
          <w:sz w:val="24"/>
          <w:szCs w:val="24"/>
        </w:rPr>
        <w:t>Pengertian Kepemilikan</w:t>
      </w:r>
    </w:p>
    <w:p w:rsidR="00D32EFB" w:rsidRDefault="00D77644" w:rsidP="00D77644">
      <w:pPr>
        <w:pStyle w:val="ListParagraph"/>
        <w:spacing w:after="200" w:line="480" w:lineRule="auto"/>
        <w:ind w:left="426"/>
        <w:rPr>
          <w:rFonts w:asciiTheme="majorBidi" w:hAnsiTheme="majorBidi" w:cs="Times New Roman"/>
          <w:bCs/>
          <w:sz w:val="24"/>
          <w:szCs w:val="24"/>
        </w:rPr>
      </w:pPr>
      <w:r>
        <w:rPr>
          <w:rFonts w:asciiTheme="majorBidi" w:hAnsiTheme="majorBidi" w:cs="Times New Roman"/>
          <w:bCs/>
          <w:sz w:val="24"/>
          <w:szCs w:val="24"/>
          <w:lang w:val="en-US"/>
        </w:rPr>
        <w:t xml:space="preserve">         </w:t>
      </w:r>
      <w:r w:rsidR="00D32EFB" w:rsidRPr="006E52BC">
        <w:rPr>
          <w:rFonts w:asciiTheme="majorBidi" w:hAnsiTheme="majorBidi" w:cs="Times New Roman"/>
          <w:bCs/>
          <w:sz w:val="24"/>
          <w:szCs w:val="24"/>
        </w:rPr>
        <w:t>Ket</w:t>
      </w:r>
      <w:r w:rsidR="00D32EFB">
        <w:rPr>
          <w:rFonts w:asciiTheme="majorBidi" w:hAnsiTheme="majorBidi" w:cs="Times New Roman"/>
          <w:bCs/>
          <w:sz w:val="24"/>
          <w:szCs w:val="24"/>
        </w:rPr>
        <w:t>ika membicarakan kepemilikan maka pada saat yang sama juga memperbincangkan tentang hak, mengingat kepemilikan berarti hak yang diperolah oleh seseorang atau sesuatu.</w:t>
      </w:r>
      <w:r w:rsidR="00D32EFB">
        <w:rPr>
          <w:rStyle w:val="FootnoteReference"/>
          <w:rFonts w:asciiTheme="majorBidi" w:hAnsiTheme="majorBidi"/>
          <w:bCs/>
          <w:sz w:val="24"/>
          <w:szCs w:val="24"/>
        </w:rPr>
        <w:footnoteReference w:id="77"/>
      </w:r>
      <w:r w:rsidR="00D32EFB">
        <w:rPr>
          <w:rFonts w:asciiTheme="majorBidi" w:hAnsiTheme="majorBidi" w:cs="Times New Roman"/>
          <w:bCs/>
          <w:sz w:val="24"/>
          <w:szCs w:val="24"/>
        </w:rPr>
        <w:t xml:space="preserve"> Kepemilikan atas sesuatu kadang-kadang meliputi barangnya (zatnya) dan manfaatnya bersama-sama. Seseorang yang memiliki tanah, rumah atau kendaraan, ia memiliki bara</w:t>
      </w:r>
      <w:r>
        <w:rPr>
          <w:rFonts w:asciiTheme="majorBidi" w:hAnsiTheme="majorBidi" w:cs="Times New Roman"/>
          <w:bCs/>
          <w:sz w:val="24"/>
          <w:szCs w:val="24"/>
        </w:rPr>
        <w:t>ngnya dan manfaatnya sekaligus.</w:t>
      </w:r>
      <w:r w:rsidR="00D32EFB">
        <w:rPr>
          <w:rFonts w:asciiTheme="majorBidi" w:hAnsiTheme="majorBidi" w:cs="Times New Roman"/>
          <w:bCs/>
          <w:sz w:val="24"/>
          <w:szCs w:val="24"/>
        </w:rPr>
        <w:t xml:space="preserve"> Sedangkan orang yang menyewa </w:t>
      </w:r>
      <w:r w:rsidR="00D32EFB">
        <w:rPr>
          <w:rFonts w:asciiTheme="majorBidi" w:hAnsiTheme="majorBidi" w:cs="Times New Roman"/>
          <w:bCs/>
          <w:sz w:val="24"/>
          <w:szCs w:val="24"/>
        </w:rPr>
        <w:lastRenderedPageBreak/>
        <w:t>sebuah rumah atau tanah, ia hanya memiliki manfaatnya saja, dan tidak memiliki barngnya, karena barangnya milik orang lain.</w:t>
      </w:r>
      <w:r w:rsidR="00D32EFB">
        <w:rPr>
          <w:rStyle w:val="FootnoteReference"/>
          <w:rFonts w:asciiTheme="majorBidi" w:hAnsiTheme="majorBidi"/>
          <w:bCs/>
          <w:sz w:val="24"/>
          <w:szCs w:val="24"/>
        </w:rPr>
        <w:footnoteReference w:id="78"/>
      </w:r>
    </w:p>
    <w:p w:rsidR="00D32EFB" w:rsidRPr="003B5C1B" w:rsidRDefault="00D77644" w:rsidP="00D77644">
      <w:pPr>
        <w:pStyle w:val="ListParagraph"/>
        <w:spacing w:after="200" w:line="480" w:lineRule="auto"/>
        <w:ind w:left="426"/>
        <w:rPr>
          <w:rFonts w:asciiTheme="majorBidi" w:hAnsiTheme="majorBidi" w:cs="Times New Roman"/>
          <w:bCs/>
          <w:sz w:val="24"/>
          <w:szCs w:val="24"/>
        </w:rPr>
      </w:pPr>
      <w:r w:rsidRPr="006B3611">
        <w:rPr>
          <w:rFonts w:asciiTheme="majorBidi" w:hAnsiTheme="majorBidi" w:cs="Times New Roman"/>
          <w:bCs/>
          <w:sz w:val="24"/>
          <w:szCs w:val="24"/>
        </w:rPr>
        <w:t xml:space="preserve">       </w:t>
      </w:r>
      <w:r w:rsidR="00D32EFB">
        <w:rPr>
          <w:rFonts w:asciiTheme="majorBidi" w:hAnsiTheme="majorBidi" w:cs="Times New Roman"/>
          <w:bCs/>
          <w:sz w:val="24"/>
          <w:szCs w:val="24"/>
        </w:rPr>
        <w:t xml:space="preserve">Kepemilikan merupakan izin </w:t>
      </w:r>
      <w:r w:rsidR="00D32EFB" w:rsidRPr="001C248F">
        <w:rPr>
          <w:rFonts w:asciiTheme="majorBidi" w:hAnsiTheme="majorBidi" w:cs="Times New Roman"/>
          <w:bCs/>
          <w:i/>
          <w:sz w:val="24"/>
          <w:szCs w:val="24"/>
        </w:rPr>
        <w:t xml:space="preserve">As-Syari’ </w:t>
      </w:r>
      <w:r w:rsidR="00D32EFB">
        <w:rPr>
          <w:rFonts w:asciiTheme="majorBidi" w:hAnsiTheme="majorBidi" w:cs="Times New Roman"/>
          <w:bCs/>
          <w:sz w:val="24"/>
          <w:szCs w:val="24"/>
        </w:rPr>
        <w:t xml:space="preserve">untuk memanfaatkan zat tertentu. Oleh karena itu, kepemilikan tersebut hanya ditentukan berdasarkan ketetapan dari </w:t>
      </w:r>
      <w:r w:rsidR="00D32EFB" w:rsidRPr="001C248F">
        <w:rPr>
          <w:rFonts w:asciiTheme="majorBidi" w:hAnsiTheme="majorBidi" w:cs="Times New Roman"/>
          <w:bCs/>
          <w:i/>
          <w:sz w:val="24"/>
          <w:szCs w:val="24"/>
        </w:rPr>
        <w:t>As-Syari’</w:t>
      </w:r>
      <w:r w:rsidR="00D32EFB">
        <w:rPr>
          <w:rFonts w:asciiTheme="majorBidi" w:hAnsiTheme="majorBidi" w:cs="Times New Roman"/>
          <w:bCs/>
          <w:i/>
          <w:sz w:val="24"/>
          <w:szCs w:val="24"/>
          <w:lang w:val="en-US"/>
        </w:rPr>
        <w:t xml:space="preserve"> </w:t>
      </w:r>
      <w:r w:rsidR="00D32EFB">
        <w:rPr>
          <w:rFonts w:asciiTheme="majorBidi" w:hAnsiTheme="majorBidi" w:cs="Times New Roman"/>
          <w:bCs/>
          <w:sz w:val="24"/>
          <w:szCs w:val="24"/>
        </w:rPr>
        <w:t>terhadap zat tersebut serta sebab-sebab pemiliknya. Berdasrkan hal tersebut, maka pengertian kepemilikan adalah mewujudkan kekuasaan pada seseorang terhadap kekayaan yang dimilikinya dengan menggunakan mekanisme tertentu, sehingga menjadikan</w:t>
      </w:r>
      <w:r w:rsidR="00D32EFB" w:rsidRPr="004444AD">
        <w:rPr>
          <w:rFonts w:asciiTheme="majorBidi" w:hAnsiTheme="majorBidi" w:cs="Times New Roman"/>
          <w:bCs/>
          <w:sz w:val="24"/>
          <w:szCs w:val="24"/>
        </w:rPr>
        <w:t xml:space="preserve"> </w:t>
      </w:r>
      <w:r w:rsidR="00D32EFB">
        <w:rPr>
          <w:rFonts w:asciiTheme="majorBidi" w:hAnsiTheme="majorBidi" w:cs="Times New Roman"/>
          <w:bCs/>
          <w:sz w:val="24"/>
          <w:szCs w:val="24"/>
        </w:rPr>
        <w:t>kepemilikan tersebut</w:t>
      </w:r>
      <w:r w:rsidR="00D32EFB" w:rsidRPr="004444AD">
        <w:rPr>
          <w:rFonts w:asciiTheme="majorBidi" w:hAnsiTheme="majorBidi" w:cs="Times New Roman"/>
          <w:bCs/>
          <w:sz w:val="24"/>
          <w:szCs w:val="24"/>
        </w:rPr>
        <w:t xml:space="preserve"> </w:t>
      </w:r>
      <w:r w:rsidR="00D32EFB">
        <w:rPr>
          <w:rFonts w:asciiTheme="majorBidi" w:hAnsiTheme="majorBidi" w:cs="Times New Roman"/>
          <w:bCs/>
          <w:sz w:val="24"/>
          <w:szCs w:val="24"/>
        </w:rPr>
        <w:t>sebagai hak menurut syara’</w:t>
      </w:r>
      <w:r w:rsidR="00D32EFB" w:rsidRPr="004444AD">
        <w:rPr>
          <w:rFonts w:asciiTheme="majorBidi" w:hAnsiTheme="majorBidi" w:cs="Times New Roman"/>
          <w:bCs/>
          <w:sz w:val="24"/>
          <w:szCs w:val="24"/>
        </w:rPr>
        <w:t xml:space="preserve"> </w:t>
      </w:r>
      <w:r w:rsidR="00D32EFB">
        <w:rPr>
          <w:rFonts w:asciiTheme="majorBidi" w:hAnsiTheme="majorBidi" w:cs="Times New Roman"/>
          <w:bCs/>
          <w:sz w:val="24"/>
          <w:szCs w:val="24"/>
        </w:rPr>
        <w:t>yang</w:t>
      </w:r>
      <w:r w:rsidR="00D32EFB" w:rsidRPr="004444AD">
        <w:rPr>
          <w:rFonts w:asciiTheme="majorBidi" w:hAnsiTheme="majorBidi" w:cs="Times New Roman"/>
          <w:bCs/>
          <w:sz w:val="24"/>
          <w:szCs w:val="24"/>
        </w:rPr>
        <w:t xml:space="preserve"> </w:t>
      </w:r>
      <w:r w:rsidR="00D32EFB">
        <w:rPr>
          <w:rFonts w:asciiTheme="majorBidi" w:hAnsiTheme="majorBidi" w:cs="Times New Roman"/>
          <w:bCs/>
          <w:sz w:val="24"/>
          <w:szCs w:val="24"/>
        </w:rPr>
        <w:t>diberikan</w:t>
      </w:r>
      <w:r w:rsidR="00D32EFB" w:rsidRPr="004444AD">
        <w:rPr>
          <w:rFonts w:asciiTheme="majorBidi" w:hAnsiTheme="majorBidi" w:cs="Times New Roman"/>
          <w:bCs/>
          <w:sz w:val="24"/>
          <w:szCs w:val="24"/>
        </w:rPr>
        <w:t xml:space="preserve"> </w:t>
      </w:r>
      <w:r w:rsidR="00D32EFB">
        <w:rPr>
          <w:rFonts w:asciiTheme="majorBidi" w:hAnsiTheme="majorBidi" w:cs="Times New Roman"/>
          <w:bCs/>
          <w:sz w:val="24"/>
          <w:szCs w:val="24"/>
        </w:rPr>
        <w:t>kepada seseorang.</w:t>
      </w:r>
      <w:r w:rsidR="00D32EFB" w:rsidRPr="003B5C1B">
        <w:rPr>
          <w:rStyle w:val="FootnoteReference"/>
          <w:rFonts w:asciiTheme="majorBidi" w:hAnsiTheme="majorBidi"/>
          <w:bCs/>
          <w:sz w:val="24"/>
          <w:szCs w:val="24"/>
        </w:rPr>
        <w:t xml:space="preserve"> </w:t>
      </w:r>
      <w:r w:rsidR="00D32EFB">
        <w:rPr>
          <w:rStyle w:val="FootnoteReference"/>
          <w:rFonts w:asciiTheme="majorBidi" w:hAnsiTheme="majorBidi"/>
          <w:bCs/>
          <w:sz w:val="24"/>
          <w:szCs w:val="24"/>
        </w:rPr>
        <w:footnoteReference w:id="79"/>
      </w:r>
    </w:p>
    <w:p w:rsidR="00A83460" w:rsidRDefault="00D32EFB" w:rsidP="0003724D">
      <w:pPr>
        <w:pStyle w:val="ListParagraph"/>
        <w:numPr>
          <w:ilvl w:val="0"/>
          <w:numId w:val="23"/>
        </w:numPr>
        <w:spacing w:after="200" w:line="480" w:lineRule="auto"/>
        <w:ind w:left="426"/>
        <w:jc w:val="left"/>
        <w:rPr>
          <w:rFonts w:asciiTheme="majorBidi" w:hAnsiTheme="majorBidi" w:cs="Times New Roman"/>
          <w:b/>
          <w:bCs/>
          <w:sz w:val="24"/>
          <w:szCs w:val="24"/>
        </w:rPr>
      </w:pPr>
      <w:r>
        <w:rPr>
          <w:rFonts w:asciiTheme="majorBidi" w:hAnsiTheme="majorBidi" w:cs="Times New Roman"/>
          <w:b/>
          <w:bCs/>
          <w:sz w:val="24"/>
          <w:szCs w:val="24"/>
        </w:rPr>
        <w:t xml:space="preserve">Macam-macam </w:t>
      </w:r>
      <w:r w:rsidRPr="001C248F">
        <w:rPr>
          <w:rFonts w:asciiTheme="majorBidi" w:hAnsiTheme="majorBidi" w:cs="Times New Roman"/>
          <w:b/>
          <w:bCs/>
          <w:sz w:val="24"/>
          <w:szCs w:val="24"/>
        </w:rPr>
        <w:t xml:space="preserve"> Kepemilikan</w:t>
      </w:r>
    </w:p>
    <w:p w:rsidR="00A83460" w:rsidRDefault="00D77644" w:rsidP="001F6986">
      <w:pPr>
        <w:pStyle w:val="ListParagraph"/>
        <w:spacing w:after="200" w:line="480" w:lineRule="auto"/>
        <w:ind w:left="426"/>
        <w:jc w:val="left"/>
        <w:rPr>
          <w:rFonts w:asciiTheme="majorBidi" w:hAnsiTheme="majorBidi" w:cs="Times New Roman"/>
          <w:b/>
          <w:bCs/>
          <w:sz w:val="24"/>
          <w:szCs w:val="24"/>
        </w:rPr>
      </w:pPr>
      <w:r>
        <w:rPr>
          <w:rFonts w:asciiTheme="majorBidi" w:hAnsiTheme="majorBidi" w:cs="Times New Roman"/>
          <w:bCs/>
          <w:sz w:val="24"/>
          <w:szCs w:val="24"/>
          <w:lang w:val="en-US"/>
        </w:rPr>
        <w:t xml:space="preserve">       </w:t>
      </w:r>
      <w:r w:rsidR="00A83460" w:rsidRPr="00A83460">
        <w:rPr>
          <w:rFonts w:asciiTheme="majorBidi" w:hAnsiTheme="majorBidi" w:cs="Times New Roman"/>
          <w:bCs/>
          <w:sz w:val="24"/>
          <w:szCs w:val="24"/>
        </w:rPr>
        <w:t>Kepemilikan dalam islam dapat dibedakan pada tiga kelompok yaitu:</w:t>
      </w:r>
    </w:p>
    <w:p w:rsidR="00D32EFB" w:rsidRPr="00A83460" w:rsidRDefault="00D32EFB" w:rsidP="001F6986">
      <w:pPr>
        <w:pStyle w:val="ListParagraph"/>
        <w:spacing w:after="200" w:line="480" w:lineRule="auto"/>
        <w:ind w:left="426"/>
        <w:jc w:val="left"/>
        <w:rPr>
          <w:rFonts w:asciiTheme="majorBidi" w:hAnsiTheme="majorBidi" w:cs="Times New Roman"/>
          <w:b/>
          <w:bCs/>
          <w:sz w:val="24"/>
          <w:szCs w:val="24"/>
        </w:rPr>
      </w:pPr>
      <w:r w:rsidRPr="00A83460">
        <w:rPr>
          <w:rFonts w:asciiTheme="majorBidi" w:hAnsiTheme="majorBidi" w:cs="Times New Roman"/>
          <w:bCs/>
          <w:sz w:val="24"/>
          <w:szCs w:val="24"/>
        </w:rPr>
        <w:t>kepemilikan individu (</w:t>
      </w:r>
      <w:r w:rsidRPr="00A83460">
        <w:rPr>
          <w:rFonts w:asciiTheme="majorBidi" w:hAnsiTheme="majorBidi" w:cs="Times New Roman"/>
          <w:bCs/>
          <w:i/>
          <w:sz w:val="24"/>
          <w:szCs w:val="24"/>
        </w:rPr>
        <w:t>private propperti</w:t>
      </w:r>
      <w:r w:rsidRPr="00A83460">
        <w:rPr>
          <w:rFonts w:asciiTheme="majorBidi" w:hAnsiTheme="majorBidi" w:cs="Times New Roman"/>
          <w:bCs/>
          <w:sz w:val="24"/>
          <w:szCs w:val="24"/>
        </w:rPr>
        <w:t>), kepemilikan umum (</w:t>
      </w:r>
      <w:r w:rsidRPr="00A83460">
        <w:rPr>
          <w:rFonts w:asciiTheme="majorBidi" w:hAnsiTheme="majorBidi" w:cs="Times New Roman"/>
          <w:bCs/>
          <w:i/>
          <w:sz w:val="24"/>
          <w:szCs w:val="24"/>
        </w:rPr>
        <w:t>collective property)</w:t>
      </w:r>
      <w:r w:rsidRPr="00A83460">
        <w:rPr>
          <w:rFonts w:asciiTheme="majorBidi" w:hAnsiTheme="majorBidi" w:cs="Times New Roman"/>
          <w:bCs/>
          <w:sz w:val="24"/>
          <w:szCs w:val="24"/>
        </w:rPr>
        <w:t xml:space="preserve"> dan kepemilikan negara (</w:t>
      </w:r>
      <w:r w:rsidRPr="00A83460">
        <w:rPr>
          <w:rFonts w:asciiTheme="majorBidi" w:hAnsiTheme="majorBidi" w:cs="Times New Roman"/>
          <w:bCs/>
          <w:i/>
          <w:sz w:val="24"/>
          <w:szCs w:val="24"/>
        </w:rPr>
        <w:t>state property</w:t>
      </w:r>
      <w:r w:rsidRPr="00A83460">
        <w:rPr>
          <w:rFonts w:asciiTheme="majorBidi" w:hAnsiTheme="majorBidi" w:cs="Times New Roman"/>
          <w:bCs/>
          <w:sz w:val="24"/>
          <w:szCs w:val="24"/>
        </w:rPr>
        <w:t>).</w:t>
      </w:r>
    </w:p>
    <w:p w:rsidR="00D32EFB" w:rsidRDefault="00D32EFB" w:rsidP="0003724D">
      <w:pPr>
        <w:pStyle w:val="ListParagraph"/>
        <w:numPr>
          <w:ilvl w:val="0"/>
          <w:numId w:val="24"/>
        </w:numPr>
        <w:spacing w:after="200" w:line="480" w:lineRule="auto"/>
        <w:ind w:left="851"/>
        <w:jc w:val="left"/>
        <w:rPr>
          <w:rFonts w:asciiTheme="majorBidi" w:hAnsiTheme="majorBidi" w:cs="Times New Roman"/>
          <w:bCs/>
          <w:sz w:val="24"/>
          <w:szCs w:val="24"/>
        </w:rPr>
      </w:pPr>
      <w:r>
        <w:rPr>
          <w:rFonts w:asciiTheme="majorBidi" w:hAnsiTheme="majorBidi" w:cs="Times New Roman"/>
          <w:bCs/>
          <w:sz w:val="24"/>
          <w:szCs w:val="24"/>
        </w:rPr>
        <w:t>Kepemilikan Individu (</w:t>
      </w:r>
      <w:r w:rsidRPr="0091583F">
        <w:rPr>
          <w:rFonts w:asciiTheme="majorBidi" w:hAnsiTheme="majorBidi" w:cs="Times New Roman"/>
          <w:bCs/>
          <w:i/>
          <w:sz w:val="24"/>
          <w:szCs w:val="24"/>
        </w:rPr>
        <w:t>private propperti</w:t>
      </w:r>
      <w:r>
        <w:rPr>
          <w:rFonts w:asciiTheme="majorBidi" w:hAnsiTheme="majorBidi" w:cs="Times New Roman"/>
          <w:bCs/>
          <w:sz w:val="24"/>
          <w:szCs w:val="24"/>
        </w:rPr>
        <w:t>)</w:t>
      </w:r>
    </w:p>
    <w:p w:rsidR="00D32EFB" w:rsidRPr="006B3611" w:rsidRDefault="00E857E0" w:rsidP="00D77644">
      <w:pPr>
        <w:pStyle w:val="ListParagraph"/>
        <w:spacing w:after="200" w:line="480" w:lineRule="auto"/>
        <w:ind w:left="851"/>
        <w:rPr>
          <w:rFonts w:ascii="Times New Roman" w:hAnsi="Times New Roman" w:cs="Times New Roman"/>
          <w:i/>
          <w:sz w:val="24"/>
          <w:szCs w:val="24"/>
        </w:rPr>
      </w:pPr>
      <w:r w:rsidRPr="00191869">
        <w:rPr>
          <w:rFonts w:asciiTheme="majorBidi" w:hAnsiTheme="majorBidi" w:cs="Times New Roman"/>
          <w:bCs/>
          <w:sz w:val="24"/>
          <w:szCs w:val="24"/>
        </w:rPr>
        <w:t xml:space="preserve">       </w:t>
      </w:r>
      <w:r w:rsidR="00D32EFB">
        <w:rPr>
          <w:rFonts w:asciiTheme="majorBidi" w:hAnsiTheme="majorBidi" w:cs="Times New Roman"/>
          <w:bCs/>
          <w:sz w:val="24"/>
          <w:szCs w:val="24"/>
        </w:rPr>
        <w:t>Kepemilikan individu adalah ketetapan hukum syara’ yang berlaku bagi zat ataupun manfaat (jasa) tertentu,  yang memungkinkan siapa saja yang mendapatkannya untuk memanfaatkan barang tersebut, Islam telah menetapkan adanya kebolehan bagi setiap individu untuk memiliki harta benda secara pribadi, kebolehan kepemilikan individu</w:t>
      </w:r>
      <w:r w:rsidR="00D77644" w:rsidRPr="006B3611">
        <w:rPr>
          <w:rFonts w:asciiTheme="majorBidi" w:hAnsiTheme="majorBidi" w:cs="Times New Roman"/>
          <w:bCs/>
          <w:sz w:val="24"/>
          <w:szCs w:val="24"/>
        </w:rPr>
        <w:t>.</w:t>
      </w:r>
      <w:r w:rsidR="00D32EFB">
        <w:rPr>
          <w:rFonts w:asciiTheme="majorBidi" w:hAnsiTheme="majorBidi" w:cs="Times New Roman"/>
          <w:bCs/>
          <w:sz w:val="24"/>
          <w:szCs w:val="24"/>
        </w:rPr>
        <w:t xml:space="preserve"> </w:t>
      </w:r>
    </w:p>
    <w:p w:rsidR="00D77644" w:rsidRPr="006B3611" w:rsidRDefault="00E857E0" w:rsidP="00D77644">
      <w:pPr>
        <w:pStyle w:val="ListParagraph"/>
        <w:spacing w:line="480" w:lineRule="auto"/>
        <w:ind w:left="851"/>
        <w:rPr>
          <w:rFonts w:asciiTheme="majorBidi" w:hAnsiTheme="majorBidi" w:cs="Times New Roman"/>
          <w:bCs/>
          <w:sz w:val="24"/>
          <w:szCs w:val="24"/>
        </w:rPr>
      </w:pPr>
      <w:r w:rsidRPr="00191869">
        <w:rPr>
          <w:rFonts w:asciiTheme="majorBidi" w:hAnsiTheme="majorBidi" w:cs="Times New Roman"/>
          <w:bCs/>
          <w:sz w:val="24"/>
          <w:szCs w:val="24"/>
        </w:rPr>
        <w:t xml:space="preserve">       </w:t>
      </w:r>
      <w:r w:rsidR="00D32EFB">
        <w:rPr>
          <w:rFonts w:asciiTheme="majorBidi" w:hAnsiTheme="majorBidi" w:cs="Times New Roman"/>
          <w:bCs/>
          <w:sz w:val="24"/>
          <w:szCs w:val="24"/>
        </w:rPr>
        <w:t xml:space="preserve">Allah sudah menetapkan rezeki setiap manusia pasti berbeda-beda, karena itulah sebagai mahluk Allah yang paling sepurnah kita tidak boleh iri hati atas apa yang diberikan sebanyak apa rezeki yang diberikan-Nya. </w:t>
      </w:r>
      <w:r w:rsidR="00D32EFB">
        <w:rPr>
          <w:rFonts w:asciiTheme="majorBidi" w:hAnsiTheme="majorBidi" w:cs="Times New Roman"/>
          <w:bCs/>
          <w:sz w:val="24"/>
          <w:szCs w:val="24"/>
        </w:rPr>
        <w:lastRenderedPageBreak/>
        <w:t xml:space="preserve">Lelaki dan perempuan sudah ada aturannya, bekerjalah dengan kerja keras hasilnya kita serakan kepada Allah swt. </w:t>
      </w:r>
      <w:r w:rsidR="00D32EFB" w:rsidRPr="00441918">
        <w:rPr>
          <w:rFonts w:ascii="Times New Roman" w:hAnsi="Times New Roman" w:cs="Times New Roman"/>
          <w:sz w:val="24"/>
          <w:szCs w:val="24"/>
        </w:rPr>
        <w:t>Sesungguhnya Allah Maha mengetahui segala sesuatu</w:t>
      </w:r>
      <w:r w:rsidR="00D77644" w:rsidRPr="006B3611">
        <w:rPr>
          <w:rFonts w:ascii="Times New Roman" w:hAnsi="Times New Roman" w:cs="Times New Roman"/>
          <w:sz w:val="24"/>
          <w:szCs w:val="24"/>
        </w:rPr>
        <w:t>.</w:t>
      </w:r>
      <w:r w:rsidR="00D77644" w:rsidRPr="006B3611">
        <w:rPr>
          <w:rFonts w:asciiTheme="majorBidi" w:hAnsiTheme="majorBidi" w:cs="Times New Roman"/>
          <w:bCs/>
          <w:sz w:val="24"/>
          <w:szCs w:val="24"/>
        </w:rPr>
        <w:t xml:space="preserve"> </w:t>
      </w:r>
      <w:r w:rsidR="00D32EFB" w:rsidRPr="00D77644">
        <w:rPr>
          <w:rFonts w:asciiTheme="majorBidi" w:hAnsiTheme="majorBidi" w:cs="Times New Roman"/>
          <w:bCs/>
          <w:sz w:val="24"/>
          <w:szCs w:val="24"/>
        </w:rPr>
        <w:t>Dapat dinyatakan pemilikan pribadi atas sesuatu harta benda di dalam pandangan Islam sebenarnya bersifat pemilikan hak pembelajaran dan pemanfaatan</w:t>
      </w:r>
      <w:r w:rsidR="00D32EFB" w:rsidRPr="006B3611">
        <w:rPr>
          <w:rFonts w:asciiTheme="majorBidi" w:hAnsiTheme="majorBidi" w:cs="Times New Roman"/>
          <w:bCs/>
          <w:sz w:val="24"/>
          <w:szCs w:val="24"/>
        </w:rPr>
        <w:t xml:space="preserve"> </w:t>
      </w:r>
      <w:r w:rsidR="00D32EFB" w:rsidRPr="00D77644">
        <w:rPr>
          <w:rFonts w:asciiTheme="majorBidi" w:hAnsiTheme="majorBidi" w:cs="Times New Roman"/>
          <w:bCs/>
          <w:sz w:val="24"/>
          <w:szCs w:val="24"/>
        </w:rPr>
        <w:t xml:space="preserve">belaka. </w:t>
      </w:r>
    </w:p>
    <w:p w:rsidR="00D32EFB" w:rsidRPr="00D77644" w:rsidRDefault="00D77644" w:rsidP="00D77644">
      <w:pPr>
        <w:pStyle w:val="ListParagraph"/>
        <w:spacing w:line="480" w:lineRule="auto"/>
        <w:ind w:left="851"/>
        <w:rPr>
          <w:rFonts w:ascii="Times New Roman" w:hAnsi="Times New Roman" w:cs="Times New Roman"/>
          <w:sz w:val="24"/>
          <w:szCs w:val="24"/>
          <w:lang w:val="en-US"/>
        </w:rPr>
      </w:pPr>
      <w:r w:rsidRPr="006B3611">
        <w:rPr>
          <w:rFonts w:asciiTheme="majorBidi" w:hAnsiTheme="majorBidi" w:cs="Times New Roman"/>
          <w:bCs/>
          <w:sz w:val="24"/>
          <w:szCs w:val="24"/>
        </w:rPr>
        <w:t xml:space="preserve">        </w:t>
      </w:r>
      <w:r w:rsidR="00D32EFB" w:rsidRPr="00D77644">
        <w:rPr>
          <w:rFonts w:asciiTheme="majorBidi" w:hAnsiTheme="majorBidi" w:cs="Times New Roman"/>
          <w:bCs/>
          <w:sz w:val="24"/>
          <w:szCs w:val="24"/>
        </w:rPr>
        <w:t>Dengan demikian apapun bentuk kepemilikan pribadi (yang diperoleh berdasarkan usaha-usaha yang tidak menyimpang dari syariat islam) akan di dapati hak masyarakat. Dalam istilah sehari-hari bahwa hak (pemilikan) pribadi mempunyai dimensi fungsi sosial.</w:t>
      </w:r>
      <w:r w:rsidR="00D32EFB">
        <w:rPr>
          <w:rStyle w:val="FootnoteReference"/>
          <w:rFonts w:asciiTheme="majorBidi" w:hAnsiTheme="majorBidi"/>
          <w:bCs/>
          <w:sz w:val="24"/>
          <w:szCs w:val="24"/>
        </w:rPr>
        <w:footnoteReference w:id="80"/>
      </w:r>
    </w:p>
    <w:p w:rsidR="00D32EFB" w:rsidRPr="009D36E8" w:rsidRDefault="00D32EFB" w:rsidP="0003724D">
      <w:pPr>
        <w:pStyle w:val="ListParagraph"/>
        <w:numPr>
          <w:ilvl w:val="0"/>
          <w:numId w:val="24"/>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Kepemilikan Umum (</w:t>
      </w:r>
      <w:r w:rsidRPr="0091583F">
        <w:rPr>
          <w:rFonts w:asciiTheme="majorBidi" w:hAnsiTheme="majorBidi" w:cs="Times New Roman"/>
          <w:bCs/>
          <w:i/>
          <w:sz w:val="24"/>
          <w:szCs w:val="24"/>
        </w:rPr>
        <w:t>collective property)</w:t>
      </w:r>
    </w:p>
    <w:p w:rsidR="00D32EFB" w:rsidRPr="003250C9" w:rsidRDefault="00E857E0" w:rsidP="00E857E0">
      <w:pPr>
        <w:pStyle w:val="ListParagraph"/>
        <w:spacing w:line="480" w:lineRule="auto"/>
        <w:ind w:left="851"/>
        <w:rPr>
          <w:rFonts w:asciiTheme="majorBidi" w:hAnsiTheme="majorBidi" w:cs="Times New Roman"/>
          <w:bCs/>
          <w:sz w:val="24"/>
          <w:szCs w:val="24"/>
        </w:rPr>
      </w:pPr>
      <w:r>
        <w:rPr>
          <w:rFonts w:asciiTheme="majorBidi" w:hAnsiTheme="majorBidi" w:cs="Times New Roman"/>
          <w:bCs/>
          <w:sz w:val="24"/>
          <w:szCs w:val="24"/>
          <w:lang w:val="en-US"/>
        </w:rPr>
        <w:t xml:space="preserve">        </w:t>
      </w:r>
      <w:r w:rsidR="00D32EFB">
        <w:rPr>
          <w:rFonts w:asciiTheme="majorBidi" w:hAnsiTheme="majorBidi" w:cs="Times New Roman"/>
          <w:bCs/>
          <w:sz w:val="24"/>
          <w:szCs w:val="24"/>
        </w:rPr>
        <w:t>Kepemilikan umum adalah izin As-Syari’ kepada suatu komunitas untuk sama-sama memanfaatkan benda. Benda-benda yang termasuk dalam kategori kepemilikan umum adalah benda-benda yang telah dinyatakan oleh Allah dan Rasullah saw bahwa benda-benda tersebut untuk suatu komunitas dimana mereka masing-masing saling membutuhkan.</w:t>
      </w:r>
      <w:r w:rsidR="00D32EFB">
        <w:rPr>
          <w:rStyle w:val="FootnoteReference"/>
          <w:rFonts w:asciiTheme="majorBidi" w:hAnsiTheme="majorBidi"/>
          <w:bCs/>
          <w:sz w:val="24"/>
          <w:szCs w:val="24"/>
        </w:rPr>
        <w:footnoteReference w:id="81"/>
      </w:r>
    </w:p>
    <w:p w:rsidR="00D32EFB" w:rsidRPr="00B24FE6" w:rsidRDefault="00D32EFB" w:rsidP="0003724D">
      <w:pPr>
        <w:pStyle w:val="ListParagraph"/>
        <w:numPr>
          <w:ilvl w:val="0"/>
          <w:numId w:val="24"/>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Kepemilikan Negara (</w:t>
      </w:r>
      <w:r w:rsidRPr="0091583F">
        <w:rPr>
          <w:rFonts w:asciiTheme="majorBidi" w:hAnsiTheme="majorBidi" w:cs="Times New Roman"/>
          <w:bCs/>
          <w:i/>
          <w:sz w:val="24"/>
          <w:szCs w:val="24"/>
        </w:rPr>
        <w:t>state property</w:t>
      </w:r>
      <w:r>
        <w:rPr>
          <w:rFonts w:asciiTheme="majorBidi" w:hAnsiTheme="majorBidi" w:cs="Times New Roman"/>
          <w:bCs/>
          <w:i/>
          <w:sz w:val="24"/>
          <w:szCs w:val="24"/>
        </w:rPr>
        <w:t>)</w:t>
      </w:r>
    </w:p>
    <w:p w:rsidR="00C85575" w:rsidRPr="001F6986" w:rsidRDefault="00E857E0" w:rsidP="00E857E0">
      <w:pPr>
        <w:pStyle w:val="ListParagraph"/>
        <w:spacing w:after="200" w:line="480" w:lineRule="auto"/>
        <w:ind w:left="851"/>
        <w:rPr>
          <w:rFonts w:asciiTheme="majorBidi" w:hAnsiTheme="majorBidi" w:cs="Times New Roman"/>
          <w:bCs/>
          <w:sz w:val="24"/>
          <w:szCs w:val="24"/>
          <w:lang w:val="en-US"/>
        </w:rPr>
      </w:pPr>
      <w:r>
        <w:rPr>
          <w:rFonts w:asciiTheme="majorBidi" w:hAnsiTheme="majorBidi" w:cs="Times New Roman"/>
          <w:bCs/>
          <w:sz w:val="24"/>
          <w:szCs w:val="24"/>
          <w:lang w:val="en-US"/>
        </w:rPr>
        <w:t xml:space="preserve">       </w:t>
      </w:r>
      <w:r w:rsidR="00D32EFB">
        <w:rPr>
          <w:rFonts w:asciiTheme="majorBidi" w:hAnsiTheme="majorBidi" w:cs="Times New Roman"/>
          <w:bCs/>
          <w:sz w:val="24"/>
          <w:szCs w:val="24"/>
        </w:rPr>
        <w:t xml:space="preserve">Harta-harta yang termasuk milik negara adalah harta yang merupakan hak seluuruh kaum muslimin yang pengelolahannya menjadi wewenang negara, hak milik negara dimana negara berhak untuk memberikan harta tersebut kepada individu tertentu </w:t>
      </w:r>
      <w:r w:rsidR="00C85575">
        <w:rPr>
          <w:rFonts w:asciiTheme="majorBidi" w:hAnsiTheme="majorBidi" w:cs="Times New Roman"/>
          <w:bCs/>
          <w:sz w:val="24"/>
          <w:szCs w:val="24"/>
        </w:rPr>
        <w:t xml:space="preserve">yang suda ada </w:t>
      </w:r>
      <w:r w:rsidR="00C85575">
        <w:rPr>
          <w:rFonts w:asciiTheme="majorBidi" w:hAnsiTheme="majorBidi" w:cs="Times New Roman"/>
          <w:bCs/>
          <w:sz w:val="24"/>
          <w:szCs w:val="24"/>
        </w:rPr>
        <w:lastRenderedPageBreak/>
        <w:t xml:space="preserve">ketentuannya dalam peraturan dan kebijakan pemerinth </w:t>
      </w:r>
      <w:r w:rsidR="00D32EFB">
        <w:rPr>
          <w:rFonts w:asciiTheme="majorBidi" w:hAnsiTheme="majorBidi" w:cs="Times New Roman"/>
          <w:bCs/>
          <w:sz w:val="24"/>
          <w:szCs w:val="24"/>
        </w:rPr>
        <w:t>sesuai dengan kebijakan negara.</w:t>
      </w:r>
      <w:r w:rsidR="00D32EFB">
        <w:rPr>
          <w:rStyle w:val="FootnoteReference"/>
          <w:rFonts w:asciiTheme="majorBidi" w:hAnsiTheme="majorBidi"/>
          <w:bCs/>
          <w:sz w:val="24"/>
          <w:szCs w:val="24"/>
        </w:rPr>
        <w:footnoteReference w:id="82"/>
      </w:r>
    </w:p>
    <w:p w:rsidR="00D32EFB" w:rsidRDefault="00D32EFB" w:rsidP="0003724D">
      <w:pPr>
        <w:pStyle w:val="ListParagraph"/>
        <w:numPr>
          <w:ilvl w:val="0"/>
          <w:numId w:val="23"/>
        </w:numPr>
        <w:spacing w:after="200" w:line="480" w:lineRule="auto"/>
        <w:ind w:left="426"/>
        <w:rPr>
          <w:rFonts w:asciiTheme="majorBidi" w:hAnsiTheme="majorBidi" w:cs="Times New Roman"/>
          <w:b/>
          <w:bCs/>
          <w:sz w:val="24"/>
          <w:szCs w:val="24"/>
        </w:rPr>
      </w:pPr>
      <w:r>
        <w:rPr>
          <w:rFonts w:asciiTheme="majorBidi" w:hAnsiTheme="majorBidi" w:cs="Times New Roman"/>
          <w:b/>
          <w:bCs/>
          <w:sz w:val="24"/>
          <w:szCs w:val="24"/>
        </w:rPr>
        <w:t xml:space="preserve">Sebab </w:t>
      </w:r>
      <w:r w:rsidRPr="009D36E8">
        <w:rPr>
          <w:rFonts w:asciiTheme="majorBidi" w:hAnsiTheme="majorBidi" w:cs="Times New Roman"/>
          <w:b/>
          <w:bCs/>
          <w:sz w:val="24"/>
          <w:szCs w:val="24"/>
        </w:rPr>
        <w:t xml:space="preserve"> </w:t>
      </w:r>
      <w:r>
        <w:rPr>
          <w:rFonts w:asciiTheme="majorBidi" w:hAnsiTheme="majorBidi" w:cs="Times New Roman"/>
          <w:b/>
          <w:bCs/>
          <w:sz w:val="24"/>
          <w:szCs w:val="24"/>
        </w:rPr>
        <w:t xml:space="preserve">dan Cara-cara  Memperoleh </w:t>
      </w:r>
      <w:r w:rsidRPr="009D36E8">
        <w:rPr>
          <w:rFonts w:asciiTheme="majorBidi" w:hAnsiTheme="majorBidi" w:cs="Times New Roman"/>
          <w:b/>
          <w:bCs/>
          <w:sz w:val="24"/>
          <w:szCs w:val="24"/>
        </w:rPr>
        <w:t>Kepemilikan</w:t>
      </w:r>
    </w:p>
    <w:p w:rsidR="00997A4A" w:rsidRDefault="00E857E0" w:rsidP="00E857E0">
      <w:pPr>
        <w:pStyle w:val="ListParagraph"/>
        <w:spacing w:after="200" w:line="480" w:lineRule="auto"/>
        <w:ind w:left="426"/>
        <w:rPr>
          <w:rFonts w:asciiTheme="majorBidi" w:hAnsiTheme="majorBidi" w:cs="Times New Roman"/>
          <w:bCs/>
          <w:sz w:val="24"/>
          <w:szCs w:val="24"/>
        </w:rPr>
      </w:pPr>
      <w:r>
        <w:rPr>
          <w:rFonts w:asciiTheme="majorBidi" w:hAnsiTheme="majorBidi" w:cs="Times New Roman"/>
          <w:bCs/>
          <w:sz w:val="24"/>
          <w:szCs w:val="24"/>
          <w:lang w:val="en-US"/>
        </w:rPr>
        <w:t xml:space="preserve">       </w:t>
      </w:r>
      <w:r w:rsidR="00D32EFB" w:rsidRPr="001308FB">
        <w:rPr>
          <w:rFonts w:asciiTheme="majorBidi" w:hAnsiTheme="majorBidi" w:cs="Times New Roman"/>
          <w:bCs/>
          <w:sz w:val="24"/>
          <w:szCs w:val="24"/>
        </w:rPr>
        <w:t>Yang dimaksud deng</w:t>
      </w:r>
      <w:r w:rsidR="00D32EFB">
        <w:rPr>
          <w:rFonts w:asciiTheme="majorBidi" w:hAnsiTheme="majorBidi" w:cs="Times New Roman"/>
          <w:bCs/>
          <w:sz w:val="24"/>
          <w:szCs w:val="24"/>
        </w:rPr>
        <w:t>an kepemilikan harta adalah sebab yang menjadikan seseorang memiliki suatu harta yang sebelumnya tidak menjadi hak miliknya. Di</w:t>
      </w:r>
      <w:r w:rsidR="00D32EFB" w:rsidRPr="00997A4A">
        <w:rPr>
          <w:rFonts w:asciiTheme="majorBidi" w:hAnsiTheme="majorBidi" w:cs="Times New Roman"/>
          <w:bCs/>
          <w:sz w:val="24"/>
          <w:szCs w:val="24"/>
        </w:rPr>
        <w:t xml:space="preserve">antara sebab-sebab kepemilikannya sebagai berikut. </w:t>
      </w:r>
    </w:p>
    <w:p w:rsidR="00D32EFB" w:rsidRPr="00997A4A" w:rsidRDefault="00D32EFB" w:rsidP="001F6986">
      <w:pPr>
        <w:pStyle w:val="ListParagraph"/>
        <w:spacing w:after="200" w:line="480" w:lineRule="auto"/>
        <w:ind w:left="426" w:firstLine="774"/>
        <w:rPr>
          <w:rFonts w:asciiTheme="majorBidi" w:hAnsiTheme="majorBidi" w:cs="Times New Roman"/>
          <w:b/>
          <w:bCs/>
          <w:sz w:val="24"/>
          <w:szCs w:val="24"/>
        </w:rPr>
      </w:pPr>
      <w:r w:rsidRPr="00997A4A">
        <w:rPr>
          <w:rFonts w:asciiTheme="majorBidi" w:hAnsiTheme="majorBidi" w:cs="Times New Roman"/>
          <w:bCs/>
          <w:sz w:val="24"/>
          <w:szCs w:val="24"/>
        </w:rPr>
        <w:t>Hak milik terbagi menjadi dua bagian yaitu hak milik sempurna dan hak milik tidak sempurna.</w:t>
      </w:r>
    </w:p>
    <w:p w:rsidR="00D32EFB" w:rsidRDefault="00D32EFB" w:rsidP="0003724D">
      <w:pPr>
        <w:pStyle w:val="ListParagraph"/>
        <w:numPr>
          <w:ilvl w:val="0"/>
          <w:numId w:val="25"/>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Hak Milik yang Sempurna (</w:t>
      </w:r>
      <w:r w:rsidRPr="005E0CFF">
        <w:rPr>
          <w:rFonts w:asciiTheme="majorBidi" w:hAnsiTheme="majorBidi" w:cs="Times New Roman"/>
          <w:bCs/>
          <w:i/>
          <w:sz w:val="24"/>
          <w:szCs w:val="24"/>
        </w:rPr>
        <w:t>Al- Milk At-Tam</w:t>
      </w:r>
      <w:r>
        <w:rPr>
          <w:rFonts w:asciiTheme="majorBidi" w:hAnsiTheme="majorBidi" w:cs="Times New Roman"/>
          <w:bCs/>
          <w:sz w:val="24"/>
          <w:szCs w:val="24"/>
        </w:rPr>
        <w:t>)</w:t>
      </w:r>
    </w:p>
    <w:p w:rsidR="00D32EFB" w:rsidRPr="00997A4A" w:rsidRDefault="00D32EFB" w:rsidP="006728F5">
      <w:pPr>
        <w:pStyle w:val="ListParagraph"/>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Hak milik yang sempurnah adalah hak milik terhadap zat sesuatu (bendanya) dan manfaatnya bersama-sama, sehingga dengan demikian semua hak-hak yang diakui oleh syara’ tetap ada di tangan pemilik. Hak milik yang sempurnah merupakan hak penuh yang memberikan</w:t>
      </w:r>
      <w:r w:rsidRPr="00997A4A">
        <w:rPr>
          <w:rFonts w:asciiTheme="majorBidi" w:hAnsiTheme="majorBidi" w:cs="Times New Roman"/>
          <w:bCs/>
          <w:sz w:val="24"/>
          <w:szCs w:val="24"/>
        </w:rPr>
        <w:t xml:space="preserve"> kesempatan dan kewewenangan kepada si pemilik untuk melakukan berbagai jeni </w:t>
      </w:r>
      <w:r w:rsidRPr="00997A4A">
        <w:rPr>
          <w:rFonts w:asciiTheme="majorBidi" w:hAnsiTheme="majorBidi" w:cs="Times New Roman"/>
          <w:bCs/>
          <w:i/>
          <w:sz w:val="24"/>
          <w:szCs w:val="24"/>
        </w:rPr>
        <w:t>tasarruf</w:t>
      </w:r>
      <w:r w:rsidRPr="00997A4A">
        <w:rPr>
          <w:rFonts w:asciiTheme="majorBidi" w:hAnsiTheme="majorBidi" w:cs="Times New Roman"/>
          <w:bCs/>
          <w:sz w:val="24"/>
          <w:szCs w:val="24"/>
        </w:rPr>
        <w:t xml:space="preserve">  yang dibenarkan oleh syara’. </w:t>
      </w:r>
    </w:p>
    <w:p w:rsidR="00D32EFB" w:rsidRDefault="00D32EFB" w:rsidP="0003724D">
      <w:pPr>
        <w:pStyle w:val="ListParagraph"/>
        <w:numPr>
          <w:ilvl w:val="0"/>
          <w:numId w:val="25"/>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Hak Milik yang Tidak Sempurna (</w:t>
      </w:r>
      <w:r w:rsidRPr="005E0CFF">
        <w:rPr>
          <w:rFonts w:asciiTheme="majorBidi" w:hAnsiTheme="majorBidi" w:cs="Times New Roman"/>
          <w:bCs/>
          <w:i/>
          <w:sz w:val="24"/>
          <w:szCs w:val="24"/>
        </w:rPr>
        <w:t>Al-Milk An-Naqish</w:t>
      </w:r>
      <w:r>
        <w:rPr>
          <w:rFonts w:asciiTheme="majorBidi" w:hAnsiTheme="majorBidi" w:cs="Times New Roman"/>
          <w:bCs/>
          <w:sz w:val="24"/>
          <w:szCs w:val="24"/>
        </w:rPr>
        <w:t>)</w:t>
      </w:r>
    </w:p>
    <w:p w:rsidR="00D32EFB" w:rsidRPr="00441918" w:rsidRDefault="00D32EFB" w:rsidP="006728F5">
      <w:pPr>
        <w:pStyle w:val="ListParagraph"/>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 xml:space="preserve">Hak milik </w:t>
      </w:r>
      <w:r w:rsidRPr="00155233">
        <w:rPr>
          <w:rFonts w:asciiTheme="majorBidi" w:hAnsiTheme="majorBidi" w:cs="Times New Roman"/>
          <w:bCs/>
          <w:i/>
          <w:sz w:val="24"/>
          <w:szCs w:val="24"/>
        </w:rPr>
        <w:t>naqish</w:t>
      </w:r>
      <w:r>
        <w:rPr>
          <w:rFonts w:asciiTheme="majorBidi" w:hAnsiTheme="majorBidi" w:cs="Times New Roman"/>
          <w:bCs/>
          <w:sz w:val="24"/>
          <w:szCs w:val="24"/>
        </w:rPr>
        <w:t xml:space="preserve"> (tidak sempurna) adalah memiliki manfaatnya saja,</w:t>
      </w:r>
      <w:r w:rsidRPr="00441918">
        <w:rPr>
          <w:rFonts w:asciiTheme="majorBidi" w:hAnsiTheme="majorBidi" w:cs="Times New Roman"/>
          <w:bCs/>
          <w:sz w:val="24"/>
          <w:szCs w:val="24"/>
        </w:rPr>
        <w:t xml:space="preserve"> karena barangnya milik orang lain, atau memiliki barangnya tanpa</w:t>
      </w:r>
      <w:r w:rsidR="00A83460">
        <w:rPr>
          <w:rFonts w:asciiTheme="majorBidi" w:hAnsiTheme="majorBidi" w:cs="Times New Roman"/>
          <w:bCs/>
          <w:sz w:val="24"/>
          <w:szCs w:val="24"/>
        </w:rPr>
        <w:t xml:space="preserve"> </w:t>
      </w:r>
      <w:r w:rsidRPr="00441918">
        <w:rPr>
          <w:rFonts w:asciiTheme="majorBidi" w:hAnsiTheme="majorBidi" w:cs="Times New Roman"/>
          <w:bCs/>
          <w:sz w:val="24"/>
          <w:szCs w:val="24"/>
        </w:rPr>
        <w:t>manfaat.</w:t>
      </w:r>
      <w:r>
        <w:rPr>
          <w:rStyle w:val="FootnoteReference"/>
          <w:rFonts w:asciiTheme="majorBidi" w:hAnsiTheme="majorBidi"/>
          <w:bCs/>
          <w:sz w:val="24"/>
          <w:szCs w:val="24"/>
        </w:rPr>
        <w:footnoteReference w:id="83"/>
      </w:r>
    </w:p>
    <w:p w:rsidR="00D32EFB" w:rsidRDefault="00D32EFB" w:rsidP="006728F5">
      <w:pPr>
        <w:pStyle w:val="ListParagraph"/>
        <w:spacing w:after="200" w:line="480" w:lineRule="auto"/>
        <w:ind w:left="426"/>
        <w:rPr>
          <w:rFonts w:asciiTheme="majorBidi" w:hAnsiTheme="majorBidi" w:cs="Times New Roman"/>
          <w:bCs/>
          <w:sz w:val="24"/>
          <w:szCs w:val="24"/>
        </w:rPr>
      </w:pPr>
      <w:r>
        <w:rPr>
          <w:rFonts w:asciiTheme="majorBidi" w:hAnsiTheme="majorBidi" w:cs="Times New Roman"/>
          <w:bCs/>
          <w:sz w:val="24"/>
          <w:szCs w:val="24"/>
        </w:rPr>
        <w:t>Untuk memperoleh hak milik, baik yang sempurna maupun yang tidak sempurna ada beberapa cara dan sebab.</w:t>
      </w:r>
    </w:p>
    <w:p w:rsidR="00D32EFB" w:rsidRDefault="00D32EFB" w:rsidP="0003724D">
      <w:pPr>
        <w:pStyle w:val="ListParagraph"/>
        <w:numPr>
          <w:ilvl w:val="0"/>
          <w:numId w:val="26"/>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 xml:space="preserve">Menguasai Benda-benda </w:t>
      </w:r>
      <w:r w:rsidRPr="00440996">
        <w:rPr>
          <w:rFonts w:asciiTheme="majorBidi" w:hAnsiTheme="majorBidi" w:cs="Times New Roman"/>
          <w:bCs/>
          <w:i/>
          <w:sz w:val="24"/>
          <w:szCs w:val="24"/>
        </w:rPr>
        <w:t>Mubah</w:t>
      </w:r>
    </w:p>
    <w:p w:rsidR="00D32EFB" w:rsidRDefault="00D32EFB" w:rsidP="006728F5">
      <w:pPr>
        <w:pStyle w:val="ListParagraph"/>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lastRenderedPageBreak/>
        <w:t xml:space="preserve">Yang dimaksud benda-benda </w:t>
      </w:r>
      <w:r w:rsidRPr="00440996">
        <w:rPr>
          <w:rFonts w:asciiTheme="majorBidi" w:hAnsiTheme="majorBidi" w:cs="Times New Roman"/>
          <w:bCs/>
          <w:i/>
          <w:sz w:val="24"/>
          <w:szCs w:val="24"/>
        </w:rPr>
        <w:t>mubah</w:t>
      </w:r>
      <w:r>
        <w:rPr>
          <w:rFonts w:asciiTheme="majorBidi" w:hAnsiTheme="majorBidi" w:cs="Times New Roman"/>
          <w:bCs/>
          <w:sz w:val="24"/>
          <w:szCs w:val="24"/>
        </w:rPr>
        <w:t xml:space="preserve"> adalah benda atau harta yang tidak masuk ke dalam kepemilikan orang tertentu, dan tidak ada penghalang untuk usaha miliknya, seperti air di sumbernya, kayu dan pohon dihutan.</w:t>
      </w:r>
      <w:r>
        <w:rPr>
          <w:rStyle w:val="FootnoteReference"/>
          <w:rFonts w:asciiTheme="majorBidi" w:hAnsiTheme="majorBidi"/>
          <w:bCs/>
          <w:sz w:val="24"/>
          <w:szCs w:val="24"/>
        </w:rPr>
        <w:footnoteReference w:id="84"/>
      </w:r>
      <w:r>
        <w:rPr>
          <w:rFonts w:asciiTheme="majorBidi" w:hAnsiTheme="majorBidi" w:cs="Times New Roman"/>
          <w:bCs/>
          <w:sz w:val="24"/>
          <w:szCs w:val="24"/>
        </w:rPr>
        <w:t xml:space="preserve"> Agar dapat memiliki harta yang sebelunya tidak menjadi hak miliknya maka harus melakukan tindakan seperti:</w:t>
      </w:r>
    </w:p>
    <w:p w:rsidR="00D32EFB" w:rsidRDefault="00D32EFB" w:rsidP="0003724D">
      <w:pPr>
        <w:pStyle w:val="ListParagraph"/>
        <w:numPr>
          <w:ilvl w:val="0"/>
          <w:numId w:val="27"/>
        </w:numPr>
        <w:spacing w:after="200" w:line="480" w:lineRule="auto"/>
        <w:ind w:left="1134"/>
        <w:rPr>
          <w:rFonts w:asciiTheme="majorBidi" w:hAnsiTheme="majorBidi" w:cs="Times New Roman"/>
          <w:bCs/>
          <w:sz w:val="24"/>
          <w:szCs w:val="24"/>
        </w:rPr>
      </w:pPr>
      <w:r>
        <w:rPr>
          <w:rFonts w:asciiTheme="majorBidi" w:hAnsiTheme="majorBidi" w:cs="Times New Roman"/>
          <w:bCs/>
          <w:sz w:val="24"/>
          <w:szCs w:val="24"/>
        </w:rPr>
        <w:t>Bekerja  (Amal/</w:t>
      </w:r>
      <w:r w:rsidRPr="00E7528D">
        <w:rPr>
          <w:rFonts w:asciiTheme="majorBidi" w:hAnsiTheme="majorBidi" w:cs="Times New Roman"/>
          <w:bCs/>
          <w:i/>
          <w:sz w:val="24"/>
          <w:szCs w:val="24"/>
        </w:rPr>
        <w:t>Kasab</w:t>
      </w:r>
      <w:r>
        <w:rPr>
          <w:rFonts w:asciiTheme="majorBidi" w:hAnsiTheme="majorBidi" w:cs="Times New Roman"/>
          <w:bCs/>
          <w:sz w:val="24"/>
          <w:szCs w:val="24"/>
        </w:rPr>
        <w:t>)</w:t>
      </w:r>
    </w:p>
    <w:p w:rsidR="006728F5" w:rsidRDefault="00D32EFB" w:rsidP="0003724D">
      <w:pPr>
        <w:pStyle w:val="ListParagraph"/>
        <w:numPr>
          <w:ilvl w:val="0"/>
          <w:numId w:val="28"/>
        </w:numPr>
        <w:spacing w:after="200" w:line="480" w:lineRule="auto"/>
        <w:ind w:left="1560"/>
        <w:rPr>
          <w:rFonts w:asciiTheme="majorBidi" w:hAnsiTheme="majorBidi" w:cs="Times New Roman"/>
          <w:bCs/>
          <w:sz w:val="24"/>
          <w:szCs w:val="24"/>
        </w:rPr>
      </w:pPr>
      <w:r>
        <w:rPr>
          <w:rFonts w:asciiTheme="majorBidi" w:hAnsiTheme="majorBidi" w:cs="Times New Roman"/>
          <w:bCs/>
          <w:sz w:val="24"/>
          <w:szCs w:val="24"/>
        </w:rPr>
        <w:t>Menghidupkan Tanah Mati</w:t>
      </w:r>
    </w:p>
    <w:p w:rsidR="007E43D5" w:rsidRPr="006728F5" w:rsidRDefault="007E43D5" w:rsidP="007E43D5">
      <w:pPr>
        <w:pStyle w:val="ListParagraph"/>
        <w:spacing w:after="200" w:line="480" w:lineRule="auto"/>
        <w:ind w:left="1560"/>
        <w:rPr>
          <w:rFonts w:asciiTheme="majorBidi" w:hAnsiTheme="majorBidi" w:cs="Times New Roman"/>
          <w:bCs/>
          <w:sz w:val="24"/>
          <w:szCs w:val="24"/>
        </w:rPr>
      </w:pPr>
      <w:r w:rsidRPr="006728F5">
        <w:rPr>
          <w:rFonts w:asciiTheme="majorBidi" w:hAnsiTheme="majorBidi" w:cs="Times New Roman"/>
          <w:bCs/>
          <w:sz w:val="24"/>
          <w:szCs w:val="24"/>
        </w:rPr>
        <w:t>Tanah mati adalah tanah yang tidak ada pemiliknya dan</w:t>
      </w:r>
      <w:r>
        <w:rPr>
          <w:rFonts w:asciiTheme="majorBidi" w:hAnsiTheme="majorBidi" w:cs="Times New Roman"/>
          <w:bCs/>
          <w:sz w:val="24"/>
          <w:szCs w:val="24"/>
          <w:lang w:val="en-US"/>
        </w:rPr>
        <w:t xml:space="preserve"> </w:t>
      </w:r>
      <w:r w:rsidRPr="006728F5">
        <w:rPr>
          <w:rFonts w:asciiTheme="majorBidi" w:hAnsiTheme="majorBidi" w:cs="Times New Roman"/>
          <w:bCs/>
          <w:sz w:val="24"/>
          <w:szCs w:val="24"/>
        </w:rPr>
        <w:t>tidak</w:t>
      </w:r>
    </w:p>
    <w:p w:rsidR="007E43D5" w:rsidRDefault="00D32EFB" w:rsidP="006728F5">
      <w:pPr>
        <w:pStyle w:val="ListParagraph"/>
        <w:spacing w:after="200" w:line="480" w:lineRule="auto"/>
        <w:ind w:left="1560"/>
        <w:rPr>
          <w:rFonts w:asciiTheme="majorBidi" w:hAnsiTheme="majorBidi" w:cs="Times New Roman"/>
          <w:bCs/>
          <w:sz w:val="24"/>
          <w:szCs w:val="24"/>
        </w:rPr>
      </w:pPr>
      <w:r w:rsidRPr="006728F5">
        <w:rPr>
          <w:rFonts w:asciiTheme="majorBidi" w:hAnsiTheme="majorBidi" w:cs="Times New Roman"/>
          <w:bCs/>
          <w:sz w:val="24"/>
          <w:szCs w:val="24"/>
        </w:rPr>
        <w:t>dimanfaatkan oleh satu orang pun.</w:t>
      </w:r>
      <w:r>
        <w:rPr>
          <w:rStyle w:val="FootnoteReference"/>
          <w:rFonts w:asciiTheme="majorBidi" w:hAnsiTheme="majorBidi"/>
          <w:bCs/>
          <w:sz w:val="24"/>
          <w:szCs w:val="24"/>
        </w:rPr>
        <w:footnoteReference w:id="85"/>
      </w:r>
      <w:r w:rsidRPr="006728F5">
        <w:rPr>
          <w:rFonts w:asciiTheme="majorBidi" w:hAnsiTheme="majorBidi" w:cs="Times New Roman"/>
          <w:bCs/>
          <w:sz w:val="24"/>
          <w:szCs w:val="24"/>
        </w:rPr>
        <w:t xml:space="preserve"> </w:t>
      </w:r>
    </w:p>
    <w:p w:rsidR="00D32EFB" w:rsidRPr="006728F5" w:rsidRDefault="00D32EFB" w:rsidP="006728F5">
      <w:pPr>
        <w:pStyle w:val="ListParagraph"/>
        <w:spacing w:after="200" w:line="480" w:lineRule="auto"/>
        <w:ind w:left="1560"/>
        <w:rPr>
          <w:rFonts w:asciiTheme="majorBidi" w:hAnsiTheme="majorBidi" w:cs="Times New Roman"/>
          <w:bCs/>
          <w:sz w:val="24"/>
          <w:szCs w:val="24"/>
        </w:rPr>
      </w:pPr>
      <w:r w:rsidRPr="006728F5">
        <w:rPr>
          <w:rFonts w:asciiTheme="majorBidi" w:hAnsiTheme="majorBidi" w:cs="Times New Roman"/>
          <w:bCs/>
          <w:sz w:val="24"/>
          <w:szCs w:val="24"/>
        </w:rPr>
        <w:t>Menjadikan tanah tersebut bermanfaat atau hidup, sehingga menghasilkan sesuatu yang berguna bagi orang yang menggarapnya.</w:t>
      </w:r>
      <w:r>
        <w:rPr>
          <w:rStyle w:val="FootnoteReference"/>
          <w:rFonts w:asciiTheme="majorBidi" w:hAnsiTheme="majorBidi"/>
          <w:bCs/>
          <w:sz w:val="24"/>
          <w:szCs w:val="24"/>
        </w:rPr>
        <w:footnoteReference w:id="86"/>
      </w:r>
    </w:p>
    <w:p w:rsidR="00D32EFB" w:rsidRDefault="00D32EFB" w:rsidP="0003724D">
      <w:pPr>
        <w:pStyle w:val="ListParagraph"/>
        <w:numPr>
          <w:ilvl w:val="0"/>
          <w:numId w:val="28"/>
        </w:numPr>
        <w:spacing w:after="200" w:line="480" w:lineRule="auto"/>
        <w:ind w:left="1560"/>
        <w:rPr>
          <w:rFonts w:asciiTheme="majorBidi" w:hAnsiTheme="majorBidi" w:cs="Times New Roman"/>
          <w:bCs/>
          <w:sz w:val="24"/>
          <w:szCs w:val="24"/>
        </w:rPr>
      </w:pPr>
      <w:r>
        <w:rPr>
          <w:rFonts w:asciiTheme="majorBidi" w:hAnsiTheme="majorBidi" w:cs="Times New Roman"/>
          <w:bCs/>
          <w:sz w:val="24"/>
          <w:szCs w:val="24"/>
        </w:rPr>
        <w:t>Menggali Kandungan Bumi</w:t>
      </w:r>
    </w:p>
    <w:p w:rsidR="00D32EFB" w:rsidRDefault="00D32EFB" w:rsidP="006728F5">
      <w:pPr>
        <w:pStyle w:val="ListParagraph"/>
        <w:spacing w:after="200" w:line="480" w:lineRule="auto"/>
        <w:ind w:left="1560" w:firstLine="54"/>
        <w:rPr>
          <w:rFonts w:asciiTheme="majorBidi" w:hAnsiTheme="majorBidi" w:cs="Times New Roman"/>
          <w:bCs/>
          <w:sz w:val="24"/>
          <w:szCs w:val="24"/>
        </w:rPr>
      </w:pPr>
      <w:r>
        <w:rPr>
          <w:rFonts w:asciiTheme="majorBidi" w:hAnsiTheme="majorBidi" w:cs="Times New Roman"/>
          <w:bCs/>
          <w:sz w:val="24"/>
          <w:szCs w:val="24"/>
        </w:rPr>
        <w:t>Menggali apa yang terkandung di dalam perut bumi, seperti hasil tambang emas, dan perak. Dalam pandangan Islam, minyak bumi dan batu bara sebagai sumber energi, termasuk kebutuhan pokok bagi kehidupan masyarakat.</w:t>
      </w:r>
      <w:r>
        <w:rPr>
          <w:rStyle w:val="FootnoteReference"/>
          <w:rFonts w:asciiTheme="majorBidi" w:hAnsiTheme="majorBidi"/>
          <w:bCs/>
          <w:sz w:val="24"/>
          <w:szCs w:val="24"/>
        </w:rPr>
        <w:footnoteReference w:id="87"/>
      </w:r>
    </w:p>
    <w:p w:rsidR="00E857E0" w:rsidRDefault="006728F5" w:rsidP="006728F5">
      <w:pPr>
        <w:pStyle w:val="ListParagraph"/>
        <w:spacing w:after="200" w:line="480" w:lineRule="auto"/>
        <w:ind w:left="1560"/>
        <w:rPr>
          <w:rFonts w:asciiTheme="majorBidi" w:hAnsiTheme="majorBidi" w:cs="Times New Roman"/>
          <w:bCs/>
          <w:sz w:val="24"/>
          <w:szCs w:val="24"/>
          <w:lang w:val="en-US"/>
        </w:rPr>
      </w:pPr>
      <w:r>
        <w:rPr>
          <w:rFonts w:asciiTheme="majorBidi" w:hAnsiTheme="majorBidi" w:cs="Times New Roman"/>
          <w:bCs/>
          <w:sz w:val="24"/>
          <w:szCs w:val="24"/>
          <w:lang w:val="en-US"/>
        </w:rPr>
        <w:t xml:space="preserve">         </w:t>
      </w:r>
      <w:r w:rsidR="00D32EFB">
        <w:rPr>
          <w:rFonts w:asciiTheme="majorBidi" w:hAnsiTheme="majorBidi" w:cs="Times New Roman"/>
          <w:bCs/>
          <w:sz w:val="24"/>
          <w:szCs w:val="24"/>
        </w:rPr>
        <w:t xml:space="preserve">Hanafiah berpendapat bahwa kata </w:t>
      </w:r>
      <w:r w:rsidR="00D32EFB" w:rsidRPr="00060CE7">
        <w:rPr>
          <w:rFonts w:asciiTheme="majorBidi" w:hAnsiTheme="majorBidi" w:cs="Times New Roman"/>
          <w:bCs/>
          <w:i/>
          <w:sz w:val="24"/>
          <w:szCs w:val="24"/>
        </w:rPr>
        <w:t>rikaz</w:t>
      </w:r>
      <w:r w:rsidR="00D32EFB" w:rsidRPr="00AE2EDB">
        <w:rPr>
          <w:rFonts w:asciiTheme="majorBidi" w:hAnsiTheme="majorBidi" w:cs="Times New Roman"/>
          <w:bCs/>
          <w:sz w:val="24"/>
          <w:szCs w:val="24"/>
        </w:rPr>
        <w:t xml:space="preserve"> yang</w:t>
      </w:r>
      <w:r w:rsidR="00D32EFB">
        <w:rPr>
          <w:rFonts w:asciiTheme="majorBidi" w:hAnsiTheme="majorBidi" w:cs="Times New Roman"/>
          <w:bCs/>
          <w:sz w:val="24"/>
          <w:szCs w:val="24"/>
        </w:rPr>
        <w:t xml:space="preserve"> mencakup </w:t>
      </w:r>
    </w:p>
    <w:p w:rsidR="00E857E0" w:rsidRDefault="00E857E0" w:rsidP="00E857E0">
      <w:pPr>
        <w:pStyle w:val="ListParagraph"/>
        <w:spacing w:after="200" w:line="480" w:lineRule="auto"/>
        <w:ind w:left="1560"/>
        <w:rPr>
          <w:rFonts w:asciiTheme="majorBidi" w:hAnsiTheme="majorBidi" w:cs="Times New Roman"/>
          <w:bCs/>
          <w:sz w:val="24"/>
          <w:szCs w:val="24"/>
          <w:lang w:val="en-US"/>
        </w:rPr>
      </w:pPr>
      <w:r w:rsidRPr="00060CE7">
        <w:rPr>
          <w:rFonts w:asciiTheme="majorBidi" w:hAnsiTheme="majorBidi" w:cs="Times New Roman"/>
          <w:bCs/>
          <w:i/>
          <w:sz w:val="24"/>
          <w:szCs w:val="24"/>
        </w:rPr>
        <w:t>ma’din</w:t>
      </w:r>
      <w:r>
        <w:rPr>
          <w:rFonts w:asciiTheme="majorBidi" w:hAnsiTheme="majorBidi" w:cs="Times New Roman"/>
          <w:bCs/>
          <w:sz w:val="24"/>
          <w:szCs w:val="24"/>
        </w:rPr>
        <w:t xml:space="preserve"> (tambang) dan </w:t>
      </w:r>
      <w:r w:rsidRPr="00060CE7">
        <w:rPr>
          <w:rFonts w:asciiTheme="majorBidi" w:hAnsiTheme="majorBidi" w:cs="Times New Roman"/>
          <w:bCs/>
          <w:i/>
          <w:sz w:val="24"/>
          <w:szCs w:val="24"/>
        </w:rPr>
        <w:t>kunuz</w:t>
      </w:r>
      <w:r>
        <w:rPr>
          <w:rFonts w:asciiTheme="majorBidi" w:hAnsiTheme="majorBidi" w:cs="Times New Roman"/>
          <w:bCs/>
          <w:sz w:val="24"/>
          <w:szCs w:val="24"/>
        </w:rPr>
        <w:t xml:space="preserve"> (harta karun) yakni segala sesuatu </w:t>
      </w:r>
    </w:p>
    <w:p w:rsidR="00E857E0" w:rsidRPr="007E43D5" w:rsidRDefault="00E857E0" w:rsidP="007E43D5">
      <w:pPr>
        <w:pStyle w:val="ListParagraph"/>
        <w:spacing w:line="480" w:lineRule="auto"/>
        <w:ind w:left="1560"/>
        <w:rPr>
          <w:rFonts w:asciiTheme="majorBidi" w:hAnsiTheme="majorBidi" w:cs="Times New Roman"/>
          <w:bCs/>
          <w:sz w:val="24"/>
          <w:szCs w:val="24"/>
          <w:lang w:val="en-US"/>
        </w:rPr>
      </w:pPr>
      <w:r w:rsidRPr="00E857E0">
        <w:rPr>
          <w:rFonts w:asciiTheme="majorBidi" w:hAnsiTheme="majorBidi" w:cs="Times New Roman"/>
          <w:bCs/>
          <w:sz w:val="24"/>
          <w:szCs w:val="24"/>
        </w:rPr>
        <w:t xml:space="preserve">yang tersimpan diperut bumi, baik dari ciptaan Allah maupun dari </w:t>
      </w:r>
    </w:p>
    <w:p w:rsidR="00D32EFB" w:rsidRPr="00E857E0" w:rsidRDefault="00E857E0" w:rsidP="00E857E0">
      <w:pPr>
        <w:spacing w:line="480" w:lineRule="auto"/>
        <w:ind w:left="1560"/>
        <w:rPr>
          <w:rFonts w:asciiTheme="majorBidi" w:hAnsiTheme="majorBidi" w:cs="Times New Roman"/>
          <w:bCs/>
          <w:sz w:val="24"/>
          <w:szCs w:val="24"/>
        </w:rPr>
      </w:pPr>
      <w:r w:rsidRPr="00E857E0">
        <w:rPr>
          <w:rFonts w:asciiTheme="majorBidi" w:hAnsiTheme="majorBidi" w:cs="Times New Roman"/>
          <w:bCs/>
          <w:sz w:val="24"/>
          <w:szCs w:val="24"/>
        </w:rPr>
        <w:lastRenderedPageBreak/>
        <w:t xml:space="preserve">perbuatan </w:t>
      </w:r>
      <w:r w:rsidR="00D32EFB" w:rsidRPr="00E857E0">
        <w:rPr>
          <w:rFonts w:asciiTheme="majorBidi" w:hAnsiTheme="majorBidi" w:cs="Times New Roman"/>
          <w:bCs/>
          <w:sz w:val="24"/>
          <w:szCs w:val="24"/>
        </w:rPr>
        <w:t>manusia.</w:t>
      </w:r>
      <w:r w:rsidR="00D32EFB">
        <w:rPr>
          <w:rStyle w:val="FootnoteReference"/>
          <w:rFonts w:asciiTheme="majorBidi" w:hAnsiTheme="majorBidi"/>
          <w:bCs/>
          <w:sz w:val="24"/>
          <w:szCs w:val="24"/>
        </w:rPr>
        <w:footnoteReference w:id="88"/>
      </w:r>
    </w:p>
    <w:p w:rsidR="00D32EFB" w:rsidRDefault="00D32EFB" w:rsidP="0003724D">
      <w:pPr>
        <w:pStyle w:val="ListParagraph"/>
        <w:numPr>
          <w:ilvl w:val="0"/>
          <w:numId w:val="28"/>
        </w:numPr>
        <w:spacing w:after="200" w:line="480" w:lineRule="auto"/>
        <w:ind w:left="1560"/>
        <w:rPr>
          <w:rFonts w:asciiTheme="majorBidi" w:hAnsiTheme="majorBidi" w:cs="Times New Roman"/>
          <w:bCs/>
          <w:sz w:val="24"/>
          <w:szCs w:val="24"/>
        </w:rPr>
      </w:pPr>
      <w:r>
        <w:rPr>
          <w:rFonts w:asciiTheme="majorBidi" w:hAnsiTheme="majorBidi" w:cs="Times New Roman"/>
          <w:bCs/>
          <w:sz w:val="24"/>
          <w:szCs w:val="24"/>
        </w:rPr>
        <w:t xml:space="preserve">Berburu </w:t>
      </w:r>
    </w:p>
    <w:p w:rsidR="00D32EFB" w:rsidRPr="00E50EB5" w:rsidRDefault="00D32EFB" w:rsidP="00E857E0">
      <w:pPr>
        <w:pStyle w:val="ListParagraph"/>
        <w:spacing w:line="480" w:lineRule="auto"/>
        <w:ind w:left="1560"/>
        <w:rPr>
          <w:rFonts w:asciiTheme="majorBidi" w:hAnsiTheme="majorBidi" w:cs="Times New Roman"/>
          <w:bCs/>
          <w:sz w:val="24"/>
          <w:szCs w:val="24"/>
        </w:rPr>
      </w:pPr>
      <w:r>
        <w:rPr>
          <w:rFonts w:asciiTheme="majorBidi" w:hAnsiTheme="majorBidi" w:cs="Times New Roman"/>
          <w:bCs/>
          <w:sz w:val="24"/>
          <w:szCs w:val="24"/>
        </w:rPr>
        <w:t>Berburuh adalah cara klasik yang digunakan untuk bisa memiliki sesuatu.</w:t>
      </w:r>
      <w:r>
        <w:rPr>
          <w:rStyle w:val="FootnoteReference"/>
          <w:rFonts w:asciiTheme="majorBidi" w:hAnsiTheme="majorBidi"/>
          <w:bCs/>
          <w:sz w:val="24"/>
          <w:szCs w:val="24"/>
        </w:rPr>
        <w:footnoteReference w:id="89"/>
      </w:r>
      <w:r>
        <w:rPr>
          <w:rFonts w:asciiTheme="majorBidi" w:hAnsiTheme="majorBidi" w:cs="Times New Roman"/>
          <w:bCs/>
          <w:sz w:val="24"/>
          <w:szCs w:val="24"/>
        </w:rPr>
        <w:t xml:space="preserve"> Berburuh adakalanya dilakukan dengan penguasaan langsung atas binatang buruan, atau dengan penguasaan secara huku, yaitu dengan membuat perangkap tempat binatang buruan.</w:t>
      </w:r>
      <w:r>
        <w:rPr>
          <w:rStyle w:val="FootnoteReference"/>
          <w:rFonts w:asciiTheme="majorBidi" w:hAnsiTheme="majorBidi"/>
          <w:bCs/>
          <w:sz w:val="24"/>
          <w:szCs w:val="24"/>
        </w:rPr>
        <w:footnoteReference w:id="90"/>
      </w:r>
    </w:p>
    <w:p w:rsidR="00D32EFB" w:rsidRPr="00253718" w:rsidRDefault="00D32EFB" w:rsidP="0003724D">
      <w:pPr>
        <w:pStyle w:val="ListParagraph"/>
        <w:numPr>
          <w:ilvl w:val="0"/>
          <w:numId w:val="27"/>
        </w:numPr>
        <w:spacing w:after="200" w:line="480" w:lineRule="auto"/>
        <w:ind w:left="1134"/>
        <w:rPr>
          <w:rFonts w:asciiTheme="majorBidi" w:hAnsiTheme="majorBidi" w:cs="Times New Roman"/>
          <w:bCs/>
          <w:sz w:val="24"/>
          <w:szCs w:val="24"/>
        </w:rPr>
      </w:pPr>
      <w:r>
        <w:rPr>
          <w:rFonts w:asciiTheme="majorBidi" w:hAnsiTheme="majorBidi" w:cs="Times New Roman"/>
          <w:bCs/>
          <w:sz w:val="24"/>
          <w:szCs w:val="24"/>
        </w:rPr>
        <w:t xml:space="preserve">Transaksi ( </w:t>
      </w:r>
      <w:r w:rsidRPr="009127EC">
        <w:rPr>
          <w:rFonts w:asciiTheme="majorBidi" w:hAnsiTheme="majorBidi" w:cs="Times New Roman"/>
          <w:bCs/>
          <w:i/>
          <w:sz w:val="24"/>
          <w:szCs w:val="24"/>
        </w:rPr>
        <w:t>Akad</w:t>
      </w:r>
      <w:r>
        <w:rPr>
          <w:rFonts w:asciiTheme="majorBidi" w:hAnsiTheme="majorBidi" w:cs="Times New Roman"/>
          <w:bCs/>
          <w:i/>
          <w:sz w:val="24"/>
          <w:szCs w:val="24"/>
        </w:rPr>
        <w:t xml:space="preserve"> )</w:t>
      </w:r>
    </w:p>
    <w:p w:rsidR="00253718" w:rsidRPr="00253718" w:rsidRDefault="00253718" w:rsidP="00253718">
      <w:pPr>
        <w:pStyle w:val="ListParagraph"/>
        <w:spacing w:after="200" w:line="480" w:lineRule="auto"/>
        <w:ind w:left="1134"/>
        <w:rPr>
          <w:rFonts w:asciiTheme="majorBidi" w:hAnsiTheme="majorBidi" w:cs="Times New Roman"/>
          <w:bCs/>
          <w:sz w:val="24"/>
          <w:szCs w:val="24"/>
          <w:lang w:val="en-US"/>
        </w:rPr>
      </w:pPr>
      <w:r>
        <w:rPr>
          <w:rFonts w:asciiTheme="majorBidi" w:hAnsiTheme="majorBidi" w:cs="Times New Roman"/>
          <w:bCs/>
          <w:sz w:val="24"/>
          <w:szCs w:val="24"/>
        </w:rPr>
        <w:t>Kepemilikan dapat diperoleh melalui transaksi yang dilakukan</w:t>
      </w:r>
      <w:r>
        <w:rPr>
          <w:rFonts w:asciiTheme="majorBidi" w:hAnsiTheme="majorBidi" w:cs="Times New Roman"/>
          <w:bCs/>
          <w:sz w:val="24"/>
          <w:szCs w:val="24"/>
          <w:lang w:val="en-US"/>
        </w:rPr>
        <w:t xml:space="preserve"> oleh</w:t>
      </w:r>
    </w:p>
    <w:p w:rsidR="00D32EFB" w:rsidRPr="003250C9" w:rsidRDefault="00D32EFB" w:rsidP="00253718">
      <w:pPr>
        <w:pStyle w:val="ListParagraph"/>
        <w:spacing w:line="480" w:lineRule="auto"/>
        <w:ind w:left="1134"/>
        <w:rPr>
          <w:rFonts w:asciiTheme="majorBidi" w:hAnsiTheme="majorBidi" w:cs="Times New Roman"/>
          <w:bCs/>
          <w:sz w:val="24"/>
          <w:szCs w:val="24"/>
          <w:lang w:val="en-US"/>
        </w:rPr>
      </w:pPr>
      <w:r>
        <w:rPr>
          <w:rFonts w:asciiTheme="majorBidi" w:hAnsiTheme="majorBidi" w:cs="Times New Roman"/>
          <w:bCs/>
          <w:sz w:val="24"/>
          <w:szCs w:val="24"/>
        </w:rPr>
        <w:t>satu orang/ pihak dengan oran/ pihak lain.</w:t>
      </w:r>
      <w:r>
        <w:rPr>
          <w:rStyle w:val="FootnoteReference"/>
          <w:rFonts w:asciiTheme="majorBidi" w:hAnsiTheme="majorBidi"/>
          <w:bCs/>
          <w:sz w:val="24"/>
          <w:szCs w:val="24"/>
        </w:rPr>
        <w:footnoteReference w:id="91"/>
      </w:r>
      <w:r>
        <w:rPr>
          <w:rFonts w:asciiTheme="majorBidi" w:hAnsiTheme="majorBidi" w:cs="Times New Roman"/>
          <w:bCs/>
          <w:sz w:val="24"/>
          <w:szCs w:val="24"/>
        </w:rPr>
        <w:t xml:space="preserve"> </w:t>
      </w:r>
      <w:r w:rsidRPr="00D606C9">
        <w:rPr>
          <w:rFonts w:asciiTheme="majorBidi" w:hAnsiTheme="majorBidi" w:cs="Times New Roman"/>
          <w:bCs/>
          <w:i/>
          <w:sz w:val="24"/>
          <w:szCs w:val="24"/>
        </w:rPr>
        <w:t>Akad</w:t>
      </w:r>
      <w:r>
        <w:rPr>
          <w:rFonts w:asciiTheme="majorBidi" w:hAnsiTheme="majorBidi" w:cs="Times New Roman"/>
          <w:bCs/>
          <w:sz w:val="24"/>
          <w:szCs w:val="24"/>
        </w:rPr>
        <w:t xml:space="preserve"> atau transaksi seperti jual beli, hibah, wasiat, dan lainnya merupakan sumber timbulnya hak milik yang paling penting dan paling banyak terjadi dikalangan masyarakat.</w:t>
      </w:r>
      <w:r>
        <w:rPr>
          <w:rStyle w:val="FootnoteReference"/>
          <w:rFonts w:asciiTheme="majorBidi" w:hAnsiTheme="majorBidi"/>
          <w:bCs/>
          <w:sz w:val="24"/>
          <w:szCs w:val="24"/>
        </w:rPr>
        <w:footnoteReference w:id="92"/>
      </w:r>
    </w:p>
    <w:p w:rsidR="00D32EFB" w:rsidRDefault="00D32EFB" w:rsidP="0003724D">
      <w:pPr>
        <w:pStyle w:val="ListParagraph"/>
        <w:numPr>
          <w:ilvl w:val="0"/>
          <w:numId w:val="27"/>
        </w:numPr>
        <w:spacing w:after="200" w:line="480" w:lineRule="auto"/>
        <w:ind w:left="1134"/>
        <w:rPr>
          <w:rFonts w:asciiTheme="majorBidi" w:hAnsiTheme="majorBidi" w:cs="Times New Roman"/>
          <w:bCs/>
          <w:sz w:val="24"/>
          <w:szCs w:val="24"/>
        </w:rPr>
      </w:pPr>
      <w:r>
        <w:rPr>
          <w:rFonts w:asciiTheme="majorBidi" w:hAnsiTheme="majorBidi" w:cs="Times New Roman"/>
          <w:bCs/>
          <w:sz w:val="24"/>
          <w:szCs w:val="24"/>
        </w:rPr>
        <w:t>Warisan (</w:t>
      </w:r>
      <w:r w:rsidRPr="00D606C9">
        <w:rPr>
          <w:rFonts w:asciiTheme="majorBidi" w:hAnsiTheme="majorBidi" w:cs="Times New Roman"/>
          <w:bCs/>
          <w:i/>
          <w:sz w:val="24"/>
          <w:szCs w:val="24"/>
        </w:rPr>
        <w:t>Takhalluf</w:t>
      </w:r>
      <w:r>
        <w:rPr>
          <w:rFonts w:asciiTheme="majorBidi" w:hAnsiTheme="majorBidi" w:cs="Times New Roman"/>
          <w:bCs/>
          <w:sz w:val="24"/>
          <w:szCs w:val="24"/>
        </w:rPr>
        <w:t xml:space="preserve">) </w:t>
      </w:r>
    </w:p>
    <w:p w:rsidR="00C85575" w:rsidRPr="006728F5" w:rsidRDefault="00253718" w:rsidP="00253718">
      <w:pPr>
        <w:pStyle w:val="ListParagraph"/>
        <w:spacing w:line="480" w:lineRule="auto"/>
        <w:ind w:left="1134"/>
        <w:rPr>
          <w:rFonts w:asciiTheme="majorBidi" w:hAnsiTheme="majorBidi" w:cs="Times New Roman"/>
          <w:bCs/>
          <w:sz w:val="24"/>
          <w:szCs w:val="24"/>
        </w:rPr>
      </w:pPr>
      <w:r>
        <w:rPr>
          <w:rFonts w:asciiTheme="majorBidi" w:hAnsiTheme="majorBidi" w:cs="Times New Roman"/>
          <w:bCs/>
          <w:sz w:val="24"/>
          <w:szCs w:val="24"/>
          <w:lang w:val="en-US"/>
        </w:rPr>
        <w:t xml:space="preserve">        </w:t>
      </w:r>
      <w:r w:rsidR="00D32EFB">
        <w:rPr>
          <w:rFonts w:asciiTheme="majorBidi" w:hAnsiTheme="majorBidi" w:cs="Times New Roman"/>
          <w:bCs/>
          <w:sz w:val="24"/>
          <w:szCs w:val="24"/>
        </w:rPr>
        <w:t>Waris merupakan salah satu sarana memperoleh</w:t>
      </w:r>
      <w:r w:rsidR="00D32EFB" w:rsidRPr="003B5C1B">
        <w:rPr>
          <w:rFonts w:asciiTheme="majorBidi" w:hAnsiTheme="majorBidi" w:cs="Times New Roman"/>
          <w:bCs/>
          <w:sz w:val="24"/>
          <w:szCs w:val="24"/>
        </w:rPr>
        <w:t xml:space="preserve"> </w:t>
      </w:r>
      <w:r w:rsidR="00D32EFB">
        <w:rPr>
          <w:rFonts w:asciiTheme="majorBidi" w:hAnsiTheme="majorBidi" w:cs="Times New Roman"/>
          <w:bCs/>
          <w:sz w:val="24"/>
          <w:szCs w:val="24"/>
        </w:rPr>
        <w:t xml:space="preserve">kepemilikan. </w:t>
      </w:r>
      <w:r w:rsidR="00C85575">
        <w:rPr>
          <w:rFonts w:asciiTheme="majorBidi" w:hAnsiTheme="majorBidi" w:cs="Times New Roman"/>
          <w:bCs/>
          <w:sz w:val="24"/>
          <w:szCs w:val="24"/>
        </w:rPr>
        <w:t>Sudah ada dalam Al-quran siapa saja yang wajib menerima waris, menerima waris yaitu apabila pewaris sudah meninggal dunia, harus disegerakan pembagian waris dilaksanakan agar terhindar dari ketamakan yaitu biasanya penguasaan warisan, karena sudah ada dalilnya maka  s</w:t>
      </w:r>
      <w:r w:rsidR="00D32EFB">
        <w:rPr>
          <w:rFonts w:asciiTheme="majorBidi" w:hAnsiTheme="majorBidi" w:cs="Times New Roman"/>
          <w:bCs/>
          <w:sz w:val="24"/>
          <w:szCs w:val="24"/>
        </w:rPr>
        <w:t xml:space="preserve">iapa saja yng menerima harta waris maka secara </w:t>
      </w:r>
      <w:r w:rsidR="00D32EFB">
        <w:rPr>
          <w:rFonts w:asciiTheme="majorBidi" w:hAnsiTheme="majorBidi" w:cs="Times New Roman"/>
          <w:bCs/>
          <w:sz w:val="24"/>
          <w:szCs w:val="24"/>
        </w:rPr>
        <w:lastRenderedPageBreak/>
        <w:t xml:space="preserve">hukum ia telah memiliki </w:t>
      </w:r>
      <w:r w:rsidR="00D32EFB" w:rsidRPr="00C85575">
        <w:rPr>
          <w:rFonts w:asciiTheme="majorBidi" w:hAnsiTheme="majorBidi" w:cs="Times New Roman"/>
          <w:bCs/>
          <w:sz w:val="24"/>
          <w:szCs w:val="24"/>
        </w:rPr>
        <w:t>hak atas harta tersebut.</w:t>
      </w:r>
      <w:r w:rsidR="00D32EFB">
        <w:rPr>
          <w:rStyle w:val="FootnoteReference"/>
          <w:rFonts w:asciiTheme="majorBidi" w:hAnsiTheme="majorBidi"/>
          <w:bCs/>
          <w:sz w:val="24"/>
          <w:szCs w:val="24"/>
        </w:rPr>
        <w:footnoteReference w:id="93"/>
      </w:r>
      <w:r w:rsidR="00D32EFB" w:rsidRPr="00C85575">
        <w:rPr>
          <w:rFonts w:asciiTheme="majorBidi" w:hAnsiTheme="majorBidi" w:cs="Times New Roman"/>
          <w:bCs/>
          <w:sz w:val="24"/>
          <w:szCs w:val="24"/>
        </w:rPr>
        <w:t xml:space="preserve"> </w:t>
      </w:r>
      <w:r w:rsidR="00D32EFB" w:rsidRPr="006728F5">
        <w:rPr>
          <w:rFonts w:asciiTheme="majorBidi" w:hAnsiTheme="majorBidi" w:cs="Times New Roman"/>
          <w:bCs/>
          <w:sz w:val="24"/>
          <w:szCs w:val="24"/>
        </w:rPr>
        <w:t>Warisa merupakan sebab perpindahan hak milik yang sifatnya memaksa, dalam arti tidak perulu menunggu kesediaan ahli waris.</w:t>
      </w:r>
      <w:r w:rsidR="00D32EFB">
        <w:rPr>
          <w:rStyle w:val="FootnoteReference"/>
          <w:rFonts w:asciiTheme="majorBidi" w:hAnsiTheme="majorBidi"/>
          <w:bCs/>
          <w:sz w:val="24"/>
          <w:szCs w:val="24"/>
        </w:rPr>
        <w:footnoteReference w:id="94"/>
      </w:r>
    </w:p>
    <w:p w:rsidR="00D32EFB" w:rsidRDefault="00D32EFB" w:rsidP="0003724D">
      <w:pPr>
        <w:pStyle w:val="ListParagraph"/>
        <w:numPr>
          <w:ilvl w:val="0"/>
          <w:numId w:val="23"/>
        </w:numPr>
        <w:spacing w:after="200" w:line="480" w:lineRule="auto"/>
        <w:ind w:left="426"/>
        <w:rPr>
          <w:rFonts w:asciiTheme="majorBidi" w:hAnsiTheme="majorBidi" w:cs="Times New Roman"/>
          <w:b/>
          <w:bCs/>
          <w:sz w:val="24"/>
          <w:szCs w:val="24"/>
        </w:rPr>
      </w:pPr>
      <w:r w:rsidRPr="00837985">
        <w:rPr>
          <w:rFonts w:asciiTheme="majorBidi" w:hAnsiTheme="majorBidi" w:cs="Times New Roman"/>
          <w:b/>
          <w:bCs/>
          <w:sz w:val="24"/>
          <w:szCs w:val="24"/>
        </w:rPr>
        <w:t>Hikmah Kepemilikan</w:t>
      </w:r>
    </w:p>
    <w:p w:rsidR="00D32EFB" w:rsidRDefault="00253718" w:rsidP="00253718">
      <w:pPr>
        <w:pStyle w:val="ListParagraph"/>
        <w:spacing w:after="200" w:line="480" w:lineRule="auto"/>
        <w:ind w:left="426"/>
        <w:rPr>
          <w:rFonts w:asciiTheme="majorBidi" w:hAnsiTheme="majorBidi" w:cs="Times New Roman"/>
          <w:bCs/>
          <w:sz w:val="24"/>
          <w:szCs w:val="24"/>
        </w:rPr>
      </w:pPr>
      <w:r>
        <w:rPr>
          <w:rFonts w:asciiTheme="majorBidi" w:hAnsiTheme="majorBidi" w:cs="Times New Roman"/>
          <w:bCs/>
          <w:sz w:val="24"/>
          <w:szCs w:val="24"/>
          <w:lang w:val="en-US"/>
        </w:rPr>
        <w:t xml:space="preserve">        </w:t>
      </w:r>
      <w:r w:rsidR="00E25572">
        <w:rPr>
          <w:rFonts w:asciiTheme="majorBidi" w:hAnsiTheme="majorBidi" w:cs="Times New Roman"/>
          <w:bCs/>
          <w:sz w:val="24"/>
          <w:szCs w:val="24"/>
        </w:rPr>
        <w:t xml:space="preserve">Hikmah kepemilikan sangat penting untuk dipahami, karena dari hikmah inilah kita bisa mengetahui kegunaan dari hikmah kepemilikan tersebut. </w:t>
      </w:r>
      <w:r w:rsidR="00D32EFB" w:rsidRPr="00837985">
        <w:rPr>
          <w:rFonts w:asciiTheme="majorBidi" w:hAnsiTheme="majorBidi" w:cs="Times New Roman"/>
          <w:bCs/>
          <w:sz w:val="24"/>
          <w:szCs w:val="24"/>
        </w:rPr>
        <w:t xml:space="preserve">Setelah mengetahui cara-cara </w:t>
      </w:r>
      <w:r w:rsidR="00C85575">
        <w:rPr>
          <w:rFonts w:asciiTheme="majorBidi" w:hAnsiTheme="majorBidi" w:cs="Times New Roman"/>
          <w:bCs/>
          <w:sz w:val="24"/>
          <w:szCs w:val="24"/>
        </w:rPr>
        <w:t>ke</w:t>
      </w:r>
      <w:r w:rsidR="00E25572">
        <w:rPr>
          <w:rFonts w:asciiTheme="majorBidi" w:hAnsiTheme="majorBidi" w:cs="Times New Roman"/>
          <w:bCs/>
          <w:sz w:val="24"/>
          <w:szCs w:val="24"/>
        </w:rPr>
        <w:t>pemilikan har</w:t>
      </w:r>
      <w:r w:rsidR="00D32EFB" w:rsidRPr="00837985">
        <w:rPr>
          <w:rFonts w:asciiTheme="majorBidi" w:hAnsiTheme="majorBidi" w:cs="Times New Roman"/>
          <w:bCs/>
          <w:sz w:val="24"/>
          <w:szCs w:val="24"/>
        </w:rPr>
        <w:t>ta menurut syariat Islam banyak hikmah yang dapat digali untuk kemaslahatan hidup manusia, antara lain:</w:t>
      </w:r>
    </w:p>
    <w:p w:rsidR="00D32EFB" w:rsidRDefault="00D32EFB" w:rsidP="0003724D">
      <w:pPr>
        <w:pStyle w:val="ListParagraph"/>
        <w:numPr>
          <w:ilvl w:val="0"/>
          <w:numId w:val="29"/>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Manusia tidak boleh sembarangan memiliki harta, tanpa mengetahui aturan-aturan yang berlaku yang telah disyariatkan Islam.</w:t>
      </w:r>
    </w:p>
    <w:p w:rsidR="00D32EFB" w:rsidRDefault="00D32EFB" w:rsidP="0003724D">
      <w:pPr>
        <w:pStyle w:val="ListParagraph"/>
        <w:numPr>
          <w:ilvl w:val="0"/>
          <w:numId w:val="29"/>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Manusia akan mempunyai prinsip bahwa mencari harta itu harus dengan cara-cara yang baik, benar, halal dan baik.</w:t>
      </w:r>
    </w:p>
    <w:p w:rsidR="00D32EFB" w:rsidRDefault="00D32EFB" w:rsidP="0003724D">
      <w:pPr>
        <w:pStyle w:val="ListParagraph"/>
        <w:numPr>
          <w:ilvl w:val="0"/>
          <w:numId w:val="29"/>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Memiliki harta bukan hak milik bagi manusia, tetapi merupakan suatu amanah (titipan) dari Allah swt. Yang harus digunakan dan dimanfaatkan sebesar-besarnya untuk kepentingan hidup manusia dan disalurkan di jalan Allah untuk memperoleh ridha-Nya.</w:t>
      </w:r>
    </w:p>
    <w:p w:rsidR="00D32EFB" w:rsidRDefault="00D32EFB" w:rsidP="0003724D">
      <w:pPr>
        <w:pStyle w:val="ListParagraph"/>
        <w:numPr>
          <w:ilvl w:val="0"/>
          <w:numId w:val="29"/>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Menjaga diri untuk tidak terjerumus kepada hal-hal yang diharamkan oleh syara’ dalam memiliki harta.</w:t>
      </w:r>
    </w:p>
    <w:p w:rsidR="00D32EFB" w:rsidRDefault="00D32EFB" w:rsidP="0003724D">
      <w:pPr>
        <w:pStyle w:val="ListParagraph"/>
        <w:numPr>
          <w:ilvl w:val="0"/>
          <w:numId w:val="29"/>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Manusia akan hidup tenang dan tentram apabila didalam mencari dan memiliki harta itu dilakukan dengan cara-cara yang baik, benar, dan</w:t>
      </w:r>
    </w:p>
    <w:p w:rsidR="007E43D5" w:rsidRPr="001034E6" w:rsidRDefault="00D32EFB" w:rsidP="0003724D">
      <w:pPr>
        <w:pStyle w:val="ListParagraph"/>
        <w:numPr>
          <w:ilvl w:val="0"/>
          <w:numId w:val="29"/>
        </w:numPr>
        <w:spacing w:after="200" w:line="480" w:lineRule="auto"/>
        <w:ind w:left="851"/>
        <w:rPr>
          <w:rFonts w:asciiTheme="majorBidi" w:hAnsiTheme="majorBidi" w:cs="Times New Roman"/>
          <w:bCs/>
          <w:sz w:val="24"/>
          <w:szCs w:val="24"/>
        </w:rPr>
      </w:pPr>
      <w:r>
        <w:rPr>
          <w:rFonts w:asciiTheme="majorBidi" w:hAnsiTheme="majorBidi" w:cs="Times New Roman"/>
          <w:bCs/>
          <w:sz w:val="24"/>
          <w:szCs w:val="24"/>
        </w:rPr>
        <w:t>halal, digunakan dan dimanfaatkan sesuai dengan aturan Allah swt.</w:t>
      </w:r>
      <w:r>
        <w:rPr>
          <w:rStyle w:val="FootnoteReference"/>
          <w:rFonts w:asciiTheme="majorBidi" w:hAnsiTheme="majorBidi"/>
          <w:bCs/>
          <w:sz w:val="24"/>
          <w:szCs w:val="24"/>
        </w:rPr>
        <w:footnoteReference w:id="95"/>
      </w:r>
    </w:p>
    <w:p w:rsidR="00C85575" w:rsidRPr="00807B49" w:rsidRDefault="0003724D" w:rsidP="00C85575">
      <w:pPr>
        <w:spacing w:line="480" w:lineRule="auto"/>
        <w:jc w:val="center"/>
        <w:rPr>
          <w:rFonts w:ascii="Times New Roman" w:hAnsi="Times New Roman" w:cs="Times New Roman"/>
          <w:b/>
          <w:sz w:val="24"/>
          <w:szCs w:val="24"/>
        </w:rPr>
      </w:pPr>
      <w:r>
        <w:rPr>
          <w:noProof/>
          <w:lang w:eastAsia="id-ID"/>
        </w:rPr>
        <w:lastRenderedPageBreak/>
        <mc:AlternateContent>
          <mc:Choice Requires="wps">
            <w:drawing>
              <wp:anchor distT="0" distB="0" distL="114300" distR="114300" simplePos="0" relativeHeight="251732992" behindDoc="0" locked="0" layoutInCell="1" allowOverlap="1">
                <wp:simplePos x="0" y="0"/>
                <wp:positionH relativeFrom="column">
                  <wp:posOffset>4550410</wp:posOffset>
                </wp:positionH>
                <wp:positionV relativeFrom="paragraph">
                  <wp:posOffset>-1054735</wp:posOffset>
                </wp:positionV>
                <wp:extent cx="1000125" cy="876300"/>
                <wp:effectExtent l="8890" t="13970" r="10160" b="5080"/>
                <wp:wrapNone/>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763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58.3pt;margin-top:-83.05pt;width:78.75pt;height: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" strokecolor="white [3212]"/>
            </w:pict>
          </mc:Fallback>
        </mc:AlternateContent>
      </w:r>
      <w:r w:rsidR="00C85575" w:rsidRPr="00807B49">
        <w:rPr>
          <w:rFonts w:ascii="Times New Roman" w:hAnsi="Times New Roman" w:cs="Times New Roman"/>
          <w:b/>
          <w:sz w:val="24"/>
          <w:szCs w:val="24"/>
        </w:rPr>
        <w:t>BAB III</w:t>
      </w:r>
    </w:p>
    <w:p w:rsidR="00C85575" w:rsidRPr="00807B49" w:rsidRDefault="00C85575" w:rsidP="00C85575">
      <w:pPr>
        <w:spacing w:line="480" w:lineRule="auto"/>
        <w:jc w:val="center"/>
        <w:rPr>
          <w:rFonts w:ascii="Times New Roman" w:hAnsi="Times New Roman" w:cs="Times New Roman"/>
          <w:b/>
          <w:bCs/>
          <w:sz w:val="24"/>
          <w:szCs w:val="24"/>
        </w:rPr>
      </w:pPr>
      <w:r w:rsidRPr="00807B49">
        <w:rPr>
          <w:rFonts w:ascii="Times New Roman" w:hAnsi="Times New Roman" w:cs="Times New Roman"/>
          <w:b/>
          <w:bCs/>
          <w:sz w:val="24"/>
          <w:szCs w:val="24"/>
        </w:rPr>
        <w:t>GAMBARAN OBJEK PENELITIAN</w:t>
      </w:r>
    </w:p>
    <w:p w:rsidR="00C85575" w:rsidRPr="00807B49" w:rsidRDefault="00C85575" w:rsidP="0003724D">
      <w:pPr>
        <w:pStyle w:val="ListParagraph"/>
        <w:numPr>
          <w:ilvl w:val="0"/>
          <w:numId w:val="30"/>
        </w:numPr>
        <w:spacing w:line="480" w:lineRule="auto"/>
        <w:ind w:left="0"/>
        <w:rPr>
          <w:rFonts w:ascii="Times New Roman" w:hAnsi="Times New Roman" w:cs="Times New Roman"/>
          <w:b/>
          <w:sz w:val="24"/>
          <w:szCs w:val="24"/>
        </w:rPr>
      </w:pPr>
      <w:r w:rsidRPr="00807B49">
        <w:rPr>
          <w:rFonts w:ascii="Times New Roman" w:hAnsi="Times New Roman" w:cs="Times New Roman"/>
          <w:b/>
          <w:sz w:val="24"/>
          <w:szCs w:val="24"/>
        </w:rPr>
        <w:t xml:space="preserve">Profil Kecamatan Selebar </w:t>
      </w:r>
    </w:p>
    <w:p w:rsidR="00C85575" w:rsidRDefault="00572977" w:rsidP="00572977">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C85575" w:rsidRPr="00807B49">
        <w:rPr>
          <w:rFonts w:ascii="Times New Roman" w:hAnsi="Times New Roman" w:cs="Times New Roman"/>
          <w:sz w:val="24"/>
          <w:szCs w:val="24"/>
        </w:rPr>
        <w:t>Kecamatan Selebar terletak di</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bagian selatan Kota Bengkulu. Ibu kota</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Kota Bengkulu. Jarak ibu kota</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kecamatan dengan pusat pemerintahan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Kota Bengkulu kurang lebih 8 km. Luas</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wilayahnya mencapai 46,35 km2 atau</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46.350 hektar. Sebagian besar</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wilayahnya merupakan perbukitan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dengan ketinggian di atas permukaan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laut (dpl) terletak antara 10 – 100 m.</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Secara geografis, wilayah Kecamatan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Selebar berbatasan langsung dengan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Kabupaten Seluma dan Bengkulu</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Tengah. Adapun batas wilayah</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Kecamatan Selebar adalah sebagai</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berikut:</w:t>
      </w:r>
      <w:r w:rsidR="00C85575">
        <w:rPr>
          <w:rStyle w:val="FootnoteReference"/>
          <w:rFonts w:ascii="Times New Roman" w:hAnsi="Times New Roman"/>
          <w:sz w:val="24"/>
          <w:szCs w:val="24"/>
        </w:rPr>
        <w:footnoteReference w:id="96"/>
      </w:r>
      <w:r w:rsidR="00C85575">
        <w:rPr>
          <w:rFonts w:ascii="Times New Roman" w:hAnsi="Times New Roman" w:cs="Times New Roman"/>
          <w:sz w:val="24"/>
          <w:szCs w:val="24"/>
        </w:rPr>
        <w:t xml:space="preserve"> </w:t>
      </w:r>
    </w:p>
    <w:p w:rsidR="00C85575" w:rsidRDefault="00C85575" w:rsidP="00572977">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r w:rsidRPr="00807B49">
        <w:rPr>
          <w:rFonts w:ascii="Times New Roman" w:hAnsi="Times New Roman" w:cs="Times New Roman"/>
          <w:sz w:val="24"/>
          <w:szCs w:val="24"/>
        </w:rPr>
        <w:t>. Utara berbatasan dengan</w:t>
      </w:r>
      <w:r>
        <w:rPr>
          <w:rFonts w:ascii="Times New Roman" w:hAnsi="Times New Roman" w:cs="Times New Roman"/>
          <w:sz w:val="24"/>
          <w:szCs w:val="24"/>
        </w:rPr>
        <w:t xml:space="preserve"> </w:t>
      </w:r>
      <w:r w:rsidRPr="00807B49">
        <w:rPr>
          <w:rFonts w:ascii="Times New Roman" w:hAnsi="Times New Roman" w:cs="Times New Roman"/>
          <w:sz w:val="24"/>
          <w:szCs w:val="24"/>
        </w:rPr>
        <w:t>Kabupaten Bengkulu Tengah</w:t>
      </w:r>
      <w:r>
        <w:rPr>
          <w:rFonts w:ascii="Times New Roman" w:hAnsi="Times New Roman" w:cs="Times New Roman"/>
          <w:sz w:val="24"/>
          <w:szCs w:val="24"/>
        </w:rPr>
        <w:t xml:space="preserve">. </w:t>
      </w:r>
    </w:p>
    <w:p w:rsidR="00C85575" w:rsidRDefault="00C85575" w:rsidP="00572977">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r w:rsidRPr="00807B49">
        <w:rPr>
          <w:rFonts w:ascii="Times New Roman" w:hAnsi="Times New Roman" w:cs="Times New Roman"/>
          <w:sz w:val="24"/>
          <w:szCs w:val="24"/>
        </w:rPr>
        <w:t>. Selatan berbatasan dengan</w:t>
      </w:r>
      <w:r>
        <w:rPr>
          <w:rFonts w:ascii="Times New Roman" w:hAnsi="Times New Roman" w:cs="Times New Roman"/>
          <w:sz w:val="24"/>
          <w:szCs w:val="24"/>
        </w:rPr>
        <w:t xml:space="preserve"> </w:t>
      </w:r>
      <w:r w:rsidRPr="00807B49">
        <w:rPr>
          <w:rFonts w:ascii="Times New Roman" w:hAnsi="Times New Roman" w:cs="Times New Roman"/>
          <w:sz w:val="24"/>
          <w:szCs w:val="24"/>
        </w:rPr>
        <w:t>Kecamatan Kampung Melayu</w:t>
      </w:r>
      <w:r>
        <w:rPr>
          <w:rFonts w:ascii="Times New Roman" w:hAnsi="Times New Roman" w:cs="Times New Roman"/>
          <w:sz w:val="24"/>
          <w:szCs w:val="24"/>
        </w:rPr>
        <w:t xml:space="preserve">. </w:t>
      </w:r>
    </w:p>
    <w:p w:rsidR="00C85575" w:rsidRDefault="00C85575" w:rsidP="00572977">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r w:rsidRPr="00807B49">
        <w:rPr>
          <w:rFonts w:ascii="Times New Roman" w:hAnsi="Times New Roman" w:cs="Times New Roman"/>
          <w:sz w:val="24"/>
          <w:szCs w:val="24"/>
        </w:rPr>
        <w:t>. Barat berbatasan dengan</w:t>
      </w:r>
      <w:r>
        <w:rPr>
          <w:rFonts w:ascii="Times New Roman" w:hAnsi="Times New Roman" w:cs="Times New Roman"/>
          <w:sz w:val="24"/>
          <w:szCs w:val="24"/>
        </w:rPr>
        <w:t xml:space="preserve"> </w:t>
      </w:r>
      <w:r w:rsidRPr="00807B49">
        <w:rPr>
          <w:rFonts w:ascii="Times New Roman" w:hAnsi="Times New Roman" w:cs="Times New Roman"/>
          <w:sz w:val="24"/>
          <w:szCs w:val="24"/>
        </w:rPr>
        <w:t>Kecamatan Gading Cempaka</w:t>
      </w:r>
      <w:r>
        <w:rPr>
          <w:rFonts w:ascii="Times New Roman" w:hAnsi="Times New Roman" w:cs="Times New Roman"/>
          <w:sz w:val="24"/>
          <w:szCs w:val="24"/>
        </w:rPr>
        <w:t xml:space="preserve">. </w:t>
      </w:r>
    </w:p>
    <w:p w:rsidR="00C85575" w:rsidRDefault="00C85575" w:rsidP="00572977">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w:t>
      </w:r>
      <w:r w:rsidRPr="00807B49">
        <w:rPr>
          <w:rFonts w:ascii="Times New Roman" w:hAnsi="Times New Roman" w:cs="Times New Roman"/>
          <w:sz w:val="24"/>
          <w:szCs w:val="24"/>
        </w:rPr>
        <w:t>. Timur berbatasan dengan</w:t>
      </w:r>
      <w:r>
        <w:rPr>
          <w:rFonts w:ascii="Times New Roman" w:hAnsi="Times New Roman" w:cs="Times New Roman"/>
          <w:sz w:val="24"/>
          <w:szCs w:val="24"/>
        </w:rPr>
        <w:t xml:space="preserve"> </w:t>
      </w:r>
      <w:r w:rsidRPr="00807B49">
        <w:rPr>
          <w:rFonts w:ascii="Times New Roman" w:hAnsi="Times New Roman" w:cs="Times New Roman"/>
          <w:sz w:val="24"/>
          <w:szCs w:val="24"/>
        </w:rPr>
        <w:t>Kabupaten Seluma</w:t>
      </w:r>
      <w:r>
        <w:rPr>
          <w:rFonts w:ascii="Times New Roman" w:hAnsi="Times New Roman" w:cs="Times New Roman"/>
          <w:sz w:val="24"/>
          <w:szCs w:val="24"/>
        </w:rPr>
        <w:t>.</w:t>
      </w:r>
      <w:r>
        <w:rPr>
          <w:rStyle w:val="FootnoteReference"/>
          <w:rFonts w:ascii="Times New Roman" w:hAnsi="Times New Roman"/>
          <w:sz w:val="24"/>
          <w:szCs w:val="24"/>
        </w:rPr>
        <w:footnoteReference w:id="97"/>
      </w:r>
    </w:p>
    <w:p w:rsidR="00C85575" w:rsidRPr="001034E6" w:rsidRDefault="00572977" w:rsidP="001034E6">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C85575" w:rsidRPr="00807B49">
        <w:rPr>
          <w:rFonts w:ascii="Times New Roman" w:hAnsi="Times New Roman" w:cs="Times New Roman"/>
          <w:sz w:val="24"/>
          <w:szCs w:val="24"/>
        </w:rPr>
        <w:t>Kecamatan Selebar terdiri dari 6</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Kelurahan definitif. Secara geografis,</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semua Kelurahan terletak di daerah</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bukan pantai. Kecamatan Selebar</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merupakan salah satu kecamatan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terbesar dikota Bengkulu, sebelum</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akhirnya terbagi dengan kecamatan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Kampung Melayu.</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Kecamatan Selebar terdiri dari 6</w:t>
      </w:r>
      <w:r w:rsidR="00C85575">
        <w:rPr>
          <w:rFonts w:ascii="Times New Roman" w:hAnsi="Times New Roman" w:cs="Times New Roman"/>
          <w:sz w:val="24"/>
          <w:szCs w:val="24"/>
        </w:rPr>
        <w:t xml:space="preserve"> (enam) </w:t>
      </w:r>
      <w:r w:rsidR="00C85575" w:rsidRPr="00807B49">
        <w:rPr>
          <w:rFonts w:ascii="Times New Roman" w:hAnsi="Times New Roman" w:cs="Times New Roman"/>
          <w:sz w:val="24"/>
          <w:szCs w:val="24"/>
        </w:rPr>
        <w:t>Kelurahan, yaitu:</w:t>
      </w:r>
      <w:r w:rsidR="00C85575">
        <w:rPr>
          <w:rFonts w:ascii="Times New Roman" w:hAnsi="Times New Roman" w:cs="Times New Roman"/>
          <w:sz w:val="24"/>
          <w:szCs w:val="24"/>
        </w:rPr>
        <w:t xml:space="preserve"> </w:t>
      </w:r>
      <w:r w:rsidR="00C85575" w:rsidRPr="001034E6">
        <w:rPr>
          <w:rFonts w:ascii="Times New Roman" w:hAnsi="Times New Roman" w:cs="Times New Roman"/>
          <w:sz w:val="24"/>
          <w:szCs w:val="24"/>
        </w:rPr>
        <w:t>Betungan</w:t>
      </w:r>
      <w:r w:rsidR="001034E6">
        <w:rPr>
          <w:rFonts w:ascii="Times New Roman" w:hAnsi="Times New Roman" w:cs="Times New Roman"/>
          <w:sz w:val="24"/>
          <w:szCs w:val="24"/>
          <w:lang w:val="en-US"/>
        </w:rPr>
        <w:t xml:space="preserve">, </w:t>
      </w:r>
      <w:r w:rsidR="00C85575" w:rsidRPr="001034E6">
        <w:rPr>
          <w:rFonts w:ascii="Times New Roman" w:hAnsi="Times New Roman" w:cs="Times New Roman"/>
          <w:sz w:val="24"/>
          <w:szCs w:val="24"/>
        </w:rPr>
        <w:t>Pekan Sabtu</w:t>
      </w:r>
      <w:r w:rsidR="001034E6">
        <w:rPr>
          <w:rFonts w:ascii="Times New Roman" w:hAnsi="Times New Roman" w:cs="Times New Roman"/>
          <w:sz w:val="24"/>
          <w:szCs w:val="24"/>
          <w:lang w:val="en-US"/>
        </w:rPr>
        <w:t xml:space="preserve">, </w:t>
      </w:r>
      <w:r w:rsidR="00C85575" w:rsidRPr="001034E6">
        <w:rPr>
          <w:rFonts w:ascii="Times New Roman" w:hAnsi="Times New Roman" w:cs="Times New Roman"/>
          <w:sz w:val="24"/>
          <w:szCs w:val="24"/>
        </w:rPr>
        <w:t>Sukarami</w:t>
      </w:r>
      <w:r w:rsidR="001034E6">
        <w:rPr>
          <w:rFonts w:ascii="Times New Roman" w:hAnsi="Times New Roman" w:cs="Times New Roman"/>
          <w:sz w:val="24"/>
          <w:szCs w:val="24"/>
          <w:lang w:val="en-US"/>
        </w:rPr>
        <w:t xml:space="preserve">, </w:t>
      </w:r>
      <w:r w:rsidR="00C85575" w:rsidRPr="001034E6">
        <w:rPr>
          <w:rFonts w:ascii="Times New Roman" w:hAnsi="Times New Roman" w:cs="Times New Roman"/>
          <w:sz w:val="24"/>
          <w:szCs w:val="24"/>
        </w:rPr>
        <w:t>Pagar Dewa</w:t>
      </w:r>
      <w:r w:rsidR="001034E6">
        <w:rPr>
          <w:rFonts w:ascii="Times New Roman" w:hAnsi="Times New Roman" w:cs="Times New Roman"/>
          <w:sz w:val="24"/>
          <w:szCs w:val="24"/>
          <w:lang w:val="en-US"/>
        </w:rPr>
        <w:t xml:space="preserve">, </w:t>
      </w:r>
      <w:r w:rsidR="00C85575" w:rsidRPr="001034E6">
        <w:rPr>
          <w:rFonts w:ascii="Times New Roman" w:hAnsi="Times New Roman" w:cs="Times New Roman"/>
          <w:sz w:val="24"/>
          <w:szCs w:val="24"/>
        </w:rPr>
        <w:t>Bumi Ayu</w:t>
      </w:r>
      <w:r w:rsidR="001034E6">
        <w:rPr>
          <w:rFonts w:ascii="Times New Roman" w:hAnsi="Times New Roman" w:cs="Times New Roman"/>
          <w:sz w:val="24"/>
          <w:szCs w:val="24"/>
          <w:lang w:val="en-US"/>
        </w:rPr>
        <w:t xml:space="preserve">, </w:t>
      </w:r>
      <w:r w:rsidR="00C85575" w:rsidRPr="001034E6">
        <w:rPr>
          <w:rFonts w:ascii="Times New Roman" w:hAnsi="Times New Roman" w:cs="Times New Roman"/>
          <w:sz w:val="24"/>
          <w:szCs w:val="24"/>
        </w:rPr>
        <w:t>Sumur Dewa.</w:t>
      </w:r>
      <w:r w:rsidR="00C85575">
        <w:rPr>
          <w:rStyle w:val="FootnoteReference"/>
          <w:rFonts w:ascii="Times New Roman" w:hAnsi="Times New Roman"/>
          <w:sz w:val="24"/>
          <w:szCs w:val="24"/>
        </w:rPr>
        <w:footnoteReference w:id="98"/>
      </w:r>
    </w:p>
    <w:p w:rsidR="00C85575" w:rsidRDefault="00572977" w:rsidP="0057297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85575" w:rsidRPr="00807B49">
        <w:rPr>
          <w:rFonts w:ascii="Times New Roman" w:hAnsi="Times New Roman" w:cs="Times New Roman"/>
          <w:sz w:val="24"/>
          <w:szCs w:val="24"/>
        </w:rPr>
        <w:t>Kecamatan Selebar terdiri atas 6</w:t>
      </w:r>
      <w:r w:rsidR="00C85575">
        <w:rPr>
          <w:rFonts w:ascii="Times New Roman" w:hAnsi="Times New Roman" w:cs="Times New Roman"/>
          <w:sz w:val="24"/>
          <w:szCs w:val="24"/>
        </w:rPr>
        <w:t xml:space="preserve"> (enam) </w:t>
      </w:r>
      <w:r w:rsidR="00C85575" w:rsidRPr="00807B49">
        <w:rPr>
          <w:rFonts w:ascii="Times New Roman" w:hAnsi="Times New Roman" w:cs="Times New Roman"/>
          <w:sz w:val="24"/>
          <w:szCs w:val="24"/>
        </w:rPr>
        <w:t>kelurahan, dimana ibu kota kecamatan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terletak di</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kelurahan Pagar Dewa. Setiap</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 xml:space="preserve">kelurahan dikepalai oleh </w:t>
      </w:r>
      <w:r w:rsidR="00C85575" w:rsidRPr="00807B49">
        <w:rPr>
          <w:rFonts w:ascii="Times New Roman" w:hAnsi="Times New Roman" w:cs="Times New Roman"/>
          <w:sz w:val="24"/>
          <w:szCs w:val="24"/>
        </w:rPr>
        <w:lastRenderedPageBreak/>
        <w:t>seorang lurah</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dibantu seorang sekretaris lurah</w:t>
      </w:r>
      <w:r w:rsidR="00C85575">
        <w:rPr>
          <w:rFonts w:ascii="Times New Roman" w:hAnsi="Times New Roman" w:cs="Times New Roman"/>
          <w:sz w:val="24"/>
          <w:szCs w:val="24"/>
        </w:rPr>
        <w:t>,</w:t>
      </w:r>
      <w:r w:rsidR="00C85575" w:rsidRPr="00807B49">
        <w:rPr>
          <w:rFonts w:ascii="Times New Roman" w:hAnsi="Times New Roman" w:cs="Times New Roman"/>
          <w:sz w:val="24"/>
          <w:szCs w:val="24"/>
        </w:rPr>
        <w:t xml:space="preserve"> serta</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beberapa seksi pelayanan.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Seluruh Kelurahan di Kecamatan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Selebar, masing-masing sudah memiliki</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kantor Kelurahan, sehingga pelayanan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warga Kelurahan dilakukan di kantor</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Kelurahan.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Satuan lingkungan terkecil di</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kecamatan Selebar adalah rukun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tetangga (RT), sedangkan diatas RT</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terdapat Rukun Warga (RW).</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 xml:space="preserve">Dikecamatan Selebar, </w:t>
      </w:r>
      <w:r w:rsidR="00C85575" w:rsidRPr="00AF4848">
        <w:rPr>
          <w:rFonts w:ascii="Times New Roman" w:hAnsi="Times New Roman" w:cs="Times New Roman"/>
          <w:sz w:val="24"/>
          <w:szCs w:val="24"/>
        </w:rPr>
        <w:t>total 169 RT dan 39 RW dengan perincian sebagai berikut:</w:t>
      </w:r>
      <w:r w:rsidR="00C85575">
        <w:rPr>
          <w:rStyle w:val="FootnoteReference"/>
          <w:rFonts w:ascii="Times New Roman" w:hAnsi="Times New Roman"/>
          <w:sz w:val="24"/>
          <w:szCs w:val="24"/>
        </w:rPr>
        <w:footnoteReference w:id="99"/>
      </w:r>
      <w:r w:rsidR="00C85575">
        <w:rPr>
          <w:rFonts w:ascii="Times New Roman" w:hAnsi="Times New Roman" w:cs="Times New Roman"/>
          <w:sz w:val="24"/>
          <w:szCs w:val="24"/>
        </w:rPr>
        <w:t xml:space="preserve">                         </w:t>
      </w:r>
    </w:p>
    <w:p w:rsidR="00C85575" w:rsidRPr="00725281" w:rsidRDefault="00C85575" w:rsidP="006728F5">
      <w:pPr>
        <w:tabs>
          <w:tab w:val="left" w:pos="142"/>
        </w:tabs>
        <w:autoSpaceDE w:val="0"/>
        <w:autoSpaceDN w:val="0"/>
        <w:adjustRightInd w:val="0"/>
        <w:spacing w:line="480" w:lineRule="auto"/>
        <w:ind w:firstLine="2835"/>
        <w:rPr>
          <w:rFonts w:ascii="Times New Roman" w:hAnsi="Times New Roman" w:cs="Times New Roman"/>
          <w:sz w:val="24"/>
          <w:szCs w:val="24"/>
        </w:rPr>
      </w:pPr>
      <w:r>
        <w:rPr>
          <w:rFonts w:ascii="Times New Roman" w:hAnsi="Times New Roman" w:cs="Times New Roman"/>
          <w:b/>
          <w:bCs/>
          <w:sz w:val="24"/>
          <w:szCs w:val="24"/>
        </w:rPr>
        <w:t xml:space="preserve">  </w:t>
      </w:r>
      <w:r w:rsidRPr="00AF4848">
        <w:rPr>
          <w:rFonts w:ascii="Times New Roman" w:hAnsi="Times New Roman" w:cs="Times New Roman"/>
          <w:b/>
          <w:bCs/>
          <w:sz w:val="24"/>
          <w:szCs w:val="24"/>
        </w:rPr>
        <w:t xml:space="preserve">TABEL </w:t>
      </w:r>
      <w:r>
        <w:rPr>
          <w:rFonts w:ascii="Times New Roman" w:hAnsi="Times New Roman" w:cs="Times New Roman"/>
          <w:b/>
          <w:bCs/>
          <w:sz w:val="24"/>
          <w:szCs w:val="24"/>
        </w:rPr>
        <w:t>3.</w:t>
      </w:r>
      <w:r w:rsidRPr="00AF4848">
        <w:rPr>
          <w:rFonts w:ascii="Times New Roman" w:hAnsi="Times New Roman" w:cs="Times New Roman"/>
          <w:b/>
          <w:bCs/>
          <w:sz w:val="24"/>
          <w:szCs w:val="24"/>
        </w:rPr>
        <w:t>1</w:t>
      </w:r>
    </w:p>
    <w:p w:rsidR="00C85575" w:rsidRDefault="00C85575" w:rsidP="006728F5">
      <w:pPr>
        <w:tabs>
          <w:tab w:val="left" w:pos="142"/>
        </w:tabs>
        <w:autoSpaceDE w:val="0"/>
        <w:autoSpaceDN w:val="0"/>
        <w:adjustRightInd w:val="0"/>
        <w:jc w:val="center"/>
        <w:rPr>
          <w:rFonts w:ascii="Times New Roman" w:hAnsi="Times New Roman" w:cs="Times New Roman"/>
          <w:b/>
          <w:bCs/>
          <w:sz w:val="24"/>
          <w:szCs w:val="24"/>
        </w:rPr>
      </w:pPr>
      <w:r w:rsidRPr="00AF4848">
        <w:rPr>
          <w:rFonts w:ascii="Times New Roman" w:hAnsi="Times New Roman" w:cs="Times New Roman"/>
          <w:b/>
          <w:bCs/>
          <w:sz w:val="24"/>
          <w:szCs w:val="24"/>
        </w:rPr>
        <w:t>Jumlah RT/RW Menurut Kelurahan</w:t>
      </w:r>
    </w:p>
    <w:p w:rsidR="00C85575" w:rsidRPr="00725281" w:rsidRDefault="00C85575" w:rsidP="006728F5">
      <w:pPr>
        <w:tabs>
          <w:tab w:val="left" w:pos="142"/>
        </w:tabs>
        <w:autoSpaceDE w:val="0"/>
        <w:autoSpaceDN w:val="0"/>
        <w:adjustRightInd w:val="0"/>
        <w:jc w:val="center"/>
        <w:rPr>
          <w:rFonts w:ascii="Times New Roman" w:hAnsi="Times New Roman" w:cs="Times New Roman"/>
          <w:b/>
          <w:bCs/>
          <w:sz w:val="24"/>
          <w:szCs w:val="24"/>
        </w:rPr>
      </w:pPr>
      <w:r w:rsidRPr="00AF4848">
        <w:rPr>
          <w:rFonts w:ascii="Times New Roman" w:hAnsi="Times New Roman" w:cs="Times New Roman"/>
          <w:b/>
          <w:bCs/>
          <w:sz w:val="24"/>
          <w:szCs w:val="24"/>
        </w:rPr>
        <w:t>di Kecamatan Selebar Tahun 201</w:t>
      </w:r>
      <w:r>
        <w:rPr>
          <w:rFonts w:ascii="Times New Roman" w:hAnsi="Times New Roman" w:cs="Times New Roman"/>
          <w:b/>
          <w:bCs/>
          <w:sz w:val="24"/>
          <w:szCs w:val="24"/>
        </w:rPr>
        <w:t>9</w:t>
      </w:r>
    </w:p>
    <w:tbl>
      <w:tblPr>
        <w:tblStyle w:val="TableGrid"/>
        <w:tblW w:w="0" w:type="auto"/>
        <w:jc w:val="center"/>
        <w:tblInd w:w="426" w:type="dxa"/>
        <w:tblLook w:val="04A0" w:firstRow="1" w:lastRow="0" w:firstColumn="1" w:lastColumn="0" w:noHBand="0" w:noVBand="1"/>
      </w:tblPr>
      <w:tblGrid>
        <w:gridCol w:w="563"/>
        <w:gridCol w:w="1843"/>
        <w:gridCol w:w="1276"/>
        <w:gridCol w:w="1275"/>
      </w:tblGrid>
      <w:tr w:rsidR="00C85575" w:rsidTr="00284732">
        <w:trPr>
          <w:jc w:val="center"/>
        </w:trPr>
        <w:tc>
          <w:tcPr>
            <w:tcW w:w="56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KELURAHAN</w:t>
            </w:r>
          </w:p>
        </w:tc>
        <w:tc>
          <w:tcPr>
            <w:tcW w:w="1276"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RT</w:t>
            </w:r>
          </w:p>
        </w:tc>
        <w:tc>
          <w:tcPr>
            <w:tcW w:w="1275"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RW</w:t>
            </w:r>
          </w:p>
        </w:tc>
      </w:tr>
      <w:tr w:rsidR="00C85575" w:rsidTr="00284732">
        <w:trPr>
          <w:jc w:val="center"/>
        </w:trPr>
        <w:tc>
          <w:tcPr>
            <w:tcW w:w="56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Betungan</w:t>
            </w:r>
          </w:p>
        </w:tc>
        <w:tc>
          <w:tcPr>
            <w:tcW w:w="1276"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275"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C85575" w:rsidTr="00284732">
        <w:trPr>
          <w:trHeight w:val="92"/>
          <w:jc w:val="center"/>
        </w:trPr>
        <w:tc>
          <w:tcPr>
            <w:tcW w:w="56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C85575" w:rsidRDefault="00C85575" w:rsidP="006728F5">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Bumi Ayu</w:t>
            </w:r>
          </w:p>
        </w:tc>
        <w:tc>
          <w:tcPr>
            <w:tcW w:w="1276" w:type="dxa"/>
          </w:tcPr>
          <w:p w:rsidR="00C85575" w:rsidRDefault="00C85575" w:rsidP="006728F5">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17</w:t>
            </w:r>
          </w:p>
        </w:tc>
        <w:tc>
          <w:tcPr>
            <w:tcW w:w="1275"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4</w:t>
            </w:r>
          </w:p>
        </w:tc>
      </w:tr>
      <w:tr w:rsidR="00C85575" w:rsidTr="00284732">
        <w:trPr>
          <w:jc w:val="center"/>
        </w:trPr>
        <w:tc>
          <w:tcPr>
            <w:tcW w:w="56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C85575" w:rsidRDefault="00C85575" w:rsidP="006728F5">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Pagar Dewa</w:t>
            </w:r>
          </w:p>
        </w:tc>
        <w:tc>
          <w:tcPr>
            <w:tcW w:w="1276" w:type="dxa"/>
          </w:tcPr>
          <w:p w:rsidR="00C85575" w:rsidRDefault="00C85575" w:rsidP="006728F5">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44</w:t>
            </w:r>
          </w:p>
        </w:tc>
        <w:tc>
          <w:tcPr>
            <w:tcW w:w="1275"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8</w:t>
            </w:r>
          </w:p>
        </w:tc>
      </w:tr>
      <w:tr w:rsidR="00C85575" w:rsidTr="00284732">
        <w:trPr>
          <w:jc w:val="center"/>
        </w:trPr>
        <w:tc>
          <w:tcPr>
            <w:tcW w:w="56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C85575" w:rsidRDefault="00C85575" w:rsidP="006728F5">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Pekan Sabtu</w:t>
            </w:r>
          </w:p>
        </w:tc>
        <w:tc>
          <w:tcPr>
            <w:tcW w:w="1276"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275"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8</w:t>
            </w:r>
          </w:p>
        </w:tc>
      </w:tr>
      <w:tr w:rsidR="00C85575" w:rsidTr="00284732">
        <w:trPr>
          <w:jc w:val="center"/>
        </w:trPr>
        <w:tc>
          <w:tcPr>
            <w:tcW w:w="56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C85575" w:rsidRDefault="00C85575" w:rsidP="006728F5">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Sukaram</w:t>
            </w:r>
            <w:r>
              <w:rPr>
                <w:rFonts w:ascii="Times New Roman" w:hAnsi="Times New Roman" w:cs="Times New Roman"/>
                <w:sz w:val="24"/>
                <w:szCs w:val="24"/>
              </w:rPr>
              <w:t>i</w:t>
            </w:r>
          </w:p>
        </w:tc>
        <w:tc>
          <w:tcPr>
            <w:tcW w:w="1276"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1275"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7</w:t>
            </w:r>
          </w:p>
        </w:tc>
      </w:tr>
      <w:tr w:rsidR="00C85575" w:rsidTr="00284732">
        <w:trPr>
          <w:jc w:val="center"/>
        </w:trPr>
        <w:tc>
          <w:tcPr>
            <w:tcW w:w="56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Sumur Dewa</w:t>
            </w:r>
          </w:p>
        </w:tc>
        <w:tc>
          <w:tcPr>
            <w:tcW w:w="1276"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275"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6</w:t>
            </w:r>
          </w:p>
        </w:tc>
      </w:tr>
      <w:tr w:rsidR="00C85575" w:rsidTr="00284732">
        <w:trPr>
          <w:jc w:val="center"/>
        </w:trPr>
        <w:tc>
          <w:tcPr>
            <w:tcW w:w="563" w:type="dxa"/>
          </w:tcPr>
          <w:p w:rsidR="00C85575" w:rsidRDefault="00C85575" w:rsidP="006728F5">
            <w:pPr>
              <w:pStyle w:val="ListParagraph"/>
              <w:tabs>
                <w:tab w:val="left" w:pos="142"/>
              </w:tabs>
              <w:ind w:left="0"/>
              <w:jc w:val="center"/>
              <w:rPr>
                <w:rFonts w:ascii="Times New Roman" w:hAnsi="Times New Roman" w:cs="Times New Roman"/>
                <w:sz w:val="24"/>
                <w:szCs w:val="24"/>
              </w:rPr>
            </w:pPr>
          </w:p>
        </w:tc>
        <w:tc>
          <w:tcPr>
            <w:tcW w:w="1843"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276"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169</w:t>
            </w:r>
          </w:p>
        </w:tc>
        <w:tc>
          <w:tcPr>
            <w:tcW w:w="1275" w:type="dxa"/>
          </w:tcPr>
          <w:p w:rsidR="00C85575" w:rsidRDefault="00C85575" w:rsidP="006728F5">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39</w:t>
            </w:r>
          </w:p>
        </w:tc>
      </w:tr>
    </w:tbl>
    <w:p w:rsidR="00C85575" w:rsidRDefault="00C85575" w:rsidP="006728F5">
      <w:pPr>
        <w:pStyle w:val="FootnoteText"/>
        <w:tabs>
          <w:tab w:val="left" w:pos="142"/>
        </w:tabs>
        <w:ind w:firstLine="993"/>
        <w:rPr>
          <w:rFonts w:ascii="Times New Roman" w:hAnsi="Times New Roman" w:cs="Times New Roman"/>
          <w:lang w:val="en-US"/>
        </w:rPr>
      </w:pPr>
      <w:r w:rsidRPr="00C455F6">
        <w:rPr>
          <w:rFonts w:ascii="Times New Roman" w:hAnsi="Times New Roman" w:cs="Times New Roman"/>
          <w:sz w:val="24"/>
          <w:szCs w:val="24"/>
        </w:rPr>
        <w:t xml:space="preserve">        </w:t>
      </w:r>
      <w:r w:rsidRPr="00FC4692">
        <w:rPr>
          <w:rFonts w:ascii="Times New Roman" w:hAnsi="Times New Roman" w:cs="Times New Roman"/>
        </w:rPr>
        <w:t>Data</w:t>
      </w:r>
      <w:r w:rsidRPr="00FC4692">
        <w:rPr>
          <w:rFonts w:ascii="Times New Roman" w:hAnsi="Times New Roman" w:cs="Times New Roman"/>
          <w:b/>
        </w:rPr>
        <w:t xml:space="preserve"> </w:t>
      </w:r>
      <w:r w:rsidRPr="00FC4692">
        <w:rPr>
          <w:rFonts w:ascii="Times New Roman" w:hAnsi="Times New Roman" w:cs="Times New Roman"/>
        </w:rPr>
        <w:t>Kantor Kecamatan Selebar Kota Bengkulu</w:t>
      </w:r>
    </w:p>
    <w:p w:rsidR="00E857E0" w:rsidRDefault="00E857E0" w:rsidP="004620DA">
      <w:pPr>
        <w:pStyle w:val="FootnoteText"/>
        <w:tabs>
          <w:tab w:val="left" w:pos="142"/>
        </w:tabs>
        <w:rPr>
          <w:rFonts w:ascii="Times New Roman" w:hAnsi="Times New Roman" w:cs="Times New Roman"/>
          <w:lang w:val="en-US"/>
        </w:rPr>
      </w:pPr>
    </w:p>
    <w:p w:rsidR="00E857E0" w:rsidRDefault="00FB23A9" w:rsidP="00745C59">
      <w:pPr>
        <w:pStyle w:val="FootnoteText"/>
        <w:tabs>
          <w:tab w:val="left" w:pos="142"/>
        </w:tabs>
        <w:spacing w:line="480" w:lineRule="auto"/>
        <w:ind w:firstLine="993"/>
        <w:rPr>
          <w:rFonts w:ascii="Times New Roman" w:hAnsi="Times New Roman" w:cs="Times New Roman"/>
          <w:sz w:val="24"/>
          <w:szCs w:val="24"/>
          <w:lang w:val="en-US"/>
        </w:rPr>
      </w:pPr>
      <w:r>
        <w:rPr>
          <w:rFonts w:ascii="Times New Roman" w:hAnsi="Times New Roman" w:cs="Times New Roman"/>
          <w:sz w:val="24"/>
          <w:szCs w:val="24"/>
          <w:lang w:val="en-US"/>
        </w:rPr>
        <w:t xml:space="preserve">Kecamtan </w:t>
      </w:r>
      <w:r w:rsidR="004620DA">
        <w:rPr>
          <w:rFonts w:ascii="Times New Roman" w:hAnsi="Times New Roman" w:cs="Times New Roman"/>
          <w:sz w:val="24"/>
          <w:szCs w:val="24"/>
          <w:lang w:val="en-US"/>
        </w:rPr>
        <w:t>S</w:t>
      </w:r>
      <w:r>
        <w:rPr>
          <w:rFonts w:ascii="Times New Roman" w:hAnsi="Times New Roman" w:cs="Times New Roman"/>
          <w:sz w:val="24"/>
          <w:szCs w:val="24"/>
          <w:lang w:val="en-US"/>
        </w:rPr>
        <w:t>elebar adalah kecamatan yang terluas dan terbanyak penduduknya</w:t>
      </w:r>
      <w:r w:rsidR="004620DA">
        <w:rPr>
          <w:rFonts w:ascii="Times New Roman" w:hAnsi="Times New Roman" w:cs="Times New Roman"/>
          <w:sz w:val="24"/>
          <w:szCs w:val="24"/>
          <w:lang w:val="en-US"/>
        </w:rPr>
        <w:t xml:space="preserve"> dibandingkan dengan Kecamatan lainnya, di Kecamatan S</w:t>
      </w:r>
      <w:r>
        <w:rPr>
          <w:rFonts w:ascii="Times New Roman" w:hAnsi="Times New Roman" w:cs="Times New Roman"/>
          <w:sz w:val="24"/>
          <w:szCs w:val="24"/>
          <w:lang w:val="en-US"/>
        </w:rPr>
        <w:t xml:space="preserve">elebar banyak pula yang menerima bantuan dari pemerintah yaitu salah satunya PKH (Program Keluarga Harapan), PKH yaitu program pemberi bantuan sosial bersyarat, bersyarat disini maksudnya masyarakat miskin yang wajib di bantu. PKH ini dananya turun setiap 1 bulan sekali yaitu uang yang berjumlah Rp </w:t>
      </w:r>
      <w:r>
        <w:rPr>
          <w:rFonts w:ascii="Times New Roman" w:hAnsi="Times New Roman" w:cs="Times New Roman"/>
          <w:sz w:val="24"/>
          <w:szCs w:val="24"/>
          <w:lang w:val="en-US"/>
        </w:rPr>
        <w:lastRenderedPageBreak/>
        <w:t>115,000.</w:t>
      </w:r>
      <w:r w:rsidR="004620DA">
        <w:rPr>
          <w:rFonts w:ascii="Times New Roman" w:hAnsi="Times New Roman" w:cs="Times New Roman"/>
          <w:sz w:val="24"/>
          <w:szCs w:val="24"/>
          <w:lang w:val="en-US"/>
        </w:rPr>
        <w:t xml:space="preserve"> Terbanyak penerima PKH terdapat di Kecamatan Selebar 3.250 per KK(Kartu Keluarga).</w:t>
      </w:r>
      <w:r w:rsidR="004620DA">
        <w:rPr>
          <w:rStyle w:val="FootnoteReference"/>
          <w:rFonts w:ascii="Times New Roman" w:hAnsi="Times New Roman"/>
          <w:sz w:val="24"/>
          <w:szCs w:val="24"/>
          <w:lang w:val="en-US"/>
        </w:rPr>
        <w:footnoteReference w:id="100"/>
      </w:r>
    </w:p>
    <w:p w:rsidR="001F7FDC" w:rsidRPr="001F7FDC" w:rsidRDefault="001F7FDC" w:rsidP="001F7FDC">
      <w:pPr>
        <w:tabs>
          <w:tab w:val="left" w:pos="142"/>
        </w:tabs>
        <w:autoSpaceDE w:val="0"/>
        <w:autoSpaceDN w:val="0"/>
        <w:adjustRightInd w:val="0"/>
        <w:spacing w:line="480" w:lineRule="auto"/>
        <w:ind w:firstLine="2835"/>
        <w:rPr>
          <w:rFonts w:ascii="Times New Roman" w:hAnsi="Times New Roman" w:cs="Times New Roman"/>
          <w:sz w:val="24"/>
          <w:szCs w:val="24"/>
          <w:lang w:val="en-US"/>
        </w:rPr>
      </w:pPr>
      <w:r>
        <w:rPr>
          <w:rFonts w:ascii="Times New Roman" w:hAnsi="Times New Roman" w:cs="Times New Roman"/>
          <w:b/>
          <w:bCs/>
          <w:sz w:val="24"/>
          <w:szCs w:val="24"/>
        </w:rPr>
        <w:t xml:space="preserve">  </w:t>
      </w:r>
      <w:r w:rsidRPr="00AF4848">
        <w:rPr>
          <w:rFonts w:ascii="Times New Roman" w:hAnsi="Times New Roman" w:cs="Times New Roman"/>
          <w:b/>
          <w:bCs/>
          <w:sz w:val="24"/>
          <w:szCs w:val="24"/>
        </w:rPr>
        <w:t xml:space="preserve">TABEL </w:t>
      </w:r>
      <w:r>
        <w:rPr>
          <w:rFonts w:ascii="Times New Roman" w:hAnsi="Times New Roman" w:cs="Times New Roman"/>
          <w:b/>
          <w:bCs/>
          <w:sz w:val="24"/>
          <w:szCs w:val="24"/>
        </w:rPr>
        <w:t>3.</w:t>
      </w:r>
      <w:r>
        <w:rPr>
          <w:rFonts w:ascii="Times New Roman" w:hAnsi="Times New Roman" w:cs="Times New Roman"/>
          <w:b/>
          <w:bCs/>
          <w:sz w:val="24"/>
          <w:szCs w:val="24"/>
          <w:lang w:val="en-US"/>
        </w:rPr>
        <w:t>2</w:t>
      </w:r>
    </w:p>
    <w:p w:rsidR="001F7FDC" w:rsidRPr="00725281" w:rsidRDefault="001F7FDC" w:rsidP="001F7FDC">
      <w:pPr>
        <w:tabs>
          <w:tab w:val="left" w:pos="142"/>
        </w:tab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 xml:space="preserve">Jumlah </w:t>
      </w:r>
      <w:r>
        <w:rPr>
          <w:rFonts w:ascii="Times New Roman" w:hAnsi="Times New Roman" w:cs="Times New Roman"/>
          <w:b/>
          <w:bCs/>
          <w:sz w:val="24"/>
          <w:szCs w:val="24"/>
          <w:lang w:val="en-US"/>
        </w:rPr>
        <w:t xml:space="preserve">Warung yang Menjual Gas Elpiji 3 kg Bersubsidi </w:t>
      </w:r>
      <w:r>
        <w:rPr>
          <w:rFonts w:ascii="Times New Roman" w:hAnsi="Times New Roman" w:cs="Times New Roman"/>
          <w:b/>
          <w:bCs/>
          <w:sz w:val="24"/>
          <w:szCs w:val="24"/>
        </w:rPr>
        <w:t>Menurut</w:t>
      </w:r>
      <w:r>
        <w:rPr>
          <w:rFonts w:ascii="Times New Roman" w:hAnsi="Times New Roman" w:cs="Times New Roman"/>
          <w:b/>
          <w:bCs/>
          <w:sz w:val="24"/>
          <w:szCs w:val="24"/>
          <w:lang w:val="en-US"/>
        </w:rPr>
        <w:t xml:space="preserve"> </w:t>
      </w:r>
      <w:r w:rsidRPr="00AF4848">
        <w:rPr>
          <w:rFonts w:ascii="Times New Roman" w:hAnsi="Times New Roman" w:cs="Times New Roman"/>
          <w:b/>
          <w:bCs/>
          <w:sz w:val="24"/>
          <w:szCs w:val="24"/>
        </w:rPr>
        <w:t>Kelurahandi Kecamatan Selebar Tahun 201</w:t>
      </w:r>
      <w:r>
        <w:rPr>
          <w:rFonts w:ascii="Times New Roman" w:hAnsi="Times New Roman" w:cs="Times New Roman"/>
          <w:b/>
          <w:bCs/>
          <w:sz w:val="24"/>
          <w:szCs w:val="24"/>
        </w:rPr>
        <w:t>9</w:t>
      </w:r>
    </w:p>
    <w:tbl>
      <w:tblPr>
        <w:tblStyle w:val="TableGrid"/>
        <w:tblW w:w="0" w:type="auto"/>
        <w:jc w:val="center"/>
        <w:tblInd w:w="426" w:type="dxa"/>
        <w:tblLook w:val="04A0" w:firstRow="1" w:lastRow="0" w:firstColumn="1" w:lastColumn="0" w:noHBand="0" w:noVBand="1"/>
      </w:tblPr>
      <w:tblGrid>
        <w:gridCol w:w="563"/>
        <w:gridCol w:w="1843"/>
        <w:gridCol w:w="2281"/>
      </w:tblGrid>
      <w:tr w:rsidR="001F7FDC" w:rsidTr="00C123CB">
        <w:trPr>
          <w:jc w:val="center"/>
        </w:trPr>
        <w:tc>
          <w:tcPr>
            <w:tcW w:w="56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KELURAHAN</w:t>
            </w:r>
          </w:p>
        </w:tc>
        <w:tc>
          <w:tcPr>
            <w:tcW w:w="2281" w:type="dxa"/>
          </w:tcPr>
          <w:p w:rsidR="001F7FDC" w:rsidRPr="00C123CB" w:rsidRDefault="00C123CB" w:rsidP="00C869E6">
            <w:pPr>
              <w:pStyle w:val="ListParagraph"/>
              <w:tabs>
                <w:tab w:val="left" w:pos="142"/>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JUMLAH WARUNG</w:t>
            </w:r>
          </w:p>
        </w:tc>
      </w:tr>
      <w:tr w:rsidR="001F7FDC" w:rsidTr="00C123CB">
        <w:trPr>
          <w:jc w:val="center"/>
        </w:trPr>
        <w:tc>
          <w:tcPr>
            <w:tcW w:w="56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Betungan</w:t>
            </w:r>
          </w:p>
        </w:tc>
        <w:tc>
          <w:tcPr>
            <w:tcW w:w="2281" w:type="dxa"/>
          </w:tcPr>
          <w:p w:rsidR="001F7FDC" w:rsidRPr="001F7FDC" w:rsidRDefault="001F7FDC" w:rsidP="00C869E6">
            <w:pPr>
              <w:pStyle w:val="ListParagraph"/>
              <w:tabs>
                <w:tab w:val="left" w:pos="142"/>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r>
      <w:tr w:rsidR="001F7FDC" w:rsidTr="00C123CB">
        <w:trPr>
          <w:trHeight w:val="92"/>
          <w:jc w:val="center"/>
        </w:trPr>
        <w:tc>
          <w:tcPr>
            <w:tcW w:w="56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1F7FDC" w:rsidRDefault="001F7FDC" w:rsidP="00C869E6">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Bumi Ayu</w:t>
            </w:r>
          </w:p>
        </w:tc>
        <w:tc>
          <w:tcPr>
            <w:tcW w:w="2281" w:type="dxa"/>
          </w:tcPr>
          <w:p w:rsidR="001F7FDC" w:rsidRPr="001F7FDC" w:rsidRDefault="001F7FDC" w:rsidP="00C869E6">
            <w:pPr>
              <w:pStyle w:val="ListParagraph"/>
              <w:tabs>
                <w:tab w:val="left" w:pos="142"/>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r w:rsidR="001F7FDC" w:rsidTr="00C123CB">
        <w:trPr>
          <w:jc w:val="center"/>
        </w:trPr>
        <w:tc>
          <w:tcPr>
            <w:tcW w:w="56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1F7FDC" w:rsidRDefault="001F7FDC" w:rsidP="00C869E6">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Pagar Dewa</w:t>
            </w:r>
          </w:p>
        </w:tc>
        <w:tc>
          <w:tcPr>
            <w:tcW w:w="2281" w:type="dxa"/>
          </w:tcPr>
          <w:p w:rsidR="001F7FDC" w:rsidRPr="001F7FDC" w:rsidRDefault="001F7FDC" w:rsidP="00C869E6">
            <w:pPr>
              <w:pStyle w:val="ListParagraph"/>
              <w:tabs>
                <w:tab w:val="left" w:pos="142"/>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r>
      <w:tr w:rsidR="001F7FDC" w:rsidTr="00C123CB">
        <w:trPr>
          <w:jc w:val="center"/>
        </w:trPr>
        <w:tc>
          <w:tcPr>
            <w:tcW w:w="56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1F7FDC" w:rsidRDefault="001F7FDC" w:rsidP="00C869E6">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Pekan Sabtu</w:t>
            </w:r>
          </w:p>
        </w:tc>
        <w:tc>
          <w:tcPr>
            <w:tcW w:w="2281" w:type="dxa"/>
          </w:tcPr>
          <w:p w:rsidR="001F7FDC" w:rsidRPr="001F7FDC" w:rsidRDefault="001F7FDC" w:rsidP="00C869E6">
            <w:pPr>
              <w:pStyle w:val="ListParagraph"/>
              <w:tabs>
                <w:tab w:val="left" w:pos="142"/>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1F7FDC" w:rsidTr="00C123CB">
        <w:trPr>
          <w:jc w:val="center"/>
        </w:trPr>
        <w:tc>
          <w:tcPr>
            <w:tcW w:w="56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1F7FDC" w:rsidRDefault="001F7FDC" w:rsidP="00C869E6">
            <w:pPr>
              <w:pStyle w:val="ListParagraph"/>
              <w:tabs>
                <w:tab w:val="left" w:pos="142"/>
              </w:tabs>
              <w:ind w:left="0"/>
              <w:jc w:val="center"/>
              <w:rPr>
                <w:rFonts w:ascii="Times New Roman" w:hAnsi="Times New Roman" w:cs="Times New Roman"/>
                <w:sz w:val="24"/>
                <w:szCs w:val="24"/>
              </w:rPr>
            </w:pPr>
            <w:r w:rsidRPr="00804E0C">
              <w:rPr>
                <w:rFonts w:ascii="Times New Roman" w:hAnsi="Times New Roman" w:cs="Times New Roman"/>
                <w:sz w:val="24"/>
                <w:szCs w:val="24"/>
              </w:rPr>
              <w:t>Sukaram</w:t>
            </w:r>
            <w:r>
              <w:rPr>
                <w:rFonts w:ascii="Times New Roman" w:hAnsi="Times New Roman" w:cs="Times New Roman"/>
                <w:sz w:val="24"/>
                <w:szCs w:val="24"/>
              </w:rPr>
              <w:t>i</w:t>
            </w:r>
          </w:p>
        </w:tc>
        <w:tc>
          <w:tcPr>
            <w:tcW w:w="2281" w:type="dxa"/>
          </w:tcPr>
          <w:p w:rsidR="001F7FDC" w:rsidRPr="001F7FDC" w:rsidRDefault="001F7FDC" w:rsidP="00C869E6">
            <w:pPr>
              <w:pStyle w:val="ListParagraph"/>
              <w:tabs>
                <w:tab w:val="left" w:pos="142"/>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57</w:t>
            </w:r>
          </w:p>
        </w:tc>
      </w:tr>
      <w:tr w:rsidR="001F7FDC" w:rsidTr="00C123CB">
        <w:trPr>
          <w:jc w:val="center"/>
        </w:trPr>
        <w:tc>
          <w:tcPr>
            <w:tcW w:w="56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Sumur Dewa</w:t>
            </w:r>
          </w:p>
        </w:tc>
        <w:tc>
          <w:tcPr>
            <w:tcW w:w="2281" w:type="dxa"/>
          </w:tcPr>
          <w:p w:rsidR="001F7FDC" w:rsidRPr="001F7FDC" w:rsidRDefault="001F7FDC" w:rsidP="00C869E6">
            <w:pPr>
              <w:pStyle w:val="ListParagraph"/>
              <w:tabs>
                <w:tab w:val="left" w:pos="142"/>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1F7FDC" w:rsidTr="00C123CB">
        <w:trPr>
          <w:jc w:val="center"/>
        </w:trPr>
        <w:tc>
          <w:tcPr>
            <w:tcW w:w="563" w:type="dxa"/>
          </w:tcPr>
          <w:p w:rsidR="001F7FDC" w:rsidRDefault="001F7FDC" w:rsidP="00C869E6">
            <w:pPr>
              <w:pStyle w:val="ListParagraph"/>
              <w:tabs>
                <w:tab w:val="left" w:pos="142"/>
              </w:tabs>
              <w:ind w:left="0"/>
              <w:jc w:val="center"/>
              <w:rPr>
                <w:rFonts w:ascii="Times New Roman" w:hAnsi="Times New Roman" w:cs="Times New Roman"/>
                <w:sz w:val="24"/>
                <w:szCs w:val="24"/>
              </w:rPr>
            </w:pPr>
          </w:p>
        </w:tc>
        <w:tc>
          <w:tcPr>
            <w:tcW w:w="1843" w:type="dxa"/>
          </w:tcPr>
          <w:p w:rsidR="001F7FDC" w:rsidRDefault="001F7FDC" w:rsidP="00C869E6">
            <w:pPr>
              <w:pStyle w:val="ListParagraph"/>
              <w:tabs>
                <w:tab w:val="left" w:pos="142"/>
              </w:tabs>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2281" w:type="dxa"/>
          </w:tcPr>
          <w:p w:rsidR="001F7FDC" w:rsidRPr="001F7FDC" w:rsidRDefault="001F7FDC" w:rsidP="00C869E6">
            <w:pPr>
              <w:pStyle w:val="ListParagraph"/>
              <w:tabs>
                <w:tab w:val="left" w:pos="142"/>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256</w:t>
            </w:r>
          </w:p>
        </w:tc>
      </w:tr>
    </w:tbl>
    <w:p w:rsidR="001F7FDC" w:rsidRDefault="001F7FDC" w:rsidP="00F26B38">
      <w:pPr>
        <w:pStyle w:val="FootnoteText"/>
        <w:tabs>
          <w:tab w:val="left" w:pos="142"/>
        </w:tabs>
        <w:ind w:firstLine="993"/>
        <w:rPr>
          <w:rFonts w:ascii="Times New Roman" w:hAnsi="Times New Roman" w:cs="Times New Roman"/>
          <w:lang w:val="en-US"/>
        </w:rPr>
      </w:pPr>
      <w:r w:rsidRPr="00C455F6">
        <w:rPr>
          <w:rFonts w:ascii="Times New Roman" w:hAnsi="Times New Roman" w:cs="Times New Roman"/>
          <w:sz w:val="24"/>
          <w:szCs w:val="24"/>
        </w:rPr>
        <w:t xml:space="preserve">        </w:t>
      </w:r>
      <w:r w:rsidRPr="00FC4692">
        <w:rPr>
          <w:rFonts w:ascii="Times New Roman" w:hAnsi="Times New Roman" w:cs="Times New Roman"/>
        </w:rPr>
        <w:t>Data</w:t>
      </w:r>
      <w:r w:rsidRPr="00FC4692">
        <w:rPr>
          <w:rFonts w:ascii="Times New Roman" w:hAnsi="Times New Roman" w:cs="Times New Roman"/>
          <w:b/>
        </w:rPr>
        <w:t xml:space="preserve"> </w:t>
      </w:r>
      <w:r w:rsidRPr="00FC4692">
        <w:rPr>
          <w:rFonts w:ascii="Times New Roman" w:hAnsi="Times New Roman" w:cs="Times New Roman"/>
        </w:rPr>
        <w:t>Kantor Kecamatan Selebar Kota Bengkulu</w:t>
      </w:r>
    </w:p>
    <w:p w:rsidR="00F26B38" w:rsidRPr="00F26B38" w:rsidRDefault="00F26B38" w:rsidP="00F26B38">
      <w:pPr>
        <w:pStyle w:val="FootnoteText"/>
        <w:tabs>
          <w:tab w:val="left" w:pos="142"/>
        </w:tabs>
        <w:ind w:firstLine="993"/>
        <w:rPr>
          <w:rFonts w:ascii="Times New Roman" w:hAnsi="Times New Roman" w:cs="Times New Roman"/>
          <w:lang w:val="en-US"/>
        </w:rPr>
      </w:pPr>
    </w:p>
    <w:p w:rsidR="006728F5" w:rsidRPr="006728F5" w:rsidRDefault="00C85575" w:rsidP="0003724D">
      <w:pPr>
        <w:pStyle w:val="ListParagraph"/>
        <w:numPr>
          <w:ilvl w:val="0"/>
          <w:numId w:val="30"/>
        </w:numPr>
        <w:ind w:left="0"/>
        <w:rPr>
          <w:rFonts w:ascii="Times New Roman" w:hAnsi="Times New Roman" w:cs="Times New Roman"/>
          <w:b/>
          <w:i/>
          <w:sz w:val="24"/>
          <w:szCs w:val="24"/>
        </w:rPr>
      </w:pPr>
      <w:r w:rsidRPr="00725281">
        <w:rPr>
          <w:rFonts w:ascii="Times New Roman" w:hAnsi="Times New Roman" w:cs="Times New Roman"/>
          <w:b/>
          <w:sz w:val="24"/>
          <w:szCs w:val="24"/>
        </w:rPr>
        <w:t>Keadaan Alam</w:t>
      </w:r>
      <w:r w:rsidR="006728F5" w:rsidRPr="006728F5">
        <w:rPr>
          <w:rFonts w:ascii="Times New Roman" w:hAnsi="Times New Roman" w:cs="Times New Roman"/>
          <w:sz w:val="24"/>
          <w:szCs w:val="24"/>
        </w:rPr>
        <w:t xml:space="preserve"> </w:t>
      </w:r>
    </w:p>
    <w:p w:rsidR="00C85575" w:rsidRPr="00725281" w:rsidRDefault="006728F5" w:rsidP="006728F5">
      <w:pPr>
        <w:pStyle w:val="ListParagraph"/>
        <w:ind w:left="0"/>
        <w:rPr>
          <w:rFonts w:ascii="Times New Roman" w:hAnsi="Times New Roman" w:cs="Times New Roman"/>
          <w:b/>
          <w:i/>
          <w:sz w:val="24"/>
          <w:szCs w:val="24"/>
        </w:rPr>
      </w:pPr>
      <w:r>
        <w:rPr>
          <w:rFonts w:ascii="Times New Roman" w:hAnsi="Times New Roman" w:cs="Times New Roman"/>
          <w:sz w:val="24"/>
          <w:szCs w:val="24"/>
          <w:lang w:val="en-US"/>
        </w:rPr>
        <w:t xml:space="preserve">       </w:t>
      </w:r>
      <w:r w:rsidRPr="00804E0C">
        <w:rPr>
          <w:rFonts w:ascii="Times New Roman" w:hAnsi="Times New Roman" w:cs="Times New Roman"/>
          <w:sz w:val="24"/>
          <w:szCs w:val="24"/>
        </w:rPr>
        <w:t>Kecamatan Selebar sampai saat ini terdata belum memiliki</w:t>
      </w:r>
      <w:r>
        <w:rPr>
          <w:rFonts w:ascii="Times New Roman" w:hAnsi="Times New Roman" w:cs="Times New Roman"/>
          <w:sz w:val="24"/>
          <w:szCs w:val="24"/>
        </w:rPr>
        <w:t xml:space="preserve"> </w:t>
      </w:r>
      <w:r w:rsidRPr="00804E0C">
        <w:rPr>
          <w:rFonts w:ascii="Times New Roman" w:hAnsi="Times New Roman" w:cs="Times New Roman"/>
          <w:sz w:val="24"/>
          <w:szCs w:val="24"/>
        </w:rPr>
        <w:t>sumber</w:t>
      </w:r>
      <w:r w:rsidRPr="006728F5">
        <w:rPr>
          <w:rFonts w:ascii="Times New Roman" w:hAnsi="Times New Roman" w:cs="Times New Roman"/>
          <w:sz w:val="24"/>
          <w:szCs w:val="24"/>
        </w:rPr>
        <w:t xml:space="preserve"> </w:t>
      </w:r>
      <w:r w:rsidRPr="00804E0C">
        <w:rPr>
          <w:rFonts w:ascii="Times New Roman" w:hAnsi="Times New Roman" w:cs="Times New Roman"/>
          <w:sz w:val="24"/>
          <w:szCs w:val="24"/>
        </w:rPr>
        <w:t>daya alam,</w:t>
      </w:r>
      <w:r w:rsidRPr="006728F5">
        <w:rPr>
          <w:rFonts w:ascii="Times New Roman" w:hAnsi="Times New Roman" w:cs="Times New Roman"/>
          <w:sz w:val="24"/>
          <w:szCs w:val="24"/>
        </w:rPr>
        <w:t xml:space="preserve"> </w:t>
      </w:r>
      <w:r w:rsidRPr="00804E0C">
        <w:rPr>
          <w:rFonts w:ascii="Times New Roman" w:hAnsi="Times New Roman" w:cs="Times New Roman"/>
          <w:sz w:val="24"/>
          <w:szCs w:val="24"/>
        </w:rPr>
        <w:t>akan tetapi</w:t>
      </w:r>
      <w:r w:rsidRPr="006728F5">
        <w:rPr>
          <w:rFonts w:ascii="Times New Roman" w:hAnsi="Times New Roman" w:cs="Times New Roman"/>
          <w:sz w:val="24"/>
          <w:szCs w:val="24"/>
        </w:rPr>
        <w:t xml:space="preserve"> </w:t>
      </w:r>
      <w:r w:rsidRPr="00804E0C">
        <w:rPr>
          <w:rFonts w:ascii="Times New Roman" w:hAnsi="Times New Roman" w:cs="Times New Roman"/>
          <w:sz w:val="24"/>
          <w:szCs w:val="24"/>
        </w:rPr>
        <w:t>Kecamatan Selebar memiliki potensi alam</w:t>
      </w:r>
      <w:r>
        <w:rPr>
          <w:rFonts w:ascii="Times New Roman" w:hAnsi="Times New Roman" w:cs="Times New Roman"/>
          <w:sz w:val="24"/>
          <w:szCs w:val="24"/>
        </w:rPr>
        <w:t xml:space="preserve"> </w:t>
      </w:r>
      <w:r w:rsidRPr="00804E0C">
        <w:rPr>
          <w:rFonts w:ascii="Times New Roman" w:hAnsi="Times New Roman" w:cs="Times New Roman"/>
          <w:sz w:val="24"/>
          <w:szCs w:val="24"/>
        </w:rPr>
        <w:t>yang</w:t>
      </w:r>
      <w:r w:rsidRPr="006728F5">
        <w:rPr>
          <w:rFonts w:ascii="Times New Roman" w:hAnsi="Times New Roman" w:cs="Times New Roman"/>
          <w:sz w:val="24"/>
          <w:szCs w:val="24"/>
        </w:rPr>
        <w:t xml:space="preserve"> </w:t>
      </w:r>
      <w:r w:rsidRPr="00804E0C">
        <w:rPr>
          <w:rFonts w:ascii="Times New Roman" w:hAnsi="Times New Roman" w:cs="Times New Roman"/>
          <w:sz w:val="24"/>
          <w:szCs w:val="24"/>
        </w:rPr>
        <w:t>cukup baik karena</w:t>
      </w:r>
    </w:p>
    <w:p w:rsidR="00C85575" w:rsidRDefault="00C85575" w:rsidP="006728F5">
      <w:pPr>
        <w:autoSpaceDE w:val="0"/>
        <w:autoSpaceDN w:val="0"/>
        <w:adjustRightInd w:val="0"/>
        <w:spacing w:line="480" w:lineRule="auto"/>
        <w:rPr>
          <w:rFonts w:ascii="Times New Roman" w:hAnsi="Times New Roman" w:cs="Times New Roman"/>
          <w:b/>
          <w:bCs/>
          <w:sz w:val="24"/>
          <w:szCs w:val="24"/>
        </w:rPr>
      </w:pPr>
      <w:r w:rsidRPr="00804E0C">
        <w:rPr>
          <w:rFonts w:ascii="Times New Roman" w:hAnsi="Times New Roman" w:cs="Times New Roman"/>
          <w:sz w:val="24"/>
          <w:szCs w:val="24"/>
        </w:rPr>
        <w:t>bila dilihat dari luasnya wilayah Kecamatan</w:t>
      </w:r>
      <w:r>
        <w:rPr>
          <w:rFonts w:ascii="Times New Roman" w:hAnsi="Times New Roman" w:cs="Times New Roman"/>
          <w:sz w:val="24"/>
          <w:szCs w:val="24"/>
        </w:rPr>
        <w:t xml:space="preserve"> </w:t>
      </w:r>
      <w:r w:rsidRPr="00804E0C">
        <w:rPr>
          <w:rFonts w:ascii="Times New Roman" w:hAnsi="Times New Roman" w:cs="Times New Roman"/>
          <w:sz w:val="24"/>
          <w:szCs w:val="24"/>
        </w:rPr>
        <w:t>Selebar masih banyak lahan kosong yang dapat diolah apalagi hal</w:t>
      </w:r>
      <w:r>
        <w:rPr>
          <w:rFonts w:ascii="Times New Roman" w:hAnsi="Times New Roman" w:cs="Times New Roman"/>
          <w:sz w:val="24"/>
          <w:szCs w:val="24"/>
        </w:rPr>
        <w:t xml:space="preserve"> </w:t>
      </w:r>
      <w:r w:rsidRPr="00804E0C">
        <w:rPr>
          <w:rFonts w:ascii="Times New Roman" w:hAnsi="Times New Roman" w:cs="Times New Roman"/>
          <w:sz w:val="24"/>
          <w:szCs w:val="24"/>
        </w:rPr>
        <w:t>tersebut ditunjang dengan kesuburan tanahnya yang bagus dan</w:t>
      </w:r>
      <w:r>
        <w:rPr>
          <w:rFonts w:ascii="Times New Roman" w:hAnsi="Times New Roman" w:cs="Times New Roman"/>
          <w:sz w:val="24"/>
          <w:szCs w:val="24"/>
        </w:rPr>
        <w:t xml:space="preserve"> </w:t>
      </w:r>
      <w:r w:rsidRPr="00804E0C">
        <w:rPr>
          <w:rFonts w:ascii="Times New Roman" w:hAnsi="Times New Roman" w:cs="Times New Roman"/>
          <w:sz w:val="24"/>
          <w:szCs w:val="24"/>
        </w:rPr>
        <w:t>banyaknya tumbuhan pelindung dan tumbuhan buah yang tersebar di</w:t>
      </w:r>
      <w:r>
        <w:rPr>
          <w:rFonts w:ascii="Times New Roman" w:hAnsi="Times New Roman" w:cs="Times New Roman"/>
          <w:sz w:val="24"/>
          <w:szCs w:val="24"/>
        </w:rPr>
        <w:t xml:space="preserve"> </w:t>
      </w:r>
      <w:r w:rsidRPr="00804E0C">
        <w:rPr>
          <w:rFonts w:ascii="Times New Roman" w:hAnsi="Times New Roman" w:cs="Times New Roman"/>
          <w:sz w:val="24"/>
          <w:szCs w:val="24"/>
        </w:rPr>
        <w:t>seluruh wilayah Kecamatan Selebar.</w:t>
      </w:r>
      <w:r>
        <w:rPr>
          <w:rFonts w:ascii="Times New Roman" w:hAnsi="Times New Roman" w:cs="Times New Roman"/>
          <w:sz w:val="24"/>
          <w:szCs w:val="24"/>
        </w:rPr>
        <w:t xml:space="preserve"> </w:t>
      </w:r>
      <w:r w:rsidRPr="00804E0C">
        <w:rPr>
          <w:rFonts w:ascii="Times New Roman" w:hAnsi="Times New Roman" w:cs="Times New Roman"/>
          <w:sz w:val="24"/>
          <w:szCs w:val="24"/>
        </w:rPr>
        <w:t>15</w:t>
      </w:r>
      <w:r>
        <w:rPr>
          <w:rFonts w:ascii="Times New Roman" w:hAnsi="Times New Roman" w:cs="Times New Roman"/>
          <w:sz w:val="24"/>
          <w:szCs w:val="24"/>
        </w:rPr>
        <w:t xml:space="preserve"> </w:t>
      </w:r>
      <w:r w:rsidRPr="00804E0C">
        <w:rPr>
          <w:rFonts w:ascii="Times New Roman" w:hAnsi="Times New Roman" w:cs="Times New Roman"/>
          <w:sz w:val="24"/>
          <w:szCs w:val="24"/>
        </w:rPr>
        <w:t>Kecamatan Selebar memiliki bentangan alam sebanyak 585.600,</w:t>
      </w:r>
      <w:r>
        <w:rPr>
          <w:rFonts w:ascii="Times New Roman" w:hAnsi="Times New Roman" w:cs="Times New Roman"/>
          <w:sz w:val="24"/>
          <w:szCs w:val="24"/>
        </w:rPr>
        <w:t xml:space="preserve"> </w:t>
      </w:r>
      <w:r w:rsidRPr="00804E0C">
        <w:rPr>
          <w:rFonts w:ascii="Times New Roman" w:hAnsi="Times New Roman" w:cs="Times New Roman"/>
          <w:sz w:val="24"/>
          <w:szCs w:val="24"/>
        </w:rPr>
        <w:t>yang terdiri dari dataran tinggi, berbukit-bukit, dataran rendah, kawasan</w:t>
      </w:r>
      <w:r>
        <w:rPr>
          <w:rFonts w:ascii="Times New Roman" w:hAnsi="Times New Roman" w:cs="Times New Roman"/>
          <w:sz w:val="24"/>
          <w:szCs w:val="24"/>
        </w:rPr>
        <w:t xml:space="preserve"> </w:t>
      </w:r>
      <w:r w:rsidRPr="00804E0C">
        <w:rPr>
          <w:rFonts w:ascii="Times New Roman" w:hAnsi="Times New Roman" w:cs="Times New Roman"/>
          <w:sz w:val="24"/>
          <w:szCs w:val="24"/>
        </w:rPr>
        <w:t>rawa, dan kawasan gambut.</w:t>
      </w:r>
      <w:r>
        <w:rPr>
          <w:rFonts w:ascii="Times New Roman" w:hAnsi="Times New Roman" w:cs="Times New Roman"/>
          <w:sz w:val="24"/>
          <w:szCs w:val="24"/>
        </w:rPr>
        <w:t xml:space="preserve"> </w:t>
      </w:r>
      <w:r w:rsidRPr="00804E0C">
        <w:rPr>
          <w:rFonts w:ascii="Times New Roman" w:hAnsi="Times New Roman" w:cs="Times New Roman"/>
          <w:sz w:val="24"/>
          <w:szCs w:val="24"/>
        </w:rPr>
        <w:t>Dan Untuk lebih jelasnya dapat dilihat sebagai</w:t>
      </w:r>
      <w:r>
        <w:rPr>
          <w:rFonts w:ascii="Times New Roman" w:hAnsi="Times New Roman" w:cs="Times New Roman"/>
          <w:sz w:val="24"/>
          <w:szCs w:val="24"/>
        </w:rPr>
        <w:t xml:space="preserve"> </w:t>
      </w:r>
      <w:r w:rsidRPr="00804E0C">
        <w:rPr>
          <w:rFonts w:ascii="Times New Roman" w:hAnsi="Times New Roman" w:cs="Times New Roman"/>
          <w:sz w:val="24"/>
          <w:szCs w:val="24"/>
        </w:rPr>
        <w:t>berikut:</w:t>
      </w:r>
      <w:r>
        <w:rPr>
          <w:rStyle w:val="FootnoteReference"/>
          <w:rFonts w:ascii="Times New Roman" w:hAnsi="Times New Roman"/>
          <w:sz w:val="24"/>
          <w:szCs w:val="24"/>
        </w:rPr>
        <w:footnoteReference w:id="101"/>
      </w:r>
      <w:r>
        <w:rPr>
          <w:rFonts w:ascii="Times New Roman" w:hAnsi="Times New Roman" w:cs="Times New Roman"/>
          <w:sz w:val="24"/>
          <w:szCs w:val="24"/>
        </w:rPr>
        <w:t xml:space="preserve"> </w:t>
      </w:r>
    </w:p>
    <w:p w:rsidR="00C85575" w:rsidRPr="00F26B38" w:rsidRDefault="00C85575" w:rsidP="00C85575">
      <w:pPr>
        <w:autoSpaceDE w:val="0"/>
        <w:autoSpaceDN w:val="0"/>
        <w:adjustRightInd w:val="0"/>
        <w:spacing w:line="240" w:lineRule="auto"/>
        <w:jc w:val="center"/>
        <w:rPr>
          <w:rFonts w:ascii="Times New Roman" w:hAnsi="Times New Roman" w:cs="Times New Roman"/>
          <w:b/>
          <w:bCs/>
          <w:sz w:val="24"/>
          <w:szCs w:val="24"/>
          <w:lang w:val="en-US"/>
        </w:rPr>
      </w:pPr>
      <w:r w:rsidRPr="00AF4848">
        <w:rPr>
          <w:rFonts w:ascii="Times New Roman" w:hAnsi="Times New Roman" w:cs="Times New Roman"/>
          <w:b/>
          <w:bCs/>
          <w:sz w:val="24"/>
          <w:szCs w:val="24"/>
        </w:rPr>
        <w:lastRenderedPageBreak/>
        <w:t xml:space="preserve">TABEL </w:t>
      </w:r>
      <w:r>
        <w:rPr>
          <w:rFonts w:ascii="Times New Roman" w:hAnsi="Times New Roman" w:cs="Times New Roman"/>
          <w:b/>
          <w:bCs/>
          <w:sz w:val="24"/>
          <w:szCs w:val="24"/>
        </w:rPr>
        <w:t>3.</w:t>
      </w:r>
      <w:r w:rsidR="00F26B38">
        <w:rPr>
          <w:rFonts w:ascii="Times New Roman" w:hAnsi="Times New Roman" w:cs="Times New Roman"/>
          <w:b/>
          <w:bCs/>
          <w:sz w:val="24"/>
          <w:szCs w:val="24"/>
          <w:lang w:val="en-US"/>
        </w:rPr>
        <w:t>3</w:t>
      </w:r>
    </w:p>
    <w:p w:rsidR="00C85575" w:rsidRPr="00AF4848" w:rsidRDefault="00C85575" w:rsidP="00C85575">
      <w:pPr>
        <w:autoSpaceDE w:val="0"/>
        <w:autoSpaceDN w:val="0"/>
        <w:adjustRightInd w:val="0"/>
        <w:spacing w:line="240" w:lineRule="auto"/>
        <w:jc w:val="center"/>
        <w:rPr>
          <w:rFonts w:ascii="Times New Roman" w:hAnsi="Times New Roman" w:cs="Times New Roman"/>
          <w:b/>
          <w:bCs/>
          <w:sz w:val="24"/>
          <w:szCs w:val="24"/>
        </w:rPr>
      </w:pPr>
    </w:p>
    <w:p w:rsidR="00C85575" w:rsidRDefault="00C85575" w:rsidP="00C85575">
      <w:pPr>
        <w:autoSpaceDE w:val="0"/>
        <w:autoSpaceDN w:val="0"/>
        <w:adjustRightInd w:val="0"/>
        <w:spacing w:line="240" w:lineRule="auto"/>
        <w:ind w:left="426" w:firstLine="567"/>
        <w:rPr>
          <w:rFonts w:ascii="Times New Roman" w:hAnsi="Times New Roman" w:cs="Times New Roman"/>
          <w:b/>
          <w:bCs/>
          <w:sz w:val="24"/>
          <w:szCs w:val="24"/>
        </w:rPr>
      </w:pPr>
      <w:r>
        <w:rPr>
          <w:rFonts w:ascii="Times New Roman" w:hAnsi="Times New Roman" w:cs="Times New Roman"/>
          <w:b/>
          <w:bCs/>
          <w:sz w:val="24"/>
          <w:szCs w:val="24"/>
        </w:rPr>
        <w:t xml:space="preserve">                   Bentang Alam di Kecamatan Selebar</w:t>
      </w:r>
    </w:p>
    <w:p w:rsidR="00C85575" w:rsidRDefault="00C85575" w:rsidP="00C85575">
      <w:pPr>
        <w:autoSpaceDE w:val="0"/>
        <w:autoSpaceDN w:val="0"/>
        <w:adjustRightInd w:val="0"/>
        <w:spacing w:line="240" w:lineRule="auto"/>
        <w:ind w:left="426" w:firstLine="567"/>
        <w:rPr>
          <w:rFonts w:ascii="Times New Roman" w:hAnsi="Times New Roman" w:cs="Times New Roman"/>
          <w:b/>
          <w:bCs/>
          <w:sz w:val="24"/>
          <w:szCs w:val="24"/>
        </w:rPr>
      </w:pPr>
    </w:p>
    <w:tbl>
      <w:tblPr>
        <w:tblStyle w:val="TableGrid"/>
        <w:tblW w:w="0" w:type="auto"/>
        <w:tblInd w:w="2169" w:type="dxa"/>
        <w:tblLook w:val="04A0" w:firstRow="1" w:lastRow="0" w:firstColumn="1" w:lastColumn="0" w:noHBand="0" w:noVBand="1"/>
      </w:tblPr>
      <w:tblGrid>
        <w:gridCol w:w="563"/>
        <w:gridCol w:w="2410"/>
        <w:gridCol w:w="1417"/>
      </w:tblGrid>
      <w:tr w:rsidR="00C85575" w:rsidTr="00284732">
        <w:tc>
          <w:tcPr>
            <w:tcW w:w="563" w:type="dxa"/>
          </w:tcPr>
          <w:p w:rsidR="00C85575" w:rsidRDefault="00C85575" w:rsidP="0028473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410" w:type="dxa"/>
          </w:tcPr>
          <w:p w:rsidR="00C85575" w:rsidRDefault="00C85575" w:rsidP="0028473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JENIS</w:t>
            </w:r>
          </w:p>
        </w:tc>
        <w:tc>
          <w:tcPr>
            <w:tcW w:w="1417" w:type="dxa"/>
          </w:tcPr>
          <w:p w:rsidR="00C85575" w:rsidRDefault="00C85575" w:rsidP="0028473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r>
      <w:tr w:rsidR="00C85575" w:rsidTr="00284732">
        <w:tc>
          <w:tcPr>
            <w:tcW w:w="563" w:type="dxa"/>
          </w:tcPr>
          <w:p w:rsidR="00C85575" w:rsidRDefault="00C85575" w:rsidP="002847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C85575" w:rsidRDefault="00C85575" w:rsidP="00284732">
            <w:pPr>
              <w:pStyle w:val="ListParagraph"/>
              <w:ind w:left="0"/>
              <w:rPr>
                <w:rFonts w:ascii="Times New Roman" w:hAnsi="Times New Roman" w:cs="Times New Roman"/>
                <w:sz w:val="24"/>
                <w:szCs w:val="24"/>
              </w:rPr>
            </w:pPr>
            <w:r w:rsidRPr="00762051">
              <w:rPr>
                <w:rFonts w:ascii="Times New Roman" w:hAnsi="Times New Roman" w:cs="Times New Roman"/>
                <w:sz w:val="24"/>
                <w:szCs w:val="24"/>
              </w:rPr>
              <w:t>Dataran Rendah</w:t>
            </w:r>
          </w:p>
        </w:tc>
        <w:tc>
          <w:tcPr>
            <w:tcW w:w="1417"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133.490</w:t>
            </w:r>
          </w:p>
        </w:tc>
      </w:tr>
      <w:tr w:rsidR="00C85575" w:rsidTr="00284732">
        <w:tc>
          <w:tcPr>
            <w:tcW w:w="563" w:type="dxa"/>
          </w:tcPr>
          <w:p w:rsidR="00C85575" w:rsidRDefault="00C85575" w:rsidP="002847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C85575" w:rsidRDefault="00C85575" w:rsidP="00284732">
            <w:pPr>
              <w:pStyle w:val="ListParagraph"/>
              <w:ind w:left="0"/>
              <w:rPr>
                <w:rFonts w:ascii="Times New Roman" w:hAnsi="Times New Roman" w:cs="Times New Roman"/>
                <w:sz w:val="24"/>
                <w:szCs w:val="24"/>
              </w:rPr>
            </w:pPr>
            <w:r w:rsidRPr="00762051">
              <w:rPr>
                <w:rFonts w:ascii="Times New Roman" w:hAnsi="Times New Roman" w:cs="Times New Roman"/>
                <w:sz w:val="24"/>
                <w:szCs w:val="24"/>
              </w:rPr>
              <w:t>Berbukit-bukit</w:t>
            </w:r>
          </w:p>
        </w:tc>
        <w:tc>
          <w:tcPr>
            <w:tcW w:w="1417"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166.700</w:t>
            </w:r>
          </w:p>
        </w:tc>
      </w:tr>
      <w:tr w:rsidR="00C85575" w:rsidTr="00284732">
        <w:tc>
          <w:tcPr>
            <w:tcW w:w="563" w:type="dxa"/>
          </w:tcPr>
          <w:p w:rsidR="00C85575" w:rsidRDefault="00C85575" w:rsidP="002847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C85575" w:rsidRDefault="00C85575" w:rsidP="00284732">
            <w:pPr>
              <w:pStyle w:val="ListParagraph"/>
              <w:ind w:left="0"/>
              <w:rPr>
                <w:rFonts w:ascii="Times New Roman" w:hAnsi="Times New Roman" w:cs="Times New Roman"/>
                <w:sz w:val="24"/>
                <w:szCs w:val="24"/>
              </w:rPr>
            </w:pPr>
            <w:r w:rsidRPr="00762051">
              <w:rPr>
                <w:rFonts w:ascii="Times New Roman" w:hAnsi="Times New Roman" w:cs="Times New Roman"/>
                <w:sz w:val="24"/>
                <w:szCs w:val="24"/>
              </w:rPr>
              <w:t>Dataran Tinggi</w:t>
            </w:r>
          </w:p>
        </w:tc>
        <w:tc>
          <w:tcPr>
            <w:tcW w:w="1417" w:type="dxa"/>
          </w:tcPr>
          <w:p w:rsidR="00C85575" w:rsidRDefault="00C85575" w:rsidP="00284732">
            <w:pPr>
              <w:pStyle w:val="ListParagraph"/>
              <w:ind w:left="0"/>
              <w:jc w:val="right"/>
              <w:rPr>
                <w:rFonts w:ascii="Times New Roman" w:hAnsi="Times New Roman" w:cs="Times New Roman"/>
                <w:sz w:val="24"/>
                <w:szCs w:val="24"/>
              </w:rPr>
            </w:pPr>
            <w:r w:rsidRPr="00762051">
              <w:rPr>
                <w:rFonts w:ascii="Times New Roman" w:hAnsi="Times New Roman" w:cs="Times New Roman"/>
                <w:sz w:val="24"/>
                <w:szCs w:val="24"/>
              </w:rPr>
              <w:t>215.030</w:t>
            </w:r>
          </w:p>
        </w:tc>
      </w:tr>
      <w:tr w:rsidR="00C85575" w:rsidTr="00284732">
        <w:tc>
          <w:tcPr>
            <w:tcW w:w="563" w:type="dxa"/>
          </w:tcPr>
          <w:p w:rsidR="00C85575" w:rsidRDefault="00C85575" w:rsidP="002847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C85575" w:rsidRDefault="00C85575" w:rsidP="00284732">
            <w:pPr>
              <w:pStyle w:val="ListParagraph"/>
              <w:ind w:left="0"/>
              <w:rPr>
                <w:rFonts w:ascii="Times New Roman" w:hAnsi="Times New Roman" w:cs="Times New Roman"/>
                <w:sz w:val="24"/>
                <w:szCs w:val="24"/>
              </w:rPr>
            </w:pPr>
            <w:r w:rsidRPr="00762051">
              <w:rPr>
                <w:rFonts w:ascii="Times New Roman" w:hAnsi="Times New Roman" w:cs="Times New Roman"/>
                <w:sz w:val="24"/>
                <w:szCs w:val="24"/>
              </w:rPr>
              <w:t>Kawasan Rawa</w:t>
            </w:r>
          </w:p>
        </w:tc>
        <w:tc>
          <w:tcPr>
            <w:tcW w:w="1417" w:type="dxa"/>
          </w:tcPr>
          <w:p w:rsidR="00C85575" w:rsidRDefault="00C85575" w:rsidP="00284732">
            <w:pPr>
              <w:pStyle w:val="ListParagraph"/>
              <w:ind w:left="0"/>
              <w:jc w:val="right"/>
              <w:rPr>
                <w:rFonts w:ascii="Times New Roman" w:hAnsi="Times New Roman" w:cs="Times New Roman"/>
                <w:sz w:val="24"/>
                <w:szCs w:val="24"/>
              </w:rPr>
            </w:pPr>
            <w:r w:rsidRPr="00762051">
              <w:rPr>
                <w:rFonts w:ascii="Times New Roman" w:hAnsi="Times New Roman" w:cs="Times New Roman"/>
                <w:sz w:val="24"/>
                <w:szCs w:val="24"/>
              </w:rPr>
              <w:t>33.380</w:t>
            </w:r>
          </w:p>
        </w:tc>
      </w:tr>
      <w:tr w:rsidR="00C85575" w:rsidTr="00284732">
        <w:tc>
          <w:tcPr>
            <w:tcW w:w="563" w:type="dxa"/>
          </w:tcPr>
          <w:p w:rsidR="00C85575" w:rsidRDefault="00C85575" w:rsidP="002847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C85575" w:rsidRDefault="00C85575" w:rsidP="00284732">
            <w:pPr>
              <w:pStyle w:val="ListParagraph"/>
              <w:ind w:left="0"/>
              <w:rPr>
                <w:rFonts w:ascii="Times New Roman" w:hAnsi="Times New Roman" w:cs="Times New Roman"/>
                <w:sz w:val="24"/>
                <w:szCs w:val="24"/>
              </w:rPr>
            </w:pPr>
            <w:r w:rsidRPr="00762051">
              <w:rPr>
                <w:rFonts w:ascii="Times New Roman" w:hAnsi="Times New Roman" w:cs="Times New Roman"/>
                <w:sz w:val="24"/>
                <w:szCs w:val="24"/>
              </w:rPr>
              <w:t>Kawas</w:t>
            </w:r>
            <w:r w:rsidR="00745C59">
              <w:rPr>
                <w:rFonts w:ascii="Times New Roman" w:hAnsi="Times New Roman" w:cs="Times New Roman"/>
                <w:sz w:val="24"/>
                <w:szCs w:val="24"/>
                <w:lang w:val="en-US"/>
              </w:rPr>
              <w:t xml:space="preserve"> </w:t>
            </w:r>
            <w:r w:rsidRPr="00762051">
              <w:rPr>
                <w:rFonts w:ascii="Times New Roman" w:hAnsi="Times New Roman" w:cs="Times New Roman"/>
                <w:sz w:val="24"/>
                <w:szCs w:val="24"/>
              </w:rPr>
              <w:t>an Gambut</w:t>
            </w:r>
          </w:p>
        </w:tc>
        <w:tc>
          <w:tcPr>
            <w:tcW w:w="1417" w:type="dxa"/>
          </w:tcPr>
          <w:p w:rsidR="00C85575" w:rsidRDefault="00C85575" w:rsidP="00284732">
            <w:pPr>
              <w:pStyle w:val="ListParagraph"/>
              <w:ind w:left="0"/>
              <w:jc w:val="right"/>
              <w:rPr>
                <w:rFonts w:ascii="Times New Roman" w:hAnsi="Times New Roman" w:cs="Times New Roman"/>
                <w:sz w:val="24"/>
                <w:szCs w:val="24"/>
              </w:rPr>
            </w:pPr>
            <w:r w:rsidRPr="00762051">
              <w:rPr>
                <w:rFonts w:ascii="Times New Roman" w:hAnsi="Times New Roman" w:cs="Times New Roman"/>
                <w:sz w:val="24"/>
                <w:szCs w:val="24"/>
              </w:rPr>
              <w:t>37.000</w:t>
            </w:r>
          </w:p>
        </w:tc>
      </w:tr>
      <w:tr w:rsidR="00C85575" w:rsidTr="00284732">
        <w:tc>
          <w:tcPr>
            <w:tcW w:w="563" w:type="dxa"/>
          </w:tcPr>
          <w:p w:rsidR="00C85575" w:rsidRDefault="00C85575" w:rsidP="00284732">
            <w:pPr>
              <w:pStyle w:val="ListParagraph"/>
              <w:ind w:left="0"/>
              <w:rPr>
                <w:rFonts w:ascii="Times New Roman" w:hAnsi="Times New Roman" w:cs="Times New Roman"/>
                <w:sz w:val="24"/>
                <w:szCs w:val="24"/>
              </w:rPr>
            </w:pPr>
          </w:p>
        </w:tc>
        <w:tc>
          <w:tcPr>
            <w:tcW w:w="2410" w:type="dxa"/>
          </w:tcPr>
          <w:p w:rsidR="00C85575" w:rsidRDefault="00C85575" w:rsidP="002847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417"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585.600</w:t>
            </w:r>
          </w:p>
        </w:tc>
      </w:tr>
    </w:tbl>
    <w:p w:rsidR="00C85575" w:rsidRPr="00FC4692" w:rsidRDefault="00C85575" w:rsidP="00C85575">
      <w:pPr>
        <w:pStyle w:val="FootnoteText"/>
        <w:ind w:firstLine="993"/>
        <w:rPr>
          <w:rFonts w:ascii="Times New Roman" w:hAnsi="Times New Roman" w:cs="Times New Roman"/>
        </w:rPr>
      </w:pPr>
      <w:r w:rsidRPr="00C455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55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55F6">
        <w:rPr>
          <w:rFonts w:ascii="Times New Roman" w:hAnsi="Times New Roman" w:cs="Times New Roman"/>
          <w:sz w:val="24"/>
          <w:szCs w:val="24"/>
        </w:rPr>
        <w:t xml:space="preserve">  </w:t>
      </w:r>
      <w:r w:rsidRPr="00FC4692">
        <w:rPr>
          <w:rFonts w:ascii="Times New Roman" w:hAnsi="Times New Roman" w:cs="Times New Roman"/>
        </w:rPr>
        <w:t>Data</w:t>
      </w:r>
      <w:r w:rsidRPr="00FC4692">
        <w:rPr>
          <w:rFonts w:ascii="Times New Roman" w:hAnsi="Times New Roman" w:cs="Times New Roman"/>
          <w:b/>
        </w:rPr>
        <w:t xml:space="preserve"> </w:t>
      </w:r>
      <w:r w:rsidRPr="00FC4692">
        <w:rPr>
          <w:rFonts w:ascii="Times New Roman" w:hAnsi="Times New Roman" w:cs="Times New Roman"/>
        </w:rPr>
        <w:t>Kantor Kecamatan Selebar Kota Bengkulu</w:t>
      </w:r>
    </w:p>
    <w:p w:rsidR="00C85575" w:rsidRPr="00F875D9" w:rsidRDefault="00C85575" w:rsidP="00C85575">
      <w:pPr>
        <w:pStyle w:val="FootnoteText"/>
        <w:ind w:firstLine="993"/>
        <w:rPr>
          <w:sz w:val="24"/>
          <w:szCs w:val="24"/>
        </w:rPr>
      </w:pPr>
    </w:p>
    <w:p w:rsidR="00C85575" w:rsidRDefault="00C85575" w:rsidP="0003724D">
      <w:pPr>
        <w:pStyle w:val="ListParagraph"/>
        <w:numPr>
          <w:ilvl w:val="0"/>
          <w:numId w:val="30"/>
        </w:numPr>
        <w:spacing w:line="480" w:lineRule="auto"/>
        <w:ind w:left="0"/>
        <w:rPr>
          <w:rFonts w:ascii="Times New Roman" w:hAnsi="Times New Roman" w:cs="Times New Roman"/>
          <w:sz w:val="24"/>
          <w:szCs w:val="24"/>
        </w:rPr>
      </w:pPr>
      <w:r>
        <w:rPr>
          <w:rFonts w:ascii="Times New Roman" w:hAnsi="Times New Roman" w:cs="Times New Roman"/>
          <w:b/>
          <w:sz w:val="24"/>
          <w:szCs w:val="24"/>
        </w:rPr>
        <w:t>Keadaan S</w:t>
      </w:r>
      <w:r w:rsidRPr="00B75E04">
        <w:rPr>
          <w:rFonts w:ascii="Times New Roman" w:hAnsi="Times New Roman" w:cs="Times New Roman"/>
          <w:b/>
          <w:sz w:val="24"/>
          <w:szCs w:val="24"/>
        </w:rPr>
        <w:t>osial</w:t>
      </w:r>
      <w:r w:rsidRPr="00B75E04">
        <w:rPr>
          <w:rFonts w:ascii="Times New Roman" w:hAnsi="Times New Roman" w:cs="Times New Roman"/>
          <w:sz w:val="24"/>
          <w:szCs w:val="24"/>
        </w:rPr>
        <w:t xml:space="preserve"> </w:t>
      </w:r>
    </w:p>
    <w:p w:rsidR="00F26B38" w:rsidRPr="006B3611" w:rsidRDefault="00572977" w:rsidP="00C123CB">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85575" w:rsidRPr="00B95543">
        <w:rPr>
          <w:rFonts w:ascii="Times New Roman" w:hAnsi="Times New Roman" w:cs="Times New Roman"/>
          <w:sz w:val="24"/>
          <w:szCs w:val="24"/>
        </w:rPr>
        <w:t>Keadaan sosial Kecamatan Selebar sebagian besar masyarakatnya</w:t>
      </w:r>
      <w:r w:rsidR="00C85575">
        <w:rPr>
          <w:rFonts w:ascii="Times New Roman" w:hAnsi="Times New Roman" w:cs="Times New Roman"/>
          <w:sz w:val="24"/>
          <w:szCs w:val="24"/>
        </w:rPr>
        <w:t xml:space="preserve"> </w:t>
      </w:r>
      <w:r w:rsidR="00C85575" w:rsidRPr="00B95543">
        <w:rPr>
          <w:rFonts w:ascii="Times New Roman" w:hAnsi="Times New Roman" w:cs="Times New Roman"/>
          <w:sz w:val="24"/>
          <w:szCs w:val="24"/>
        </w:rPr>
        <w:t>merupakan penduduk asli Kota Bengkulu seperti Suku Rejang, Suku</w:t>
      </w:r>
      <w:r w:rsidR="00C85575">
        <w:rPr>
          <w:rFonts w:ascii="Times New Roman" w:hAnsi="Times New Roman" w:cs="Times New Roman"/>
          <w:sz w:val="24"/>
          <w:szCs w:val="24"/>
        </w:rPr>
        <w:t xml:space="preserve"> </w:t>
      </w:r>
      <w:r w:rsidR="00C85575" w:rsidRPr="00B95543">
        <w:rPr>
          <w:rFonts w:ascii="Times New Roman" w:hAnsi="Times New Roman" w:cs="Times New Roman"/>
          <w:sz w:val="24"/>
          <w:szCs w:val="24"/>
        </w:rPr>
        <w:t>Serawai dan Suku Lembak. Namun yang paling banyak ialah</w:t>
      </w:r>
      <w:r w:rsidR="00C85575">
        <w:rPr>
          <w:rFonts w:ascii="Times New Roman" w:hAnsi="Times New Roman" w:cs="Times New Roman"/>
          <w:sz w:val="24"/>
          <w:szCs w:val="24"/>
        </w:rPr>
        <w:t xml:space="preserve"> </w:t>
      </w:r>
      <w:r w:rsidR="00C85575" w:rsidRPr="00B95543">
        <w:rPr>
          <w:rFonts w:ascii="Times New Roman" w:hAnsi="Times New Roman" w:cs="Times New Roman"/>
          <w:sz w:val="24"/>
          <w:szCs w:val="24"/>
        </w:rPr>
        <w:t>penduduk dengan Suku Lembak. Namun terdapat juga penduduk</w:t>
      </w:r>
      <w:r w:rsidR="00C85575">
        <w:rPr>
          <w:rFonts w:ascii="Times New Roman" w:hAnsi="Times New Roman" w:cs="Times New Roman"/>
          <w:sz w:val="24"/>
          <w:szCs w:val="24"/>
        </w:rPr>
        <w:t xml:space="preserve"> </w:t>
      </w:r>
      <w:r w:rsidR="00C85575" w:rsidRPr="00B95543">
        <w:rPr>
          <w:rFonts w:ascii="Times New Roman" w:hAnsi="Times New Roman" w:cs="Times New Roman"/>
          <w:sz w:val="24"/>
          <w:szCs w:val="24"/>
        </w:rPr>
        <w:t>pendatang dari daerah Sumatera Barat, Jawa, Batak, Sunda dan</w:t>
      </w:r>
      <w:r w:rsidR="00C85575">
        <w:rPr>
          <w:rFonts w:ascii="Times New Roman" w:hAnsi="Times New Roman" w:cs="Times New Roman"/>
          <w:sz w:val="24"/>
          <w:szCs w:val="24"/>
        </w:rPr>
        <w:t xml:space="preserve"> </w:t>
      </w:r>
      <w:r w:rsidR="00C85575" w:rsidRPr="00B95543">
        <w:rPr>
          <w:rFonts w:ascii="Times New Roman" w:hAnsi="Times New Roman" w:cs="Times New Roman"/>
          <w:sz w:val="24"/>
          <w:szCs w:val="24"/>
        </w:rPr>
        <w:t>daerah lainnya. Beraneka ragamnya etnis dan budaya tidak</w:t>
      </w:r>
      <w:r w:rsidR="00C85575">
        <w:rPr>
          <w:rFonts w:ascii="Times New Roman" w:hAnsi="Times New Roman" w:cs="Times New Roman"/>
          <w:sz w:val="24"/>
          <w:szCs w:val="24"/>
        </w:rPr>
        <w:t xml:space="preserve"> </w:t>
      </w:r>
      <w:r w:rsidR="00C85575" w:rsidRPr="00B95543">
        <w:rPr>
          <w:rFonts w:ascii="Times New Roman" w:hAnsi="Times New Roman" w:cs="Times New Roman"/>
          <w:sz w:val="24"/>
          <w:szCs w:val="24"/>
        </w:rPr>
        <w:t>mempengaruhi kerukunan antar masyarakat dan interaksi sosial</w:t>
      </w:r>
      <w:r w:rsidR="00C85575">
        <w:rPr>
          <w:rFonts w:ascii="Times New Roman" w:hAnsi="Times New Roman" w:cs="Times New Roman"/>
          <w:sz w:val="24"/>
          <w:szCs w:val="24"/>
        </w:rPr>
        <w:t xml:space="preserve"> </w:t>
      </w:r>
      <w:r w:rsidR="00C85575" w:rsidRPr="00B95543">
        <w:rPr>
          <w:rFonts w:ascii="Times New Roman" w:hAnsi="Times New Roman" w:cs="Times New Roman"/>
          <w:sz w:val="24"/>
          <w:szCs w:val="24"/>
        </w:rPr>
        <w:t>budaya tetap berjalan sehingga terbentuknya corak kombinasi</w:t>
      </w:r>
      <w:r w:rsidR="00C85575">
        <w:rPr>
          <w:rFonts w:ascii="Times New Roman" w:hAnsi="Times New Roman" w:cs="Times New Roman"/>
          <w:sz w:val="24"/>
          <w:szCs w:val="24"/>
        </w:rPr>
        <w:t xml:space="preserve"> </w:t>
      </w:r>
      <w:r w:rsidR="00C85575" w:rsidRPr="00B95543">
        <w:rPr>
          <w:rFonts w:ascii="Times New Roman" w:hAnsi="Times New Roman" w:cs="Times New Roman"/>
          <w:sz w:val="24"/>
          <w:szCs w:val="24"/>
        </w:rPr>
        <w:t>budaya dengan tidak terlepas dari akar budaya setiap etnis.</w:t>
      </w:r>
      <w:r w:rsidR="00C85575">
        <w:rPr>
          <w:rFonts w:ascii="Times New Roman" w:hAnsi="Times New Roman" w:cs="Times New Roman"/>
          <w:sz w:val="24"/>
          <w:szCs w:val="24"/>
        </w:rPr>
        <w:t xml:space="preserve">       </w:t>
      </w:r>
    </w:p>
    <w:p w:rsidR="00C85575" w:rsidRPr="00F26B38" w:rsidRDefault="00C85575" w:rsidP="006728F5">
      <w:pPr>
        <w:pStyle w:val="ListParagraph"/>
        <w:spacing w:line="276" w:lineRule="auto"/>
        <w:ind w:left="0"/>
        <w:jc w:val="center"/>
        <w:rPr>
          <w:rFonts w:ascii="Times New Roman" w:hAnsi="Times New Roman" w:cs="Times New Roman"/>
          <w:b/>
          <w:sz w:val="24"/>
          <w:szCs w:val="24"/>
          <w:lang w:val="en-US"/>
        </w:rPr>
      </w:pPr>
      <w:r w:rsidRPr="00A32EB4">
        <w:rPr>
          <w:rFonts w:ascii="Times New Roman" w:hAnsi="Times New Roman" w:cs="Times New Roman"/>
          <w:b/>
          <w:sz w:val="24"/>
          <w:szCs w:val="24"/>
        </w:rPr>
        <w:t xml:space="preserve">TABEL </w:t>
      </w:r>
      <w:r w:rsidR="00F26B38">
        <w:rPr>
          <w:rFonts w:ascii="Times New Roman" w:hAnsi="Times New Roman" w:cs="Times New Roman"/>
          <w:b/>
          <w:sz w:val="24"/>
          <w:szCs w:val="24"/>
        </w:rPr>
        <w:t>3.</w:t>
      </w:r>
      <w:r w:rsidR="00C35081">
        <w:rPr>
          <w:rFonts w:ascii="Times New Roman" w:hAnsi="Times New Roman" w:cs="Times New Roman"/>
          <w:b/>
          <w:sz w:val="24"/>
          <w:szCs w:val="24"/>
          <w:lang w:val="en-US"/>
        </w:rPr>
        <w:t>4</w:t>
      </w:r>
    </w:p>
    <w:p w:rsidR="00C85575" w:rsidRPr="00A32EB4" w:rsidRDefault="00C85575" w:rsidP="006728F5">
      <w:pPr>
        <w:pStyle w:val="ListParagraph"/>
        <w:spacing w:line="276" w:lineRule="auto"/>
        <w:ind w:left="0"/>
        <w:jc w:val="center"/>
        <w:rPr>
          <w:rFonts w:ascii="Times New Roman" w:hAnsi="Times New Roman" w:cs="Times New Roman"/>
          <w:b/>
          <w:sz w:val="24"/>
          <w:szCs w:val="24"/>
        </w:rPr>
      </w:pPr>
    </w:p>
    <w:p w:rsidR="00C85575" w:rsidRDefault="00C85575" w:rsidP="006728F5">
      <w:pPr>
        <w:pStyle w:val="ListParagraph"/>
        <w:spacing w:line="276" w:lineRule="auto"/>
        <w:ind w:left="0"/>
        <w:jc w:val="center"/>
        <w:rPr>
          <w:rFonts w:ascii="Times New Roman" w:hAnsi="Times New Roman" w:cs="Times New Roman"/>
          <w:b/>
          <w:sz w:val="24"/>
          <w:szCs w:val="24"/>
        </w:rPr>
      </w:pPr>
      <w:r w:rsidRPr="00A32EB4">
        <w:rPr>
          <w:rFonts w:ascii="Times New Roman" w:hAnsi="Times New Roman" w:cs="Times New Roman"/>
          <w:b/>
          <w:sz w:val="24"/>
          <w:szCs w:val="24"/>
        </w:rPr>
        <w:t xml:space="preserve">Jumlah Penduduk </w:t>
      </w:r>
    </w:p>
    <w:p w:rsidR="00C85575" w:rsidRPr="009B5AA3" w:rsidRDefault="00C85575" w:rsidP="006728F5">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Kecamatan S</w:t>
      </w:r>
      <w:r w:rsidRPr="009B5AA3">
        <w:rPr>
          <w:rFonts w:ascii="Times New Roman" w:hAnsi="Times New Roman" w:cs="Times New Roman"/>
          <w:b/>
          <w:sz w:val="24"/>
          <w:szCs w:val="24"/>
        </w:rPr>
        <w:t xml:space="preserve">elebar Kota Bengkulu </w:t>
      </w:r>
    </w:p>
    <w:tbl>
      <w:tblPr>
        <w:tblStyle w:val="TableGrid"/>
        <w:tblW w:w="0" w:type="auto"/>
        <w:jc w:val="center"/>
        <w:tblInd w:w="377" w:type="dxa"/>
        <w:tblLook w:val="04A0" w:firstRow="1" w:lastRow="0" w:firstColumn="1" w:lastColumn="0" w:noHBand="0" w:noVBand="1"/>
      </w:tblPr>
      <w:tblGrid>
        <w:gridCol w:w="563"/>
        <w:gridCol w:w="2059"/>
        <w:gridCol w:w="1701"/>
        <w:gridCol w:w="2335"/>
      </w:tblGrid>
      <w:tr w:rsidR="00C85575" w:rsidTr="00284732">
        <w:trPr>
          <w:jc w:val="center"/>
        </w:trPr>
        <w:tc>
          <w:tcPr>
            <w:tcW w:w="563" w:type="dxa"/>
          </w:tcPr>
          <w:p w:rsidR="00C85575" w:rsidRDefault="00C85575" w:rsidP="006728F5">
            <w:pPr>
              <w:pStyle w:val="ListParagraph"/>
              <w:ind w:left="0"/>
              <w:rPr>
                <w:rFonts w:ascii="Times New Roman" w:hAnsi="Times New Roman" w:cs="Times New Roman"/>
                <w:sz w:val="24"/>
                <w:szCs w:val="24"/>
              </w:rPr>
            </w:pPr>
          </w:p>
          <w:p w:rsidR="00C85575" w:rsidRDefault="00C85575" w:rsidP="006728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059" w:type="dxa"/>
          </w:tcPr>
          <w:p w:rsidR="00C85575" w:rsidRDefault="00C85575" w:rsidP="006728F5">
            <w:pPr>
              <w:pStyle w:val="ListParagraph"/>
              <w:ind w:left="0"/>
              <w:jc w:val="center"/>
              <w:rPr>
                <w:rFonts w:ascii="Times New Roman" w:hAnsi="Times New Roman" w:cs="Times New Roman"/>
                <w:sz w:val="24"/>
                <w:szCs w:val="24"/>
              </w:rPr>
            </w:pPr>
          </w:p>
          <w:p w:rsidR="00C85575" w:rsidRDefault="00C85575" w:rsidP="006728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KELURAHAN</w:t>
            </w:r>
          </w:p>
        </w:tc>
        <w:tc>
          <w:tcPr>
            <w:tcW w:w="1701" w:type="dxa"/>
          </w:tcPr>
          <w:p w:rsidR="00C85575" w:rsidRDefault="00C85575" w:rsidP="006728F5">
            <w:pPr>
              <w:pStyle w:val="ListParagraph"/>
              <w:ind w:left="0"/>
              <w:rPr>
                <w:rFonts w:ascii="Times New Roman" w:hAnsi="Times New Roman" w:cs="Times New Roman"/>
                <w:sz w:val="24"/>
                <w:szCs w:val="24"/>
              </w:rPr>
            </w:pPr>
          </w:p>
          <w:p w:rsidR="00C85575" w:rsidRDefault="00C85575" w:rsidP="006728F5">
            <w:pPr>
              <w:pStyle w:val="ListParagraph"/>
              <w:ind w:left="0"/>
              <w:rPr>
                <w:rFonts w:ascii="Times New Roman" w:hAnsi="Times New Roman" w:cs="Times New Roman"/>
                <w:sz w:val="24"/>
                <w:szCs w:val="24"/>
              </w:rPr>
            </w:pPr>
            <w:r>
              <w:rPr>
                <w:rFonts w:ascii="Times New Roman" w:hAnsi="Times New Roman" w:cs="Times New Roman"/>
                <w:sz w:val="24"/>
                <w:szCs w:val="24"/>
              </w:rPr>
              <w:t>JUMLAH KK</w:t>
            </w:r>
          </w:p>
        </w:tc>
        <w:tc>
          <w:tcPr>
            <w:tcW w:w="2335" w:type="dxa"/>
          </w:tcPr>
          <w:p w:rsidR="00C85575" w:rsidRDefault="00C85575" w:rsidP="006728F5">
            <w:pPr>
              <w:pStyle w:val="ListParagraph"/>
              <w:ind w:left="0"/>
              <w:jc w:val="center"/>
              <w:rPr>
                <w:rFonts w:ascii="Times New Roman" w:hAnsi="Times New Roman" w:cs="Times New Roman"/>
                <w:sz w:val="24"/>
                <w:szCs w:val="24"/>
              </w:rPr>
            </w:pPr>
          </w:p>
          <w:p w:rsidR="00C85575" w:rsidRDefault="00C85575" w:rsidP="006728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PENDUDUK AKHIR BULAN</w:t>
            </w:r>
          </w:p>
        </w:tc>
      </w:tr>
      <w:tr w:rsidR="00C85575" w:rsidTr="00284732">
        <w:trPr>
          <w:jc w:val="center"/>
        </w:trPr>
        <w:tc>
          <w:tcPr>
            <w:tcW w:w="563" w:type="dxa"/>
          </w:tcPr>
          <w:p w:rsidR="00C85575" w:rsidRDefault="00C85575" w:rsidP="006728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59" w:type="dxa"/>
          </w:tcPr>
          <w:p w:rsidR="00C85575" w:rsidRDefault="00C85575" w:rsidP="006728F5">
            <w:pPr>
              <w:pStyle w:val="ListParagraph"/>
              <w:ind w:left="0"/>
              <w:rPr>
                <w:rFonts w:ascii="Times New Roman" w:hAnsi="Times New Roman" w:cs="Times New Roman"/>
                <w:sz w:val="24"/>
                <w:szCs w:val="24"/>
              </w:rPr>
            </w:pPr>
            <w:r>
              <w:rPr>
                <w:rFonts w:ascii="Times New Roman" w:hAnsi="Times New Roman" w:cs="Times New Roman"/>
                <w:sz w:val="24"/>
                <w:szCs w:val="24"/>
              </w:rPr>
              <w:t>Pagar Dewa</w:t>
            </w:r>
          </w:p>
        </w:tc>
        <w:tc>
          <w:tcPr>
            <w:tcW w:w="1701"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4. 865</w:t>
            </w:r>
          </w:p>
        </w:tc>
        <w:tc>
          <w:tcPr>
            <w:tcW w:w="2335"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25. 476</w:t>
            </w:r>
          </w:p>
        </w:tc>
      </w:tr>
      <w:tr w:rsidR="00C85575" w:rsidTr="00284732">
        <w:trPr>
          <w:jc w:val="center"/>
        </w:trPr>
        <w:tc>
          <w:tcPr>
            <w:tcW w:w="563" w:type="dxa"/>
          </w:tcPr>
          <w:p w:rsidR="00C85575" w:rsidRDefault="00C85575" w:rsidP="006728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59" w:type="dxa"/>
          </w:tcPr>
          <w:p w:rsidR="00C85575" w:rsidRDefault="00C85575" w:rsidP="006728F5">
            <w:pPr>
              <w:pStyle w:val="ListParagraph"/>
              <w:ind w:left="0"/>
              <w:rPr>
                <w:rFonts w:ascii="Times New Roman" w:hAnsi="Times New Roman" w:cs="Times New Roman"/>
                <w:sz w:val="24"/>
                <w:szCs w:val="24"/>
              </w:rPr>
            </w:pPr>
            <w:r>
              <w:rPr>
                <w:rFonts w:ascii="Times New Roman" w:hAnsi="Times New Roman" w:cs="Times New Roman"/>
                <w:sz w:val="24"/>
                <w:szCs w:val="24"/>
              </w:rPr>
              <w:t>Sumur Dewa</w:t>
            </w:r>
          </w:p>
        </w:tc>
        <w:tc>
          <w:tcPr>
            <w:tcW w:w="1701"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1. 894</w:t>
            </w:r>
          </w:p>
        </w:tc>
        <w:tc>
          <w:tcPr>
            <w:tcW w:w="2335"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7. 989</w:t>
            </w:r>
          </w:p>
        </w:tc>
      </w:tr>
      <w:tr w:rsidR="00C85575" w:rsidTr="00284732">
        <w:trPr>
          <w:jc w:val="center"/>
        </w:trPr>
        <w:tc>
          <w:tcPr>
            <w:tcW w:w="563" w:type="dxa"/>
          </w:tcPr>
          <w:p w:rsidR="00C85575" w:rsidRDefault="00C85575" w:rsidP="006728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059" w:type="dxa"/>
          </w:tcPr>
          <w:p w:rsidR="00C85575" w:rsidRDefault="00C85575" w:rsidP="006728F5">
            <w:pPr>
              <w:pStyle w:val="ListParagraph"/>
              <w:ind w:left="0"/>
              <w:rPr>
                <w:rFonts w:ascii="Times New Roman" w:hAnsi="Times New Roman" w:cs="Times New Roman"/>
                <w:sz w:val="24"/>
                <w:szCs w:val="24"/>
              </w:rPr>
            </w:pPr>
            <w:r>
              <w:rPr>
                <w:rFonts w:ascii="Times New Roman" w:hAnsi="Times New Roman" w:cs="Times New Roman"/>
                <w:sz w:val="24"/>
                <w:szCs w:val="24"/>
              </w:rPr>
              <w:t>Pekan Sabtu</w:t>
            </w:r>
          </w:p>
        </w:tc>
        <w:tc>
          <w:tcPr>
            <w:tcW w:w="1701" w:type="dxa"/>
          </w:tcPr>
          <w:p w:rsidR="00C85575" w:rsidRPr="009D7F61"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 xml:space="preserve">1. </w:t>
            </w:r>
            <w:r w:rsidRPr="009D7F61">
              <w:rPr>
                <w:rFonts w:ascii="Times New Roman" w:hAnsi="Times New Roman" w:cs="Times New Roman"/>
                <w:sz w:val="24"/>
                <w:szCs w:val="24"/>
              </w:rPr>
              <w:t>922</w:t>
            </w:r>
          </w:p>
        </w:tc>
        <w:tc>
          <w:tcPr>
            <w:tcW w:w="2335"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7. 417</w:t>
            </w:r>
          </w:p>
        </w:tc>
      </w:tr>
      <w:tr w:rsidR="00C85575" w:rsidTr="00284732">
        <w:trPr>
          <w:jc w:val="center"/>
        </w:trPr>
        <w:tc>
          <w:tcPr>
            <w:tcW w:w="563" w:type="dxa"/>
          </w:tcPr>
          <w:p w:rsidR="00C85575" w:rsidRDefault="00C85575" w:rsidP="006728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59" w:type="dxa"/>
          </w:tcPr>
          <w:p w:rsidR="00C85575" w:rsidRDefault="00C85575" w:rsidP="006728F5">
            <w:pPr>
              <w:pStyle w:val="ListParagraph"/>
              <w:ind w:left="0"/>
              <w:rPr>
                <w:rFonts w:ascii="Times New Roman" w:hAnsi="Times New Roman" w:cs="Times New Roman"/>
                <w:sz w:val="24"/>
                <w:szCs w:val="24"/>
              </w:rPr>
            </w:pPr>
            <w:r>
              <w:rPr>
                <w:rFonts w:ascii="Times New Roman" w:hAnsi="Times New Roman" w:cs="Times New Roman"/>
                <w:sz w:val="24"/>
                <w:szCs w:val="24"/>
              </w:rPr>
              <w:t>Sukarami</w:t>
            </w:r>
          </w:p>
        </w:tc>
        <w:tc>
          <w:tcPr>
            <w:tcW w:w="1701"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2. 729</w:t>
            </w:r>
          </w:p>
        </w:tc>
        <w:tc>
          <w:tcPr>
            <w:tcW w:w="2335"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9. 870</w:t>
            </w:r>
          </w:p>
        </w:tc>
      </w:tr>
      <w:tr w:rsidR="00C85575" w:rsidTr="00284732">
        <w:trPr>
          <w:jc w:val="center"/>
        </w:trPr>
        <w:tc>
          <w:tcPr>
            <w:tcW w:w="563" w:type="dxa"/>
          </w:tcPr>
          <w:p w:rsidR="00C85575" w:rsidRDefault="00C85575" w:rsidP="006728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59" w:type="dxa"/>
          </w:tcPr>
          <w:p w:rsidR="00C85575" w:rsidRDefault="00C85575" w:rsidP="006728F5">
            <w:pPr>
              <w:pStyle w:val="ListParagraph"/>
              <w:ind w:left="0"/>
              <w:rPr>
                <w:rFonts w:ascii="Times New Roman" w:hAnsi="Times New Roman" w:cs="Times New Roman"/>
                <w:sz w:val="24"/>
                <w:szCs w:val="24"/>
              </w:rPr>
            </w:pPr>
            <w:r>
              <w:rPr>
                <w:rFonts w:ascii="Times New Roman" w:hAnsi="Times New Roman" w:cs="Times New Roman"/>
                <w:sz w:val="24"/>
                <w:szCs w:val="24"/>
              </w:rPr>
              <w:t>Bumi Ayu</w:t>
            </w:r>
          </w:p>
        </w:tc>
        <w:tc>
          <w:tcPr>
            <w:tcW w:w="1701" w:type="dxa"/>
          </w:tcPr>
          <w:p w:rsidR="00C85575" w:rsidRPr="009D7F61" w:rsidRDefault="00C85575" w:rsidP="006728F5">
            <w:pPr>
              <w:jc w:val="right"/>
              <w:rPr>
                <w:rFonts w:ascii="Times New Roman" w:hAnsi="Times New Roman" w:cs="Times New Roman"/>
                <w:sz w:val="24"/>
                <w:szCs w:val="24"/>
              </w:rPr>
            </w:pPr>
            <w:r w:rsidRPr="009D7F61">
              <w:rPr>
                <w:rFonts w:ascii="Times New Roman" w:hAnsi="Times New Roman" w:cs="Times New Roman"/>
                <w:sz w:val="24"/>
                <w:szCs w:val="24"/>
              </w:rPr>
              <w:t>1. 976</w:t>
            </w:r>
          </w:p>
        </w:tc>
        <w:tc>
          <w:tcPr>
            <w:tcW w:w="2335"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7. 360</w:t>
            </w:r>
          </w:p>
        </w:tc>
      </w:tr>
      <w:tr w:rsidR="00C85575" w:rsidTr="00284732">
        <w:trPr>
          <w:jc w:val="center"/>
        </w:trPr>
        <w:tc>
          <w:tcPr>
            <w:tcW w:w="563" w:type="dxa"/>
          </w:tcPr>
          <w:p w:rsidR="00C85575" w:rsidRDefault="00C85575" w:rsidP="006728F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059" w:type="dxa"/>
          </w:tcPr>
          <w:p w:rsidR="00C85575" w:rsidRDefault="00C85575" w:rsidP="006728F5">
            <w:pPr>
              <w:pStyle w:val="ListParagraph"/>
              <w:ind w:left="0"/>
              <w:rPr>
                <w:rFonts w:ascii="Times New Roman" w:hAnsi="Times New Roman" w:cs="Times New Roman"/>
                <w:sz w:val="24"/>
                <w:szCs w:val="24"/>
              </w:rPr>
            </w:pPr>
            <w:r>
              <w:rPr>
                <w:rFonts w:ascii="Times New Roman" w:hAnsi="Times New Roman" w:cs="Times New Roman"/>
                <w:sz w:val="24"/>
                <w:szCs w:val="24"/>
              </w:rPr>
              <w:t>Betungan</w:t>
            </w:r>
          </w:p>
        </w:tc>
        <w:tc>
          <w:tcPr>
            <w:tcW w:w="1701"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4. 481</w:t>
            </w:r>
          </w:p>
        </w:tc>
        <w:tc>
          <w:tcPr>
            <w:tcW w:w="2335"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11. 725</w:t>
            </w:r>
          </w:p>
        </w:tc>
      </w:tr>
      <w:tr w:rsidR="00C85575" w:rsidTr="00284732">
        <w:trPr>
          <w:jc w:val="center"/>
        </w:trPr>
        <w:tc>
          <w:tcPr>
            <w:tcW w:w="563" w:type="dxa"/>
          </w:tcPr>
          <w:p w:rsidR="00C85575" w:rsidRDefault="00C85575" w:rsidP="006728F5">
            <w:pPr>
              <w:pStyle w:val="ListParagraph"/>
              <w:ind w:left="0"/>
              <w:rPr>
                <w:rFonts w:ascii="Times New Roman" w:hAnsi="Times New Roman" w:cs="Times New Roman"/>
                <w:sz w:val="24"/>
                <w:szCs w:val="24"/>
              </w:rPr>
            </w:pPr>
          </w:p>
        </w:tc>
        <w:tc>
          <w:tcPr>
            <w:tcW w:w="2059" w:type="dxa"/>
          </w:tcPr>
          <w:p w:rsidR="00C85575" w:rsidRDefault="00C85575" w:rsidP="006728F5">
            <w:pPr>
              <w:pStyle w:val="ListParagraph"/>
              <w:ind w:left="0"/>
              <w:rPr>
                <w:rFonts w:ascii="Times New Roman" w:hAnsi="Times New Roman" w:cs="Times New Roman"/>
                <w:sz w:val="24"/>
                <w:szCs w:val="24"/>
              </w:rPr>
            </w:pPr>
            <w:r>
              <w:rPr>
                <w:rFonts w:ascii="Times New Roman" w:hAnsi="Times New Roman" w:cs="Times New Roman"/>
                <w:sz w:val="24"/>
                <w:szCs w:val="24"/>
              </w:rPr>
              <w:t>JUMLAH</w:t>
            </w:r>
          </w:p>
        </w:tc>
        <w:tc>
          <w:tcPr>
            <w:tcW w:w="1701"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17.  867</w:t>
            </w:r>
          </w:p>
        </w:tc>
        <w:tc>
          <w:tcPr>
            <w:tcW w:w="2335" w:type="dxa"/>
          </w:tcPr>
          <w:p w:rsidR="00C85575" w:rsidRDefault="00C85575" w:rsidP="006728F5">
            <w:pPr>
              <w:pStyle w:val="ListParagraph"/>
              <w:ind w:left="0"/>
              <w:jc w:val="right"/>
              <w:rPr>
                <w:rFonts w:ascii="Times New Roman" w:hAnsi="Times New Roman" w:cs="Times New Roman"/>
                <w:sz w:val="24"/>
                <w:szCs w:val="24"/>
              </w:rPr>
            </w:pPr>
            <w:r>
              <w:rPr>
                <w:rFonts w:ascii="Times New Roman" w:hAnsi="Times New Roman" w:cs="Times New Roman"/>
                <w:sz w:val="24"/>
                <w:szCs w:val="24"/>
              </w:rPr>
              <w:t>69. 837</w:t>
            </w:r>
          </w:p>
        </w:tc>
      </w:tr>
    </w:tbl>
    <w:p w:rsidR="00C85575" w:rsidRDefault="00C85575" w:rsidP="00572977">
      <w:pPr>
        <w:pStyle w:val="FootnoteText"/>
        <w:ind w:firstLine="567"/>
        <w:rPr>
          <w:rFonts w:ascii="Times New Roman" w:hAnsi="Times New Roman" w:cs="Times New Roman"/>
        </w:rPr>
      </w:pPr>
      <w:r>
        <w:rPr>
          <w:rFonts w:ascii="Times New Roman" w:hAnsi="Times New Roman" w:cs="Times New Roman"/>
        </w:rPr>
        <w:t xml:space="preserve">       </w:t>
      </w:r>
      <w:r w:rsidRPr="00FC4692">
        <w:rPr>
          <w:rFonts w:ascii="Times New Roman" w:hAnsi="Times New Roman" w:cs="Times New Roman"/>
        </w:rPr>
        <w:t xml:space="preserve"> Data</w:t>
      </w:r>
      <w:r w:rsidRPr="00FC4692">
        <w:rPr>
          <w:rFonts w:ascii="Times New Roman" w:hAnsi="Times New Roman" w:cs="Times New Roman"/>
          <w:b/>
        </w:rPr>
        <w:t xml:space="preserve"> </w:t>
      </w:r>
      <w:r w:rsidRPr="00FC4692">
        <w:rPr>
          <w:rFonts w:ascii="Times New Roman" w:hAnsi="Times New Roman" w:cs="Times New Roman"/>
        </w:rPr>
        <w:t>Kantor Kecamatan Selebar Kota Bengkulu</w:t>
      </w:r>
    </w:p>
    <w:p w:rsidR="00572977" w:rsidRPr="00572977" w:rsidRDefault="00572977" w:rsidP="00572977">
      <w:pPr>
        <w:pStyle w:val="FootnoteText"/>
        <w:ind w:firstLine="567"/>
      </w:pPr>
    </w:p>
    <w:p w:rsidR="00C85575" w:rsidRPr="00B75E04" w:rsidRDefault="00C85575" w:rsidP="0003724D">
      <w:pPr>
        <w:pStyle w:val="ListParagraph"/>
        <w:numPr>
          <w:ilvl w:val="0"/>
          <w:numId w:val="30"/>
        </w:numPr>
        <w:ind w:left="0"/>
        <w:rPr>
          <w:rFonts w:ascii="Times New Roman" w:hAnsi="Times New Roman" w:cs="Times New Roman"/>
          <w:b/>
          <w:sz w:val="24"/>
          <w:szCs w:val="24"/>
        </w:rPr>
      </w:pPr>
      <w:r w:rsidRPr="00B75E04">
        <w:rPr>
          <w:rFonts w:ascii="Times New Roman" w:hAnsi="Times New Roman" w:cs="Times New Roman"/>
          <w:b/>
          <w:sz w:val="24"/>
          <w:szCs w:val="24"/>
        </w:rPr>
        <w:t xml:space="preserve">Keadaan Agama </w:t>
      </w:r>
    </w:p>
    <w:p w:rsidR="00C85575" w:rsidRDefault="00C85575" w:rsidP="006728F5">
      <w:pPr>
        <w:autoSpaceDE w:val="0"/>
        <w:autoSpaceDN w:val="0"/>
        <w:adjustRightInd w:val="0"/>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Agama adalah suatu kebutuhan bagi manusia, karena manusia tanpa agama akan hidup sewenang-wenangnya karena tanpa ada yang mengikatnya, untuk manusia membutuhkan agama sebagai pedoman hidupnya. </w:t>
      </w:r>
      <w:r w:rsidRPr="00A32EB4">
        <w:rPr>
          <w:rFonts w:ascii="Times New Roman" w:hAnsi="Times New Roman" w:cs="Times New Roman"/>
          <w:sz w:val="24"/>
          <w:szCs w:val="24"/>
        </w:rPr>
        <w:t>Mayoritas penduduk Kecamatan Selebar memeluk agama</w:t>
      </w:r>
      <w:r>
        <w:rPr>
          <w:rFonts w:ascii="Times New Roman" w:hAnsi="Times New Roman" w:cs="Times New Roman"/>
          <w:sz w:val="24"/>
          <w:szCs w:val="24"/>
        </w:rPr>
        <w:t xml:space="preserve"> </w:t>
      </w:r>
      <w:r w:rsidRPr="00A32EB4">
        <w:rPr>
          <w:rFonts w:ascii="Times New Roman" w:hAnsi="Times New Roman" w:cs="Times New Roman"/>
          <w:sz w:val="24"/>
          <w:szCs w:val="24"/>
        </w:rPr>
        <w:t xml:space="preserve">Islam yaitu sebanyak </w:t>
      </w:r>
      <w:r>
        <w:rPr>
          <w:rFonts w:ascii="Times New Roman" w:hAnsi="Times New Roman" w:cs="Times New Roman"/>
          <w:sz w:val="24"/>
          <w:szCs w:val="24"/>
        </w:rPr>
        <w:t xml:space="preserve">42.812 </w:t>
      </w:r>
      <w:r w:rsidRPr="00A32EB4">
        <w:rPr>
          <w:rFonts w:ascii="Times New Roman" w:hAnsi="Times New Roman" w:cs="Times New Roman"/>
          <w:sz w:val="24"/>
          <w:szCs w:val="24"/>
        </w:rPr>
        <w:t>jiwa dan sisanya menganut agama</w:t>
      </w:r>
      <w:r>
        <w:rPr>
          <w:rFonts w:ascii="Times New Roman" w:hAnsi="Times New Roman" w:cs="Times New Roman"/>
          <w:sz w:val="24"/>
          <w:szCs w:val="24"/>
        </w:rPr>
        <w:t xml:space="preserve"> </w:t>
      </w:r>
      <w:r w:rsidRPr="00A32EB4">
        <w:rPr>
          <w:rFonts w:ascii="Times New Roman" w:hAnsi="Times New Roman" w:cs="Times New Roman"/>
          <w:sz w:val="24"/>
          <w:szCs w:val="24"/>
        </w:rPr>
        <w:t>Kristen, Hindu dan Budha.</w:t>
      </w:r>
      <w:r>
        <w:rPr>
          <w:rStyle w:val="FootnoteReference"/>
          <w:rFonts w:ascii="Times New Roman" w:hAnsi="Times New Roman"/>
          <w:sz w:val="24"/>
          <w:szCs w:val="24"/>
        </w:rPr>
        <w:footnoteReference w:id="102"/>
      </w:r>
      <w:r w:rsidRPr="00A32EB4">
        <w:rPr>
          <w:rFonts w:ascii="Times New Roman" w:hAnsi="Times New Roman" w:cs="Times New Roman"/>
          <w:sz w:val="24"/>
          <w:szCs w:val="24"/>
        </w:rPr>
        <w:t xml:space="preserve"> </w:t>
      </w:r>
    </w:p>
    <w:p w:rsidR="00F26B38" w:rsidRPr="00F26B38" w:rsidRDefault="00C85575" w:rsidP="00C35081">
      <w:pPr>
        <w:autoSpaceDE w:val="0"/>
        <w:autoSpaceDN w:val="0"/>
        <w:adjustRightInd w:val="0"/>
        <w:spacing w:line="480" w:lineRule="auto"/>
        <w:ind w:firstLine="567"/>
        <w:rPr>
          <w:rFonts w:ascii="Times New Roman" w:hAnsi="Times New Roman" w:cs="Times New Roman"/>
          <w:sz w:val="24"/>
          <w:szCs w:val="24"/>
          <w:lang w:val="en-US"/>
        </w:rPr>
      </w:pPr>
      <w:r w:rsidRPr="00A32EB4">
        <w:rPr>
          <w:rFonts w:ascii="Times New Roman" w:hAnsi="Times New Roman" w:cs="Times New Roman"/>
          <w:sz w:val="24"/>
          <w:szCs w:val="24"/>
        </w:rPr>
        <w:t>Walaupun dengan kemajemukan</w:t>
      </w:r>
      <w:r>
        <w:rPr>
          <w:rFonts w:ascii="Times New Roman" w:hAnsi="Times New Roman" w:cs="Times New Roman"/>
          <w:sz w:val="24"/>
          <w:szCs w:val="24"/>
        </w:rPr>
        <w:t xml:space="preserve"> </w:t>
      </w:r>
      <w:r w:rsidRPr="00A32EB4">
        <w:rPr>
          <w:rFonts w:ascii="Times New Roman" w:hAnsi="Times New Roman" w:cs="Times New Roman"/>
          <w:sz w:val="24"/>
          <w:szCs w:val="24"/>
        </w:rPr>
        <w:t>tersebut, masyarakat Kecamatan Selebar tetap dapat hidup</w:t>
      </w:r>
      <w:r>
        <w:rPr>
          <w:rFonts w:ascii="Times New Roman" w:hAnsi="Times New Roman" w:cs="Times New Roman"/>
          <w:sz w:val="24"/>
          <w:szCs w:val="24"/>
        </w:rPr>
        <w:t xml:space="preserve"> </w:t>
      </w:r>
      <w:r w:rsidRPr="00A32EB4">
        <w:rPr>
          <w:rFonts w:ascii="Times New Roman" w:hAnsi="Times New Roman" w:cs="Times New Roman"/>
          <w:sz w:val="24"/>
          <w:szCs w:val="24"/>
        </w:rPr>
        <w:t>berdampingan secara damai dan saling menghormati keyakinan</w:t>
      </w:r>
      <w:r>
        <w:rPr>
          <w:rFonts w:ascii="Times New Roman" w:hAnsi="Times New Roman" w:cs="Times New Roman"/>
          <w:sz w:val="24"/>
          <w:szCs w:val="24"/>
        </w:rPr>
        <w:t xml:space="preserve"> </w:t>
      </w:r>
      <w:r w:rsidRPr="00A32EB4">
        <w:rPr>
          <w:rFonts w:ascii="Times New Roman" w:hAnsi="Times New Roman" w:cs="Times New Roman"/>
          <w:sz w:val="24"/>
          <w:szCs w:val="24"/>
        </w:rPr>
        <w:t>masing-masing dengan saling menghargai antar pemeluk agama.</w:t>
      </w:r>
      <w:r>
        <w:rPr>
          <w:rFonts w:ascii="Times New Roman" w:hAnsi="Times New Roman" w:cs="Times New Roman"/>
          <w:sz w:val="24"/>
          <w:szCs w:val="24"/>
        </w:rPr>
        <w:t xml:space="preserve"> </w:t>
      </w:r>
      <w:r w:rsidRPr="00A32EB4">
        <w:rPr>
          <w:rFonts w:ascii="Times New Roman" w:hAnsi="Times New Roman" w:cs="Times New Roman"/>
          <w:sz w:val="24"/>
          <w:szCs w:val="24"/>
        </w:rPr>
        <w:t>Bengkulu sebagian besar masyarakatnya beragama Islam hal ini dapat dilihat pada Tabel berikut:</w:t>
      </w:r>
    </w:p>
    <w:p w:rsidR="00C85575" w:rsidRPr="00F26B38" w:rsidRDefault="00F26B38" w:rsidP="00F26B38">
      <w:pPr>
        <w:pStyle w:val="ListParagraph"/>
        <w:spacing w:line="240" w:lineRule="auto"/>
        <w:ind w:left="426"/>
        <w:jc w:val="center"/>
        <w:rPr>
          <w:rFonts w:ascii="Times New Roman" w:hAnsi="Times New Roman" w:cs="Times New Roman"/>
          <w:b/>
          <w:sz w:val="24"/>
          <w:szCs w:val="24"/>
          <w:lang w:val="en-US"/>
        </w:rPr>
      </w:pPr>
      <w:r>
        <w:rPr>
          <w:rFonts w:ascii="Times New Roman" w:hAnsi="Times New Roman" w:cs="Times New Roman"/>
          <w:b/>
          <w:sz w:val="24"/>
          <w:szCs w:val="24"/>
        </w:rPr>
        <w:t>TABEL 3.</w:t>
      </w:r>
      <w:r w:rsidR="00C35081">
        <w:rPr>
          <w:rFonts w:ascii="Times New Roman" w:hAnsi="Times New Roman" w:cs="Times New Roman"/>
          <w:b/>
          <w:sz w:val="24"/>
          <w:szCs w:val="24"/>
          <w:lang w:val="en-US"/>
        </w:rPr>
        <w:t>5</w:t>
      </w:r>
    </w:p>
    <w:p w:rsidR="00C85575" w:rsidRPr="00B95543" w:rsidRDefault="00C85575" w:rsidP="00C85575">
      <w:pPr>
        <w:pStyle w:val="ListParagraph"/>
        <w:spacing w:line="240" w:lineRule="auto"/>
        <w:ind w:left="426"/>
        <w:jc w:val="center"/>
        <w:rPr>
          <w:rFonts w:ascii="Times New Roman" w:hAnsi="Times New Roman" w:cs="Times New Roman"/>
          <w:b/>
          <w:sz w:val="24"/>
          <w:szCs w:val="24"/>
        </w:rPr>
      </w:pPr>
    </w:p>
    <w:p w:rsidR="00C85575" w:rsidRPr="00B95543" w:rsidRDefault="00C85575" w:rsidP="00C85575">
      <w:pPr>
        <w:pStyle w:val="ListParagraph"/>
        <w:ind w:left="426"/>
        <w:jc w:val="center"/>
        <w:rPr>
          <w:rFonts w:ascii="Times New Roman" w:hAnsi="Times New Roman" w:cs="Times New Roman"/>
          <w:b/>
          <w:sz w:val="24"/>
          <w:szCs w:val="24"/>
        </w:rPr>
      </w:pPr>
      <w:r>
        <w:rPr>
          <w:rFonts w:ascii="Times New Roman" w:hAnsi="Times New Roman" w:cs="Times New Roman"/>
          <w:b/>
          <w:sz w:val="24"/>
          <w:szCs w:val="24"/>
        </w:rPr>
        <w:t xml:space="preserve">Jumlah </w:t>
      </w:r>
      <w:r w:rsidRPr="00B95543">
        <w:rPr>
          <w:rFonts w:ascii="Times New Roman" w:hAnsi="Times New Roman" w:cs="Times New Roman"/>
          <w:b/>
          <w:sz w:val="24"/>
          <w:szCs w:val="24"/>
        </w:rPr>
        <w:t xml:space="preserve">Agama yang di Anut </w:t>
      </w:r>
    </w:p>
    <w:p w:rsidR="00C85575" w:rsidRPr="00A32EB4" w:rsidRDefault="00C85575" w:rsidP="00C85575">
      <w:pPr>
        <w:pStyle w:val="ListParagraph"/>
        <w:ind w:left="426"/>
        <w:jc w:val="center"/>
        <w:rPr>
          <w:rFonts w:ascii="Times New Roman" w:hAnsi="Times New Roman" w:cs="Times New Roman"/>
          <w:b/>
          <w:sz w:val="24"/>
          <w:szCs w:val="24"/>
        </w:rPr>
      </w:pPr>
      <w:r w:rsidRPr="00B95543">
        <w:rPr>
          <w:rFonts w:ascii="Times New Roman" w:hAnsi="Times New Roman" w:cs="Times New Roman"/>
          <w:b/>
          <w:sz w:val="24"/>
          <w:szCs w:val="24"/>
        </w:rPr>
        <w:t xml:space="preserve">kecamatan Selebar Kota Bengkulu </w:t>
      </w:r>
    </w:p>
    <w:tbl>
      <w:tblPr>
        <w:tblStyle w:val="TableGrid"/>
        <w:tblW w:w="0" w:type="auto"/>
        <w:tblLayout w:type="fixed"/>
        <w:tblLook w:val="04A0" w:firstRow="1" w:lastRow="0" w:firstColumn="1" w:lastColumn="0" w:noHBand="0" w:noVBand="1"/>
      </w:tblPr>
      <w:tblGrid>
        <w:gridCol w:w="567"/>
        <w:gridCol w:w="1843"/>
        <w:gridCol w:w="992"/>
        <w:gridCol w:w="1276"/>
        <w:gridCol w:w="992"/>
        <w:gridCol w:w="1134"/>
        <w:gridCol w:w="1276"/>
      </w:tblGrid>
      <w:tr w:rsidR="00C85575" w:rsidTr="00284732">
        <w:tc>
          <w:tcPr>
            <w:tcW w:w="567"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843"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KELURAHAN</w:t>
            </w:r>
          </w:p>
        </w:tc>
        <w:tc>
          <w:tcPr>
            <w:tcW w:w="992"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ISLAM</w:t>
            </w:r>
          </w:p>
        </w:tc>
        <w:tc>
          <w:tcPr>
            <w:tcW w:w="1276"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KRISTEN</w:t>
            </w:r>
          </w:p>
        </w:tc>
        <w:tc>
          <w:tcPr>
            <w:tcW w:w="992"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HINDU </w:t>
            </w:r>
          </w:p>
        </w:tc>
        <w:tc>
          <w:tcPr>
            <w:tcW w:w="1134"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BUDHA</w:t>
            </w:r>
          </w:p>
        </w:tc>
        <w:tc>
          <w:tcPr>
            <w:tcW w:w="1276"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JUMLAH</w:t>
            </w:r>
          </w:p>
        </w:tc>
      </w:tr>
      <w:tr w:rsidR="00C85575" w:rsidTr="00284732">
        <w:tc>
          <w:tcPr>
            <w:tcW w:w="567"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Pagar Dewa</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24. 546</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835</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70</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25.476</w:t>
            </w:r>
          </w:p>
        </w:tc>
      </w:tr>
      <w:tr w:rsidR="00C85575" w:rsidTr="00284732">
        <w:tc>
          <w:tcPr>
            <w:tcW w:w="567"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Sumur Dewa</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7.885</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104</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7.989</w:t>
            </w:r>
          </w:p>
        </w:tc>
      </w:tr>
      <w:tr w:rsidR="00C85575" w:rsidTr="00284732">
        <w:tc>
          <w:tcPr>
            <w:tcW w:w="567"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Pekan Sabtu</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7.206</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203</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7.417</w:t>
            </w:r>
          </w:p>
        </w:tc>
      </w:tr>
      <w:tr w:rsidR="00C85575" w:rsidTr="00284732">
        <w:tc>
          <w:tcPr>
            <w:tcW w:w="567"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Sukarami</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9.223</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182</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310</w:t>
            </w:r>
          </w:p>
        </w:tc>
        <w:tc>
          <w:tcPr>
            <w:tcW w:w="1134"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155</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9.870</w:t>
            </w:r>
          </w:p>
        </w:tc>
      </w:tr>
      <w:tr w:rsidR="00C85575" w:rsidTr="00284732">
        <w:tc>
          <w:tcPr>
            <w:tcW w:w="567"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5</w:t>
            </w:r>
          </w:p>
        </w:tc>
        <w:tc>
          <w:tcPr>
            <w:tcW w:w="1843"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Bumi Ayu</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7.228</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126</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7.360</w:t>
            </w:r>
          </w:p>
        </w:tc>
      </w:tr>
      <w:tr w:rsidR="00C85575" w:rsidTr="00284732">
        <w:tc>
          <w:tcPr>
            <w:tcW w:w="567"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Betungan</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11.270</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410</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25</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11.725</w:t>
            </w:r>
          </w:p>
        </w:tc>
      </w:tr>
      <w:tr w:rsidR="00C85575" w:rsidTr="00284732">
        <w:tc>
          <w:tcPr>
            <w:tcW w:w="567" w:type="dxa"/>
          </w:tcPr>
          <w:p w:rsidR="00C85575" w:rsidRDefault="00C85575" w:rsidP="00284732">
            <w:pPr>
              <w:pStyle w:val="ListParagraph"/>
              <w:ind w:left="0"/>
              <w:rPr>
                <w:rFonts w:ascii="Times New Roman" w:hAnsi="Times New Roman" w:cs="Times New Roman"/>
                <w:sz w:val="24"/>
                <w:szCs w:val="24"/>
              </w:rPr>
            </w:pPr>
          </w:p>
        </w:tc>
        <w:tc>
          <w:tcPr>
            <w:tcW w:w="1843" w:type="dxa"/>
          </w:tcPr>
          <w:p w:rsidR="00C85575" w:rsidRDefault="00C85575" w:rsidP="00284732">
            <w:pPr>
              <w:pStyle w:val="ListParagraph"/>
              <w:ind w:left="0"/>
              <w:rPr>
                <w:rFonts w:ascii="Times New Roman" w:hAnsi="Times New Roman" w:cs="Times New Roman"/>
                <w:sz w:val="24"/>
                <w:szCs w:val="24"/>
              </w:rPr>
            </w:pPr>
            <w:r>
              <w:rPr>
                <w:rFonts w:ascii="Times New Roman" w:hAnsi="Times New Roman" w:cs="Times New Roman"/>
                <w:sz w:val="24"/>
                <w:szCs w:val="24"/>
              </w:rPr>
              <w:t>JUMLAH</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42.812</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1.860</w:t>
            </w:r>
          </w:p>
        </w:tc>
        <w:tc>
          <w:tcPr>
            <w:tcW w:w="992"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369</w:t>
            </w:r>
          </w:p>
        </w:tc>
        <w:tc>
          <w:tcPr>
            <w:tcW w:w="1134"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250</w:t>
            </w:r>
          </w:p>
        </w:tc>
        <w:tc>
          <w:tcPr>
            <w:tcW w:w="1276" w:type="dxa"/>
          </w:tcPr>
          <w:p w:rsidR="00C85575" w:rsidRDefault="00C85575" w:rsidP="00284732">
            <w:pPr>
              <w:pStyle w:val="ListParagraph"/>
              <w:ind w:left="0"/>
              <w:jc w:val="right"/>
              <w:rPr>
                <w:rFonts w:ascii="Times New Roman" w:hAnsi="Times New Roman" w:cs="Times New Roman"/>
                <w:sz w:val="24"/>
                <w:szCs w:val="24"/>
              </w:rPr>
            </w:pPr>
            <w:r>
              <w:rPr>
                <w:rFonts w:ascii="Times New Roman" w:hAnsi="Times New Roman" w:cs="Times New Roman"/>
                <w:sz w:val="24"/>
                <w:szCs w:val="24"/>
              </w:rPr>
              <w:t>69.837</w:t>
            </w:r>
          </w:p>
        </w:tc>
      </w:tr>
    </w:tbl>
    <w:p w:rsidR="00C85575" w:rsidRDefault="00C85575" w:rsidP="00C85575">
      <w:pPr>
        <w:pStyle w:val="FootnoteText"/>
        <w:rPr>
          <w:rFonts w:ascii="Times New Roman" w:hAnsi="Times New Roman" w:cs="Times New Roman"/>
        </w:rPr>
      </w:pPr>
      <w:r>
        <w:rPr>
          <w:rFonts w:ascii="Times New Roman" w:hAnsi="Times New Roman" w:cs="Times New Roman"/>
        </w:rPr>
        <w:t xml:space="preserve">      </w:t>
      </w:r>
      <w:r w:rsidRPr="00FC4692">
        <w:rPr>
          <w:rFonts w:ascii="Times New Roman" w:hAnsi="Times New Roman" w:cs="Times New Roman"/>
        </w:rPr>
        <w:t>Data</w:t>
      </w:r>
      <w:r w:rsidRPr="00FC4692">
        <w:rPr>
          <w:rFonts w:ascii="Times New Roman" w:hAnsi="Times New Roman" w:cs="Times New Roman"/>
          <w:b/>
        </w:rPr>
        <w:t xml:space="preserve"> </w:t>
      </w:r>
      <w:r w:rsidRPr="00FC4692">
        <w:rPr>
          <w:rFonts w:ascii="Times New Roman" w:hAnsi="Times New Roman" w:cs="Times New Roman"/>
        </w:rPr>
        <w:t>Kantor Kecamatan Selebar Kota Bengkulu</w:t>
      </w:r>
    </w:p>
    <w:p w:rsidR="00C85575" w:rsidRPr="00FC4692" w:rsidRDefault="00C85575" w:rsidP="00C85575">
      <w:pPr>
        <w:pStyle w:val="FootnoteText"/>
      </w:pPr>
    </w:p>
    <w:p w:rsidR="00C85575" w:rsidRPr="00244C62" w:rsidRDefault="00C85575" w:rsidP="0003724D">
      <w:pPr>
        <w:pStyle w:val="ListParagraph"/>
        <w:numPr>
          <w:ilvl w:val="0"/>
          <w:numId w:val="30"/>
        </w:numPr>
        <w:ind w:left="0"/>
        <w:rPr>
          <w:rFonts w:ascii="Times New Roman" w:hAnsi="Times New Roman" w:cs="Times New Roman"/>
          <w:b/>
          <w:sz w:val="24"/>
          <w:szCs w:val="24"/>
        </w:rPr>
      </w:pPr>
      <w:r w:rsidRPr="0063523D">
        <w:rPr>
          <w:rFonts w:ascii="Times New Roman" w:hAnsi="Times New Roman" w:cs="Times New Roman"/>
          <w:b/>
          <w:sz w:val="24"/>
          <w:szCs w:val="24"/>
        </w:rPr>
        <w:t>Stuktur Organisasi</w:t>
      </w:r>
    </w:p>
    <w:p w:rsidR="00C85575" w:rsidRDefault="00572977" w:rsidP="00572977">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C85575">
        <w:rPr>
          <w:rFonts w:ascii="Times New Roman" w:hAnsi="Times New Roman" w:cs="Times New Roman"/>
          <w:sz w:val="24"/>
          <w:szCs w:val="24"/>
        </w:rPr>
        <w:t>Stuktur organisasi merupa</w:t>
      </w:r>
      <w:r w:rsidR="00C85575" w:rsidRPr="0063523D">
        <w:rPr>
          <w:rFonts w:ascii="Times New Roman" w:hAnsi="Times New Roman" w:cs="Times New Roman"/>
          <w:sz w:val="24"/>
          <w:szCs w:val="24"/>
        </w:rPr>
        <w:t>an gambaran umum secara sistematis mengenai hubungan dan kerjasama sekelompok orang dan kerjasama untuk mencapai tujuan bersama</w:t>
      </w:r>
      <w:r w:rsidR="00C85575">
        <w:rPr>
          <w:rFonts w:ascii="Times New Roman" w:hAnsi="Times New Roman" w:cs="Times New Roman"/>
          <w:sz w:val="24"/>
          <w:szCs w:val="24"/>
        </w:rPr>
        <w:t xml:space="preserve"> untuk mewujudkan keinginan yang diharapkan</w:t>
      </w:r>
      <w:r w:rsidR="00C85575" w:rsidRPr="0063523D">
        <w:rPr>
          <w:rFonts w:ascii="Times New Roman" w:hAnsi="Times New Roman" w:cs="Times New Roman"/>
          <w:sz w:val="24"/>
          <w:szCs w:val="24"/>
        </w:rPr>
        <w:t>. Dengan adanya stuktur organisasi akan diketahui tingkat kekuasaan seseorang, wewenang dan tanggung jawab karyawan</w:t>
      </w:r>
      <w:r w:rsidR="00C85575">
        <w:rPr>
          <w:rFonts w:ascii="Times New Roman" w:hAnsi="Times New Roman" w:cs="Times New Roman"/>
          <w:sz w:val="24"/>
          <w:szCs w:val="24"/>
        </w:rPr>
        <w:t xml:space="preserve"> sehingga disetiap kelompok bisa dilihat integritasnya masing-masing.</w:t>
      </w:r>
      <w:r w:rsidR="00C85575" w:rsidRPr="00244C62">
        <w:rPr>
          <w:rStyle w:val="FootnoteReference"/>
          <w:rFonts w:ascii="Times New Roman" w:hAnsi="Times New Roman"/>
          <w:sz w:val="24"/>
          <w:szCs w:val="24"/>
        </w:rPr>
        <w:t xml:space="preserve"> </w:t>
      </w:r>
      <w:r w:rsidR="00C85575">
        <w:rPr>
          <w:rStyle w:val="FootnoteReference"/>
          <w:rFonts w:ascii="Times New Roman" w:hAnsi="Times New Roman"/>
          <w:sz w:val="24"/>
          <w:szCs w:val="24"/>
        </w:rPr>
        <w:footnoteReference w:id="103"/>
      </w:r>
    </w:p>
    <w:p w:rsidR="00C85575" w:rsidRPr="001034E6" w:rsidRDefault="00C85575" w:rsidP="001034E6">
      <w:pPr>
        <w:pStyle w:val="ListParagraph"/>
        <w:ind w:left="426" w:firstLine="708"/>
        <w:jc w:val="center"/>
        <w:rPr>
          <w:rFonts w:ascii="Times New Roman" w:hAnsi="Times New Roman" w:cs="Times New Roman"/>
          <w:b/>
          <w:sz w:val="24"/>
          <w:szCs w:val="24"/>
        </w:rPr>
      </w:pPr>
      <w:r w:rsidRPr="00D10AD0">
        <w:rPr>
          <w:rFonts w:ascii="Times New Roman" w:hAnsi="Times New Roman" w:cs="Times New Roman"/>
          <w:b/>
          <w:sz w:val="24"/>
          <w:szCs w:val="24"/>
        </w:rPr>
        <w:t>Stuktur Organisasi pada Kecamatan Selebar Kota Bengkulu</w:t>
      </w:r>
      <w:r w:rsidR="0003724D">
        <w:rPr>
          <w:noProof/>
          <w:lang w:eastAsia="id-ID"/>
        </w:rPr>
        <mc:AlternateContent>
          <mc:Choice Requires="wps">
            <w:drawing>
              <wp:anchor distT="0" distB="0" distL="114300" distR="114300" simplePos="0" relativeHeight="251709440" behindDoc="0" locked="0" layoutInCell="1" allowOverlap="1">
                <wp:simplePos x="0" y="0"/>
                <wp:positionH relativeFrom="column">
                  <wp:posOffset>2087245</wp:posOffset>
                </wp:positionH>
                <wp:positionV relativeFrom="paragraph">
                  <wp:posOffset>225425</wp:posOffset>
                </wp:positionV>
                <wp:extent cx="1778635" cy="605155"/>
                <wp:effectExtent l="12700" t="12700" r="8890" b="10795"/>
                <wp:wrapNone/>
                <wp:docPr id="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605155"/>
                        </a:xfrm>
                        <a:prstGeom prst="rect">
                          <a:avLst/>
                        </a:prstGeom>
                        <a:solidFill>
                          <a:srgbClr val="FFFFFF"/>
                        </a:solidFill>
                        <a:ln w="9525">
                          <a:solidFill>
                            <a:srgbClr val="000000"/>
                          </a:solidFill>
                          <a:miter lim="800000"/>
                          <a:headEnd/>
                          <a:tailEnd/>
                        </a:ln>
                      </wps:spPr>
                      <wps:txbx>
                        <w:txbxContent>
                          <w:p w:rsidR="000B3C8A" w:rsidRPr="00144BE6" w:rsidRDefault="000B3C8A" w:rsidP="00C85575">
                            <w:pPr>
                              <w:jc w:val="center"/>
                              <w:rPr>
                                <w:rFonts w:ascii="Times New Roman" w:hAnsi="Times New Roman" w:cs="Times New Roman"/>
                                <w:b/>
                                <w:sz w:val="24"/>
                                <w:szCs w:val="24"/>
                              </w:rPr>
                            </w:pPr>
                            <w:r w:rsidRPr="00144BE6">
                              <w:rPr>
                                <w:rFonts w:ascii="Times New Roman" w:hAnsi="Times New Roman" w:cs="Times New Roman"/>
                                <w:b/>
                                <w:sz w:val="24"/>
                                <w:szCs w:val="24"/>
                              </w:rPr>
                              <w:t>CAMAT</w:t>
                            </w:r>
                          </w:p>
                          <w:p w:rsidR="000B3C8A" w:rsidRPr="00144BE6" w:rsidRDefault="000B3C8A" w:rsidP="00C85575">
                            <w:pPr>
                              <w:rPr>
                                <w:rFonts w:ascii="Times New Roman" w:hAnsi="Times New Roman" w:cs="Times New Roman"/>
                              </w:rPr>
                            </w:pPr>
                            <w:r w:rsidRPr="00144BE6">
                              <w:rPr>
                                <w:rFonts w:ascii="Times New Roman" w:hAnsi="Times New Roman" w:cs="Times New Roman"/>
                              </w:rPr>
                              <w:t>SYAIFUL ANWAR S.SOS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164.35pt;margin-top:17.75pt;width:140.05pt;height:4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">
                <v:textbox>
                  <w:txbxContent>
                    <w:p w:rsidR="000B3C8A" w:rsidRPr="00144BE6" w:rsidRDefault="000B3C8A" w:rsidP="00C85575">
                      <w:pPr>
                        <w:jc w:val="center"/>
                        <w:rPr>
                          <w:rFonts w:ascii="Times New Roman" w:hAnsi="Times New Roman" w:cs="Times New Roman"/>
                          <w:b/>
                          <w:sz w:val="24"/>
                          <w:szCs w:val="24"/>
                        </w:rPr>
                      </w:pPr>
                      <w:r w:rsidRPr="00144BE6">
                        <w:rPr>
                          <w:rFonts w:ascii="Times New Roman" w:hAnsi="Times New Roman" w:cs="Times New Roman"/>
                          <w:b/>
                          <w:sz w:val="24"/>
                          <w:szCs w:val="24"/>
                        </w:rPr>
                        <w:t>CAMAT</w:t>
                      </w:r>
                    </w:p>
                    <w:p w:rsidR="000B3C8A" w:rsidRPr="00144BE6" w:rsidRDefault="000B3C8A" w:rsidP="00C85575">
                      <w:pPr>
                        <w:rPr>
                          <w:rFonts w:ascii="Times New Roman" w:hAnsi="Times New Roman" w:cs="Times New Roman"/>
                        </w:rPr>
                      </w:pPr>
                      <w:r w:rsidRPr="00144BE6">
                        <w:rPr>
                          <w:rFonts w:ascii="Times New Roman" w:hAnsi="Times New Roman" w:cs="Times New Roman"/>
                        </w:rPr>
                        <w:t>SYAIFUL ANWAR S.SOS</w:t>
                      </w:r>
                    </w:p>
                  </w:txbxContent>
                </v:textbox>
              </v:rect>
            </w:pict>
          </mc:Fallback>
        </mc:AlternateContent>
      </w:r>
    </w:p>
    <w:p w:rsidR="00C85575" w:rsidRDefault="0003724D" w:rsidP="00C85575">
      <w:pPr>
        <w:ind w:left="284"/>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711488" behindDoc="0" locked="0" layoutInCell="1" allowOverlap="1">
                <wp:simplePos x="0" y="0"/>
                <wp:positionH relativeFrom="column">
                  <wp:posOffset>3110230</wp:posOffset>
                </wp:positionH>
                <wp:positionV relativeFrom="paragraph">
                  <wp:posOffset>209550</wp:posOffset>
                </wp:positionV>
                <wp:extent cx="635" cy="2799080"/>
                <wp:effectExtent l="6985" t="12065" r="11430" b="8255"/>
                <wp:wrapNone/>
                <wp:docPr id="4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9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244.9pt;margin-top:16.5pt;width:.05pt;height:22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d/JA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"/>
            </w:pict>
          </mc:Fallback>
        </mc:AlternateContent>
      </w:r>
      <w:r>
        <w:rPr>
          <w:noProof/>
          <w:lang w:eastAsia="id-ID"/>
        </w:rPr>
        <mc:AlternateContent>
          <mc:Choice Requires="wps">
            <w:drawing>
              <wp:anchor distT="0" distB="0" distL="114300" distR="114300" simplePos="0" relativeHeight="251734016" behindDoc="0" locked="0" layoutInCell="1" allowOverlap="1">
                <wp:simplePos x="0" y="0"/>
                <wp:positionH relativeFrom="column">
                  <wp:posOffset>2087245</wp:posOffset>
                </wp:positionH>
                <wp:positionV relativeFrom="paragraph">
                  <wp:posOffset>208915</wp:posOffset>
                </wp:positionV>
                <wp:extent cx="1778635" cy="635"/>
                <wp:effectExtent l="12700" t="11430" r="8890" b="6985"/>
                <wp:wrapNone/>
                <wp:docPr id="4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64.35pt;margin-top:16.45pt;width:140.0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"/>
            </w:pict>
          </mc:Fallback>
        </mc:AlternateContent>
      </w:r>
      <w:r w:rsidR="00C85575">
        <w:rPr>
          <w:rFonts w:ascii="Times New Roman" w:hAnsi="Times New Roman" w:cs="Times New Roman"/>
          <w:sz w:val="24"/>
          <w:szCs w:val="24"/>
        </w:rPr>
        <w:t xml:space="preserve">                                      </w:t>
      </w:r>
    </w:p>
    <w:p w:rsidR="00C85575" w:rsidRDefault="00C85575" w:rsidP="00C85575">
      <w:pPr>
        <w:ind w:left="284"/>
        <w:jc w:val="center"/>
        <w:rPr>
          <w:rFonts w:ascii="Times New Roman" w:hAnsi="Times New Roman" w:cs="Times New Roman"/>
          <w:sz w:val="24"/>
          <w:szCs w:val="24"/>
        </w:rPr>
      </w:pPr>
    </w:p>
    <w:p w:rsidR="00C85575" w:rsidRDefault="0003724D" w:rsidP="00C85575">
      <w:pPr>
        <w:ind w:left="284"/>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710464" behindDoc="0" locked="0" layoutInCell="1" allowOverlap="1">
                <wp:simplePos x="0" y="0"/>
                <wp:positionH relativeFrom="column">
                  <wp:posOffset>2713355</wp:posOffset>
                </wp:positionH>
                <wp:positionV relativeFrom="paragraph">
                  <wp:posOffset>41910</wp:posOffset>
                </wp:positionV>
                <wp:extent cx="635" cy="556260"/>
                <wp:effectExtent l="10160" t="8255" r="8255" b="6985"/>
                <wp:wrapNone/>
                <wp:docPr id="4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13.65pt;margin-top:3.3pt;width:.05pt;height:4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"/>
            </w:pict>
          </mc:Fallback>
        </mc:AlternateContent>
      </w:r>
      <w:r w:rsidR="00C85575">
        <w:rPr>
          <w:rFonts w:ascii="Times New Roman" w:hAnsi="Times New Roman" w:cs="Times New Roman"/>
          <w:sz w:val="24"/>
          <w:szCs w:val="24"/>
        </w:rPr>
        <w:t xml:space="preserve">                                                           </w:t>
      </w:r>
    </w:p>
    <w:p w:rsidR="00C85575" w:rsidRDefault="0003724D" w:rsidP="00C85575">
      <w:pPr>
        <w:ind w:left="284"/>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730944" behindDoc="0" locked="0" layoutInCell="1" allowOverlap="1">
                <wp:simplePos x="0" y="0"/>
                <wp:positionH relativeFrom="column">
                  <wp:posOffset>68580</wp:posOffset>
                </wp:positionH>
                <wp:positionV relativeFrom="paragraph">
                  <wp:posOffset>72390</wp:posOffset>
                </wp:positionV>
                <wp:extent cx="2121535" cy="586740"/>
                <wp:effectExtent l="13335" t="6350" r="8255" b="6985"/>
                <wp:wrapNone/>
                <wp:docPr id="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586740"/>
                        </a:xfrm>
                        <a:prstGeom prst="rect">
                          <a:avLst/>
                        </a:prstGeom>
                        <a:solidFill>
                          <a:srgbClr val="FFFFFF"/>
                        </a:solidFill>
                        <a:ln w="9525">
                          <a:solidFill>
                            <a:srgbClr val="000000"/>
                          </a:solidFill>
                          <a:miter lim="800000"/>
                          <a:headEnd/>
                          <a:tailEnd/>
                        </a:ln>
                      </wps:spPr>
                      <wps:txbx>
                        <w:txbxContent>
                          <w:p w:rsidR="000B3C8A" w:rsidRDefault="000B3C8A" w:rsidP="00C85575">
                            <w:pPr>
                              <w:jc w:val="center"/>
                              <w:rPr>
                                <w:rFonts w:ascii="Times New Roman" w:hAnsi="Times New Roman" w:cs="Times New Roman"/>
                                <w:b/>
                                <w:sz w:val="24"/>
                                <w:szCs w:val="24"/>
                              </w:rPr>
                            </w:pPr>
                            <w:r>
                              <w:rPr>
                                <w:rFonts w:ascii="Times New Roman" w:hAnsi="Times New Roman" w:cs="Times New Roman"/>
                                <w:b/>
                                <w:sz w:val="24"/>
                                <w:szCs w:val="24"/>
                              </w:rPr>
                              <w:t>KORDINATOR</w:t>
                            </w:r>
                          </w:p>
                          <w:p w:rsidR="000B3C8A" w:rsidRPr="00C65D5E" w:rsidRDefault="000B3C8A" w:rsidP="00C85575">
                            <w:pPr>
                              <w:rPr>
                                <w:rFonts w:ascii="Times New Roman" w:hAnsi="Times New Roman" w:cs="Times New Roman"/>
                                <w:sz w:val="24"/>
                                <w:szCs w:val="24"/>
                              </w:rPr>
                            </w:pPr>
                            <w:r>
                              <w:rPr>
                                <w:rFonts w:ascii="Times New Roman" w:hAnsi="Times New Roman" w:cs="Times New Roman"/>
                                <w:sz w:val="24"/>
                                <w:szCs w:val="24"/>
                              </w:rPr>
                              <w:t>JABATAN 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5.4pt;margin-top:5.7pt;width:167.05pt;height:4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">
                <v:textbox>
                  <w:txbxContent>
                    <w:p w:rsidR="000B3C8A" w:rsidRDefault="000B3C8A" w:rsidP="00C85575">
                      <w:pPr>
                        <w:jc w:val="center"/>
                        <w:rPr>
                          <w:rFonts w:ascii="Times New Roman" w:hAnsi="Times New Roman" w:cs="Times New Roman"/>
                          <w:b/>
                          <w:sz w:val="24"/>
                          <w:szCs w:val="24"/>
                        </w:rPr>
                      </w:pPr>
                      <w:r>
                        <w:rPr>
                          <w:rFonts w:ascii="Times New Roman" w:hAnsi="Times New Roman" w:cs="Times New Roman"/>
                          <w:b/>
                          <w:sz w:val="24"/>
                          <w:szCs w:val="24"/>
                        </w:rPr>
                        <w:t>KORDINATOR</w:t>
                      </w:r>
                    </w:p>
                    <w:p w:rsidR="000B3C8A" w:rsidRPr="00C65D5E" w:rsidRDefault="000B3C8A" w:rsidP="00C85575">
                      <w:pPr>
                        <w:rPr>
                          <w:rFonts w:ascii="Times New Roman" w:hAnsi="Times New Roman" w:cs="Times New Roman"/>
                          <w:sz w:val="24"/>
                          <w:szCs w:val="24"/>
                        </w:rPr>
                      </w:pPr>
                      <w:r>
                        <w:rPr>
                          <w:rFonts w:ascii="Times New Roman" w:hAnsi="Times New Roman" w:cs="Times New Roman"/>
                          <w:sz w:val="24"/>
                          <w:szCs w:val="24"/>
                        </w:rPr>
                        <w:t>JABATAN FUNGSIONAL</w:t>
                      </w:r>
                    </w:p>
                  </w:txbxContent>
                </v:textbox>
              </v:rect>
            </w:pict>
          </mc:Fallback>
        </mc:AlternateContent>
      </w:r>
      <w:r>
        <w:rPr>
          <w:noProof/>
          <w:lang w:eastAsia="id-ID"/>
        </w:rPr>
        <mc:AlternateContent>
          <mc:Choice Requires="wps">
            <w:drawing>
              <wp:anchor distT="0" distB="0" distL="114300" distR="114300" simplePos="0" relativeHeight="251712512" behindDoc="0" locked="0" layoutInCell="1" allowOverlap="1">
                <wp:simplePos x="0" y="0"/>
                <wp:positionH relativeFrom="column">
                  <wp:posOffset>3568065</wp:posOffset>
                </wp:positionH>
                <wp:positionV relativeFrom="paragraph">
                  <wp:posOffset>72390</wp:posOffset>
                </wp:positionV>
                <wp:extent cx="1610360" cy="586740"/>
                <wp:effectExtent l="7620" t="6350" r="10795" b="6985"/>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586740"/>
                        </a:xfrm>
                        <a:prstGeom prst="rect">
                          <a:avLst/>
                        </a:prstGeom>
                        <a:solidFill>
                          <a:srgbClr val="FFFFFF"/>
                        </a:solidFill>
                        <a:ln w="9525">
                          <a:solidFill>
                            <a:srgbClr val="000000"/>
                          </a:solidFill>
                          <a:miter lim="800000"/>
                          <a:headEnd/>
                          <a:tailEnd/>
                        </a:ln>
                      </wps:spPr>
                      <wps:txbx>
                        <w:txbxContent>
                          <w:p w:rsidR="000B3C8A" w:rsidRDefault="000B3C8A" w:rsidP="00C85575">
                            <w:pPr>
                              <w:jc w:val="center"/>
                              <w:rPr>
                                <w:rFonts w:ascii="Times New Roman" w:hAnsi="Times New Roman" w:cs="Times New Roman"/>
                                <w:b/>
                                <w:sz w:val="24"/>
                                <w:szCs w:val="24"/>
                              </w:rPr>
                            </w:pPr>
                            <w:r w:rsidRPr="00C65D5E">
                              <w:rPr>
                                <w:rFonts w:ascii="Times New Roman" w:hAnsi="Times New Roman" w:cs="Times New Roman"/>
                                <w:b/>
                                <w:sz w:val="24"/>
                                <w:szCs w:val="24"/>
                              </w:rPr>
                              <w:t>SEKCAM</w:t>
                            </w:r>
                          </w:p>
                          <w:p w:rsidR="000B3C8A" w:rsidRPr="00C65D5E" w:rsidRDefault="000B3C8A" w:rsidP="00C85575">
                            <w:pPr>
                              <w:jc w:val="center"/>
                              <w:rPr>
                                <w:rFonts w:ascii="Times New Roman" w:hAnsi="Times New Roman" w:cs="Times New Roman"/>
                                <w:sz w:val="24"/>
                                <w:szCs w:val="24"/>
                              </w:rPr>
                            </w:pPr>
                            <w:r w:rsidRPr="00C65D5E">
                              <w:rPr>
                                <w:rFonts w:ascii="Times New Roman" w:hAnsi="Times New Roman" w:cs="Times New Roman"/>
                                <w:sz w:val="24"/>
                                <w:szCs w:val="24"/>
                              </w:rPr>
                              <w:t>DRS. HADI S.SOS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left:0;text-align:left;margin-left:280.95pt;margin-top:5.7pt;width:126.8pt;height:4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">
                <v:textbox>
                  <w:txbxContent>
                    <w:p w:rsidR="000B3C8A" w:rsidRDefault="000B3C8A" w:rsidP="00C85575">
                      <w:pPr>
                        <w:jc w:val="center"/>
                        <w:rPr>
                          <w:rFonts w:ascii="Times New Roman" w:hAnsi="Times New Roman" w:cs="Times New Roman"/>
                          <w:b/>
                          <w:sz w:val="24"/>
                          <w:szCs w:val="24"/>
                        </w:rPr>
                      </w:pPr>
                      <w:r w:rsidRPr="00C65D5E">
                        <w:rPr>
                          <w:rFonts w:ascii="Times New Roman" w:hAnsi="Times New Roman" w:cs="Times New Roman"/>
                          <w:b/>
                          <w:sz w:val="24"/>
                          <w:szCs w:val="24"/>
                        </w:rPr>
                        <w:t>SEKCAM</w:t>
                      </w:r>
                    </w:p>
                    <w:p w:rsidR="000B3C8A" w:rsidRPr="00C65D5E" w:rsidRDefault="000B3C8A" w:rsidP="00C85575">
                      <w:pPr>
                        <w:jc w:val="center"/>
                        <w:rPr>
                          <w:rFonts w:ascii="Times New Roman" w:hAnsi="Times New Roman" w:cs="Times New Roman"/>
                          <w:sz w:val="24"/>
                          <w:szCs w:val="24"/>
                        </w:rPr>
                      </w:pPr>
                      <w:r w:rsidRPr="00C65D5E">
                        <w:rPr>
                          <w:rFonts w:ascii="Times New Roman" w:hAnsi="Times New Roman" w:cs="Times New Roman"/>
                          <w:sz w:val="24"/>
                          <w:szCs w:val="24"/>
                        </w:rPr>
                        <w:t>DRS. HADI S.SOS</w:t>
                      </w:r>
                    </w:p>
                  </w:txbxContent>
                </v:textbox>
              </v:rect>
            </w:pict>
          </mc:Fallback>
        </mc:AlternateContent>
      </w:r>
    </w:p>
    <w:p w:rsidR="00C85575" w:rsidRDefault="0003724D" w:rsidP="00C85575">
      <w:pPr>
        <w:ind w:left="284"/>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736064" behindDoc="0" locked="0" layoutInCell="1" allowOverlap="1">
                <wp:simplePos x="0" y="0"/>
                <wp:positionH relativeFrom="column">
                  <wp:posOffset>68580</wp:posOffset>
                </wp:positionH>
                <wp:positionV relativeFrom="paragraph">
                  <wp:posOffset>79375</wp:posOffset>
                </wp:positionV>
                <wp:extent cx="2121535" cy="0"/>
                <wp:effectExtent l="13335" t="9525" r="8255" b="9525"/>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1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4pt;margin-top:6.25pt;width:167.0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"/>
            </w:pict>
          </mc:Fallback>
        </mc:AlternateContent>
      </w:r>
      <w:r>
        <w:rPr>
          <w:noProof/>
          <w:lang w:eastAsia="id-ID"/>
        </w:rPr>
        <mc:AlternateContent>
          <mc:Choice Requires="wps">
            <w:drawing>
              <wp:anchor distT="0" distB="0" distL="114300" distR="114300" simplePos="0" relativeHeight="251735040" behindDoc="0" locked="0" layoutInCell="1" allowOverlap="1">
                <wp:simplePos x="0" y="0"/>
                <wp:positionH relativeFrom="column">
                  <wp:posOffset>3568065</wp:posOffset>
                </wp:positionH>
                <wp:positionV relativeFrom="paragraph">
                  <wp:posOffset>72390</wp:posOffset>
                </wp:positionV>
                <wp:extent cx="1610360" cy="0"/>
                <wp:effectExtent l="7620" t="12065" r="10795" b="6985"/>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80.95pt;margin-top:5.7pt;width:126.8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"/>
            </w:pict>
          </mc:Fallback>
        </mc:AlternateContent>
      </w:r>
      <w:r>
        <w:rPr>
          <w:noProof/>
          <w:lang w:eastAsia="id-ID"/>
        </w:rPr>
        <mc:AlternateContent>
          <mc:Choice Requires="wps">
            <w:drawing>
              <wp:anchor distT="0" distB="0" distL="114300" distR="114300" simplePos="0" relativeHeight="251731968" behindDoc="0" locked="0" layoutInCell="1" allowOverlap="1">
                <wp:simplePos x="0" y="0"/>
                <wp:positionH relativeFrom="column">
                  <wp:posOffset>2197100</wp:posOffset>
                </wp:positionH>
                <wp:positionV relativeFrom="paragraph">
                  <wp:posOffset>73025</wp:posOffset>
                </wp:positionV>
                <wp:extent cx="516890" cy="0"/>
                <wp:effectExtent l="8255" t="12700" r="8255" b="635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73pt;margin-top:5.75pt;width:40.7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BM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"/>
            </w:pict>
          </mc:Fallback>
        </mc:AlternateContent>
      </w:r>
      <w:r>
        <w:rPr>
          <w:noProof/>
          <w:lang w:eastAsia="id-ID"/>
        </w:rPr>
        <mc:AlternateContent>
          <mc:Choice Requires="wps">
            <w:drawing>
              <wp:anchor distT="0" distB="0" distL="114300" distR="114300" simplePos="0" relativeHeight="251713536" behindDoc="0" locked="0" layoutInCell="1" allowOverlap="1">
                <wp:simplePos x="0" y="0"/>
                <wp:positionH relativeFrom="column">
                  <wp:posOffset>3110865</wp:posOffset>
                </wp:positionH>
                <wp:positionV relativeFrom="paragraph">
                  <wp:posOffset>72390</wp:posOffset>
                </wp:positionV>
                <wp:extent cx="457200" cy="0"/>
                <wp:effectExtent l="7620" t="12065" r="11430" b="6985"/>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44.95pt;margin-top:5.7pt;width:36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Og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"/>
            </w:pict>
          </mc:Fallback>
        </mc:AlternateContent>
      </w:r>
      <w:r w:rsidR="00C85575">
        <w:rPr>
          <w:rFonts w:ascii="Times New Roman" w:hAnsi="Times New Roman" w:cs="Times New Roman"/>
          <w:sz w:val="24"/>
          <w:szCs w:val="24"/>
        </w:rPr>
        <w:t xml:space="preserve">                                                                                   </w:t>
      </w:r>
    </w:p>
    <w:p w:rsidR="00C85575" w:rsidRDefault="0003724D" w:rsidP="00C85575">
      <w:pPr>
        <w:ind w:left="284"/>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714560" behindDoc="0" locked="0" layoutInCell="1" allowOverlap="1">
                <wp:simplePos x="0" y="0"/>
                <wp:positionH relativeFrom="column">
                  <wp:posOffset>4383405</wp:posOffset>
                </wp:positionH>
                <wp:positionV relativeFrom="paragraph">
                  <wp:posOffset>133350</wp:posOffset>
                </wp:positionV>
                <wp:extent cx="0" cy="240665"/>
                <wp:effectExtent l="13335" t="11430" r="5715" b="5080"/>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45.15pt;margin-top:10.5pt;width:0;height:1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AdHgIAADwEAAAOAAAAZHJzL2Uyb0RvYy54bWysU8GO2yAQvVfqPyDuie2sky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"/>
            </w:pict>
          </mc:Fallback>
        </mc:AlternateContent>
      </w:r>
      <w:r w:rsidR="00C85575">
        <w:rPr>
          <w:rFonts w:ascii="Times New Roman" w:hAnsi="Times New Roman" w:cs="Times New Roman"/>
          <w:sz w:val="24"/>
          <w:szCs w:val="24"/>
        </w:rPr>
        <w:t xml:space="preserve">                                       </w:t>
      </w:r>
    </w:p>
    <w:p w:rsidR="00C85575" w:rsidRDefault="0003724D" w:rsidP="00C85575">
      <w:pPr>
        <w:ind w:left="284"/>
        <w:rPr>
          <w:rFonts w:ascii="Times New Roman" w:hAnsi="Times New Roman" w:cs="Times New Roman"/>
          <w:sz w:val="24"/>
          <w:szCs w:val="24"/>
        </w:rPr>
      </w:pPr>
      <w:r>
        <w:rPr>
          <w:noProof/>
          <w:lang w:eastAsia="id-ID"/>
        </w:rPr>
        <mc:AlternateContent>
          <mc:Choice Requires="wps">
            <w:drawing>
              <wp:anchor distT="0" distB="0" distL="114300" distR="114300" simplePos="0" relativeHeight="251718656" behindDoc="0" locked="0" layoutInCell="1" allowOverlap="1">
                <wp:simplePos x="0" y="0"/>
                <wp:positionH relativeFrom="column">
                  <wp:posOffset>4510405</wp:posOffset>
                </wp:positionH>
                <wp:positionV relativeFrom="paragraph">
                  <wp:posOffset>227330</wp:posOffset>
                </wp:positionV>
                <wp:extent cx="1214755" cy="537210"/>
                <wp:effectExtent l="6985" t="6350" r="6985" b="8890"/>
                <wp:wrapNone/>
                <wp:docPr id="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537210"/>
                        </a:xfrm>
                        <a:prstGeom prst="rect">
                          <a:avLst/>
                        </a:prstGeom>
                        <a:solidFill>
                          <a:srgbClr val="FFFFFF"/>
                        </a:solidFill>
                        <a:ln w="9525">
                          <a:solidFill>
                            <a:srgbClr val="000000"/>
                          </a:solidFill>
                          <a:miter lim="800000"/>
                          <a:headEnd/>
                          <a:tailEnd/>
                        </a:ln>
                      </wps:spPr>
                      <wps:txbx>
                        <w:txbxContent>
                          <w:p w:rsidR="000B3C8A" w:rsidRDefault="000B3C8A" w:rsidP="00C85575">
                            <w:pPr>
                              <w:spacing w:line="240" w:lineRule="auto"/>
                              <w:jc w:val="center"/>
                              <w:rPr>
                                <w:rFonts w:ascii="Times New Roman" w:hAnsi="Times New Roman" w:cs="Times New Roman"/>
                                <w:b/>
                                <w:sz w:val="14"/>
                                <w:szCs w:val="14"/>
                              </w:rPr>
                            </w:pPr>
                            <w:r w:rsidRPr="006005FA">
                              <w:rPr>
                                <w:rFonts w:ascii="Times New Roman" w:hAnsi="Times New Roman" w:cs="Times New Roman"/>
                                <w:b/>
                                <w:sz w:val="14"/>
                                <w:szCs w:val="14"/>
                              </w:rPr>
                              <w:t>KASUBAG</w:t>
                            </w:r>
                            <w:r>
                              <w:rPr>
                                <w:rFonts w:ascii="Times New Roman" w:hAnsi="Times New Roman" w:cs="Times New Roman"/>
                                <w:b/>
                                <w:sz w:val="14"/>
                                <w:szCs w:val="14"/>
                              </w:rPr>
                              <w:t xml:space="preserve">KEUANGAN </w:t>
                            </w:r>
                            <w:r w:rsidRPr="006005FA">
                              <w:rPr>
                                <w:rFonts w:ascii="Times New Roman" w:hAnsi="Times New Roman" w:cs="Times New Roman"/>
                                <w:b/>
                                <w:sz w:val="14"/>
                                <w:szCs w:val="14"/>
                              </w:rPr>
                              <w:t>DAN PERENCANAAN</w:t>
                            </w:r>
                          </w:p>
                          <w:p w:rsidR="000B3C8A" w:rsidRDefault="000B3C8A" w:rsidP="00C85575">
                            <w:pPr>
                              <w:spacing w:line="240" w:lineRule="auto"/>
                              <w:jc w:val="center"/>
                              <w:rPr>
                                <w:rFonts w:ascii="Times New Roman" w:hAnsi="Times New Roman" w:cs="Times New Roman"/>
                                <w:b/>
                                <w:sz w:val="14"/>
                                <w:szCs w:val="14"/>
                              </w:rPr>
                            </w:pPr>
                          </w:p>
                          <w:p w:rsidR="000B3C8A" w:rsidRPr="006005FA" w:rsidRDefault="000B3C8A" w:rsidP="00C85575">
                            <w:pPr>
                              <w:jc w:val="center"/>
                              <w:rPr>
                                <w:sz w:val="14"/>
                                <w:szCs w:val="14"/>
                              </w:rPr>
                            </w:pPr>
                            <w:r w:rsidRPr="006005FA">
                              <w:rPr>
                                <w:rFonts w:ascii="Times New Roman" w:hAnsi="Times New Roman" w:cs="Times New Roman"/>
                                <w:sz w:val="14"/>
                                <w:szCs w:val="14"/>
                              </w:rPr>
                              <w:t>JEFRI FERNANDA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left:0;text-align:left;margin-left:355.15pt;margin-top:17.9pt;width:95.65pt;height:4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">
                <v:textbox>
                  <w:txbxContent>
                    <w:p w:rsidR="000B3C8A" w:rsidRDefault="000B3C8A" w:rsidP="00C85575">
                      <w:pPr>
                        <w:spacing w:line="240" w:lineRule="auto"/>
                        <w:jc w:val="center"/>
                        <w:rPr>
                          <w:rFonts w:ascii="Times New Roman" w:hAnsi="Times New Roman" w:cs="Times New Roman"/>
                          <w:b/>
                          <w:sz w:val="14"/>
                          <w:szCs w:val="14"/>
                        </w:rPr>
                      </w:pPr>
                      <w:r w:rsidRPr="006005FA">
                        <w:rPr>
                          <w:rFonts w:ascii="Times New Roman" w:hAnsi="Times New Roman" w:cs="Times New Roman"/>
                          <w:b/>
                          <w:sz w:val="14"/>
                          <w:szCs w:val="14"/>
                        </w:rPr>
                        <w:t>KASUBAG</w:t>
                      </w:r>
                      <w:r>
                        <w:rPr>
                          <w:rFonts w:ascii="Times New Roman" w:hAnsi="Times New Roman" w:cs="Times New Roman"/>
                          <w:b/>
                          <w:sz w:val="14"/>
                          <w:szCs w:val="14"/>
                        </w:rPr>
                        <w:t xml:space="preserve">KEUANGAN </w:t>
                      </w:r>
                      <w:r w:rsidRPr="006005FA">
                        <w:rPr>
                          <w:rFonts w:ascii="Times New Roman" w:hAnsi="Times New Roman" w:cs="Times New Roman"/>
                          <w:b/>
                          <w:sz w:val="14"/>
                          <w:szCs w:val="14"/>
                        </w:rPr>
                        <w:t>DAN PERENCANAAN</w:t>
                      </w:r>
                    </w:p>
                    <w:p w:rsidR="000B3C8A" w:rsidRDefault="000B3C8A" w:rsidP="00C85575">
                      <w:pPr>
                        <w:spacing w:line="240" w:lineRule="auto"/>
                        <w:jc w:val="center"/>
                        <w:rPr>
                          <w:rFonts w:ascii="Times New Roman" w:hAnsi="Times New Roman" w:cs="Times New Roman"/>
                          <w:b/>
                          <w:sz w:val="14"/>
                          <w:szCs w:val="14"/>
                        </w:rPr>
                      </w:pPr>
                    </w:p>
                    <w:p w:rsidR="000B3C8A" w:rsidRPr="006005FA" w:rsidRDefault="000B3C8A" w:rsidP="00C85575">
                      <w:pPr>
                        <w:jc w:val="center"/>
                        <w:rPr>
                          <w:sz w:val="14"/>
                          <w:szCs w:val="14"/>
                        </w:rPr>
                      </w:pPr>
                      <w:r w:rsidRPr="006005FA">
                        <w:rPr>
                          <w:rFonts w:ascii="Times New Roman" w:hAnsi="Times New Roman" w:cs="Times New Roman"/>
                          <w:sz w:val="14"/>
                          <w:szCs w:val="14"/>
                        </w:rPr>
                        <w:t>JEFRI FERNANDA SE</w:t>
                      </w:r>
                    </w:p>
                  </w:txbxContent>
                </v:textbox>
              </v:rect>
            </w:pict>
          </mc:Fallback>
        </mc:AlternateContent>
      </w:r>
      <w:r>
        <w:rPr>
          <w:noProof/>
          <w:lang w:eastAsia="id-ID"/>
        </w:rPr>
        <mc:AlternateContent>
          <mc:Choice Requires="wps">
            <w:drawing>
              <wp:anchor distT="0" distB="0" distL="114300" distR="114300" simplePos="0" relativeHeight="251716608" behindDoc="0" locked="0" layoutInCell="1" allowOverlap="1">
                <wp:simplePos x="0" y="0"/>
                <wp:positionH relativeFrom="column">
                  <wp:posOffset>3213735</wp:posOffset>
                </wp:positionH>
                <wp:positionV relativeFrom="paragraph">
                  <wp:posOffset>227330</wp:posOffset>
                </wp:positionV>
                <wp:extent cx="1169670" cy="537210"/>
                <wp:effectExtent l="5715" t="6350" r="5715" b="8890"/>
                <wp:wrapNone/>
                <wp:docPr id="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537210"/>
                        </a:xfrm>
                        <a:prstGeom prst="rect">
                          <a:avLst/>
                        </a:prstGeom>
                        <a:solidFill>
                          <a:srgbClr val="FFFFFF"/>
                        </a:solidFill>
                        <a:ln w="9525">
                          <a:solidFill>
                            <a:srgbClr val="000000"/>
                          </a:solidFill>
                          <a:miter lim="800000"/>
                          <a:headEnd/>
                          <a:tailEnd/>
                        </a:ln>
                      </wps:spPr>
                      <wps:txbx>
                        <w:txbxContent>
                          <w:p w:rsidR="000B3C8A" w:rsidRPr="006005FA" w:rsidRDefault="000B3C8A" w:rsidP="00C85575">
                            <w:pPr>
                              <w:spacing w:line="240" w:lineRule="auto"/>
                              <w:jc w:val="center"/>
                              <w:rPr>
                                <w:rFonts w:ascii="Times New Roman" w:hAnsi="Times New Roman" w:cs="Times New Roman"/>
                                <w:b/>
                                <w:sz w:val="12"/>
                                <w:szCs w:val="12"/>
                              </w:rPr>
                            </w:pPr>
                            <w:r w:rsidRPr="006005FA">
                              <w:rPr>
                                <w:rFonts w:ascii="Times New Roman" w:hAnsi="Times New Roman" w:cs="Times New Roman"/>
                                <w:b/>
                                <w:sz w:val="12"/>
                                <w:szCs w:val="12"/>
                              </w:rPr>
                              <w:t>KASUBAG UMUM DAN KEPEGAWAIAN</w:t>
                            </w:r>
                          </w:p>
                          <w:p w:rsidR="000B3C8A" w:rsidRPr="006005FA" w:rsidRDefault="000B3C8A" w:rsidP="00C85575">
                            <w:pPr>
                              <w:spacing w:line="240" w:lineRule="auto"/>
                              <w:jc w:val="center"/>
                              <w:rPr>
                                <w:rFonts w:ascii="Times New Roman" w:hAnsi="Times New Roman" w:cs="Times New Roman"/>
                                <w:b/>
                                <w:sz w:val="12"/>
                                <w:szCs w:val="12"/>
                              </w:rPr>
                            </w:pPr>
                          </w:p>
                          <w:p w:rsidR="000B3C8A" w:rsidRPr="006005FA" w:rsidRDefault="000B3C8A" w:rsidP="00C85575">
                            <w:pPr>
                              <w:spacing w:line="276" w:lineRule="auto"/>
                              <w:jc w:val="center"/>
                              <w:rPr>
                                <w:rFonts w:ascii="Times New Roman" w:hAnsi="Times New Roman" w:cs="Times New Roman"/>
                                <w:sz w:val="14"/>
                                <w:szCs w:val="14"/>
                              </w:rPr>
                            </w:pPr>
                            <w:r w:rsidRPr="006005FA">
                              <w:rPr>
                                <w:rFonts w:ascii="Times New Roman" w:hAnsi="Times New Roman" w:cs="Times New Roman"/>
                                <w:sz w:val="14"/>
                                <w:szCs w:val="14"/>
                              </w:rPr>
                              <w:t>DINI S.SOS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left:0;text-align:left;margin-left:253.05pt;margin-top:17.9pt;width:92.1pt;height:42.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">
                <v:textbox>
                  <w:txbxContent>
                    <w:p w:rsidR="000B3C8A" w:rsidRPr="006005FA" w:rsidRDefault="000B3C8A" w:rsidP="00C85575">
                      <w:pPr>
                        <w:spacing w:line="240" w:lineRule="auto"/>
                        <w:jc w:val="center"/>
                        <w:rPr>
                          <w:rFonts w:ascii="Times New Roman" w:hAnsi="Times New Roman" w:cs="Times New Roman"/>
                          <w:b/>
                          <w:sz w:val="12"/>
                          <w:szCs w:val="12"/>
                        </w:rPr>
                      </w:pPr>
                      <w:r w:rsidRPr="006005FA">
                        <w:rPr>
                          <w:rFonts w:ascii="Times New Roman" w:hAnsi="Times New Roman" w:cs="Times New Roman"/>
                          <w:b/>
                          <w:sz w:val="12"/>
                          <w:szCs w:val="12"/>
                        </w:rPr>
                        <w:t>KASUBAG UMUM DAN KEPEGAWAIAN</w:t>
                      </w:r>
                    </w:p>
                    <w:p w:rsidR="000B3C8A" w:rsidRPr="006005FA" w:rsidRDefault="000B3C8A" w:rsidP="00C85575">
                      <w:pPr>
                        <w:spacing w:line="240" w:lineRule="auto"/>
                        <w:jc w:val="center"/>
                        <w:rPr>
                          <w:rFonts w:ascii="Times New Roman" w:hAnsi="Times New Roman" w:cs="Times New Roman"/>
                          <w:b/>
                          <w:sz w:val="12"/>
                          <w:szCs w:val="12"/>
                        </w:rPr>
                      </w:pPr>
                    </w:p>
                    <w:p w:rsidR="000B3C8A" w:rsidRPr="006005FA" w:rsidRDefault="000B3C8A" w:rsidP="00C85575">
                      <w:pPr>
                        <w:spacing w:line="276" w:lineRule="auto"/>
                        <w:jc w:val="center"/>
                        <w:rPr>
                          <w:rFonts w:ascii="Times New Roman" w:hAnsi="Times New Roman" w:cs="Times New Roman"/>
                          <w:sz w:val="14"/>
                          <w:szCs w:val="14"/>
                        </w:rPr>
                      </w:pPr>
                      <w:r w:rsidRPr="006005FA">
                        <w:rPr>
                          <w:rFonts w:ascii="Times New Roman" w:hAnsi="Times New Roman" w:cs="Times New Roman"/>
                          <w:sz w:val="14"/>
                          <w:szCs w:val="14"/>
                        </w:rPr>
                        <w:t>DINI S.SOS</w:t>
                      </w:r>
                    </w:p>
                  </w:txbxContent>
                </v:textbox>
              </v:rect>
            </w:pict>
          </mc:Fallback>
        </mc:AlternateContent>
      </w:r>
      <w:r>
        <w:rPr>
          <w:noProof/>
          <w:lang w:eastAsia="id-ID"/>
        </w:rPr>
        <mc:AlternateContent>
          <mc:Choice Requires="wps">
            <w:drawing>
              <wp:anchor distT="0" distB="0" distL="114300" distR="114300" simplePos="0" relativeHeight="251719680" behindDoc="0" locked="0" layoutInCell="1" allowOverlap="1">
                <wp:simplePos x="0" y="0"/>
                <wp:positionH relativeFrom="column">
                  <wp:posOffset>5177790</wp:posOffset>
                </wp:positionH>
                <wp:positionV relativeFrom="paragraph">
                  <wp:posOffset>111125</wp:posOffset>
                </wp:positionV>
                <wp:extent cx="0" cy="116205"/>
                <wp:effectExtent l="7620" t="13970" r="11430" b="12700"/>
                <wp:wrapNone/>
                <wp:docPr id="3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407.7pt;margin-top:8.75pt;width:0;height:9.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ZYHgIAADw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"/>
            </w:pict>
          </mc:Fallback>
        </mc:AlternateContent>
      </w:r>
      <w:r>
        <w:rPr>
          <w:noProof/>
          <w:lang w:eastAsia="id-ID"/>
        </w:rPr>
        <mc:AlternateContent>
          <mc:Choice Requires="wps">
            <w:drawing>
              <wp:anchor distT="0" distB="0" distL="114300" distR="114300" simplePos="0" relativeHeight="251717632" behindDoc="0" locked="0" layoutInCell="1" allowOverlap="1">
                <wp:simplePos x="0" y="0"/>
                <wp:positionH relativeFrom="column">
                  <wp:posOffset>3650615</wp:posOffset>
                </wp:positionH>
                <wp:positionV relativeFrom="paragraph">
                  <wp:posOffset>111125</wp:posOffset>
                </wp:positionV>
                <wp:extent cx="0" cy="116205"/>
                <wp:effectExtent l="13970" t="13970" r="5080" b="12700"/>
                <wp:wrapNone/>
                <wp:docPr id="3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87.45pt;margin-top:8.75pt;width:0;height: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JVHgIAADw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"/>
            </w:pict>
          </mc:Fallback>
        </mc:AlternateContent>
      </w:r>
      <w:r>
        <w:rPr>
          <w:noProof/>
          <w:lang w:eastAsia="id-ID"/>
        </w:rPr>
        <mc:AlternateContent>
          <mc:Choice Requires="wps">
            <w:drawing>
              <wp:anchor distT="0" distB="0" distL="114300" distR="114300" simplePos="0" relativeHeight="251715584" behindDoc="0" locked="0" layoutInCell="1" allowOverlap="1">
                <wp:simplePos x="0" y="0"/>
                <wp:positionH relativeFrom="column">
                  <wp:posOffset>3650615</wp:posOffset>
                </wp:positionH>
                <wp:positionV relativeFrom="paragraph">
                  <wp:posOffset>111125</wp:posOffset>
                </wp:positionV>
                <wp:extent cx="1527810" cy="0"/>
                <wp:effectExtent l="13970" t="13970" r="10795" b="5080"/>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87.45pt;margin-top:8.75pt;width:120.3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ddIAIAAD0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"/>
            </w:pict>
          </mc:Fallback>
        </mc:AlternateContent>
      </w:r>
      <w:r w:rsidR="00C85575">
        <w:rPr>
          <w:rFonts w:ascii="Times New Roman" w:hAnsi="Times New Roman" w:cs="Times New Roman"/>
          <w:sz w:val="24"/>
          <w:szCs w:val="24"/>
        </w:rPr>
        <w:t xml:space="preserve">                   </w:t>
      </w:r>
    </w:p>
    <w:p w:rsidR="00C85575" w:rsidRDefault="0003724D" w:rsidP="00C85575">
      <w:pPr>
        <w:ind w:left="284"/>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738112" behindDoc="0" locked="0" layoutInCell="1" allowOverlap="1">
                <wp:simplePos x="0" y="0"/>
                <wp:positionH relativeFrom="column">
                  <wp:posOffset>4510405</wp:posOffset>
                </wp:positionH>
                <wp:positionV relativeFrom="paragraph">
                  <wp:posOffset>219075</wp:posOffset>
                </wp:positionV>
                <wp:extent cx="1214755" cy="635"/>
                <wp:effectExtent l="6985" t="13335" r="6985" b="5080"/>
                <wp:wrapNone/>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55.15pt;margin-top:17.25pt;width:95.6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82Ig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"/>
            </w:pict>
          </mc:Fallback>
        </mc:AlternateContent>
      </w:r>
      <w:r>
        <w:rPr>
          <w:noProof/>
          <w:lang w:eastAsia="id-ID"/>
        </w:rPr>
        <mc:AlternateContent>
          <mc:Choice Requires="wps">
            <w:drawing>
              <wp:anchor distT="0" distB="0" distL="114300" distR="114300" simplePos="0" relativeHeight="251737088" behindDoc="0" locked="0" layoutInCell="1" allowOverlap="1">
                <wp:simplePos x="0" y="0"/>
                <wp:positionH relativeFrom="column">
                  <wp:posOffset>3213735</wp:posOffset>
                </wp:positionH>
                <wp:positionV relativeFrom="paragraph">
                  <wp:posOffset>219075</wp:posOffset>
                </wp:positionV>
                <wp:extent cx="1169670" cy="0"/>
                <wp:effectExtent l="5715" t="13335" r="5715" b="5715"/>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53.05pt;margin-top:17.25pt;width:92.1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"/>
            </w:pict>
          </mc:Fallback>
        </mc:AlternateContent>
      </w:r>
      <w:r w:rsidR="00C85575">
        <w:rPr>
          <w:rFonts w:ascii="Times New Roman" w:hAnsi="Times New Roman" w:cs="Times New Roman"/>
          <w:sz w:val="24"/>
          <w:szCs w:val="24"/>
        </w:rPr>
        <w:t xml:space="preserve">                         </w:t>
      </w:r>
    </w:p>
    <w:p w:rsidR="00C85575" w:rsidRDefault="00C85575" w:rsidP="00C85575">
      <w:pPr>
        <w:ind w:left="284"/>
        <w:jc w:val="center"/>
        <w:rPr>
          <w:rFonts w:ascii="Times New Roman" w:hAnsi="Times New Roman" w:cs="Times New Roman"/>
          <w:sz w:val="24"/>
          <w:szCs w:val="24"/>
        </w:rPr>
      </w:pPr>
      <w:r>
        <w:rPr>
          <w:rFonts w:ascii="Times New Roman" w:hAnsi="Times New Roman" w:cs="Times New Roman"/>
          <w:sz w:val="24"/>
          <w:szCs w:val="24"/>
        </w:rPr>
        <w:t xml:space="preserve"> </w:t>
      </w:r>
    </w:p>
    <w:p w:rsidR="00C85575" w:rsidRDefault="00C85575" w:rsidP="00C85575">
      <w:pPr>
        <w:ind w:left="284"/>
        <w:jc w:val="center"/>
        <w:rPr>
          <w:rFonts w:ascii="Times New Roman" w:hAnsi="Times New Roman" w:cs="Times New Roman"/>
          <w:sz w:val="24"/>
          <w:szCs w:val="24"/>
        </w:rPr>
      </w:pPr>
      <w:r>
        <w:rPr>
          <w:rFonts w:ascii="Times New Roman" w:hAnsi="Times New Roman" w:cs="Times New Roman"/>
          <w:sz w:val="24"/>
          <w:szCs w:val="24"/>
        </w:rPr>
        <w:t xml:space="preserve">                                        </w:t>
      </w:r>
    </w:p>
    <w:p w:rsidR="00C85575" w:rsidRPr="00842453" w:rsidRDefault="00C85575" w:rsidP="00C85575">
      <w:pPr>
        <w:spacing w:line="240" w:lineRule="auto"/>
        <w:ind w:left="284"/>
        <w:jc w:val="center"/>
        <w:rPr>
          <w:rFonts w:ascii="Times New Roman" w:hAnsi="Times New Roman" w:cs="Times New Roman"/>
          <w:b/>
          <w:sz w:val="16"/>
          <w:szCs w:val="16"/>
        </w:rPr>
      </w:pPr>
    </w:p>
    <w:p w:rsidR="00C85575" w:rsidRPr="00842453" w:rsidRDefault="00C85575" w:rsidP="00C85575">
      <w:pPr>
        <w:spacing w:line="240" w:lineRule="auto"/>
        <w:ind w:left="284"/>
        <w:jc w:val="center"/>
        <w:rPr>
          <w:rFonts w:ascii="Times New Roman" w:hAnsi="Times New Roman" w:cs="Times New Roman"/>
          <w:b/>
          <w:sz w:val="16"/>
          <w:szCs w:val="16"/>
        </w:rPr>
      </w:pPr>
    </w:p>
    <w:p w:rsidR="00C85575" w:rsidRPr="00144BE6" w:rsidRDefault="0003724D" w:rsidP="00C85575">
      <w:pPr>
        <w:ind w:left="284"/>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727872" behindDoc="0" locked="0" layoutInCell="1" allowOverlap="1">
                <wp:simplePos x="0" y="0"/>
                <wp:positionH relativeFrom="column">
                  <wp:posOffset>5220335</wp:posOffset>
                </wp:positionH>
                <wp:positionV relativeFrom="paragraph">
                  <wp:posOffset>152400</wp:posOffset>
                </wp:positionV>
                <wp:extent cx="0" cy="161925"/>
                <wp:effectExtent l="12065" t="6985" r="6985" b="12065"/>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11.05pt;margin-top:12pt;width:0;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ND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"/>
            </w:pict>
          </mc:Fallback>
        </mc:AlternateContent>
      </w:r>
      <w:r>
        <w:rPr>
          <w:noProof/>
          <w:lang w:eastAsia="id-ID"/>
        </w:rPr>
        <mc:AlternateContent>
          <mc:Choice Requires="wps">
            <w:drawing>
              <wp:anchor distT="0" distB="0" distL="114300" distR="114300" simplePos="0" relativeHeight="251723776" behindDoc="0" locked="0" layoutInCell="1" allowOverlap="1">
                <wp:simplePos x="0" y="0"/>
                <wp:positionH relativeFrom="column">
                  <wp:posOffset>4128135</wp:posOffset>
                </wp:positionH>
                <wp:positionV relativeFrom="paragraph">
                  <wp:posOffset>152400</wp:posOffset>
                </wp:positionV>
                <wp:extent cx="0" cy="161925"/>
                <wp:effectExtent l="5715" t="6985" r="13335" b="12065"/>
                <wp:wrapNone/>
                <wp:docPr id="2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25.05pt;margin-top:12pt;width:0;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ZHQIAADw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"/>
            </w:pict>
          </mc:Fallback>
        </mc:AlternateContent>
      </w:r>
      <w:r>
        <w:rPr>
          <w:noProof/>
          <w:lang w:eastAsia="id-ID"/>
        </w:rPr>
        <mc:AlternateContent>
          <mc:Choice Requires="wps">
            <w:drawing>
              <wp:anchor distT="0" distB="0" distL="114300" distR="114300" simplePos="0" relativeHeight="251726848" behindDoc="0" locked="0" layoutInCell="1" allowOverlap="1">
                <wp:simplePos x="0" y="0"/>
                <wp:positionH relativeFrom="column">
                  <wp:posOffset>1806575</wp:posOffset>
                </wp:positionH>
                <wp:positionV relativeFrom="paragraph">
                  <wp:posOffset>152400</wp:posOffset>
                </wp:positionV>
                <wp:extent cx="0" cy="161925"/>
                <wp:effectExtent l="8255" t="6985" r="10795" b="1206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42.25pt;margin-top:12pt;width:0;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"/>
            </w:pict>
          </mc:Fallback>
        </mc:AlternateContent>
      </w:r>
      <w:r>
        <w:rPr>
          <w:noProof/>
          <w:lang w:eastAsia="id-ID"/>
        </w:rPr>
        <mc:AlternateContent>
          <mc:Choice Requires="wps">
            <w:drawing>
              <wp:anchor distT="0" distB="0" distL="114300" distR="114300" simplePos="0" relativeHeight="251728896" behindDoc="0" locked="0" layoutInCell="1" allowOverlap="1">
                <wp:simplePos x="0" y="0"/>
                <wp:positionH relativeFrom="column">
                  <wp:posOffset>825500</wp:posOffset>
                </wp:positionH>
                <wp:positionV relativeFrom="paragraph">
                  <wp:posOffset>141605</wp:posOffset>
                </wp:positionV>
                <wp:extent cx="0" cy="161925"/>
                <wp:effectExtent l="8255" t="5715" r="10795" b="1333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65pt;margin-top:11.15pt;width:0;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"/>
            </w:pict>
          </mc:Fallback>
        </mc:AlternateContent>
      </w:r>
      <w:r>
        <w:rPr>
          <w:noProof/>
          <w:lang w:eastAsia="id-ID"/>
        </w:rPr>
        <mc:AlternateContent>
          <mc:Choice Requires="wps">
            <w:drawing>
              <wp:anchor distT="0" distB="0" distL="114300" distR="114300" simplePos="0" relativeHeight="251721728" behindDoc="0" locked="0" layoutInCell="1" allowOverlap="1">
                <wp:simplePos x="0" y="0"/>
                <wp:positionH relativeFrom="column">
                  <wp:posOffset>825500</wp:posOffset>
                </wp:positionH>
                <wp:positionV relativeFrom="paragraph">
                  <wp:posOffset>146685</wp:posOffset>
                </wp:positionV>
                <wp:extent cx="4394835" cy="635"/>
                <wp:effectExtent l="8255" t="10795" r="6985" b="7620"/>
                <wp:wrapNone/>
                <wp:docPr id="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8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65pt;margin-top:11.55pt;width:346.0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"/>
            </w:pict>
          </mc:Fallback>
        </mc:AlternateContent>
      </w:r>
    </w:p>
    <w:p w:rsidR="00C85575" w:rsidRPr="00BE7A52" w:rsidRDefault="0003724D" w:rsidP="00C85575">
      <w:pPr>
        <w:ind w:left="284"/>
        <w:rPr>
          <w:rFonts w:ascii="Times New Roman" w:hAnsi="Times New Roman" w:cs="Times New Roman"/>
          <w:sz w:val="24"/>
          <w:szCs w:val="24"/>
        </w:rPr>
      </w:pPr>
      <w:r>
        <w:rPr>
          <w:noProof/>
          <w:lang w:eastAsia="id-ID"/>
        </w:rPr>
        <mc:AlternateContent>
          <mc:Choice Requires="wps">
            <w:drawing>
              <wp:anchor distT="0" distB="0" distL="114300" distR="114300" simplePos="0" relativeHeight="251724800" behindDoc="0" locked="0" layoutInCell="1" allowOverlap="1">
                <wp:simplePos x="0" y="0"/>
                <wp:positionH relativeFrom="column">
                  <wp:posOffset>4688205</wp:posOffset>
                </wp:positionH>
                <wp:positionV relativeFrom="paragraph">
                  <wp:posOffset>59690</wp:posOffset>
                </wp:positionV>
                <wp:extent cx="962025" cy="558165"/>
                <wp:effectExtent l="13335" t="5715" r="5715" b="7620"/>
                <wp:wrapNone/>
                <wp:docPr id="2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558165"/>
                        </a:xfrm>
                        <a:prstGeom prst="rect">
                          <a:avLst/>
                        </a:prstGeom>
                        <a:solidFill>
                          <a:srgbClr val="FFFFFF"/>
                        </a:solidFill>
                        <a:ln w="9525">
                          <a:solidFill>
                            <a:srgbClr val="000000"/>
                          </a:solidFill>
                          <a:miter lim="800000"/>
                          <a:headEnd/>
                          <a:tailEnd/>
                        </a:ln>
                      </wps:spPr>
                      <wps:txbx>
                        <w:txbxContent>
                          <w:p w:rsidR="000B3C8A" w:rsidRDefault="000B3C8A" w:rsidP="00C85575">
                            <w:pPr>
                              <w:spacing w:line="240" w:lineRule="auto"/>
                              <w:jc w:val="center"/>
                              <w:rPr>
                                <w:rFonts w:ascii="Times New Roman" w:hAnsi="Times New Roman" w:cs="Times New Roman"/>
                                <w:b/>
                                <w:sz w:val="12"/>
                                <w:szCs w:val="12"/>
                              </w:rPr>
                            </w:pPr>
                            <w:r w:rsidRPr="00842453">
                              <w:rPr>
                                <w:rFonts w:ascii="Times New Roman" w:hAnsi="Times New Roman" w:cs="Times New Roman"/>
                                <w:b/>
                                <w:sz w:val="12"/>
                                <w:szCs w:val="12"/>
                              </w:rPr>
                              <w:t>SEKSI</w:t>
                            </w:r>
                            <w:r>
                              <w:rPr>
                                <w:rFonts w:ascii="Times New Roman" w:hAnsi="Times New Roman" w:cs="Times New Roman"/>
                                <w:b/>
                                <w:sz w:val="12"/>
                                <w:szCs w:val="12"/>
                              </w:rPr>
                              <w:t xml:space="preserve"> PELAYANAN</w:t>
                            </w:r>
                          </w:p>
                          <w:p w:rsidR="000B3C8A" w:rsidRDefault="000B3C8A" w:rsidP="00C85575">
                            <w:pPr>
                              <w:spacing w:line="240" w:lineRule="auto"/>
                              <w:jc w:val="center"/>
                              <w:rPr>
                                <w:rFonts w:ascii="Times New Roman" w:hAnsi="Times New Roman" w:cs="Times New Roman"/>
                                <w:b/>
                                <w:sz w:val="12"/>
                                <w:szCs w:val="12"/>
                              </w:rPr>
                            </w:pPr>
                            <w:r>
                              <w:rPr>
                                <w:rFonts w:ascii="Times New Roman" w:hAnsi="Times New Roman" w:cs="Times New Roman"/>
                                <w:b/>
                                <w:sz w:val="12"/>
                                <w:szCs w:val="12"/>
                              </w:rPr>
                              <w:t>UMUM</w:t>
                            </w:r>
                          </w:p>
                          <w:p w:rsidR="000B3C8A" w:rsidRDefault="000B3C8A" w:rsidP="00C85575">
                            <w:pPr>
                              <w:spacing w:line="240" w:lineRule="auto"/>
                              <w:jc w:val="center"/>
                              <w:rPr>
                                <w:rFonts w:ascii="Times New Roman" w:hAnsi="Times New Roman" w:cs="Times New Roman"/>
                                <w:b/>
                                <w:sz w:val="12"/>
                                <w:szCs w:val="12"/>
                              </w:rPr>
                            </w:pPr>
                          </w:p>
                          <w:p w:rsidR="000B3C8A" w:rsidRDefault="000B3C8A" w:rsidP="00C85575">
                            <w:pPr>
                              <w:spacing w:line="240" w:lineRule="auto"/>
                              <w:jc w:val="center"/>
                              <w:rPr>
                                <w:rFonts w:ascii="Times New Roman" w:hAnsi="Times New Roman" w:cs="Times New Roman"/>
                                <w:b/>
                                <w:sz w:val="12"/>
                                <w:szCs w:val="12"/>
                              </w:rPr>
                            </w:pPr>
                          </w:p>
                          <w:p w:rsidR="000B3C8A" w:rsidRPr="00842453" w:rsidRDefault="000B3C8A" w:rsidP="00C85575">
                            <w:pPr>
                              <w:spacing w:line="240" w:lineRule="auto"/>
                              <w:jc w:val="center"/>
                              <w:rPr>
                                <w:rFonts w:ascii="Times New Roman" w:hAnsi="Times New Roman" w:cs="Times New Roman"/>
                                <w:sz w:val="12"/>
                                <w:szCs w:val="12"/>
                              </w:rPr>
                            </w:pPr>
                            <w:r w:rsidRPr="00842453">
                              <w:rPr>
                                <w:rFonts w:ascii="Times New Roman" w:hAnsi="Times New Roman" w:cs="Times New Roman"/>
                                <w:sz w:val="12"/>
                                <w:szCs w:val="12"/>
                              </w:rPr>
                              <w:t>LILA ASIA S.SOS</w:t>
                            </w:r>
                          </w:p>
                          <w:p w:rsidR="000B3C8A" w:rsidRDefault="000B3C8A" w:rsidP="00C855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2" style="position:absolute;left:0;text-align:left;margin-left:369.15pt;margin-top:4.7pt;width:75.75pt;height:4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">
                <v:textbox>
                  <w:txbxContent>
                    <w:p w:rsidR="000B3C8A" w:rsidRDefault="000B3C8A" w:rsidP="00C85575">
                      <w:pPr>
                        <w:spacing w:line="240" w:lineRule="auto"/>
                        <w:jc w:val="center"/>
                        <w:rPr>
                          <w:rFonts w:ascii="Times New Roman" w:hAnsi="Times New Roman" w:cs="Times New Roman"/>
                          <w:b/>
                          <w:sz w:val="12"/>
                          <w:szCs w:val="12"/>
                        </w:rPr>
                      </w:pPr>
                      <w:r w:rsidRPr="00842453">
                        <w:rPr>
                          <w:rFonts w:ascii="Times New Roman" w:hAnsi="Times New Roman" w:cs="Times New Roman"/>
                          <w:b/>
                          <w:sz w:val="12"/>
                          <w:szCs w:val="12"/>
                        </w:rPr>
                        <w:t>SEKSI</w:t>
                      </w:r>
                      <w:r>
                        <w:rPr>
                          <w:rFonts w:ascii="Times New Roman" w:hAnsi="Times New Roman" w:cs="Times New Roman"/>
                          <w:b/>
                          <w:sz w:val="12"/>
                          <w:szCs w:val="12"/>
                        </w:rPr>
                        <w:t xml:space="preserve"> PELAYANAN</w:t>
                      </w:r>
                    </w:p>
                    <w:p w:rsidR="000B3C8A" w:rsidRDefault="000B3C8A" w:rsidP="00C85575">
                      <w:pPr>
                        <w:spacing w:line="240" w:lineRule="auto"/>
                        <w:jc w:val="center"/>
                        <w:rPr>
                          <w:rFonts w:ascii="Times New Roman" w:hAnsi="Times New Roman" w:cs="Times New Roman"/>
                          <w:b/>
                          <w:sz w:val="12"/>
                          <w:szCs w:val="12"/>
                        </w:rPr>
                      </w:pPr>
                      <w:r>
                        <w:rPr>
                          <w:rFonts w:ascii="Times New Roman" w:hAnsi="Times New Roman" w:cs="Times New Roman"/>
                          <w:b/>
                          <w:sz w:val="12"/>
                          <w:szCs w:val="12"/>
                        </w:rPr>
                        <w:t>UMUM</w:t>
                      </w:r>
                    </w:p>
                    <w:p w:rsidR="000B3C8A" w:rsidRDefault="000B3C8A" w:rsidP="00C85575">
                      <w:pPr>
                        <w:spacing w:line="240" w:lineRule="auto"/>
                        <w:jc w:val="center"/>
                        <w:rPr>
                          <w:rFonts w:ascii="Times New Roman" w:hAnsi="Times New Roman" w:cs="Times New Roman"/>
                          <w:b/>
                          <w:sz w:val="12"/>
                          <w:szCs w:val="12"/>
                        </w:rPr>
                      </w:pPr>
                    </w:p>
                    <w:p w:rsidR="000B3C8A" w:rsidRDefault="000B3C8A" w:rsidP="00C85575">
                      <w:pPr>
                        <w:spacing w:line="240" w:lineRule="auto"/>
                        <w:jc w:val="center"/>
                        <w:rPr>
                          <w:rFonts w:ascii="Times New Roman" w:hAnsi="Times New Roman" w:cs="Times New Roman"/>
                          <w:b/>
                          <w:sz w:val="12"/>
                          <w:szCs w:val="12"/>
                        </w:rPr>
                      </w:pPr>
                    </w:p>
                    <w:p w:rsidR="000B3C8A" w:rsidRPr="00842453" w:rsidRDefault="000B3C8A" w:rsidP="00C85575">
                      <w:pPr>
                        <w:spacing w:line="240" w:lineRule="auto"/>
                        <w:jc w:val="center"/>
                        <w:rPr>
                          <w:rFonts w:ascii="Times New Roman" w:hAnsi="Times New Roman" w:cs="Times New Roman"/>
                          <w:sz w:val="12"/>
                          <w:szCs w:val="12"/>
                        </w:rPr>
                      </w:pPr>
                      <w:r w:rsidRPr="00842453">
                        <w:rPr>
                          <w:rFonts w:ascii="Times New Roman" w:hAnsi="Times New Roman" w:cs="Times New Roman"/>
                          <w:sz w:val="12"/>
                          <w:szCs w:val="12"/>
                        </w:rPr>
                        <w:t>LILA ASIA S.SOS</w:t>
                      </w:r>
                    </w:p>
                    <w:p w:rsidR="000B3C8A" w:rsidRDefault="000B3C8A" w:rsidP="00C85575"/>
                  </w:txbxContent>
                </v:textbox>
              </v:rect>
            </w:pict>
          </mc:Fallback>
        </mc:AlternateContent>
      </w:r>
      <w:r>
        <w:rPr>
          <w:noProof/>
          <w:lang w:eastAsia="id-ID"/>
        </w:rPr>
        <mc:AlternateContent>
          <mc:Choice Requires="wps">
            <w:drawing>
              <wp:anchor distT="0" distB="0" distL="114300" distR="114300" simplePos="0" relativeHeight="251722752" behindDoc="0" locked="0" layoutInCell="1" allowOverlap="1">
                <wp:simplePos x="0" y="0"/>
                <wp:positionH relativeFrom="column">
                  <wp:posOffset>3609340</wp:posOffset>
                </wp:positionH>
                <wp:positionV relativeFrom="paragraph">
                  <wp:posOffset>51435</wp:posOffset>
                </wp:positionV>
                <wp:extent cx="955675" cy="558165"/>
                <wp:effectExtent l="10795" t="6985" r="5080" b="6350"/>
                <wp:wrapNone/>
                <wp:docPr id="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558165"/>
                        </a:xfrm>
                        <a:prstGeom prst="rect">
                          <a:avLst/>
                        </a:prstGeom>
                        <a:solidFill>
                          <a:srgbClr val="FFFFFF"/>
                        </a:solidFill>
                        <a:ln w="9525">
                          <a:solidFill>
                            <a:srgbClr val="000000"/>
                          </a:solidFill>
                          <a:miter lim="800000"/>
                          <a:headEnd/>
                          <a:tailEnd/>
                        </a:ln>
                      </wps:spPr>
                      <wps:txbx>
                        <w:txbxContent>
                          <w:p w:rsidR="000B3C8A" w:rsidRPr="00842453" w:rsidRDefault="000B3C8A" w:rsidP="00C85575">
                            <w:pPr>
                              <w:spacing w:line="240" w:lineRule="auto"/>
                              <w:jc w:val="center"/>
                              <w:rPr>
                                <w:rFonts w:ascii="Times New Roman" w:hAnsi="Times New Roman" w:cs="Times New Roman"/>
                                <w:b/>
                                <w:sz w:val="12"/>
                                <w:szCs w:val="12"/>
                              </w:rPr>
                            </w:pPr>
                            <w:r w:rsidRPr="00842453">
                              <w:rPr>
                                <w:rFonts w:ascii="Times New Roman" w:hAnsi="Times New Roman" w:cs="Times New Roman"/>
                                <w:b/>
                                <w:sz w:val="12"/>
                                <w:szCs w:val="12"/>
                              </w:rPr>
                              <w:t>SEKSI KESEJAHTERAAN SOSIAL</w:t>
                            </w:r>
                          </w:p>
                          <w:p w:rsidR="000B3C8A" w:rsidRPr="00842453" w:rsidRDefault="000B3C8A" w:rsidP="00C85575">
                            <w:pPr>
                              <w:spacing w:line="240" w:lineRule="auto"/>
                              <w:jc w:val="center"/>
                              <w:rPr>
                                <w:rFonts w:ascii="Times New Roman" w:hAnsi="Times New Roman" w:cs="Times New Roman"/>
                                <w:b/>
                                <w:sz w:val="12"/>
                                <w:szCs w:val="12"/>
                              </w:rPr>
                            </w:pPr>
                          </w:p>
                          <w:p w:rsidR="000B3C8A" w:rsidRPr="00842453" w:rsidRDefault="000B3C8A" w:rsidP="00C85575">
                            <w:pPr>
                              <w:spacing w:line="240" w:lineRule="auto"/>
                              <w:jc w:val="center"/>
                              <w:rPr>
                                <w:rFonts w:ascii="Times New Roman" w:hAnsi="Times New Roman" w:cs="Times New Roman"/>
                                <w:sz w:val="12"/>
                                <w:szCs w:val="12"/>
                              </w:rPr>
                            </w:pPr>
                            <w:r>
                              <w:rPr>
                                <w:rFonts w:ascii="Times New Roman" w:hAnsi="Times New Roman" w:cs="Times New Roman"/>
                                <w:sz w:val="12"/>
                                <w:szCs w:val="12"/>
                              </w:rPr>
                              <w:t>ERITA WATI S.SOS</w:t>
                            </w:r>
                            <w:r w:rsidRPr="00842453">
                              <w:rPr>
                                <w:rFonts w:ascii="Times New Roman" w:hAnsi="Times New Roman" w:cs="Times New Roman"/>
                                <w:sz w:val="12"/>
                                <w:szCs w:val="12"/>
                              </w:rPr>
                              <w:t xml:space="preserve">             </w:t>
                            </w: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3" style="position:absolute;left:0;text-align:left;margin-left:284.2pt;margin-top:4.05pt;width:75.25pt;height:43.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">
                <v:textbox>
                  <w:txbxContent>
                    <w:p w:rsidR="000B3C8A" w:rsidRPr="00842453" w:rsidRDefault="000B3C8A" w:rsidP="00C85575">
                      <w:pPr>
                        <w:spacing w:line="240" w:lineRule="auto"/>
                        <w:jc w:val="center"/>
                        <w:rPr>
                          <w:rFonts w:ascii="Times New Roman" w:hAnsi="Times New Roman" w:cs="Times New Roman"/>
                          <w:b/>
                          <w:sz w:val="12"/>
                          <w:szCs w:val="12"/>
                        </w:rPr>
                      </w:pPr>
                      <w:r w:rsidRPr="00842453">
                        <w:rPr>
                          <w:rFonts w:ascii="Times New Roman" w:hAnsi="Times New Roman" w:cs="Times New Roman"/>
                          <w:b/>
                          <w:sz w:val="12"/>
                          <w:szCs w:val="12"/>
                        </w:rPr>
                        <w:t>SEKSI KESEJAHTERAAN SOSIAL</w:t>
                      </w:r>
                    </w:p>
                    <w:p w:rsidR="000B3C8A" w:rsidRPr="00842453" w:rsidRDefault="000B3C8A" w:rsidP="00C85575">
                      <w:pPr>
                        <w:spacing w:line="240" w:lineRule="auto"/>
                        <w:jc w:val="center"/>
                        <w:rPr>
                          <w:rFonts w:ascii="Times New Roman" w:hAnsi="Times New Roman" w:cs="Times New Roman"/>
                          <w:b/>
                          <w:sz w:val="12"/>
                          <w:szCs w:val="12"/>
                        </w:rPr>
                      </w:pPr>
                    </w:p>
                    <w:p w:rsidR="000B3C8A" w:rsidRPr="00842453" w:rsidRDefault="000B3C8A" w:rsidP="00C85575">
                      <w:pPr>
                        <w:spacing w:line="240" w:lineRule="auto"/>
                        <w:jc w:val="center"/>
                        <w:rPr>
                          <w:rFonts w:ascii="Times New Roman" w:hAnsi="Times New Roman" w:cs="Times New Roman"/>
                          <w:sz w:val="12"/>
                          <w:szCs w:val="12"/>
                        </w:rPr>
                      </w:pPr>
                      <w:r>
                        <w:rPr>
                          <w:rFonts w:ascii="Times New Roman" w:hAnsi="Times New Roman" w:cs="Times New Roman"/>
                          <w:sz w:val="12"/>
                          <w:szCs w:val="12"/>
                        </w:rPr>
                        <w:t>ERITA WATI S.SOS</w:t>
                      </w:r>
                      <w:r w:rsidRPr="00842453">
                        <w:rPr>
                          <w:rFonts w:ascii="Times New Roman" w:hAnsi="Times New Roman" w:cs="Times New Roman"/>
                          <w:sz w:val="12"/>
                          <w:szCs w:val="12"/>
                        </w:rPr>
                        <w:t xml:space="preserve">             </w:t>
                      </w: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txbxContent>
                </v:textbox>
              </v:rect>
            </w:pict>
          </mc:Fallback>
        </mc:AlternateContent>
      </w:r>
      <w:r>
        <w:rPr>
          <w:noProof/>
          <w:lang w:eastAsia="id-ID"/>
        </w:rPr>
        <mc:AlternateContent>
          <mc:Choice Requires="wps">
            <w:drawing>
              <wp:anchor distT="0" distB="0" distL="114300" distR="114300" simplePos="0" relativeHeight="251720704" behindDoc="0" locked="0" layoutInCell="1" allowOverlap="1">
                <wp:simplePos x="0" y="0"/>
                <wp:positionH relativeFrom="column">
                  <wp:posOffset>2517775</wp:posOffset>
                </wp:positionH>
                <wp:positionV relativeFrom="paragraph">
                  <wp:posOffset>34925</wp:posOffset>
                </wp:positionV>
                <wp:extent cx="989330" cy="558165"/>
                <wp:effectExtent l="5080" t="9525" r="5715" b="13335"/>
                <wp:wrapNone/>
                <wp:docPr id="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558165"/>
                        </a:xfrm>
                        <a:prstGeom prst="rect">
                          <a:avLst/>
                        </a:prstGeom>
                        <a:solidFill>
                          <a:srgbClr val="FFFFFF"/>
                        </a:solidFill>
                        <a:ln w="9525">
                          <a:solidFill>
                            <a:srgbClr val="000000"/>
                          </a:solidFill>
                          <a:miter lim="800000"/>
                          <a:headEnd/>
                          <a:tailEnd/>
                        </a:ln>
                      </wps:spPr>
                      <wps:txbx>
                        <w:txbxContent>
                          <w:p w:rsidR="000B3C8A" w:rsidRPr="001034E6" w:rsidRDefault="000B3C8A" w:rsidP="001034E6">
                            <w:pPr>
                              <w:spacing w:line="240" w:lineRule="auto"/>
                              <w:jc w:val="center"/>
                              <w:rPr>
                                <w:rFonts w:ascii="Times New Roman" w:hAnsi="Times New Roman" w:cs="Times New Roman"/>
                                <w:b/>
                                <w:sz w:val="12"/>
                                <w:szCs w:val="12"/>
                                <w:lang w:val="en-US"/>
                              </w:rPr>
                            </w:pPr>
                            <w:r>
                              <w:rPr>
                                <w:rFonts w:ascii="Times New Roman" w:hAnsi="Times New Roman" w:cs="Times New Roman"/>
                                <w:b/>
                                <w:sz w:val="12"/>
                                <w:szCs w:val="12"/>
                              </w:rPr>
                              <w:t>SEKSI PMK</w:t>
                            </w:r>
                          </w:p>
                          <w:p w:rsidR="000B3C8A" w:rsidRDefault="000B3C8A" w:rsidP="001034E6">
                            <w:pPr>
                              <w:spacing w:line="240" w:lineRule="auto"/>
                              <w:rPr>
                                <w:rFonts w:ascii="Times New Roman" w:hAnsi="Times New Roman" w:cs="Times New Roman"/>
                                <w:b/>
                                <w:sz w:val="16"/>
                                <w:szCs w:val="16"/>
                                <w:lang w:val="en-US"/>
                              </w:rPr>
                            </w:pPr>
                          </w:p>
                          <w:p w:rsidR="000B3C8A" w:rsidRDefault="000B3C8A" w:rsidP="001034E6">
                            <w:pPr>
                              <w:spacing w:line="240" w:lineRule="auto"/>
                              <w:rPr>
                                <w:rFonts w:ascii="Times New Roman" w:hAnsi="Times New Roman" w:cs="Times New Roman"/>
                                <w:b/>
                                <w:sz w:val="16"/>
                                <w:szCs w:val="16"/>
                                <w:lang w:val="en-US"/>
                              </w:rPr>
                            </w:pPr>
                          </w:p>
                          <w:p w:rsidR="000B3C8A" w:rsidRDefault="000B3C8A" w:rsidP="001034E6">
                            <w:pPr>
                              <w:spacing w:line="240" w:lineRule="auto"/>
                              <w:rPr>
                                <w:rFonts w:ascii="Times New Roman" w:hAnsi="Times New Roman" w:cs="Times New Roman"/>
                                <w:sz w:val="12"/>
                                <w:szCs w:val="12"/>
                              </w:rPr>
                            </w:pPr>
                            <w:r w:rsidRPr="00842453">
                              <w:rPr>
                                <w:rFonts w:ascii="Times New Roman" w:hAnsi="Times New Roman" w:cs="Times New Roman"/>
                                <w:sz w:val="12"/>
                                <w:szCs w:val="12"/>
                              </w:rPr>
                              <w:t>YENI FETRIANINGSIH</w:t>
                            </w:r>
                            <w:r>
                              <w:rPr>
                                <w:rFonts w:ascii="Times New Roman" w:hAnsi="Times New Roman" w:cs="Times New Roman"/>
                                <w:sz w:val="12"/>
                                <w:szCs w:val="12"/>
                              </w:rPr>
                              <w:t xml:space="preserve">              </w:t>
                            </w: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4" style="position:absolute;left:0;text-align:left;margin-left:198.25pt;margin-top:2.75pt;width:77.9pt;height:43.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">
                <v:textbox>
                  <w:txbxContent>
                    <w:p w:rsidR="000B3C8A" w:rsidRPr="001034E6" w:rsidRDefault="000B3C8A" w:rsidP="001034E6">
                      <w:pPr>
                        <w:spacing w:line="240" w:lineRule="auto"/>
                        <w:jc w:val="center"/>
                        <w:rPr>
                          <w:rFonts w:ascii="Times New Roman" w:hAnsi="Times New Roman" w:cs="Times New Roman"/>
                          <w:b/>
                          <w:sz w:val="12"/>
                          <w:szCs w:val="12"/>
                          <w:lang w:val="en-US"/>
                        </w:rPr>
                      </w:pPr>
                      <w:r>
                        <w:rPr>
                          <w:rFonts w:ascii="Times New Roman" w:hAnsi="Times New Roman" w:cs="Times New Roman"/>
                          <w:b/>
                          <w:sz w:val="12"/>
                          <w:szCs w:val="12"/>
                        </w:rPr>
                        <w:t>SEKSI PMK</w:t>
                      </w:r>
                    </w:p>
                    <w:p w:rsidR="000B3C8A" w:rsidRDefault="000B3C8A" w:rsidP="001034E6">
                      <w:pPr>
                        <w:spacing w:line="240" w:lineRule="auto"/>
                        <w:rPr>
                          <w:rFonts w:ascii="Times New Roman" w:hAnsi="Times New Roman" w:cs="Times New Roman"/>
                          <w:b/>
                          <w:sz w:val="16"/>
                          <w:szCs w:val="16"/>
                          <w:lang w:val="en-US"/>
                        </w:rPr>
                      </w:pPr>
                    </w:p>
                    <w:p w:rsidR="000B3C8A" w:rsidRDefault="000B3C8A" w:rsidP="001034E6">
                      <w:pPr>
                        <w:spacing w:line="240" w:lineRule="auto"/>
                        <w:rPr>
                          <w:rFonts w:ascii="Times New Roman" w:hAnsi="Times New Roman" w:cs="Times New Roman"/>
                          <w:b/>
                          <w:sz w:val="16"/>
                          <w:szCs w:val="16"/>
                          <w:lang w:val="en-US"/>
                        </w:rPr>
                      </w:pPr>
                    </w:p>
                    <w:p w:rsidR="000B3C8A" w:rsidRDefault="000B3C8A" w:rsidP="001034E6">
                      <w:pPr>
                        <w:spacing w:line="240" w:lineRule="auto"/>
                        <w:rPr>
                          <w:rFonts w:ascii="Times New Roman" w:hAnsi="Times New Roman" w:cs="Times New Roman"/>
                          <w:sz w:val="12"/>
                          <w:szCs w:val="12"/>
                        </w:rPr>
                      </w:pPr>
                      <w:r w:rsidRPr="00842453">
                        <w:rPr>
                          <w:rFonts w:ascii="Times New Roman" w:hAnsi="Times New Roman" w:cs="Times New Roman"/>
                          <w:sz w:val="12"/>
                          <w:szCs w:val="12"/>
                        </w:rPr>
                        <w:t>YENI FETRIANINGSIH</w:t>
                      </w:r>
                      <w:r>
                        <w:rPr>
                          <w:rFonts w:ascii="Times New Roman" w:hAnsi="Times New Roman" w:cs="Times New Roman"/>
                          <w:sz w:val="12"/>
                          <w:szCs w:val="12"/>
                        </w:rPr>
                        <w:t xml:space="preserve">              </w:t>
                      </w: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Default="000B3C8A" w:rsidP="00C85575">
                      <w:pPr>
                        <w:spacing w:line="240" w:lineRule="auto"/>
                        <w:jc w:val="center"/>
                        <w:rPr>
                          <w:rFonts w:ascii="Times New Roman" w:hAnsi="Times New Roman" w:cs="Times New Roman"/>
                          <w:sz w:val="12"/>
                          <w:szCs w:val="12"/>
                        </w:rPr>
                      </w:pPr>
                    </w:p>
                    <w:p w:rsidR="000B3C8A" w:rsidRPr="00842453" w:rsidRDefault="000B3C8A" w:rsidP="00C85575">
                      <w:pPr>
                        <w:spacing w:line="240" w:lineRule="auto"/>
                        <w:jc w:val="center"/>
                        <w:rPr>
                          <w:rFonts w:ascii="Times New Roman" w:hAnsi="Times New Roman" w:cs="Times New Roman"/>
                          <w:sz w:val="12"/>
                          <w:szCs w:val="12"/>
                        </w:rPr>
                      </w:pPr>
                    </w:p>
                  </w:txbxContent>
                </v:textbox>
              </v:rect>
            </w:pict>
          </mc:Fallback>
        </mc:AlternateContent>
      </w:r>
      <w:r>
        <w:rPr>
          <w:noProof/>
          <w:lang w:eastAsia="id-ID"/>
        </w:rPr>
        <mc:AlternateContent>
          <mc:Choice Requires="wps">
            <w:drawing>
              <wp:anchor distT="0" distB="0" distL="114300" distR="114300" simplePos="0" relativeHeight="251725824" behindDoc="0" locked="0" layoutInCell="1" allowOverlap="1">
                <wp:simplePos x="0" y="0"/>
                <wp:positionH relativeFrom="column">
                  <wp:posOffset>1417320</wp:posOffset>
                </wp:positionH>
                <wp:positionV relativeFrom="paragraph">
                  <wp:posOffset>50165</wp:posOffset>
                </wp:positionV>
                <wp:extent cx="1004570" cy="559435"/>
                <wp:effectExtent l="9525" t="5715" r="5080" b="6350"/>
                <wp:wrapNone/>
                <wp:docPr id="1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559435"/>
                        </a:xfrm>
                        <a:prstGeom prst="rect">
                          <a:avLst/>
                        </a:prstGeom>
                        <a:solidFill>
                          <a:srgbClr val="FFFFFF"/>
                        </a:solidFill>
                        <a:ln w="9525">
                          <a:solidFill>
                            <a:srgbClr val="000000"/>
                          </a:solidFill>
                          <a:miter lim="800000"/>
                          <a:headEnd/>
                          <a:tailEnd/>
                        </a:ln>
                      </wps:spPr>
                      <wps:txbx>
                        <w:txbxContent>
                          <w:p w:rsidR="000B3C8A" w:rsidRDefault="000B3C8A" w:rsidP="00C85575">
                            <w:pPr>
                              <w:jc w:val="center"/>
                              <w:rPr>
                                <w:rFonts w:ascii="Times New Roman" w:hAnsi="Times New Roman" w:cs="Times New Roman"/>
                                <w:b/>
                                <w:sz w:val="12"/>
                                <w:szCs w:val="12"/>
                              </w:rPr>
                            </w:pPr>
                            <w:r w:rsidRPr="00842453">
                              <w:rPr>
                                <w:rFonts w:ascii="Times New Roman" w:hAnsi="Times New Roman" w:cs="Times New Roman"/>
                                <w:b/>
                                <w:sz w:val="12"/>
                                <w:szCs w:val="12"/>
                              </w:rPr>
                              <w:t>SEKSI</w:t>
                            </w:r>
                            <w:r>
                              <w:rPr>
                                <w:rFonts w:ascii="Times New Roman" w:hAnsi="Times New Roman" w:cs="Times New Roman"/>
                                <w:b/>
                                <w:sz w:val="12"/>
                                <w:szCs w:val="12"/>
                              </w:rPr>
                              <w:t xml:space="preserve"> TRANTIB</w:t>
                            </w:r>
                          </w:p>
                          <w:p w:rsidR="000B3C8A" w:rsidRDefault="000B3C8A" w:rsidP="00C85575">
                            <w:pPr>
                              <w:jc w:val="center"/>
                              <w:rPr>
                                <w:rFonts w:ascii="Times New Roman" w:hAnsi="Times New Roman" w:cs="Times New Roman"/>
                                <w:b/>
                                <w:sz w:val="12"/>
                                <w:szCs w:val="12"/>
                              </w:rPr>
                            </w:pPr>
                          </w:p>
                          <w:p w:rsidR="000B3C8A" w:rsidRPr="006B21BB" w:rsidRDefault="000B3C8A" w:rsidP="00C85575">
                            <w:pPr>
                              <w:jc w:val="center"/>
                            </w:pPr>
                            <w:r w:rsidRPr="006B21BB">
                              <w:rPr>
                                <w:rFonts w:ascii="Times New Roman" w:hAnsi="Times New Roman" w:cs="Times New Roman"/>
                                <w:sz w:val="12"/>
                                <w:szCs w:val="12"/>
                              </w:rPr>
                              <w:t>MAHDAN S.SOS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5" style="position:absolute;left:0;text-align:left;margin-left:111.6pt;margin-top:3.95pt;width:79.1pt;height:4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">
                <v:textbox>
                  <w:txbxContent>
                    <w:p w:rsidR="000B3C8A" w:rsidRDefault="000B3C8A" w:rsidP="00C85575">
                      <w:pPr>
                        <w:jc w:val="center"/>
                        <w:rPr>
                          <w:rFonts w:ascii="Times New Roman" w:hAnsi="Times New Roman" w:cs="Times New Roman"/>
                          <w:b/>
                          <w:sz w:val="12"/>
                          <w:szCs w:val="12"/>
                        </w:rPr>
                      </w:pPr>
                      <w:r w:rsidRPr="00842453">
                        <w:rPr>
                          <w:rFonts w:ascii="Times New Roman" w:hAnsi="Times New Roman" w:cs="Times New Roman"/>
                          <w:b/>
                          <w:sz w:val="12"/>
                          <w:szCs w:val="12"/>
                        </w:rPr>
                        <w:t>SEKSI</w:t>
                      </w:r>
                      <w:r>
                        <w:rPr>
                          <w:rFonts w:ascii="Times New Roman" w:hAnsi="Times New Roman" w:cs="Times New Roman"/>
                          <w:b/>
                          <w:sz w:val="12"/>
                          <w:szCs w:val="12"/>
                        </w:rPr>
                        <w:t xml:space="preserve"> TRANTIB</w:t>
                      </w:r>
                    </w:p>
                    <w:p w:rsidR="000B3C8A" w:rsidRDefault="000B3C8A" w:rsidP="00C85575">
                      <w:pPr>
                        <w:jc w:val="center"/>
                        <w:rPr>
                          <w:rFonts w:ascii="Times New Roman" w:hAnsi="Times New Roman" w:cs="Times New Roman"/>
                          <w:b/>
                          <w:sz w:val="12"/>
                          <w:szCs w:val="12"/>
                        </w:rPr>
                      </w:pPr>
                    </w:p>
                    <w:p w:rsidR="000B3C8A" w:rsidRPr="006B21BB" w:rsidRDefault="000B3C8A" w:rsidP="00C85575">
                      <w:pPr>
                        <w:jc w:val="center"/>
                      </w:pPr>
                      <w:r w:rsidRPr="006B21BB">
                        <w:rPr>
                          <w:rFonts w:ascii="Times New Roman" w:hAnsi="Times New Roman" w:cs="Times New Roman"/>
                          <w:sz w:val="12"/>
                          <w:szCs w:val="12"/>
                        </w:rPr>
                        <w:t>MAHDAN S.SOS</w:t>
                      </w:r>
                    </w:p>
                  </w:txbxContent>
                </v:textbox>
              </v:rect>
            </w:pict>
          </mc:Fallback>
        </mc:AlternateContent>
      </w:r>
      <w:r>
        <w:rPr>
          <w:noProof/>
          <w:lang w:eastAsia="id-ID"/>
        </w:rPr>
        <mc:AlternateContent>
          <mc:Choice Requires="wps">
            <w:drawing>
              <wp:anchor distT="0" distB="0" distL="114300" distR="114300" simplePos="0" relativeHeight="251729920" behindDoc="0" locked="0" layoutInCell="1" allowOverlap="1">
                <wp:simplePos x="0" y="0"/>
                <wp:positionH relativeFrom="column">
                  <wp:posOffset>327660</wp:posOffset>
                </wp:positionH>
                <wp:positionV relativeFrom="paragraph">
                  <wp:posOffset>51435</wp:posOffset>
                </wp:positionV>
                <wp:extent cx="995680" cy="575945"/>
                <wp:effectExtent l="5715" t="6985" r="8255" b="7620"/>
                <wp:wrapNone/>
                <wp:docPr id="1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575945"/>
                        </a:xfrm>
                        <a:prstGeom prst="rect">
                          <a:avLst/>
                        </a:prstGeom>
                        <a:solidFill>
                          <a:srgbClr val="FFFFFF"/>
                        </a:solidFill>
                        <a:ln w="9525">
                          <a:solidFill>
                            <a:srgbClr val="000000"/>
                          </a:solidFill>
                          <a:miter lim="800000"/>
                          <a:headEnd/>
                          <a:tailEnd/>
                        </a:ln>
                      </wps:spPr>
                      <wps:txbx>
                        <w:txbxContent>
                          <w:p w:rsidR="000B3C8A" w:rsidRDefault="000B3C8A" w:rsidP="00C85575">
                            <w:pPr>
                              <w:jc w:val="center"/>
                              <w:rPr>
                                <w:rFonts w:ascii="Times New Roman" w:hAnsi="Times New Roman" w:cs="Times New Roman"/>
                                <w:b/>
                                <w:sz w:val="12"/>
                                <w:szCs w:val="12"/>
                              </w:rPr>
                            </w:pPr>
                            <w:r w:rsidRPr="00180F1C">
                              <w:rPr>
                                <w:rFonts w:ascii="Times New Roman" w:hAnsi="Times New Roman" w:cs="Times New Roman"/>
                                <w:b/>
                                <w:sz w:val="12"/>
                                <w:szCs w:val="12"/>
                              </w:rPr>
                              <w:t>S</w:t>
                            </w:r>
                            <w:r>
                              <w:rPr>
                                <w:rFonts w:ascii="Times New Roman" w:hAnsi="Times New Roman" w:cs="Times New Roman"/>
                                <w:b/>
                                <w:sz w:val="12"/>
                                <w:szCs w:val="12"/>
                              </w:rPr>
                              <w:t>EKSI</w:t>
                            </w:r>
                          </w:p>
                          <w:p w:rsidR="000B3C8A" w:rsidRDefault="000B3C8A" w:rsidP="00C85575">
                            <w:pPr>
                              <w:jc w:val="center"/>
                              <w:rPr>
                                <w:rFonts w:ascii="Times New Roman" w:hAnsi="Times New Roman" w:cs="Times New Roman"/>
                                <w:b/>
                                <w:sz w:val="12"/>
                                <w:szCs w:val="12"/>
                              </w:rPr>
                            </w:pPr>
                          </w:p>
                          <w:p w:rsidR="000B3C8A" w:rsidRPr="00180F1C" w:rsidRDefault="000B3C8A" w:rsidP="00C85575">
                            <w:pPr>
                              <w:jc w:val="center"/>
                              <w:rPr>
                                <w:rFonts w:ascii="Times New Roman" w:hAnsi="Times New Roman" w:cs="Times New Roman"/>
                                <w:sz w:val="18"/>
                                <w:szCs w:val="18"/>
                              </w:rPr>
                            </w:pPr>
                            <w:r>
                              <w:rPr>
                                <w:rFonts w:ascii="Times New Roman" w:hAnsi="Times New Roman" w:cs="Times New Roman"/>
                                <w:sz w:val="12"/>
                                <w:szCs w:val="12"/>
                              </w:rPr>
                              <w:t>PEMERINTAHAN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6" style="position:absolute;left:0;text-align:left;margin-left:25.8pt;margin-top:4.05pt;width:78.4pt;height:4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">
                <v:textbox>
                  <w:txbxContent>
                    <w:p w:rsidR="000B3C8A" w:rsidRDefault="000B3C8A" w:rsidP="00C85575">
                      <w:pPr>
                        <w:jc w:val="center"/>
                        <w:rPr>
                          <w:rFonts w:ascii="Times New Roman" w:hAnsi="Times New Roman" w:cs="Times New Roman"/>
                          <w:b/>
                          <w:sz w:val="12"/>
                          <w:szCs w:val="12"/>
                        </w:rPr>
                      </w:pPr>
                      <w:r w:rsidRPr="00180F1C">
                        <w:rPr>
                          <w:rFonts w:ascii="Times New Roman" w:hAnsi="Times New Roman" w:cs="Times New Roman"/>
                          <w:b/>
                          <w:sz w:val="12"/>
                          <w:szCs w:val="12"/>
                        </w:rPr>
                        <w:t>S</w:t>
                      </w:r>
                      <w:r>
                        <w:rPr>
                          <w:rFonts w:ascii="Times New Roman" w:hAnsi="Times New Roman" w:cs="Times New Roman"/>
                          <w:b/>
                          <w:sz w:val="12"/>
                          <w:szCs w:val="12"/>
                        </w:rPr>
                        <w:t>EKSI</w:t>
                      </w:r>
                    </w:p>
                    <w:p w:rsidR="000B3C8A" w:rsidRDefault="000B3C8A" w:rsidP="00C85575">
                      <w:pPr>
                        <w:jc w:val="center"/>
                        <w:rPr>
                          <w:rFonts w:ascii="Times New Roman" w:hAnsi="Times New Roman" w:cs="Times New Roman"/>
                          <w:b/>
                          <w:sz w:val="12"/>
                          <w:szCs w:val="12"/>
                        </w:rPr>
                      </w:pPr>
                    </w:p>
                    <w:p w:rsidR="000B3C8A" w:rsidRPr="00180F1C" w:rsidRDefault="000B3C8A" w:rsidP="00C85575">
                      <w:pPr>
                        <w:jc w:val="center"/>
                        <w:rPr>
                          <w:rFonts w:ascii="Times New Roman" w:hAnsi="Times New Roman" w:cs="Times New Roman"/>
                          <w:sz w:val="18"/>
                          <w:szCs w:val="18"/>
                        </w:rPr>
                      </w:pPr>
                      <w:r>
                        <w:rPr>
                          <w:rFonts w:ascii="Times New Roman" w:hAnsi="Times New Roman" w:cs="Times New Roman"/>
                          <w:sz w:val="12"/>
                          <w:szCs w:val="12"/>
                        </w:rPr>
                        <w:t>PEMERINTAHAN</w:t>
                      </w:r>
                    </w:p>
                  </w:txbxContent>
                </v:textbox>
              </v:rect>
            </w:pict>
          </mc:Fallback>
        </mc:AlternateContent>
      </w:r>
    </w:p>
    <w:p w:rsidR="00C85575" w:rsidRPr="00807B49" w:rsidRDefault="0003724D" w:rsidP="00C85575">
      <w:pPr>
        <w:pStyle w:val="ListParagraph"/>
        <w:spacing w:line="240" w:lineRule="auto"/>
        <w:ind w:left="284"/>
        <w:jc w:val="center"/>
        <w:rPr>
          <w:rFonts w:ascii="Times New Roman" w:hAnsi="Times New Roman" w:cs="Times New Roman"/>
          <w:sz w:val="24"/>
          <w:szCs w:val="24"/>
        </w:rPr>
      </w:pPr>
      <w:r>
        <w:rPr>
          <w:noProof/>
          <w:lang w:eastAsia="id-ID"/>
        </w:rPr>
        <mc:AlternateContent>
          <mc:Choice Requires="wps">
            <w:drawing>
              <wp:anchor distT="0" distB="0" distL="114300" distR="114300" simplePos="0" relativeHeight="251743232" behindDoc="0" locked="0" layoutInCell="1" allowOverlap="1">
                <wp:simplePos x="0" y="0"/>
                <wp:positionH relativeFrom="column">
                  <wp:posOffset>4688205</wp:posOffset>
                </wp:positionH>
                <wp:positionV relativeFrom="paragraph">
                  <wp:posOffset>107315</wp:posOffset>
                </wp:positionV>
                <wp:extent cx="962025" cy="0"/>
                <wp:effectExtent l="13335" t="11430" r="5715" b="7620"/>
                <wp:wrapNone/>
                <wp:docPr id="1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369.15pt;margin-top:8.45pt;width:75.7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toHQIAADw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"/>
            </w:pict>
          </mc:Fallback>
        </mc:AlternateContent>
      </w:r>
      <w:r>
        <w:rPr>
          <w:noProof/>
          <w:lang w:eastAsia="id-ID"/>
        </w:rPr>
        <mc:AlternateContent>
          <mc:Choice Requires="wps">
            <w:drawing>
              <wp:anchor distT="0" distB="0" distL="114300" distR="114300" simplePos="0" relativeHeight="251740160" behindDoc="0" locked="0" layoutInCell="1" allowOverlap="1">
                <wp:simplePos x="0" y="0"/>
                <wp:positionH relativeFrom="column">
                  <wp:posOffset>1426210</wp:posOffset>
                </wp:positionH>
                <wp:positionV relativeFrom="paragraph">
                  <wp:posOffset>83820</wp:posOffset>
                </wp:positionV>
                <wp:extent cx="995680" cy="0"/>
                <wp:effectExtent l="8890" t="6985" r="5080" b="12065"/>
                <wp:wrapNone/>
                <wp:docPr id="1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12.3pt;margin-top:6.6pt;width:78.4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4C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"/>
            </w:pict>
          </mc:Fallback>
        </mc:AlternateContent>
      </w:r>
      <w:r>
        <w:rPr>
          <w:noProof/>
          <w:lang w:eastAsia="id-ID"/>
        </w:rPr>
        <mc:AlternateContent>
          <mc:Choice Requires="wps">
            <w:drawing>
              <wp:anchor distT="0" distB="0" distL="114300" distR="114300" simplePos="0" relativeHeight="251741184" behindDoc="0" locked="0" layoutInCell="1" allowOverlap="1">
                <wp:simplePos x="0" y="0"/>
                <wp:positionH relativeFrom="column">
                  <wp:posOffset>2511425</wp:posOffset>
                </wp:positionH>
                <wp:positionV relativeFrom="paragraph">
                  <wp:posOffset>95885</wp:posOffset>
                </wp:positionV>
                <wp:extent cx="995680" cy="0"/>
                <wp:effectExtent l="8255" t="9525" r="5715" b="9525"/>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97.75pt;margin-top:7.55pt;width:78.4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oP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"/>
            </w:pict>
          </mc:Fallback>
        </mc:AlternateContent>
      </w:r>
      <w:r>
        <w:rPr>
          <w:noProof/>
          <w:lang w:eastAsia="id-ID"/>
        </w:rPr>
        <mc:AlternateContent>
          <mc:Choice Requires="wps">
            <w:drawing>
              <wp:anchor distT="0" distB="0" distL="114300" distR="114300" simplePos="0" relativeHeight="251742208" behindDoc="0" locked="0" layoutInCell="1" allowOverlap="1">
                <wp:simplePos x="0" y="0"/>
                <wp:positionH relativeFrom="column">
                  <wp:posOffset>3609340</wp:posOffset>
                </wp:positionH>
                <wp:positionV relativeFrom="paragraph">
                  <wp:posOffset>106680</wp:posOffset>
                </wp:positionV>
                <wp:extent cx="954405" cy="635"/>
                <wp:effectExtent l="10795" t="10795" r="6350" b="7620"/>
                <wp:wrapNone/>
                <wp:docPr id="1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84.2pt;margin-top:8.4pt;width:75.1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"/>
            </w:pict>
          </mc:Fallback>
        </mc:AlternateContent>
      </w:r>
      <w:r>
        <w:rPr>
          <w:noProof/>
          <w:lang w:eastAsia="id-ID"/>
        </w:rPr>
        <mc:AlternateContent>
          <mc:Choice Requires="wps">
            <w:drawing>
              <wp:anchor distT="0" distB="0" distL="114300" distR="114300" simplePos="0" relativeHeight="251739136" behindDoc="0" locked="0" layoutInCell="1" allowOverlap="1">
                <wp:simplePos x="0" y="0"/>
                <wp:positionH relativeFrom="column">
                  <wp:posOffset>327660</wp:posOffset>
                </wp:positionH>
                <wp:positionV relativeFrom="paragraph">
                  <wp:posOffset>78105</wp:posOffset>
                </wp:positionV>
                <wp:extent cx="995680" cy="0"/>
                <wp:effectExtent l="5715" t="10795" r="8255" b="8255"/>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5.8pt;margin-top:6.15pt;width:78.4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"/>
            </w:pict>
          </mc:Fallback>
        </mc:AlternateContent>
      </w:r>
    </w:p>
    <w:p w:rsidR="00C85575" w:rsidRDefault="00C85575" w:rsidP="00C85575">
      <w:pPr>
        <w:ind w:left="284"/>
      </w:pPr>
    </w:p>
    <w:p w:rsidR="00C85575" w:rsidRPr="001034E6" w:rsidRDefault="001034E6" w:rsidP="001034E6">
      <w:pPr>
        <w:ind w:left="284"/>
        <w:rPr>
          <w:sz w:val="20"/>
          <w:szCs w:val="20"/>
          <w:lang w:val="en-US"/>
        </w:rPr>
      </w:pPr>
      <w:r w:rsidRPr="001034E6">
        <w:rPr>
          <w:rFonts w:ascii="Times New Roman" w:hAnsi="Times New Roman" w:cs="Times New Roman"/>
          <w:sz w:val="20"/>
          <w:szCs w:val="20"/>
        </w:rPr>
        <w:t>Data</w:t>
      </w:r>
      <w:r w:rsidRPr="001034E6">
        <w:rPr>
          <w:rFonts w:ascii="Times New Roman" w:hAnsi="Times New Roman" w:cs="Times New Roman"/>
          <w:b/>
          <w:sz w:val="20"/>
          <w:szCs w:val="20"/>
        </w:rPr>
        <w:t xml:space="preserve"> </w:t>
      </w:r>
      <w:r w:rsidRPr="001034E6">
        <w:rPr>
          <w:rFonts w:ascii="Times New Roman" w:hAnsi="Times New Roman" w:cs="Times New Roman"/>
          <w:sz w:val="20"/>
          <w:szCs w:val="20"/>
        </w:rPr>
        <w:t>Kantor Kecamatan Selebar Kota Bengkulu</w:t>
      </w:r>
    </w:p>
    <w:p w:rsidR="00C85575" w:rsidRDefault="0003724D" w:rsidP="00C85575">
      <w:pPr>
        <w:spacing w:line="480" w:lineRule="auto"/>
        <w:jc w:val="center"/>
        <w:rPr>
          <w:rFonts w:ascii="Times New Roman" w:hAnsi="Times New Roman" w:cs="Times New Roman"/>
          <w:b/>
          <w:sz w:val="24"/>
          <w:szCs w:val="24"/>
        </w:rPr>
      </w:pPr>
      <w:r>
        <w:rPr>
          <w:noProof/>
          <w:lang w:eastAsia="id-ID"/>
        </w:rPr>
        <w:lastRenderedPageBreak/>
        <mc:AlternateContent>
          <mc:Choice Requires="wps">
            <w:drawing>
              <wp:anchor distT="0" distB="0" distL="114300" distR="114300" simplePos="0" relativeHeight="251744256" behindDoc="0" locked="0" layoutInCell="1" allowOverlap="1">
                <wp:simplePos x="0" y="0"/>
                <wp:positionH relativeFrom="column">
                  <wp:posOffset>4739005</wp:posOffset>
                </wp:positionH>
                <wp:positionV relativeFrom="paragraph">
                  <wp:posOffset>-1058545</wp:posOffset>
                </wp:positionV>
                <wp:extent cx="936625" cy="733425"/>
                <wp:effectExtent l="6985" t="10160" r="8890" b="889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733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73.15pt;margin-top:-83.35pt;width:73.75pt;height:5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" strokecolor="white [3212]"/>
            </w:pict>
          </mc:Fallback>
        </mc:AlternateContent>
      </w:r>
      <w:r w:rsidR="00C85575" w:rsidRPr="003C790D">
        <w:rPr>
          <w:rFonts w:ascii="Times New Roman" w:hAnsi="Times New Roman" w:cs="Times New Roman"/>
          <w:b/>
          <w:sz w:val="24"/>
          <w:szCs w:val="24"/>
        </w:rPr>
        <w:t>BAB IV</w:t>
      </w:r>
    </w:p>
    <w:p w:rsidR="00C85575" w:rsidRDefault="00C85575" w:rsidP="00C8557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C85575" w:rsidRDefault="00C85575" w:rsidP="0003724D">
      <w:pPr>
        <w:pStyle w:val="ListParagraph"/>
        <w:numPr>
          <w:ilvl w:val="0"/>
          <w:numId w:val="31"/>
        </w:numPr>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Hasil Penelitian </w:t>
      </w:r>
    </w:p>
    <w:p w:rsidR="00C85575" w:rsidRDefault="00C85575" w:rsidP="0003724D">
      <w:pPr>
        <w:pStyle w:val="ListParagraph"/>
        <w:numPr>
          <w:ilvl w:val="0"/>
          <w:numId w:val="35"/>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Praktik Jual Beli Gas Elpiji Bersubsidi di Kecamatan Selebar Kota Bengkulu </w:t>
      </w:r>
    </w:p>
    <w:p w:rsidR="00C85575" w:rsidRPr="003457F6" w:rsidRDefault="003B1076" w:rsidP="003B1076">
      <w:pPr>
        <w:pStyle w:val="ListParagraph"/>
        <w:autoSpaceDE w:val="0"/>
        <w:autoSpaceDN w:val="0"/>
        <w:adjustRightInd w:val="0"/>
        <w:spacing w:line="48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C85575" w:rsidRPr="003457F6">
        <w:rPr>
          <w:rFonts w:ascii="Times New Roman" w:hAnsi="Times New Roman" w:cs="Times New Roman"/>
          <w:sz w:val="24"/>
          <w:szCs w:val="24"/>
        </w:rPr>
        <w:t>Jual beli merupakan salah satu bentuk muamalah antara manusia dalam bidang ekonomi yang disyari’atkan oleh Islam. Dengan adanya jual beli manusia dapat memenuhi kebutuhan hidupnya, karena manusia tidak hidup sendiri. Islam adalah agama yang akan membawa umatnya menuju kebahagiaan dan kesejahteraan hidup baik di dunia maupun di akhira Untuk menciptakan keadaan yang demikian itu diperlukan hubungan dengan sesamanya dan saling membutuhkan di dalam masyarakat.</w:t>
      </w:r>
      <w:r w:rsidR="00C85575">
        <w:rPr>
          <w:rStyle w:val="FootnoteReference"/>
          <w:rFonts w:ascii="Times New Roman" w:hAnsi="Times New Roman"/>
          <w:sz w:val="24"/>
          <w:szCs w:val="24"/>
        </w:rPr>
        <w:footnoteReference w:id="104"/>
      </w:r>
    </w:p>
    <w:p w:rsidR="00C85575" w:rsidRPr="003457F6"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t xml:space="preserve">        </w:t>
      </w:r>
      <w:r w:rsidR="00C85575">
        <w:rPr>
          <w:rFonts w:ascii="Times New Roman" w:hAnsi="Times New Roman" w:cs="Times New Roman"/>
          <w:sz w:val="24"/>
          <w:szCs w:val="24"/>
        </w:rPr>
        <w:t xml:space="preserve">Fokus pada penelitian ini yaitu untuk mengetahui praktik jual beli gas elpiji  bersubsidi  oleh masyarakat mampu di </w:t>
      </w:r>
      <w:r w:rsidR="00C85575" w:rsidRPr="00807B49">
        <w:rPr>
          <w:rFonts w:ascii="Times New Roman" w:hAnsi="Times New Roman" w:cs="Times New Roman"/>
          <w:sz w:val="24"/>
          <w:szCs w:val="24"/>
        </w:rPr>
        <w:t>Kecamatan Selebar</w:t>
      </w:r>
      <w:r w:rsidR="00C85575">
        <w:rPr>
          <w:rFonts w:ascii="Times New Roman" w:hAnsi="Times New Roman" w:cs="Times New Roman"/>
          <w:sz w:val="24"/>
          <w:szCs w:val="24"/>
        </w:rPr>
        <w:t xml:space="preserve"> Kota Bengkulu yaitu kurangnya kesadaran masyarakat mampu  yang selalu membeli atau mengonsumsi gas elpiji bersubsidi. </w:t>
      </w:r>
      <w:r w:rsidR="00AF48DC" w:rsidRPr="006B3611">
        <w:rPr>
          <w:rFonts w:ascii="Times New Roman" w:hAnsi="Times New Roman" w:cs="Times New Roman"/>
          <w:sz w:val="24"/>
          <w:szCs w:val="24"/>
        </w:rPr>
        <w:t xml:space="preserve"> </w:t>
      </w:r>
      <w:r w:rsidR="00AF48DC">
        <w:rPr>
          <w:rFonts w:ascii="Times New Roman" w:hAnsi="Times New Roman" w:cs="Times New Roman"/>
          <w:sz w:val="24"/>
          <w:szCs w:val="24"/>
          <w:lang w:val="en-US"/>
        </w:rPr>
        <w:t xml:space="preserve">Padahal sudah ada Peraturan Presiden Nomor 104 Tahun 2007 Pasal 3 Ayat 1 dan </w:t>
      </w:r>
      <w:r w:rsidR="00AF48DC" w:rsidRPr="00620932">
        <w:rPr>
          <w:rFonts w:ascii="Times New Roman" w:hAnsi="Times New Roman"/>
          <w:bCs/>
          <w:sz w:val="24"/>
          <w:szCs w:val="24"/>
          <w:lang w:eastAsia="id-ID"/>
        </w:rPr>
        <w:t>Peraturan Ment</w:t>
      </w:r>
      <w:r w:rsidR="00AF48DC" w:rsidRPr="00620932">
        <w:rPr>
          <w:rFonts w:ascii="Times New Roman" w:hAnsi="Times New Roman"/>
          <w:bCs/>
          <w:sz w:val="24"/>
          <w:szCs w:val="24"/>
          <w:lang w:val="en-US" w:eastAsia="id-ID"/>
        </w:rPr>
        <w:t>e</w:t>
      </w:r>
      <w:r w:rsidR="00AF48DC" w:rsidRPr="00620932">
        <w:rPr>
          <w:rFonts w:ascii="Times New Roman" w:hAnsi="Times New Roman"/>
          <w:bCs/>
          <w:sz w:val="24"/>
          <w:szCs w:val="24"/>
          <w:lang w:eastAsia="id-ID"/>
        </w:rPr>
        <w:t>ri Energi dan Suber Daya Mineral Nomor 26  Tahn 2009. karena yang berhak membeli ataupun mengonsumsinya  yait</w:t>
      </w:r>
      <w:r w:rsidR="00AF48DC">
        <w:rPr>
          <w:rFonts w:ascii="Times New Roman" w:hAnsi="Times New Roman"/>
          <w:bCs/>
          <w:sz w:val="24"/>
          <w:szCs w:val="24"/>
          <w:lang w:eastAsia="id-ID"/>
        </w:rPr>
        <w:t>u rumah tangga dan usaha mikro.</w:t>
      </w:r>
      <w:r w:rsidR="00AF48DC">
        <w:rPr>
          <w:rFonts w:ascii="Times New Roman" w:hAnsi="Times New Roman"/>
          <w:bCs/>
          <w:sz w:val="24"/>
          <w:szCs w:val="24"/>
          <w:lang w:val="en-US" w:eastAsia="id-ID"/>
        </w:rPr>
        <w:t xml:space="preserve"> </w:t>
      </w:r>
      <w:r w:rsidR="00257142">
        <w:rPr>
          <w:rFonts w:ascii="Times New Roman" w:hAnsi="Times New Roman"/>
          <w:bCs/>
          <w:sz w:val="24"/>
          <w:szCs w:val="24"/>
          <w:lang w:val="en-US" w:eastAsia="id-ID"/>
        </w:rPr>
        <w:t>Rumah tangga yang yang miskin, atau rumah tangga yang mendapatkan PKH (Pogram Keluarga Harapan) bantuan social dari pemerintah.</w:t>
      </w:r>
      <w:r w:rsidR="00AF48DC">
        <w:rPr>
          <w:rFonts w:ascii="Times New Roman" w:hAnsi="Times New Roman" w:cs="Times New Roman"/>
          <w:sz w:val="24"/>
          <w:szCs w:val="24"/>
          <w:lang w:val="en-US"/>
        </w:rPr>
        <w:t xml:space="preserve"> </w:t>
      </w:r>
      <w:r w:rsidR="00C85575">
        <w:rPr>
          <w:rFonts w:ascii="Times New Roman" w:hAnsi="Times New Roman" w:cs="Times New Roman"/>
          <w:sz w:val="24"/>
          <w:szCs w:val="24"/>
        </w:rPr>
        <w:t xml:space="preserve">Di Kecamatan Selebar </w:t>
      </w:r>
      <w:r w:rsidR="00C85575" w:rsidRPr="00807B49">
        <w:rPr>
          <w:rFonts w:ascii="Times New Roman" w:hAnsi="Times New Roman" w:cs="Times New Roman"/>
          <w:sz w:val="24"/>
          <w:szCs w:val="24"/>
        </w:rPr>
        <w:t>merupakan salah satu kecamatan</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terbesar di</w:t>
      </w:r>
      <w:r w:rsidR="00C85575">
        <w:rPr>
          <w:rFonts w:ascii="Times New Roman" w:hAnsi="Times New Roman" w:cs="Times New Roman"/>
          <w:sz w:val="24"/>
          <w:szCs w:val="24"/>
        </w:rPr>
        <w:t xml:space="preserve"> </w:t>
      </w:r>
      <w:r w:rsidR="00C85575" w:rsidRPr="00807B49">
        <w:rPr>
          <w:rFonts w:ascii="Times New Roman" w:hAnsi="Times New Roman" w:cs="Times New Roman"/>
          <w:sz w:val="24"/>
          <w:szCs w:val="24"/>
        </w:rPr>
        <w:t>kota Bengkulu</w:t>
      </w:r>
      <w:r w:rsidR="00C85575">
        <w:rPr>
          <w:rFonts w:ascii="Times New Roman" w:hAnsi="Times New Roman" w:cs="Times New Roman"/>
          <w:sz w:val="24"/>
          <w:szCs w:val="24"/>
        </w:rPr>
        <w:t>.</w:t>
      </w:r>
      <w:r w:rsidR="003461A6">
        <w:rPr>
          <w:rFonts w:ascii="Times New Roman" w:hAnsi="Times New Roman" w:cs="Times New Roman"/>
          <w:sz w:val="24"/>
          <w:szCs w:val="24"/>
          <w:lang w:val="en-US"/>
        </w:rPr>
        <w:t xml:space="preserve"> </w:t>
      </w:r>
      <w:r w:rsidR="00C85575">
        <w:rPr>
          <w:rFonts w:ascii="Times New Roman" w:hAnsi="Times New Roman" w:cs="Times New Roman"/>
          <w:sz w:val="24"/>
          <w:szCs w:val="24"/>
        </w:rPr>
        <w:t xml:space="preserve">Mayoritas mata </w:t>
      </w:r>
      <w:r w:rsidR="00C85575">
        <w:rPr>
          <w:rFonts w:ascii="Times New Roman" w:hAnsi="Times New Roman" w:cs="Times New Roman"/>
          <w:sz w:val="24"/>
          <w:szCs w:val="24"/>
        </w:rPr>
        <w:lastRenderedPageBreak/>
        <w:t>pencarian masyarakat sebagai Wiraswasta, Pegawai Negeri Sipil (PNS), Pedagang dan masi banyak yang lainnya.</w:t>
      </w:r>
      <w:r w:rsidR="00C85575">
        <w:rPr>
          <w:rStyle w:val="FootnoteReference"/>
          <w:rFonts w:ascii="Times New Roman" w:hAnsi="Times New Roman"/>
          <w:sz w:val="24"/>
          <w:szCs w:val="24"/>
        </w:rPr>
        <w:footnoteReference w:id="105"/>
      </w:r>
      <w:r w:rsidR="00C85575">
        <w:rPr>
          <w:rFonts w:ascii="Times New Roman" w:hAnsi="Times New Roman" w:cs="Times New Roman"/>
          <w:sz w:val="24"/>
          <w:szCs w:val="24"/>
        </w:rPr>
        <w:t xml:space="preserve"> </w:t>
      </w:r>
    </w:p>
    <w:p w:rsidR="00C85575"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t xml:space="preserve">       </w:t>
      </w:r>
      <w:r w:rsidR="00C85575">
        <w:rPr>
          <w:rFonts w:ascii="Times New Roman" w:hAnsi="Times New Roman" w:cs="Times New Roman"/>
          <w:sz w:val="24"/>
          <w:szCs w:val="24"/>
        </w:rPr>
        <w:t>Cara masyarakat di Kecamatan Selebar memenuhi kebutuhan hidupnya salah satunya dengan cara menjual gas elpiji bersubsidi, semakin pesatnya perkembangan zaman maka kebutuhanpun juga semakin bertambah, seperti kebutuhan pokok, rumah tangga yaitu gas elpiji. Wawancara tersebut penulis lakukan tepatnya di tempat warung-warung gas elpiji 3 kg bersubsidi.</w:t>
      </w:r>
    </w:p>
    <w:p w:rsidR="00C85575" w:rsidRDefault="003B1076" w:rsidP="003B1076">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C85575">
        <w:rPr>
          <w:rFonts w:ascii="Times New Roman" w:hAnsi="Times New Roman" w:cs="Times New Roman"/>
          <w:sz w:val="24"/>
          <w:szCs w:val="24"/>
        </w:rPr>
        <w:t>Berdasarkan hasil observasi yang telah penulis lakukan diketahui para pedagang gas elpiji 3 kg bersubsidi melakukan proses jual beli hanya menggunakan akad secara lisan atau langsung. Alasan mereka menjual gas elpiji 3 kg bersubsidi kepada masyarakat mampu yaitu karena mereka merasa untung kareana gas tersebut laris terjual dan menginginkan perputaran uang yang cepat. Hal ini disampaikan oleh 8 orang pedagang khususnya gas elpiji 3 kg bersubsidi di Kecamatan Selebar Kota Bengkulu.</w:t>
      </w:r>
    </w:p>
    <w:p w:rsidR="00C85575" w:rsidRPr="00556A50" w:rsidRDefault="003B1076" w:rsidP="003B1076">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C85575" w:rsidRPr="00556A50">
        <w:rPr>
          <w:rFonts w:ascii="Times New Roman" w:hAnsi="Times New Roman" w:cs="Times New Roman"/>
          <w:sz w:val="24"/>
          <w:szCs w:val="24"/>
        </w:rPr>
        <w:t xml:space="preserve">Seperti yang telah disampaikan oleh ibu Sri Hartati, </w:t>
      </w:r>
      <w:r w:rsidR="00C85575">
        <w:rPr>
          <w:rFonts w:ascii="Times New Roman" w:hAnsi="Times New Roman" w:cs="Times New Roman"/>
          <w:sz w:val="24"/>
          <w:szCs w:val="24"/>
        </w:rPr>
        <w:t xml:space="preserve">beliau mengatakan awalnya </w:t>
      </w:r>
      <w:r w:rsidR="00C85575" w:rsidRPr="00556A50">
        <w:rPr>
          <w:rFonts w:ascii="Times New Roman" w:hAnsi="Times New Roman" w:cs="Times New Roman"/>
          <w:sz w:val="24"/>
          <w:szCs w:val="24"/>
        </w:rPr>
        <w:t xml:space="preserve">menjual gas elpiji yang berukuran 5,5 kg, </w:t>
      </w:r>
      <w:r w:rsidR="00C85575">
        <w:rPr>
          <w:rFonts w:ascii="Times New Roman" w:hAnsi="Times New Roman" w:cs="Times New Roman"/>
          <w:sz w:val="24"/>
          <w:szCs w:val="24"/>
        </w:rPr>
        <w:t xml:space="preserve"> </w:t>
      </w:r>
      <w:r w:rsidR="00C85575" w:rsidRPr="00556A50">
        <w:rPr>
          <w:rFonts w:ascii="Times New Roman" w:hAnsi="Times New Roman" w:cs="Times New Roman"/>
          <w:sz w:val="24"/>
          <w:szCs w:val="24"/>
        </w:rPr>
        <w:t xml:space="preserve">tetapi di warung saya ini </w:t>
      </w:r>
      <w:r w:rsidR="00C85575">
        <w:rPr>
          <w:rFonts w:ascii="Times New Roman" w:hAnsi="Times New Roman" w:cs="Times New Roman"/>
          <w:sz w:val="24"/>
          <w:szCs w:val="24"/>
        </w:rPr>
        <w:t>tidak laku masyarakat disini</w:t>
      </w:r>
      <w:r w:rsidR="00C85575" w:rsidRPr="00556A50">
        <w:rPr>
          <w:rFonts w:ascii="Times New Roman" w:hAnsi="Times New Roman" w:cs="Times New Roman"/>
          <w:sz w:val="24"/>
          <w:szCs w:val="24"/>
        </w:rPr>
        <w:t xml:space="preserve"> sering membeli gas elpiji itu  yang berukuran 3 kg, dan selalu kekurangan stok gas elpiji bersubsidi, karena banyaknya masyarakat yang menggunakan gas tersebut, di warung saya tidak ada syarat-syarat </w:t>
      </w:r>
      <w:r w:rsidR="00C85575">
        <w:rPr>
          <w:rFonts w:ascii="Times New Roman" w:hAnsi="Times New Roman" w:cs="Times New Roman"/>
          <w:sz w:val="24"/>
          <w:szCs w:val="24"/>
        </w:rPr>
        <w:t xml:space="preserve">dan kriteria ataupun ketentuan siapa saja yang berhak membelinya, maka dari itu </w:t>
      </w:r>
      <w:r w:rsidR="00C85575">
        <w:rPr>
          <w:rFonts w:ascii="Times New Roman" w:hAnsi="Times New Roman" w:cs="Times New Roman"/>
          <w:sz w:val="24"/>
          <w:szCs w:val="24"/>
        </w:rPr>
        <w:lastRenderedPageBreak/>
        <w:t xml:space="preserve">saya menjual kesemua  masayrakat </w:t>
      </w:r>
      <w:r w:rsidR="00C85575" w:rsidRPr="00556A50">
        <w:rPr>
          <w:rFonts w:ascii="Times New Roman" w:hAnsi="Times New Roman" w:cs="Times New Roman"/>
          <w:sz w:val="24"/>
          <w:szCs w:val="24"/>
        </w:rPr>
        <w:t>untuk membeli gas elpiji bersubsidi ini, masyarakat kaya ataupun miskin saya tetap jual yang penting laris.</w:t>
      </w:r>
      <w:r w:rsidR="00C85575">
        <w:rPr>
          <w:rStyle w:val="FootnoteReference"/>
          <w:rFonts w:ascii="Times New Roman" w:hAnsi="Times New Roman"/>
          <w:sz w:val="24"/>
          <w:szCs w:val="24"/>
        </w:rPr>
        <w:footnoteReference w:id="106"/>
      </w:r>
    </w:p>
    <w:p w:rsidR="00C85575" w:rsidRDefault="003B1076" w:rsidP="003B1076">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C85575">
        <w:rPr>
          <w:rFonts w:ascii="Times New Roman" w:hAnsi="Times New Roman" w:cs="Times New Roman"/>
          <w:sz w:val="24"/>
          <w:szCs w:val="24"/>
        </w:rPr>
        <w:t xml:space="preserve">Bukan hanya ibu </w:t>
      </w:r>
      <w:r w:rsidR="00C85575" w:rsidRPr="00DA0EA6">
        <w:rPr>
          <w:rFonts w:ascii="Times New Roman" w:hAnsi="Times New Roman" w:cs="Times New Roman"/>
        </w:rPr>
        <w:t>Sri Hartati</w:t>
      </w:r>
      <w:r w:rsidR="00C85575">
        <w:rPr>
          <w:rFonts w:ascii="Times New Roman" w:hAnsi="Times New Roman" w:cs="Times New Roman"/>
        </w:rPr>
        <w:t xml:space="preserve">, </w:t>
      </w:r>
      <w:r w:rsidR="00C85575" w:rsidRPr="00556A50">
        <w:rPr>
          <w:rFonts w:ascii="Times New Roman" w:hAnsi="Times New Roman" w:cs="Times New Roman"/>
          <w:sz w:val="24"/>
          <w:szCs w:val="24"/>
        </w:rPr>
        <w:t xml:space="preserve">begitu juga yang disampaikan oleh </w:t>
      </w:r>
      <w:r w:rsidR="00C85575">
        <w:rPr>
          <w:rFonts w:ascii="Times New Roman" w:hAnsi="Times New Roman" w:cs="Times New Roman"/>
          <w:sz w:val="24"/>
          <w:szCs w:val="24"/>
        </w:rPr>
        <w:t xml:space="preserve">ibu </w:t>
      </w:r>
      <w:r w:rsidR="00C85575" w:rsidRPr="00556A50">
        <w:rPr>
          <w:rFonts w:ascii="Times New Roman" w:hAnsi="Times New Roman" w:cs="Times New Roman"/>
          <w:sz w:val="24"/>
          <w:szCs w:val="24"/>
        </w:rPr>
        <w:t>Rina Astuti</w:t>
      </w:r>
      <w:r w:rsidR="00C85575" w:rsidRPr="001F51C5">
        <w:rPr>
          <w:rFonts w:ascii="Times New Roman" w:hAnsi="Times New Roman" w:cs="Times New Roman"/>
          <w:sz w:val="24"/>
          <w:szCs w:val="24"/>
        </w:rPr>
        <w:t xml:space="preserve"> </w:t>
      </w:r>
      <w:r w:rsidR="00C85575">
        <w:rPr>
          <w:rFonts w:ascii="Times New Roman" w:hAnsi="Times New Roman" w:cs="Times New Roman"/>
          <w:sz w:val="24"/>
          <w:szCs w:val="24"/>
        </w:rPr>
        <w:t>beliau mengatakan bahwa keuntungan lebih banyak menjual gas elpiji 3 kg bersubsidi dari pada gas elpiji yang berukuran 5,5 kg dan 12 kg, karena banyaknya peminat yang membeli gas elpiji 3 kg bersubsidi, beliau juga menjual kepada masyarakat mampu dan masyarakat miskin dan gas yang berukurn lainnya tidak laris.</w:t>
      </w:r>
      <w:r w:rsidR="00C85575" w:rsidRPr="00D746A8">
        <w:rPr>
          <w:rFonts w:ascii="Times New Roman" w:hAnsi="Times New Roman" w:cs="Times New Roman"/>
          <w:sz w:val="24"/>
          <w:szCs w:val="24"/>
        </w:rPr>
        <w:t xml:space="preserve"> </w:t>
      </w:r>
      <w:r w:rsidR="00C85575" w:rsidRPr="00556A50">
        <w:rPr>
          <w:rFonts w:ascii="Times New Roman" w:hAnsi="Times New Roman" w:cs="Times New Roman"/>
          <w:sz w:val="24"/>
          <w:szCs w:val="24"/>
        </w:rPr>
        <w:t>saya mengetahui kalau gas elpiji bersubsidi ini hanaya untuk masyarakat miskin, karena sudah terbiasa orang kaya yang membelinya saya berikan juga,  saya tidak mengetahui  kalau ada aturannya di dalam Islam, saya tidak mengetahui sanksi menjual gas elpiji bersubsidi kepada orang kaya</w:t>
      </w:r>
      <w:r w:rsidR="00C85575">
        <w:rPr>
          <w:rFonts w:ascii="Times New Roman" w:hAnsi="Times New Roman" w:cs="Times New Roman"/>
          <w:sz w:val="24"/>
          <w:szCs w:val="24"/>
        </w:rPr>
        <w:t>.</w:t>
      </w:r>
      <w:r w:rsidR="00C85575">
        <w:rPr>
          <w:rStyle w:val="FootnoteReference"/>
          <w:rFonts w:ascii="Times New Roman" w:hAnsi="Times New Roman"/>
          <w:sz w:val="24"/>
          <w:szCs w:val="24"/>
        </w:rPr>
        <w:footnoteReference w:id="107"/>
      </w:r>
      <w:r w:rsidR="00C85575">
        <w:rPr>
          <w:rFonts w:ascii="Times New Roman" w:hAnsi="Times New Roman" w:cs="Times New Roman"/>
          <w:sz w:val="24"/>
          <w:szCs w:val="24"/>
        </w:rPr>
        <w:t xml:space="preserve">  </w:t>
      </w:r>
    </w:p>
    <w:p w:rsidR="00C85575" w:rsidRPr="004D65FC" w:rsidRDefault="003B1076" w:rsidP="003B1076">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C85575" w:rsidRPr="004D65FC">
        <w:rPr>
          <w:rFonts w:ascii="Times New Roman" w:hAnsi="Times New Roman" w:cs="Times New Roman"/>
          <w:sz w:val="24"/>
          <w:szCs w:val="24"/>
        </w:rPr>
        <w:t>Hal ini juga tidak berbeda dengan pendapat Rina Astuti tetapi ibu Ibu Winda juga mengungkapkan bahwa lebih banyaknya keuntungan menjual gas elpiji 3 kg bersubsidi lebih cepat terjual dan keuntungannya lumayan besar yaitu pendapatannya perbulan sekitar Rp. 500.000 – Rp. 600.000 /bulan. tetapi beliau memberikan gas elpiji bersubsidi kepada orang yang sering berbelanja di warung saya saja, jika jarang berbelanja diwarung saya maka saya katakan gas tersebut sudah habis, karena inilah masyarakat sekitar selalu berbelanja di warung kami jika mereka mengetahui sistem penjulan yang kami terapkan.</w:t>
      </w:r>
      <w:r w:rsidR="00C85575">
        <w:rPr>
          <w:rStyle w:val="FootnoteReference"/>
          <w:rFonts w:ascii="Times New Roman" w:hAnsi="Times New Roman"/>
          <w:sz w:val="24"/>
          <w:szCs w:val="24"/>
        </w:rPr>
        <w:footnoteReference w:id="108"/>
      </w:r>
    </w:p>
    <w:p w:rsidR="00C85575" w:rsidRDefault="003B1076" w:rsidP="003B1076">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C85575">
        <w:rPr>
          <w:rFonts w:ascii="Times New Roman" w:hAnsi="Times New Roman" w:cs="Times New Roman"/>
          <w:sz w:val="24"/>
          <w:szCs w:val="24"/>
        </w:rPr>
        <w:t xml:space="preserve">Mbak </w:t>
      </w:r>
      <w:r w:rsidR="00C85575" w:rsidRPr="00334BCF">
        <w:rPr>
          <w:rFonts w:ascii="Times New Roman" w:hAnsi="Times New Roman" w:cs="Times New Roman"/>
          <w:sz w:val="24"/>
          <w:szCs w:val="24"/>
        </w:rPr>
        <w:t>Dewi Sartika</w:t>
      </w:r>
      <w:r w:rsidR="00C85575">
        <w:rPr>
          <w:rFonts w:ascii="Times New Roman" w:hAnsi="Times New Roman" w:cs="Times New Roman"/>
          <w:sz w:val="24"/>
          <w:szCs w:val="24"/>
        </w:rPr>
        <w:t xml:space="preserve"> juga salah satu pedagang gas elpiji 3kg bersubsidi beliau mengatakan bahwa mengetahui gas elpiji bersubsidi ini hanya untuk </w:t>
      </w:r>
      <w:r w:rsidR="00C85575">
        <w:rPr>
          <w:rFonts w:ascii="Times New Roman" w:hAnsi="Times New Roman" w:cs="Times New Roman"/>
          <w:sz w:val="24"/>
          <w:szCs w:val="24"/>
        </w:rPr>
        <w:lastRenderedPageBreak/>
        <w:t>masyarakat miskin, karena ada tulisan  di tabung gas elpiji tersebut, tetepi saya tidak membatasi siapa saja yang membelinya, masayrakat kaya ataupun masyarakat miskin. Dan beliau mengungkapkan jika menjual  gas elpiji tersebut dengan masyarakat mampu merupakan perampasan terhadap hak orang lain.</w:t>
      </w:r>
      <w:r w:rsidR="00C85575">
        <w:rPr>
          <w:rStyle w:val="FootnoteReference"/>
          <w:rFonts w:ascii="Times New Roman" w:hAnsi="Times New Roman"/>
          <w:sz w:val="24"/>
          <w:szCs w:val="24"/>
        </w:rPr>
        <w:footnoteReference w:id="109"/>
      </w:r>
      <w:r w:rsidR="00C85575">
        <w:rPr>
          <w:rFonts w:ascii="Times New Roman" w:hAnsi="Times New Roman" w:cs="Times New Roman"/>
          <w:sz w:val="24"/>
          <w:szCs w:val="24"/>
        </w:rPr>
        <w:t xml:space="preserve"> </w:t>
      </w:r>
    </w:p>
    <w:p w:rsidR="00C85575" w:rsidRPr="004D65FC" w:rsidRDefault="003B1076" w:rsidP="003B1076">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C85575" w:rsidRPr="0090153D">
        <w:rPr>
          <w:rFonts w:ascii="Times New Roman" w:hAnsi="Times New Roman" w:cs="Times New Roman"/>
          <w:sz w:val="24"/>
          <w:szCs w:val="24"/>
        </w:rPr>
        <w:t xml:space="preserve">Sama juga halnya yang disampaikan pedagang lainnya yaitu </w:t>
      </w:r>
      <w:r w:rsidR="00C85575">
        <w:rPr>
          <w:rFonts w:ascii="Times New Roman" w:hAnsi="Times New Roman" w:cs="Times New Roman"/>
          <w:sz w:val="24"/>
          <w:szCs w:val="24"/>
        </w:rPr>
        <w:t xml:space="preserve">Ibu sukarsih juga mengatakan </w:t>
      </w:r>
      <w:r w:rsidR="00C85575" w:rsidRPr="0090153D">
        <w:rPr>
          <w:rFonts w:ascii="Times New Roman" w:hAnsi="Times New Roman" w:cs="Times New Roman"/>
          <w:sz w:val="24"/>
          <w:szCs w:val="24"/>
        </w:rPr>
        <w:t>hampir setiap warga disini mengonsumsi gas elpiji bersubsidi dari yang miskin sampai yang kaya, jadi memeang sudah terbiasa, tidak ada pemberitahuan kalau ada sanksi jika menjual dengan masyarakat mampu, dan belum mengetahui jika ada aturan dalam hukum Isalam</w:t>
      </w:r>
      <w:r w:rsidR="00C85575">
        <w:rPr>
          <w:rFonts w:ascii="Times New Roman" w:hAnsi="Times New Roman" w:cs="Times New Roman"/>
          <w:sz w:val="24"/>
          <w:szCs w:val="24"/>
        </w:rPr>
        <w:t>.</w:t>
      </w:r>
      <w:r w:rsidR="00C85575">
        <w:rPr>
          <w:rStyle w:val="FootnoteReference"/>
          <w:rFonts w:ascii="Times New Roman" w:hAnsi="Times New Roman"/>
          <w:sz w:val="24"/>
          <w:szCs w:val="24"/>
        </w:rPr>
        <w:footnoteReference w:id="110"/>
      </w:r>
      <w:r w:rsidR="00C85575">
        <w:rPr>
          <w:rFonts w:ascii="Times New Roman" w:hAnsi="Times New Roman" w:cs="Times New Roman"/>
          <w:sz w:val="24"/>
          <w:szCs w:val="24"/>
        </w:rPr>
        <w:t xml:space="preserve"> </w:t>
      </w:r>
      <w:r w:rsidR="00C85575" w:rsidRPr="004D65FC">
        <w:rPr>
          <w:rFonts w:ascii="Times New Roman" w:hAnsi="Times New Roman" w:cs="Times New Roman"/>
          <w:sz w:val="24"/>
          <w:szCs w:val="24"/>
        </w:rPr>
        <w:t>Adapun pendapat dari Ibu Mahdalena, beliau mengatakan berawal menjual gas elpiji yang berukuran 12 kg, tetapi lama kelamaan gas elpiji yang berukuran 12 kg tidak laku, makanya saya beralih menjual gas elpiji bersubsidi saja, keuntungannya juga lumayan, perputaran unagnya juga cepat, awalnya saya megikuti hanya menjual dengan masyarakat miskin saja, tetepi sanksi dari pemerintah belum tegas, dan saya menjual dengan masyarakat mampu, asalkan dagangan saya laris.</w:t>
      </w:r>
      <w:r w:rsidR="00C85575" w:rsidRPr="0090153D">
        <w:rPr>
          <w:rStyle w:val="FootnoteReference"/>
          <w:rFonts w:ascii="Times New Roman" w:hAnsi="Times New Roman"/>
          <w:sz w:val="24"/>
          <w:szCs w:val="24"/>
        </w:rPr>
        <w:footnoteReference w:id="111"/>
      </w:r>
      <w:r w:rsidR="00C85575" w:rsidRPr="004D65FC">
        <w:rPr>
          <w:rFonts w:ascii="Times New Roman" w:hAnsi="Times New Roman" w:cs="Times New Roman"/>
          <w:sz w:val="24"/>
          <w:szCs w:val="24"/>
        </w:rPr>
        <w:t xml:space="preserve"> Sama halnya yang disampaikan ibu serli beliau mengatakan jika diwarungnya menjual gas elpiji 3 kg bersubsidi maka dagangannya yang lain juga laris, dari itulah saya tidak mengosongkan stok gas elpiji 3kg bersubsidi, walaupun ada juga kekurangan stok, dan setiap warga di sini selalu membeli isi ulang gas elpiji bersubsidi di warung kami.</w:t>
      </w:r>
      <w:r w:rsidR="00C85575">
        <w:rPr>
          <w:rStyle w:val="FootnoteReference"/>
          <w:rFonts w:ascii="Times New Roman" w:hAnsi="Times New Roman"/>
          <w:sz w:val="24"/>
          <w:szCs w:val="24"/>
        </w:rPr>
        <w:footnoteReference w:id="112"/>
      </w:r>
    </w:p>
    <w:p w:rsidR="00C85575" w:rsidRPr="00F948C8"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lastRenderedPageBreak/>
        <w:t xml:space="preserve">       </w:t>
      </w:r>
      <w:r w:rsidR="00C85575">
        <w:rPr>
          <w:rFonts w:ascii="Times New Roman" w:hAnsi="Times New Roman" w:cs="Times New Roman"/>
          <w:sz w:val="24"/>
          <w:szCs w:val="24"/>
        </w:rPr>
        <w:t>Ibu Tuti dan mbk Riska juga berpendapat yang sama mereka menjual gas elpiji 3 kg bersubsidi mendapatkan untung yang lumayan besar apalagi bila di hari-hari besar seperti sebelum lebaran, sebelum puasa dan lain sebagainya.</w:t>
      </w:r>
      <w:r w:rsidR="00C85575">
        <w:rPr>
          <w:rStyle w:val="FootnoteReference"/>
          <w:rFonts w:ascii="Times New Roman" w:hAnsi="Times New Roman"/>
          <w:sz w:val="24"/>
          <w:szCs w:val="24"/>
        </w:rPr>
        <w:footnoteReference w:id="113"/>
      </w:r>
    </w:p>
    <w:p w:rsidR="00C85575" w:rsidRDefault="00C85575" w:rsidP="003B1076">
      <w:pPr>
        <w:pStyle w:val="ListParagraph"/>
        <w:spacing w:line="480" w:lineRule="auto"/>
        <w:ind w:left="284" w:firstLine="698"/>
        <w:rPr>
          <w:rFonts w:ascii="Times New Roman" w:hAnsi="Times New Roman" w:cs="Times New Roman"/>
          <w:sz w:val="24"/>
          <w:szCs w:val="24"/>
        </w:rPr>
      </w:pPr>
      <w:r>
        <w:rPr>
          <w:rFonts w:ascii="Times New Roman" w:hAnsi="Times New Roman" w:cs="Times New Roman"/>
          <w:sz w:val="24"/>
          <w:szCs w:val="24"/>
        </w:rPr>
        <w:t xml:space="preserve">Adapun ke delapan pedagang gas elpiji 3kg bersubsidi yang penulis wawancarai menyatakan hampir semua pendapat mereka itu sama, yaitu mendapatkan keuntungan yang lumaan besar, dan mereka menjual gas tersebut kepada siapa saja yang membutuhkan, kepada masayrakat miskin maupun masayrakat mampu. Pedagangpun sering kekurangan stok gas tersebut dikarenakan tidak sesuai apa yang Pemerintah harapkan yaitu Pemerintah menjatahi hanya untuk masyarakat miskin dan ternyata masayrakat mampu juga membeli dan mengonsumsi gas elpiji 3 kg bersubsidi ini. Hal ini disebabkan karena kurangnya kesadaran masyarakat mampu. </w:t>
      </w:r>
    </w:p>
    <w:p w:rsidR="00C85575" w:rsidRPr="000107F1"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t xml:space="preserve">       </w:t>
      </w:r>
      <w:r w:rsidR="00C85575">
        <w:rPr>
          <w:rFonts w:ascii="Times New Roman" w:hAnsi="Times New Roman" w:cs="Times New Roman"/>
          <w:sz w:val="24"/>
          <w:szCs w:val="24"/>
        </w:rPr>
        <w:t xml:space="preserve">Adapun wawancara yang saya lakukan kepada masyarakat mampu yaitu yang pertama kepada ibu Septi beliau mengatakan menggunakan gas elpiji bersubsidi sudah 4 tahun, saya membelinya di warung dekat rumah, jika gas kecil ini mudah untuk membawanya, saya sebagai ibu rumah tangga yang selalu mengetahui urusan dapur, jika gas elpiji habis, saya langsung ke warung membelinya, dan selalu di beri jika saya membeli di warung itu, saya belum paham jika ada UU yang mengatur gas elpiji bersubsidi ini, dan saya </w:t>
      </w:r>
      <w:r w:rsidR="00C85575" w:rsidRPr="000107F1">
        <w:rPr>
          <w:rFonts w:ascii="Times New Roman" w:hAnsi="Times New Roman" w:cs="Times New Roman"/>
          <w:sz w:val="24"/>
          <w:szCs w:val="24"/>
        </w:rPr>
        <w:t>juga tidak menegetahui jika perbutan yang saya lakukan ini mengambil hak orang lain, saya kan membelinya.</w:t>
      </w:r>
      <w:r w:rsidR="00C85575">
        <w:rPr>
          <w:rStyle w:val="FootnoteReference"/>
          <w:rFonts w:ascii="Times New Roman" w:hAnsi="Times New Roman"/>
          <w:sz w:val="24"/>
          <w:szCs w:val="24"/>
        </w:rPr>
        <w:footnoteReference w:id="114"/>
      </w:r>
    </w:p>
    <w:p w:rsidR="00C85575"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lastRenderedPageBreak/>
        <w:t xml:space="preserve">        </w:t>
      </w:r>
      <w:r w:rsidR="00C85575">
        <w:rPr>
          <w:rFonts w:ascii="Times New Roman" w:hAnsi="Times New Roman" w:cs="Times New Roman"/>
          <w:sz w:val="24"/>
          <w:szCs w:val="24"/>
        </w:rPr>
        <w:t>Sama halnyayang disampaikan oleh ibu Mardiah beliau mengatakan  jika tabung gas elpiji 12 kg saya habis, saya menggunakan gas elpiji bersubsidi, saya selalu menyipkan stok di rumah, agar tidak terganggu masakan saya, jika habi kita mau membelinya terlebih dahulu, iya jika di dekat sini tersedia terus, jika tidah maka saya harus menunda memasak, kasian keluarga saya, dan saya mengetahui jika gas elpiji yang kecil ini hanya untuk masyaakat miskin, tetapi saya liat, orang-orang kaya yang lainnya juga mengonsumsi gas elpiji tabung kecil ini, saya juga pernah dengar ada iklan di media elektronik RBTV jika gas elpiji bersubsidi ini tidak boleh di konsumsi oleh masyarakat mampu, tapi sayakn hanya menyiapkan untuk cadangan saja, saya tidak mengetahui jika perbuatan ini mengambil hak orng lain di dalam hukum Islam.</w:t>
      </w:r>
      <w:r w:rsidR="00C85575" w:rsidRPr="00152A39">
        <w:rPr>
          <w:rStyle w:val="FootnoteReference"/>
          <w:rFonts w:ascii="Times New Roman" w:hAnsi="Times New Roman"/>
          <w:sz w:val="24"/>
          <w:szCs w:val="24"/>
        </w:rPr>
        <w:t xml:space="preserve"> </w:t>
      </w:r>
      <w:r w:rsidR="00C85575">
        <w:rPr>
          <w:rStyle w:val="FootnoteReference"/>
          <w:rFonts w:ascii="Times New Roman" w:hAnsi="Times New Roman"/>
          <w:sz w:val="24"/>
          <w:szCs w:val="24"/>
        </w:rPr>
        <w:footnoteReference w:id="115"/>
      </w:r>
    </w:p>
    <w:p w:rsidR="00C85575"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t xml:space="preserve">         </w:t>
      </w:r>
      <w:r w:rsidR="00C85575">
        <w:rPr>
          <w:rFonts w:ascii="Times New Roman" w:hAnsi="Times New Roman" w:cs="Times New Roman"/>
          <w:sz w:val="24"/>
          <w:szCs w:val="24"/>
        </w:rPr>
        <w:t>Tidak jauh berbeda dengan pendapat ibu Mardiah, Ibu Agustina juga mengatakan saya menggunakan gas elpiji bersubsidi sudah 5 tahun, pertama saya mengonsumsi gas elpiji bersubsidi, saya takut terkena sanksi oleh Pemerintah, tetapi tetangga saya rata-rata menggunakan gas elpiji bersubsidi semua, malahan ada yang lebih kaya dari keluarga kami.</w:t>
      </w:r>
      <w:r w:rsidR="00C85575">
        <w:rPr>
          <w:rStyle w:val="FootnoteReference"/>
          <w:rFonts w:ascii="Times New Roman" w:hAnsi="Times New Roman"/>
          <w:sz w:val="24"/>
          <w:szCs w:val="24"/>
        </w:rPr>
        <w:footnoteReference w:id="116"/>
      </w:r>
      <w:r w:rsidR="00C85575">
        <w:rPr>
          <w:rFonts w:ascii="Times New Roman" w:hAnsi="Times New Roman" w:cs="Times New Roman"/>
          <w:sz w:val="24"/>
          <w:szCs w:val="24"/>
        </w:rPr>
        <w:t xml:space="preserve"> </w:t>
      </w:r>
    </w:p>
    <w:p w:rsidR="00C85575"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t xml:space="preserve">         </w:t>
      </w:r>
      <w:r w:rsidR="00C85575">
        <w:rPr>
          <w:rFonts w:ascii="Times New Roman" w:hAnsi="Times New Roman" w:cs="Times New Roman"/>
          <w:sz w:val="24"/>
          <w:szCs w:val="24"/>
        </w:rPr>
        <w:t>Tidak jauh berbeda dengan pendapat sebelunya ibu Ani Puspita juga mengatakan saya menggunakan gas elpiji sudah 4 tahun, saya menggunakannya karena untuk persiapan jika gas elpiji berukuran 12 kg saya habis, saya bisa lngsung menggantinya sendiri, supaya tidak terganggu saat saya memasak dan harganya yang ekonomis sangat mengurangi jatah sayur.</w:t>
      </w:r>
      <w:r w:rsidR="00C85575">
        <w:rPr>
          <w:rStyle w:val="FootnoteReference"/>
          <w:rFonts w:ascii="Times New Roman" w:hAnsi="Times New Roman"/>
          <w:sz w:val="24"/>
          <w:szCs w:val="24"/>
        </w:rPr>
        <w:footnoteReference w:id="117"/>
      </w:r>
    </w:p>
    <w:p w:rsidR="00C85575" w:rsidRPr="00A60324"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lastRenderedPageBreak/>
        <w:t xml:space="preserve">         </w:t>
      </w:r>
      <w:r w:rsidR="00C85575">
        <w:rPr>
          <w:rFonts w:ascii="Times New Roman" w:hAnsi="Times New Roman" w:cs="Times New Roman"/>
          <w:sz w:val="24"/>
          <w:szCs w:val="24"/>
        </w:rPr>
        <w:t>Ibu susi mengatakan bahwa menggunakan gas elpiji bersubsidi 5 tahun ini karena harganya terjangkau, muda didapat, bisa beli sendiri kewarung jika gas saya abis, jika menggunakan gas besar (12 kg), saya tidak bisa langsung menggantinya, saya harus menelpon agenya dahulu, terkadang agennya lama untuk bisa mengantar, karena itulah saya beralih ke gas elpiji kecil ini (3 kg).</w:t>
      </w:r>
      <w:r w:rsidR="00C85575">
        <w:rPr>
          <w:rStyle w:val="FootnoteReference"/>
          <w:rFonts w:ascii="Times New Roman" w:hAnsi="Times New Roman"/>
          <w:sz w:val="24"/>
          <w:szCs w:val="24"/>
        </w:rPr>
        <w:footnoteReference w:id="118"/>
      </w:r>
    </w:p>
    <w:p w:rsidR="00C85575"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t xml:space="preserve">          </w:t>
      </w:r>
      <w:r w:rsidR="00C85575">
        <w:rPr>
          <w:rFonts w:ascii="Times New Roman" w:hAnsi="Times New Roman" w:cs="Times New Roman"/>
          <w:sz w:val="24"/>
          <w:szCs w:val="24"/>
        </w:rPr>
        <w:t xml:space="preserve">Dari wawancara masyarakat mampu di atas, dapat diketahui bahwa berbeda-beda pendapat mereka sehingga membeli gas tersebut, ada karena tidak mengetahui peraturan ada juga yang merasa banyak keuntungan dari gas tersebut seperti mudah di angkat tampa bantuan orang lain dan harganya ekonomis </w:t>
      </w:r>
    </w:p>
    <w:p w:rsidR="00C85575"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t xml:space="preserve">         </w:t>
      </w:r>
      <w:r w:rsidR="00C85575" w:rsidRPr="00A60324">
        <w:rPr>
          <w:rFonts w:ascii="Times New Roman" w:hAnsi="Times New Roman" w:cs="Times New Roman"/>
          <w:sz w:val="24"/>
          <w:szCs w:val="24"/>
        </w:rPr>
        <w:t xml:space="preserve">Adapun wawancara yang penulis lakukan kepada masyarakat miskin yaitu yang pertama wawancara kepada ibu Nuhaini beliau mengatakan Saya menggunakan gas elpiji sejak bantuan dari pemerintah turun, kami diberikan sepaket gas elpiji bersubsidi beserta kompor gas tungku 1, </w:t>
      </w:r>
      <w:r w:rsidR="00C85575">
        <w:rPr>
          <w:rFonts w:ascii="Times New Roman" w:hAnsi="Times New Roman" w:cs="Times New Roman"/>
          <w:sz w:val="24"/>
          <w:szCs w:val="24"/>
        </w:rPr>
        <w:t xml:space="preserve">kamipun </w:t>
      </w:r>
      <w:r w:rsidR="00C85575" w:rsidRPr="00A60324">
        <w:rPr>
          <w:rFonts w:ascii="Times New Roman" w:hAnsi="Times New Roman" w:cs="Times New Roman"/>
          <w:sz w:val="24"/>
          <w:szCs w:val="24"/>
        </w:rPr>
        <w:t>sering kekurangan gas elpiji, kami mencari-cari jika di warung dekat sini habis, terkadang kami memang membeli di war</w:t>
      </w:r>
      <w:r w:rsidR="00C85575">
        <w:rPr>
          <w:rFonts w:ascii="Times New Roman" w:hAnsi="Times New Roman" w:cs="Times New Roman"/>
          <w:sz w:val="24"/>
          <w:szCs w:val="24"/>
        </w:rPr>
        <w:t>ung langganan</w:t>
      </w:r>
      <w:r w:rsidR="00C85575" w:rsidRPr="00A60324">
        <w:rPr>
          <w:rFonts w:ascii="Times New Roman" w:hAnsi="Times New Roman" w:cs="Times New Roman"/>
          <w:sz w:val="24"/>
          <w:szCs w:val="24"/>
        </w:rPr>
        <w:t>, harganya juga murah, terkadang jika di warung atas habis, terpaksa ka</w:t>
      </w:r>
      <w:r w:rsidR="00C85575">
        <w:rPr>
          <w:rFonts w:ascii="Times New Roman" w:hAnsi="Times New Roman" w:cs="Times New Roman"/>
          <w:sz w:val="24"/>
          <w:szCs w:val="24"/>
        </w:rPr>
        <w:t>mi membeli di warung yang jauh</w:t>
      </w:r>
      <w:r w:rsidR="00C85575" w:rsidRPr="00A60324">
        <w:rPr>
          <w:rFonts w:ascii="Times New Roman" w:hAnsi="Times New Roman" w:cs="Times New Roman"/>
          <w:sz w:val="24"/>
          <w:szCs w:val="24"/>
        </w:rPr>
        <w:t xml:space="preserve"> walaupun harganya menurut kami lumayan mahal, dari pada kami tidak masak, kalo harga di agen kami membeli Rp. 18.000. ada juga</w:t>
      </w:r>
      <w:r w:rsidR="00C85575">
        <w:rPr>
          <w:rFonts w:ascii="Times New Roman" w:hAnsi="Times New Roman" w:cs="Times New Roman"/>
          <w:sz w:val="24"/>
          <w:szCs w:val="24"/>
        </w:rPr>
        <w:t>,</w:t>
      </w:r>
      <w:r w:rsidR="00C85575" w:rsidRPr="00A60324">
        <w:rPr>
          <w:rFonts w:ascii="Times New Roman" w:hAnsi="Times New Roman" w:cs="Times New Roman"/>
          <w:sz w:val="24"/>
          <w:szCs w:val="24"/>
        </w:rPr>
        <w:t xml:space="preserve"> jika mobil agen masuk di depan kantor Lurah Sumur Dewa harganya Rp. 16,500.</w:t>
      </w:r>
      <w:r w:rsidR="00C85575">
        <w:rPr>
          <w:rStyle w:val="FootnoteReference"/>
          <w:rFonts w:ascii="Times New Roman" w:hAnsi="Times New Roman"/>
          <w:sz w:val="24"/>
          <w:szCs w:val="24"/>
        </w:rPr>
        <w:footnoteReference w:id="119"/>
      </w:r>
    </w:p>
    <w:p w:rsidR="00C85575" w:rsidRPr="00193B58" w:rsidRDefault="003B1076" w:rsidP="003B1076">
      <w:pPr>
        <w:pStyle w:val="ListParagraph"/>
        <w:spacing w:line="480" w:lineRule="auto"/>
        <w:ind w:left="284"/>
        <w:rPr>
          <w:rFonts w:ascii="Times New Roman" w:hAnsi="Times New Roman" w:cs="Times New Roman"/>
          <w:sz w:val="24"/>
          <w:szCs w:val="24"/>
        </w:rPr>
      </w:pPr>
      <w:r w:rsidRPr="00191869">
        <w:rPr>
          <w:rFonts w:ascii="Times New Roman" w:hAnsi="Times New Roman" w:cs="Times New Roman"/>
          <w:sz w:val="24"/>
          <w:szCs w:val="24"/>
        </w:rPr>
        <w:t xml:space="preserve">         </w:t>
      </w:r>
      <w:r w:rsidR="00C85575" w:rsidRPr="00A60324">
        <w:rPr>
          <w:rFonts w:ascii="Times New Roman" w:hAnsi="Times New Roman" w:cs="Times New Roman"/>
          <w:sz w:val="24"/>
          <w:szCs w:val="24"/>
        </w:rPr>
        <w:t xml:space="preserve">Wawancara kedua kepada ibu Halima beliau mengatakan sejak bantuan dari pemerintah turun, kami merasa senang, teteapi kami juga merasa takut, </w:t>
      </w:r>
      <w:r w:rsidR="00C85575" w:rsidRPr="00A60324">
        <w:rPr>
          <w:rFonts w:ascii="Times New Roman" w:hAnsi="Times New Roman" w:cs="Times New Roman"/>
          <w:sz w:val="24"/>
          <w:szCs w:val="24"/>
        </w:rPr>
        <w:lastRenderedPageBreak/>
        <w:t>takut meledak, kami belum bisa menggunakannya,</w:t>
      </w:r>
      <w:r w:rsidR="00C85575">
        <w:rPr>
          <w:rFonts w:ascii="Times New Roman" w:hAnsi="Times New Roman" w:cs="Times New Roman"/>
          <w:sz w:val="24"/>
          <w:szCs w:val="24"/>
        </w:rPr>
        <w:t xml:space="preserve"> setelah kami memberanikan diri untuk </w:t>
      </w:r>
      <w:r w:rsidR="00C85575" w:rsidRPr="00A60324">
        <w:rPr>
          <w:rFonts w:ascii="Times New Roman" w:hAnsi="Times New Roman" w:cs="Times New Roman"/>
          <w:sz w:val="24"/>
          <w:szCs w:val="24"/>
        </w:rPr>
        <w:t>mencoba</w:t>
      </w:r>
      <w:r w:rsidR="00C85575">
        <w:rPr>
          <w:rFonts w:ascii="Times New Roman" w:hAnsi="Times New Roman" w:cs="Times New Roman"/>
          <w:sz w:val="24"/>
          <w:szCs w:val="24"/>
        </w:rPr>
        <w:t xml:space="preserve"> menggunakan gas tersebut</w:t>
      </w:r>
      <w:r w:rsidR="00C85575" w:rsidRPr="00A60324">
        <w:rPr>
          <w:rFonts w:ascii="Times New Roman" w:hAnsi="Times New Roman" w:cs="Times New Roman"/>
          <w:sz w:val="24"/>
          <w:szCs w:val="24"/>
        </w:rPr>
        <w:t>, ternyata lebih praktis menggunakan gas elpiji ini, setelah itu kami selalu menngunakannya, dan aman-aman saja, tetapi kami mengalami kendala, harga berbeda-beda, dan sering tidak kebagian, apalagi kalo di agen, mobil</w:t>
      </w:r>
      <w:r w:rsidR="00C85575">
        <w:rPr>
          <w:rFonts w:ascii="Times New Roman" w:hAnsi="Times New Roman" w:cs="Times New Roman"/>
          <w:sz w:val="24"/>
          <w:szCs w:val="24"/>
        </w:rPr>
        <w:t xml:space="preserve"> </w:t>
      </w:r>
      <w:r w:rsidR="00C85575" w:rsidRPr="00A60324">
        <w:rPr>
          <w:rFonts w:ascii="Times New Roman" w:hAnsi="Times New Roman" w:cs="Times New Roman"/>
          <w:sz w:val="24"/>
          <w:szCs w:val="24"/>
        </w:rPr>
        <w:t>baru nyampe siang, sorenya sudah habis, jika kami membeli di warung-warung</w:t>
      </w:r>
      <w:r w:rsidR="00C85575">
        <w:rPr>
          <w:rFonts w:ascii="Times New Roman" w:hAnsi="Times New Roman" w:cs="Times New Roman"/>
          <w:sz w:val="24"/>
          <w:szCs w:val="24"/>
        </w:rPr>
        <w:t xml:space="preserve"> juga sering habis.</w:t>
      </w:r>
      <w:r w:rsidR="00C85575">
        <w:rPr>
          <w:rStyle w:val="FootnoteReference"/>
          <w:rFonts w:ascii="Times New Roman" w:hAnsi="Times New Roman"/>
          <w:sz w:val="24"/>
          <w:szCs w:val="24"/>
        </w:rPr>
        <w:footnoteReference w:id="120"/>
      </w:r>
    </w:p>
    <w:p w:rsidR="00C85575" w:rsidRPr="004710FC" w:rsidRDefault="00761746" w:rsidP="00761746">
      <w:pPr>
        <w:pStyle w:val="ListParagraph"/>
        <w:spacing w:line="480" w:lineRule="auto"/>
        <w:ind w:left="284"/>
        <w:rPr>
          <w:rFonts w:ascii="Times New Roman" w:hAnsi="Times New Roman" w:cs="Times New Roman"/>
          <w:sz w:val="24"/>
          <w:szCs w:val="24"/>
        </w:rPr>
      </w:pPr>
      <w:r w:rsidRPr="006B3611">
        <w:rPr>
          <w:rFonts w:ascii="Times New Roman" w:hAnsi="Times New Roman" w:cs="Times New Roman"/>
          <w:sz w:val="24"/>
          <w:szCs w:val="24"/>
        </w:rPr>
        <w:t xml:space="preserve">       </w:t>
      </w:r>
      <w:r w:rsidR="00C85575">
        <w:rPr>
          <w:rFonts w:ascii="Times New Roman" w:hAnsi="Times New Roman" w:cs="Times New Roman"/>
          <w:sz w:val="24"/>
          <w:szCs w:val="24"/>
        </w:rPr>
        <w:t xml:space="preserve">Hasil wawancara dari pedagang gas elpiji dan pembeli gas elpiji bersubsidi yang kategori masyarakat mampu serta pembeli gas elpiji bersubsidi </w:t>
      </w:r>
      <w:r w:rsidR="00C85575" w:rsidRPr="004710FC">
        <w:rPr>
          <w:rFonts w:ascii="Times New Roman" w:hAnsi="Times New Roman" w:cs="Times New Roman"/>
          <w:sz w:val="24"/>
          <w:szCs w:val="24"/>
        </w:rPr>
        <w:t>oleh masyarakat miskin, dapat disimpulkan bahwa, setiap penjual dan masyarakat mampu telah melakukan pelanggaran dalam jual beli gas elpiji bersubsidi.</w:t>
      </w:r>
    </w:p>
    <w:p w:rsidR="00C85575" w:rsidRDefault="00C85575" w:rsidP="0003724D">
      <w:pPr>
        <w:pStyle w:val="ListParagraph"/>
        <w:numPr>
          <w:ilvl w:val="0"/>
          <w:numId w:val="35"/>
        </w:numPr>
        <w:spacing w:line="480" w:lineRule="auto"/>
        <w:ind w:left="284"/>
        <w:rPr>
          <w:rFonts w:ascii="Times New Roman" w:hAnsi="Times New Roman" w:cs="Times New Roman"/>
          <w:b/>
          <w:sz w:val="24"/>
          <w:szCs w:val="24"/>
        </w:rPr>
      </w:pPr>
      <w:r>
        <w:rPr>
          <w:rFonts w:ascii="Times New Roman" w:hAnsi="Times New Roman" w:cs="Times New Roman"/>
          <w:b/>
          <w:sz w:val="24"/>
          <w:szCs w:val="24"/>
        </w:rPr>
        <w:t>Tinjauan hukum ekonomi syariah</w:t>
      </w:r>
      <w:r w:rsidRPr="002F0727">
        <w:rPr>
          <w:rFonts w:ascii="Times New Roman" w:hAnsi="Times New Roman" w:cs="Times New Roman"/>
          <w:b/>
          <w:sz w:val="24"/>
          <w:szCs w:val="24"/>
        </w:rPr>
        <w:t xml:space="preserve"> tentang praktek jual beli gas elpiji bersubsidi oleh masyarakat mampu di Kecamatan Selebar</w:t>
      </w:r>
    </w:p>
    <w:p w:rsidR="00436692" w:rsidRDefault="00761746" w:rsidP="00761746">
      <w:pPr>
        <w:pStyle w:val="ListParagraph"/>
        <w:autoSpaceDE w:val="0"/>
        <w:autoSpaceDN w:val="0"/>
        <w:adjustRightInd w:val="0"/>
        <w:spacing w:line="48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C85575" w:rsidRPr="006F50EF">
        <w:rPr>
          <w:rFonts w:ascii="Times New Roman" w:hAnsi="Times New Roman" w:cs="Times New Roman"/>
          <w:sz w:val="24"/>
          <w:szCs w:val="24"/>
        </w:rPr>
        <w:t>Hukum Islam mensyariatkan aturan-aturan yang berkaitan dengan hubungan antara individu untuk kebutuhan hidupnya, membatasi keinginan</w:t>
      </w:r>
      <w:r w:rsidR="00436692">
        <w:rPr>
          <w:rFonts w:ascii="Times New Roman" w:hAnsi="Times New Roman" w:cs="Times New Roman"/>
          <w:sz w:val="24"/>
          <w:szCs w:val="24"/>
        </w:rPr>
        <w:t>-</w:t>
      </w:r>
      <w:r w:rsidR="00C85575" w:rsidRPr="006F50EF">
        <w:rPr>
          <w:rFonts w:ascii="Times New Roman" w:hAnsi="Times New Roman" w:cs="Times New Roman"/>
          <w:sz w:val="24"/>
          <w:szCs w:val="24"/>
        </w:rPr>
        <w:t xml:space="preserve">keinginan hingga memungkinkan manusia memperoleh maksudnya tanpa memberi </w:t>
      </w:r>
      <w:r w:rsidR="00C85575" w:rsidRPr="006F50EF">
        <w:rPr>
          <w:rFonts w:ascii="Times New Roman" w:hAnsi="Times New Roman" w:cs="Times New Roman"/>
          <w:i/>
          <w:iCs/>
          <w:sz w:val="24"/>
          <w:szCs w:val="24"/>
        </w:rPr>
        <w:t xml:space="preserve">madharat </w:t>
      </w:r>
      <w:r w:rsidR="00C85575" w:rsidRPr="006F50EF">
        <w:rPr>
          <w:rFonts w:ascii="Times New Roman" w:hAnsi="Times New Roman" w:cs="Times New Roman"/>
          <w:sz w:val="24"/>
          <w:szCs w:val="24"/>
        </w:rPr>
        <w:t>kepada orang lain. Oleh karena itu melakukan hukum tukar menukar keperluan antara anggota masyarakat adalah jalan yang adil.</w:t>
      </w:r>
      <w:r w:rsidR="00C85575">
        <w:rPr>
          <w:rStyle w:val="FootnoteReference"/>
          <w:rFonts w:ascii="Times New Roman" w:hAnsi="Times New Roman"/>
          <w:sz w:val="24"/>
          <w:szCs w:val="24"/>
        </w:rPr>
        <w:footnoteReference w:id="121"/>
      </w:r>
      <w:r w:rsidR="00C85575" w:rsidRPr="006F50EF">
        <w:rPr>
          <w:rFonts w:ascii="Times New Roman" w:hAnsi="Times New Roman" w:cs="Times New Roman"/>
          <w:sz w:val="24"/>
          <w:szCs w:val="24"/>
        </w:rPr>
        <w:t xml:space="preserve"> </w:t>
      </w:r>
    </w:p>
    <w:p w:rsidR="00C85575" w:rsidRPr="006F50EF" w:rsidRDefault="00761746" w:rsidP="00761746">
      <w:pPr>
        <w:pStyle w:val="ListParagraph"/>
        <w:autoSpaceDE w:val="0"/>
        <w:autoSpaceDN w:val="0"/>
        <w:adjustRightInd w:val="0"/>
        <w:spacing w:line="48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C85575" w:rsidRPr="006F50EF">
        <w:rPr>
          <w:rFonts w:ascii="Times New Roman" w:hAnsi="Times New Roman" w:cs="Times New Roman"/>
          <w:sz w:val="24"/>
          <w:szCs w:val="24"/>
        </w:rPr>
        <w:t>Jual beli adalah pertukaran harta dengan harta lain secara sukarela (tanpa paksaan) atau perpindahan kepemilikan dengan ganti yang disetujui.</w:t>
      </w:r>
      <w:r w:rsidR="00C85575">
        <w:rPr>
          <w:rStyle w:val="FootnoteReference"/>
          <w:rFonts w:ascii="Times New Roman" w:hAnsi="Times New Roman"/>
          <w:sz w:val="24"/>
          <w:szCs w:val="24"/>
        </w:rPr>
        <w:footnoteReference w:id="122"/>
      </w:r>
    </w:p>
    <w:p w:rsidR="00C85575" w:rsidRDefault="00C85575" w:rsidP="00436692">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Al-Quran telah mengatur atau memberi arah bagi manusia dalam memenuhi kebutuhan hidupnya, di dalam Al-Quran juga memperbolehkan manusia untuk </w:t>
      </w:r>
      <w:r>
        <w:rPr>
          <w:rFonts w:ascii="Times New Roman" w:hAnsi="Times New Roman" w:cs="Times New Roman"/>
          <w:sz w:val="24"/>
          <w:szCs w:val="24"/>
        </w:rPr>
        <w:lastRenderedPageBreak/>
        <w:t xml:space="preserve">mencari rezeki sebanyak-banyaknya dengan profesi yang di inginkan seperti, petani, nelayan, Pegawai </w:t>
      </w:r>
    </w:p>
    <w:p w:rsidR="00C85575" w:rsidRPr="001D4639" w:rsidRDefault="00C85575" w:rsidP="003B1076">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Negeri Sipil (PNS), polisi bedagang dll, asalkan tidak melanggar syariat Islam, sebagaimana ditegaskan dalam surah Al-Qasas : 77 berbunyi :</w:t>
      </w:r>
    </w:p>
    <w:p w:rsidR="00C85575" w:rsidRPr="001034E6" w:rsidRDefault="00C85575" w:rsidP="00761746">
      <w:pPr>
        <w:tabs>
          <w:tab w:val="right" w:pos="7511"/>
        </w:tabs>
        <w:bidi/>
        <w:spacing w:line="240" w:lineRule="auto"/>
        <w:ind w:left="-1" w:right="567"/>
        <w:rPr>
          <w:rFonts w:ascii="Traditional Arabic" w:hAnsi="Traditional Arabic" w:cs="Traditional Arabic"/>
          <w:sz w:val="32"/>
          <w:szCs w:val="32"/>
          <w:rtl/>
        </w:rPr>
      </w:pPr>
      <w:r>
        <w:rPr>
          <w:rFonts w:ascii="Calibri" w:hAnsi="Calibri"/>
          <w:sz w:val="28"/>
          <w:szCs w:val="28"/>
        </w:rPr>
        <w:sym w:font="HQPB4" w:char="F0C6"/>
      </w:r>
      <w:r w:rsidRPr="001034E6">
        <w:rPr>
          <w:rFonts w:ascii="HQPB1" w:hAnsi="HQPB1" w:cs="Traditional Arabic"/>
          <w:sz w:val="32"/>
          <w:szCs w:val="32"/>
        </w:rPr>
        <w:sym w:font="HQPB1" w:char="F0F7"/>
      </w:r>
      <w:r w:rsidRPr="001034E6">
        <w:rPr>
          <w:rFonts w:ascii="HQPB5" w:hAnsi="HQPB5" w:cs="Traditional Arabic"/>
          <w:sz w:val="32"/>
          <w:szCs w:val="32"/>
        </w:rPr>
        <w:sym w:font="HQPB5" w:char="F074"/>
      </w:r>
      <w:r w:rsidRPr="001034E6">
        <w:rPr>
          <w:rFonts w:ascii="HQPB1" w:hAnsi="HQPB1" w:cs="Traditional Arabic"/>
          <w:sz w:val="32"/>
          <w:szCs w:val="32"/>
        </w:rPr>
        <w:sym w:font="HQPB1" w:char="F047"/>
      </w:r>
      <w:r w:rsidRPr="001034E6">
        <w:rPr>
          <w:rFonts w:ascii="HQPB4" w:hAnsi="HQPB4" w:cs="Traditional Arabic"/>
          <w:sz w:val="32"/>
          <w:szCs w:val="32"/>
        </w:rPr>
        <w:sym w:font="HQPB4" w:char="F0F6"/>
      </w:r>
      <w:r w:rsidRPr="001034E6">
        <w:rPr>
          <w:rFonts w:ascii="HQPB1" w:hAnsi="HQPB1" w:cs="Traditional Arabic"/>
          <w:sz w:val="32"/>
          <w:szCs w:val="32"/>
        </w:rPr>
        <w:sym w:font="HQPB1" w:char="F02F"/>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HQPB5" w:hAnsi="HQPB5" w:cs="Traditional Arabic"/>
          <w:sz w:val="32"/>
          <w:szCs w:val="32"/>
        </w:rPr>
        <w:sym w:font="HQPB5" w:char="F075"/>
      </w:r>
      <w:r w:rsidRPr="001034E6">
        <w:rPr>
          <w:rFonts w:ascii="HQPB2" w:hAnsi="HQPB2" w:cs="Traditional Arabic"/>
          <w:sz w:val="32"/>
          <w:szCs w:val="32"/>
        </w:rPr>
        <w:sym w:font="HQPB2" w:char="F072"/>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21"/>
      </w:r>
      <w:r w:rsidRPr="001034E6">
        <w:rPr>
          <w:rFonts w:ascii="HQPB1" w:hAnsi="HQPB1" w:cs="Traditional Arabic"/>
          <w:sz w:val="32"/>
          <w:szCs w:val="32"/>
        </w:rPr>
        <w:sym w:font="HQPB1" w:char="F024"/>
      </w:r>
      <w:r w:rsidRPr="001034E6">
        <w:rPr>
          <w:rFonts w:ascii="HQPB5" w:hAnsi="HQPB5" w:cs="Traditional Arabic"/>
          <w:sz w:val="32"/>
          <w:szCs w:val="32"/>
        </w:rPr>
        <w:sym w:font="HQPB5" w:char="F079"/>
      </w:r>
      <w:r w:rsidRPr="001034E6">
        <w:rPr>
          <w:rFonts w:ascii="HQPB2" w:hAnsi="HQPB2" w:cs="Traditional Arabic"/>
          <w:sz w:val="32"/>
          <w:szCs w:val="32"/>
        </w:rPr>
        <w:sym w:font="HQPB2" w:char="F04A"/>
      </w:r>
      <w:r w:rsidRPr="001034E6">
        <w:rPr>
          <w:rFonts w:ascii="HQPB2" w:hAnsi="HQPB2" w:cs="Traditional Arabic"/>
          <w:sz w:val="32"/>
          <w:szCs w:val="32"/>
        </w:rPr>
        <w:sym w:font="HQPB2" w:char="F08B"/>
      </w:r>
      <w:r w:rsidRPr="001034E6">
        <w:rPr>
          <w:rFonts w:ascii="HQPB4" w:hAnsi="HQPB4" w:cs="Traditional Arabic"/>
          <w:sz w:val="32"/>
          <w:szCs w:val="32"/>
        </w:rPr>
        <w:sym w:font="HQPB4" w:char="F0CF"/>
      </w:r>
      <w:r w:rsidRPr="001034E6">
        <w:rPr>
          <w:rFonts w:ascii="HQPB1" w:hAnsi="HQPB1" w:cs="Traditional Arabic"/>
          <w:sz w:val="32"/>
          <w:szCs w:val="32"/>
        </w:rPr>
        <w:sym w:font="HQPB1" w:char="F0F9"/>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9A"/>
      </w:r>
      <w:r w:rsidRPr="001034E6">
        <w:rPr>
          <w:rFonts w:ascii="HQPB3" w:hAnsi="HQPB3" w:cs="Traditional Arabic"/>
          <w:sz w:val="32"/>
          <w:szCs w:val="32"/>
        </w:rPr>
        <w:sym w:font="HQPB3" w:char="F081"/>
      </w:r>
      <w:r w:rsidRPr="001034E6">
        <w:rPr>
          <w:rFonts w:ascii="HQPB3" w:hAnsi="HQPB3" w:cs="Traditional Arabic"/>
          <w:sz w:val="32"/>
          <w:szCs w:val="32"/>
        </w:rPr>
        <w:sym w:font="HQPB3" w:char="F039"/>
      </w:r>
      <w:r w:rsidRPr="001034E6">
        <w:rPr>
          <w:rFonts w:ascii="HQPB5" w:hAnsi="HQPB5" w:cs="Traditional Arabic"/>
          <w:sz w:val="32"/>
          <w:szCs w:val="32"/>
        </w:rPr>
        <w:sym w:font="HQPB5" w:char="F074"/>
      </w:r>
      <w:r w:rsidRPr="001034E6">
        <w:rPr>
          <w:rFonts w:ascii="HQPB1" w:hAnsi="HQPB1" w:cs="Traditional Arabic"/>
          <w:sz w:val="32"/>
          <w:szCs w:val="32"/>
        </w:rPr>
        <w:sym w:font="HQPB1" w:char="F03F"/>
      </w:r>
      <w:r w:rsidRPr="001034E6">
        <w:rPr>
          <w:rFonts w:ascii="HQPB1" w:hAnsi="HQPB1" w:cs="Traditional Arabic"/>
          <w:sz w:val="32"/>
          <w:szCs w:val="32"/>
        </w:rPr>
        <w:sym w:font="HQPB1" w:char="F023"/>
      </w:r>
      <w:r w:rsidRPr="001034E6">
        <w:rPr>
          <w:rFonts w:ascii="HQPB5" w:hAnsi="HQPB5" w:cs="Traditional Arabic"/>
          <w:sz w:val="32"/>
          <w:szCs w:val="32"/>
        </w:rPr>
        <w:sym w:font="HQPB5" w:char="F075"/>
      </w:r>
      <w:r w:rsidRPr="001034E6">
        <w:rPr>
          <w:rFonts w:ascii="HQPB2" w:hAnsi="HQPB2" w:cs="Traditional Arabic"/>
          <w:sz w:val="32"/>
          <w:szCs w:val="32"/>
        </w:rPr>
        <w:sym w:font="HQPB2" w:char="F0E4"/>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AA"/>
      </w:r>
      <w:r w:rsidRPr="001034E6">
        <w:rPr>
          <w:rFonts w:ascii="HQPB1" w:hAnsi="HQPB1" w:cs="Traditional Arabic"/>
          <w:sz w:val="32"/>
          <w:szCs w:val="32"/>
        </w:rPr>
        <w:sym w:font="HQPB1" w:char="F021"/>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75"/>
      </w:r>
      <w:r w:rsidRPr="001034E6">
        <w:rPr>
          <w:rFonts w:ascii="HQPB1" w:hAnsi="HQPB1" w:cs="Traditional Arabic"/>
          <w:sz w:val="32"/>
          <w:szCs w:val="32"/>
        </w:rPr>
        <w:sym w:font="HQPB1" w:char="F091"/>
      </w:r>
      <w:r w:rsidRPr="001034E6">
        <w:rPr>
          <w:rFonts w:ascii="HQPB1" w:hAnsi="HQPB1" w:cs="Traditional Arabic"/>
          <w:sz w:val="32"/>
          <w:szCs w:val="32"/>
        </w:rPr>
        <w:sym w:font="HQPB1" w:char="F023"/>
      </w:r>
      <w:r w:rsidRPr="001034E6">
        <w:rPr>
          <w:rFonts w:ascii="HQPB4" w:hAnsi="HQPB4" w:cs="Traditional Arabic"/>
          <w:sz w:val="32"/>
          <w:szCs w:val="32"/>
        </w:rPr>
        <w:sym w:font="HQPB4" w:char="F0A4"/>
      </w:r>
      <w:r w:rsidRPr="001034E6">
        <w:rPr>
          <w:rFonts w:ascii="HQPB3" w:hAnsi="HQPB3" w:cs="Traditional Arabic"/>
          <w:sz w:val="32"/>
          <w:szCs w:val="32"/>
        </w:rPr>
        <w:sym w:font="HQPB3" w:char="F024"/>
      </w:r>
      <w:r w:rsidRPr="001034E6">
        <w:rPr>
          <w:rFonts w:ascii="HQPB3" w:hAnsi="HQPB3" w:cs="Traditional Arabic"/>
          <w:sz w:val="32"/>
          <w:szCs w:val="32"/>
        </w:rPr>
        <w:sym w:font="HQPB3" w:char="F021"/>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6E"/>
      </w:r>
      <w:r w:rsidRPr="001034E6">
        <w:rPr>
          <w:rFonts w:ascii="HQPB2" w:hAnsi="HQPB2" w:cs="Traditional Arabic"/>
          <w:sz w:val="32"/>
          <w:szCs w:val="32"/>
        </w:rPr>
        <w:sym w:font="HQPB2" w:char="F06F"/>
      </w:r>
      <w:r w:rsidRPr="001034E6">
        <w:rPr>
          <w:rFonts w:ascii="HQPB5" w:hAnsi="HQPB5" w:cs="Traditional Arabic"/>
          <w:sz w:val="32"/>
          <w:szCs w:val="32"/>
        </w:rPr>
        <w:sym w:font="HQPB5" w:char="F074"/>
      </w:r>
      <w:r w:rsidRPr="001034E6">
        <w:rPr>
          <w:rFonts w:ascii="HQPB1" w:hAnsi="HQPB1" w:cs="Traditional Arabic"/>
          <w:sz w:val="32"/>
          <w:szCs w:val="32"/>
        </w:rPr>
        <w:sym w:font="HQPB1" w:char="F08D"/>
      </w:r>
      <w:r w:rsidRPr="001034E6">
        <w:rPr>
          <w:rFonts w:ascii="HQPB4" w:hAnsi="HQPB4" w:cs="Traditional Arabic"/>
          <w:sz w:val="32"/>
          <w:szCs w:val="32"/>
        </w:rPr>
        <w:sym w:font="HQPB4" w:char="F0C5"/>
      </w:r>
      <w:r w:rsidRPr="001034E6">
        <w:rPr>
          <w:rFonts w:ascii="HQPB1" w:hAnsi="HQPB1" w:cs="Traditional Arabic"/>
          <w:sz w:val="32"/>
          <w:szCs w:val="32"/>
        </w:rPr>
        <w:sym w:font="HQPB1" w:char="F07A"/>
      </w:r>
      <w:r w:rsidRPr="001034E6">
        <w:rPr>
          <w:rFonts w:ascii="HQPB5" w:hAnsi="HQPB5" w:cs="Traditional Arabic"/>
          <w:sz w:val="32"/>
          <w:szCs w:val="32"/>
        </w:rPr>
        <w:sym w:font="HQPB5" w:char="F046"/>
      </w:r>
      <w:r w:rsidRPr="001034E6">
        <w:rPr>
          <w:rFonts w:ascii="HQPB2" w:hAnsi="HQPB2" w:cs="Traditional Arabic"/>
          <w:sz w:val="32"/>
          <w:szCs w:val="32"/>
        </w:rPr>
        <w:sym w:font="HQPB2" w:char="F079"/>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Traditional Arabic" w:hAnsi="Traditional Arabic" w:cs="Traditional Arabic"/>
          <w:sz w:val="32"/>
          <w:szCs w:val="32"/>
          <w:rtl/>
        </w:rPr>
        <w:t xml:space="preserve"> </w:t>
      </w:r>
      <w:r w:rsidRPr="001034E6">
        <w:rPr>
          <w:rFonts w:ascii="HQPB4" w:hAnsi="HQPB4" w:cs="Traditional Arabic"/>
          <w:sz w:val="32"/>
          <w:szCs w:val="32"/>
        </w:rPr>
        <w:sym w:font="HQPB4" w:char="F028"/>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9F"/>
      </w:r>
      <w:r w:rsidRPr="001034E6">
        <w:rPr>
          <w:rFonts w:ascii="HQPB2" w:hAnsi="HQPB2" w:cs="Traditional Arabic"/>
          <w:sz w:val="32"/>
          <w:szCs w:val="32"/>
        </w:rPr>
        <w:sym w:font="HQPB2" w:char="F077"/>
      </w:r>
      <w:r w:rsidRPr="001034E6">
        <w:rPr>
          <w:rFonts w:ascii="HQPB5" w:hAnsi="HQPB5" w:cs="Traditional Arabic"/>
          <w:sz w:val="32"/>
          <w:szCs w:val="32"/>
        </w:rPr>
        <w:sym w:font="HQPB5" w:char="F075"/>
      </w:r>
      <w:r w:rsidRPr="001034E6">
        <w:rPr>
          <w:rFonts w:ascii="HQPB2" w:hAnsi="HQPB2" w:cs="Traditional Arabic"/>
          <w:sz w:val="32"/>
          <w:szCs w:val="32"/>
        </w:rPr>
        <w:sym w:font="HQPB2" w:char="F072"/>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9A"/>
      </w:r>
      <w:r w:rsidRPr="001034E6">
        <w:rPr>
          <w:rFonts w:ascii="HQPB3" w:hAnsi="HQPB3" w:cs="Traditional Arabic"/>
          <w:sz w:val="32"/>
          <w:szCs w:val="32"/>
        </w:rPr>
        <w:sym w:font="HQPB3" w:char="F05B"/>
      </w:r>
      <w:r w:rsidRPr="001034E6">
        <w:rPr>
          <w:rFonts w:ascii="HQPB2" w:hAnsi="HQPB2" w:cs="Traditional Arabic"/>
          <w:sz w:val="32"/>
          <w:szCs w:val="32"/>
        </w:rPr>
        <w:sym w:font="HQPB2" w:char="F059"/>
      </w:r>
      <w:r w:rsidRPr="001034E6">
        <w:rPr>
          <w:rFonts w:ascii="HQPB5" w:hAnsi="HQPB5" w:cs="Traditional Arabic"/>
          <w:sz w:val="32"/>
          <w:szCs w:val="32"/>
        </w:rPr>
        <w:sym w:font="HQPB5" w:char="F073"/>
      </w:r>
      <w:r w:rsidRPr="001034E6">
        <w:rPr>
          <w:rFonts w:ascii="HQPB1" w:hAnsi="HQPB1" w:cs="Traditional Arabic"/>
          <w:sz w:val="32"/>
          <w:szCs w:val="32"/>
        </w:rPr>
        <w:sym w:font="HQPB1" w:char="F03F"/>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79"/>
      </w:r>
      <w:r w:rsidRPr="001034E6">
        <w:rPr>
          <w:rFonts w:ascii="HQPB2" w:hAnsi="HQPB2" w:cs="Traditional Arabic"/>
          <w:sz w:val="32"/>
          <w:szCs w:val="32"/>
        </w:rPr>
        <w:sym w:font="HQPB2" w:char="F037"/>
      </w:r>
      <w:r w:rsidRPr="001034E6">
        <w:rPr>
          <w:rFonts w:ascii="HQPB5" w:hAnsi="HQPB5" w:cs="Traditional Arabic"/>
          <w:sz w:val="32"/>
          <w:szCs w:val="32"/>
        </w:rPr>
        <w:sym w:font="HQPB5" w:char="F074"/>
      </w:r>
      <w:r w:rsidRPr="001034E6">
        <w:rPr>
          <w:rFonts w:ascii="HQPB1" w:hAnsi="HQPB1" w:cs="Traditional Arabic"/>
          <w:sz w:val="32"/>
          <w:szCs w:val="32"/>
        </w:rPr>
        <w:sym w:font="HQPB1" w:char="F037"/>
      </w:r>
      <w:r w:rsidRPr="001034E6">
        <w:rPr>
          <w:rFonts w:ascii="HQPB2" w:hAnsi="HQPB2" w:cs="Traditional Arabic"/>
          <w:sz w:val="32"/>
          <w:szCs w:val="32"/>
        </w:rPr>
        <w:sym w:font="HQPB2" w:char="F08A"/>
      </w:r>
      <w:r w:rsidRPr="001034E6">
        <w:rPr>
          <w:rFonts w:ascii="HQPB4" w:hAnsi="HQPB4" w:cs="Traditional Arabic"/>
          <w:sz w:val="32"/>
          <w:szCs w:val="32"/>
        </w:rPr>
        <w:sym w:font="HQPB4" w:char="F0C5"/>
      </w:r>
      <w:r w:rsidRPr="001034E6">
        <w:rPr>
          <w:rFonts w:ascii="HQPB1" w:hAnsi="HQPB1" w:cs="Traditional Arabic"/>
          <w:sz w:val="32"/>
          <w:szCs w:val="32"/>
        </w:rPr>
        <w:sym w:font="HQPB1" w:char="F0C1"/>
      </w:r>
      <w:r w:rsidRPr="001034E6">
        <w:rPr>
          <w:rFonts w:ascii="HQPB5" w:hAnsi="HQPB5" w:cs="Traditional Arabic"/>
          <w:sz w:val="32"/>
          <w:szCs w:val="32"/>
        </w:rPr>
        <w:sym w:font="HQPB5" w:char="F074"/>
      </w:r>
      <w:r w:rsidRPr="001034E6">
        <w:rPr>
          <w:rFonts w:ascii="HQPB2" w:hAnsi="HQPB2" w:cs="Traditional Arabic"/>
          <w:sz w:val="32"/>
          <w:szCs w:val="32"/>
        </w:rPr>
        <w:sym w:font="HQPB2" w:char="F052"/>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9A"/>
      </w:r>
      <w:r w:rsidRPr="001034E6">
        <w:rPr>
          <w:rFonts w:ascii="HQPB2" w:hAnsi="HQPB2" w:cs="Traditional Arabic"/>
          <w:sz w:val="32"/>
          <w:szCs w:val="32"/>
        </w:rPr>
        <w:sym w:font="HQPB2" w:char="F0C6"/>
      </w:r>
      <w:r w:rsidRPr="001034E6">
        <w:rPr>
          <w:rFonts w:ascii="HQPB4" w:hAnsi="HQPB4" w:cs="Traditional Arabic"/>
          <w:sz w:val="32"/>
          <w:szCs w:val="32"/>
        </w:rPr>
        <w:sym w:font="HQPB4" w:char="F0CF"/>
      </w:r>
      <w:r w:rsidRPr="001034E6">
        <w:rPr>
          <w:rFonts w:ascii="HQPB2" w:hAnsi="HQPB2" w:cs="Traditional Arabic"/>
          <w:sz w:val="32"/>
          <w:szCs w:val="32"/>
        </w:rPr>
        <w:sym w:font="HQPB2" w:char="F042"/>
      </w:r>
      <w:r w:rsidRPr="001034E6">
        <w:rPr>
          <w:rFonts w:ascii="Traditional Arabic" w:hAnsi="Traditional Arabic" w:cs="Traditional Arabic"/>
          <w:sz w:val="32"/>
          <w:szCs w:val="32"/>
          <w:rtl/>
        </w:rPr>
        <w:t xml:space="preserve"> </w:t>
      </w:r>
      <w:r w:rsidRPr="001034E6">
        <w:rPr>
          <w:rFonts w:ascii="HQPB1" w:hAnsi="HQPB1" w:cs="Traditional Arabic"/>
          <w:sz w:val="32"/>
          <w:szCs w:val="32"/>
        </w:rPr>
        <w:sym w:font="HQPB1" w:char="F024"/>
      </w:r>
      <w:r w:rsidRPr="001034E6">
        <w:rPr>
          <w:rFonts w:ascii="HQPB5" w:hAnsi="HQPB5" w:cs="Traditional Arabic"/>
          <w:sz w:val="32"/>
          <w:szCs w:val="32"/>
        </w:rPr>
        <w:sym w:font="HQPB5" w:char="F075"/>
      </w:r>
      <w:r w:rsidRPr="001034E6">
        <w:rPr>
          <w:rFonts w:ascii="HQPB2" w:hAnsi="HQPB2" w:cs="Traditional Arabic"/>
          <w:sz w:val="32"/>
          <w:szCs w:val="32"/>
        </w:rPr>
        <w:sym w:font="HQPB2" w:char="F08B"/>
      </w:r>
      <w:r w:rsidRPr="001034E6">
        <w:rPr>
          <w:rFonts w:ascii="HQPB4" w:hAnsi="HQPB4" w:cs="Traditional Arabic"/>
          <w:sz w:val="32"/>
          <w:szCs w:val="32"/>
        </w:rPr>
        <w:sym w:font="HQPB4" w:char="F0F7"/>
      </w:r>
      <w:r w:rsidRPr="001034E6">
        <w:rPr>
          <w:rFonts w:ascii="HQPB2" w:hAnsi="HQPB2" w:cs="Traditional Arabic"/>
          <w:sz w:val="32"/>
          <w:szCs w:val="32"/>
        </w:rPr>
        <w:sym w:font="HQPB2" w:char="F052"/>
      </w:r>
      <w:r w:rsidRPr="001034E6">
        <w:rPr>
          <w:rFonts w:ascii="HQPB4" w:hAnsi="HQPB4" w:cs="Traditional Arabic"/>
          <w:sz w:val="32"/>
          <w:szCs w:val="32"/>
        </w:rPr>
        <w:sym w:font="HQPB4" w:char="F091"/>
      </w:r>
      <w:r w:rsidRPr="001034E6">
        <w:rPr>
          <w:rFonts w:ascii="HQPB1" w:hAnsi="HQPB1" w:cs="Traditional Arabic"/>
          <w:sz w:val="32"/>
          <w:szCs w:val="32"/>
        </w:rPr>
        <w:sym w:font="HQPB1" w:char="F089"/>
      </w:r>
      <w:r w:rsidRPr="001034E6">
        <w:rPr>
          <w:rFonts w:ascii="HQPB2" w:hAnsi="HQPB2" w:cs="Traditional Arabic"/>
          <w:sz w:val="32"/>
          <w:szCs w:val="32"/>
        </w:rPr>
        <w:sym w:font="HQPB2" w:char="F039"/>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Traditional Arabic" w:hAnsi="Traditional Arabic" w:cs="Traditional Arabic"/>
          <w:sz w:val="32"/>
          <w:szCs w:val="32"/>
          <w:rtl/>
        </w:rPr>
        <w:t xml:space="preserve"> </w:t>
      </w:r>
      <w:r w:rsidRPr="001034E6">
        <w:rPr>
          <w:rFonts w:ascii="HQPB4" w:hAnsi="HQPB4" w:cs="Traditional Arabic"/>
          <w:sz w:val="32"/>
          <w:szCs w:val="32"/>
        </w:rPr>
        <w:sym w:font="HQPB4" w:char="F028"/>
      </w:r>
      <w:r w:rsidRPr="001034E6">
        <w:rPr>
          <w:rFonts w:ascii="Traditional Arabic" w:hAnsi="Traditional Arabic" w:cs="Traditional Arabic"/>
          <w:sz w:val="32"/>
          <w:szCs w:val="32"/>
          <w:rtl/>
        </w:rPr>
        <w:t xml:space="preserve"> </w:t>
      </w:r>
      <w:r w:rsidRPr="001034E6">
        <w:rPr>
          <w:rFonts w:ascii="HQPB2" w:hAnsi="HQPB2" w:cs="Traditional Arabic"/>
          <w:sz w:val="32"/>
          <w:szCs w:val="32"/>
        </w:rPr>
        <w:sym w:font="HQPB2" w:char="F060"/>
      </w:r>
      <w:r w:rsidRPr="001034E6">
        <w:rPr>
          <w:rFonts w:ascii="HQPB4" w:hAnsi="HQPB4" w:cs="Traditional Arabic"/>
          <w:sz w:val="32"/>
          <w:szCs w:val="32"/>
        </w:rPr>
        <w:sym w:font="HQPB4" w:char="F0C5"/>
      </w:r>
      <w:r w:rsidRPr="001034E6">
        <w:rPr>
          <w:rFonts w:ascii="HQPB1" w:hAnsi="HQPB1" w:cs="Traditional Arabic"/>
          <w:sz w:val="32"/>
          <w:szCs w:val="32"/>
        </w:rPr>
        <w:sym w:font="HQPB1" w:char="F0A1"/>
      </w:r>
      <w:r w:rsidRPr="001034E6">
        <w:rPr>
          <w:rFonts w:ascii="HQPB4" w:hAnsi="HQPB4" w:cs="Traditional Arabic"/>
          <w:sz w:val="32"/>
          <w:szCs w:val="32"/>
        </w:rPr>
        <w:sym w:font="HQPB4" w:char="F0F4"/>
      </w:r>
      <w:r w:rsidRPr="001034E6">
        <w:rPr>
          <w:rFonts w:ascii="HQPB1" w:hAnsi="HQPB1" w:cs="Traditional Arabic"/>
          <w:sz w:val="32"/>
          <w:szCs w:val="32"/>
        </w:rPr>
        <w:sym w:font="HQPB1" w:char="F06D"/>
      </w:r>
      <w:r w:rsidRPr="001034E6">
        <w:rPr>
          <w:rFonts w:ascii="HQPB5" w:hAnsi="HQPB5" w:cs="Traditional Arabic"/>
          <w:sz w:val="32"/>
          <w:szCs w:val="32"/>
        </w:rPr>
        <w:sym w:font="HQPB5" w:char="F072"/>
      </w:r>
      <w:r w:rsidRPr="001034E6">
        <w:rPr>
          <w:rFonts w:ascii="HQPB1" w:hAnsi="HQPB1" w:cs="Traditional Arabic"/>
          <w:sz w:val="32"/>
          <w:szCs w:val="32"/>
        </w:rPr>
        <w:sym w:font="HQPB1" w:char="F026"/>
      </w:r>
      <w:r w:rsidRPr="001034E6">
        <w:rPr>
          <w:rFonts w:ascii="HQPB5" w:hAnsi="HQPB5" w:cs="Traditional Arabic"/>
          <w:sz w:val="32"/>
          <w:szCs w:val="32"/>
        </w:rPr>
        <w:sym w:font="HQPB5" w:char="F075"/>
      </w:r>
      <w:r w:rsidRPr="001034E6">
        <w:rPr>
          <w:rFonts w:ascii="HQPB2" w:hAnsi="HQPB2" w:cs="Traditional Arabic"/>
          <w:sz w:val="32"/>
          <w:szCs w:val="32"/>
        </w:rPr>
        <w:sym w:font="HQPB2" w:char="F072"/>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21"/>
      </w:r>
      <w:r w:rsidRPr="001034E6">
        <w:rPr>
          <w:rFonts w:ascii="HQPB1" w:hAnsi="HQPB1" w:cs="Traditional Arabic"/>
          <w:sz w:val="32"/>
          <w:szCs w:val="32"/>
        </w:rPr>
        <w:sym w:font="HQPB1" w:char="F024"/>
      </w:r>
      <w:r w:rsidRPr="001034E6">
        <w:rPr>
          <w:rFonts w:ascii="HQPB5" w:hAnsi="HQPB5" w:cs="Traditional Arabic"/>
          <w:sz w:val="32"/>
          <w:szCs w:val="32"/>
        </w:rPr>
        <w:sym w:font="HQPB5" w:char="F079"/>
      </w:r>
      <w:r w:rsidRPr="001034E6">
        <w:rPr>
          <w:rFonts w:ascii="HQPB2" w:hAnsi="HQPB2" w:cs="Traditional Arabic"/>
          <w:sz w:val="32"/>
          <w:szCs w:val="32"/>
        </w:rPr>
        <w:sym w:font="HQPB2" w:char="F04A"/>
      </w:r>
      <w:r w:rsidRPr="001034E6">
        <w:rPr>
          <w:rFonts w:ascii="HQPB5" w:hAnsi="HQPB5" w:cs="Traditional Arabic"/>
          <w:sz w:val="32"/>
          <w:szCs w:val="32"/>
        </w:rPr>
        <w:sym w:font="HQPB5" w:char="F09F"/>
      </w:r>
      <w:r w:rsidRPr="001034E6">
        <w:rPr>
          <w:rFonts w:ascii="HQPB2" w:hAnsi="HQPB2" w:cs="Traditional Arabic"/>
          <w:sz w:val="32"/>
          <w:szCs w:val="32"/>
        </w:rPr>
        <w:sym w:font="HQPB2" w:char="F032"/>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7A"/>
      </w:r>
      <w:r w:rsidRPr="001034E6">
        <w:rPr>
          <w:rFonts w:ascii="HQPB2" w:hAnsi="HQPB2" w:cs="Traditional Arabic"/>
          <w:sz w:val="32"/>
          <w:szCs w:val="32"/>
        </w:rPr>
        <w:sym w:font="HQPB2" w:char="F060"/>
      </w:r>
      <w:r w:rsidRPr="001034E6">
        <w:rPr>
          <w:rFonts w:ascii="HQPB5" w:hAnsi="HQPB5" w:cs="Traditional Arabic"/>
          <w:sz w:val="32"/>
          <w:szCs w:val="32"/>
        </w:rPr>
        <w:sym w:font="HQPB5" w:char="F07C"/>
      </w:r>
      <w:r w:rsidRPr="001034E6">
        <w:rPr>
          <w:rFonts w:ascii="HQPB1" w:hAnsi="HQPB1" w:cs="Traditional Arabic"/>
          <w:sz w:val="32"/>
          <w:szCs w:val="32"/>
        </w:rPr>
        <w:sym w:font="HQPB1" w:char="F0A1"/>
      </w:r>
      <w:r w:rsidRPr="001034E6">
        <w:rPr>
          <w:rFonts w:ascii="HQPB4" w:hAnsi="HQPB4" w:cs="Traditional Arabic"/>
          <w:sz w:val="32"/>
          <w:szCs w:val="32"/>
        </w:rPr>
        <w:sym w:font="HQPB4" w:char="F0F4"/>
      </w:r>
      <w:r w:rsidRPr="001034E6">
        <w:rPr>
          <w:rFonts w:ascii="HQPB1" w:hAnsi="HQPB1" w:cs="Traditional Arabic"/>
          <w:sz w:val="32"/>
          <w:szCs w:val="32"/>
        </w:rPr>
        <w:sym w:font="HQPB1" w:char="F06D"/>
      </w:r>
      <w:r w:rsidRPr="001034E6">
        <w:rPr>
          <w:rFonts w:ascii="HQPB5" w:hAnsi="HQPB5" w:cs="Traditional Arabic"/>
          <w:sz w:val="32"/>
          <w:szCs w:val="32"/>
        </w:rPr>
        <w:sym w:font="HQPB5" w:char="F072"/>
      </w:r>
      <w:r w:rsidRPr="001034E6">
        <w:rPr>
          <w:rFonts w:ascii="HQPB1" w:hAnsi="HQPB1" w:cs="Traditional Arabic"/>
          <w:sz w:val="32"/>
          <w:szCs w:val="32"/>
        </w:rPr>
        <w:sym w:font="HQPB1" w:char="F026"/>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AA"/>
      </w:r>
      <w:r w:rsidRPr="001034E6">
        <w:rPr>
          <w:rFonts w:ascii="HQPB1" w:hAnsi="HQPB1" w:cs="Traditional Arabic"/>
          <w:sz w:val="32"/>
          <w:szCs w:val="32"/>
        </w:rPr>
        <w:sym w:font="HQPB1" w:char="F021"/>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9A"/>
      </w:r>
      <w:r w:rsidRPr="001034E6">
        <w:rPr>
          <w:rFonts w:ascii="HQPB3" w:hAnsi="HQPB3" w:cs="Traditional Arabic"/>
          <w:sz w:val="32"/>
          <w:szCs w:val="32"/>
        </w:rPr>
        <w:sym w:font="HQPB3" w:char="F081"/>
      </w:r>
      <w:r w:rsidRPr="001034E6">
        <w:rPr>
          <w:rFonts w:ascii="HQPB4" w:hAnsi="HQPB4" w:cs="Traditional Arabic"/>
          <w:sz w:val="32"/>
          <w:szCs w:val="32"/>
        </w:rPr>
        <w:sym w:font="HQPB4" w:char="F0F8"/>
      </w:r>
      <w:r w:rsidRPr="001034E6">
        <w:rPr>
          <w:rFonts w:ascii="HQPB2" w:hAnsi="HQPB2" w:cs="Traditional Arabic"/>
          <w:sz w:val="32"/>
          <w:szCs w:val="32"/>
        </w:rPr>
        <w:sym w:font="HQPB2" w:char="F08B"/>
      </w:r>
      <w:r w:rsidRPr="001034E6">
        <w:rPr>
          <w:rFonts w:ascii="HQPB5" w:hAnsi="HQPB5" w:cs="Traditional Arabic"/>
          <w:sz w:val="32"/>
          <w:szCs w:val="32"/>
        </w:rPr>
        <w:sym w:font="HQPB5" w:char="F073"/>
      </w:r>
      <w:r w:rsidRPr="001034E6">
        <w:rPr>
          <w:rFonts w:ascii="HQPB2" w:hAnsi="HQPB2" w:cs="Traditional Arabic"/>
          <w:sz w:val="32"/>
          <w:szCs w:val="32"/>
        </w:rPr>
        <w:sym w:font="HQPB2" w:char="F039"/>
      </w:r>
      <w:r w:rsidRPr="001034E6">
        <w:rPr>
          <w:rFonts w:ascii="HQPB4" w:hAnsi="HQPB4" w:cs="Traditional Arabic"/>
          <w:sz w:val="32"/>
          <w:szCs w:val="32"/>
        </w:rPr>
        <w:sym w:font="HQPB4" w:char="F0CE"/>
      </w:r>
      <w:r w:rsidRPr="001034E6">
        <w:rPr>
          <w:rFonts w:ascii="HQPB1" w:hAnsi="HQPB1" w:cs="Traditional Arabic"/>
          <w:sz w:val="32"/>
          <w:szCs w:val="32"/>
        </w:rPr>
        <w:sym w:font="HQPB1" w:char="F029"/>
      </w:r>
      <w:r w:rsidRPr="001034E6">
        <w:rPr>
          <w:rFonts w:ascii="Traditional Arabic" w:hAnsi="Traditional Arabic" w:cs="Traditional Arabic"/>
          <w:sz w:val="32"/>
          <w:szCs w:val="32"/>
          <w:rtl/>
        </w:rPr>
        <w:t xml:space="preserve"> </w:t>
      </w:r>
      <w:r w:rsidRPr="001034E6">
        <w:rPr>
          <w:rFonts w:ascii="HQPB4" w:hAnsi="HQPB4" w:cs="Traditional Arabic"/>
          <w:sz w:val="32"/>
          <w:szCs w:val="32"/>
        </w:rPr>
        <w:sym w:font="HQPB4" w:char="F028"/>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9F"/>
      </w:r>
      <w:r w:rsidRPr="001034E6">
        <w:rPr>
          <w:rFonts w:ascii="HQPB2" w:hAnsi="HQPB2" w:cs="Traditional Arabic"/>
          <w:sz w:val="32"/>
          <w:szCs w:val="32"/>
        </w:rPr>
        <w:sym w:font="HQPB2" w:char="F077"/>
      </w:r>
      <w:r w:rsidRPr="001034E6">
        <w:rPr>
          <w:rFonts w:ascii="HQPB5" w:hAnsi="HQPB5" w:cs="Traditional Arabic"/>
          <w:sz w:val="32"/>
          <w:szCs w:val="32"/>
        </w:rPr>
        <w:sym w:font="HQPB5" w:char="F075"/>
      </w:r>
      <w:r w:rsidRPr="001034E6">
        <w:rPr>
          <w:rFonts w:ascii="HQPB2" w:hAnsi="HQPB2" w:cs="Traditional Arabic"/>
          <w:sz w:val="32"/>
          <w:szCs w:val="32"/>
        </w:rPr>
        <w:sym w:font="HQPB2" w:char="F072"/>
      </w:r>
      <w:r w:rsidRPr="001034E6">
        <w:rPr>
          <w:rFonts w:ascii="Traditional Arabic" w:hAnsi="Traditional Arabic" w:cs="Traditional Arabic"/>
          <w:sz w:val="32"/>
          <w:szCs w:val="32"/>
          <w:rtl/>
        </w:rPr>
        <w:t xml:space="preserve"> </w:t>
      </w:r>
      <w:r w:rsidRPr="001034E6">
        <w:rPr>
          <w:rFonts w:ascii="HQPB4" w:hAnsi="HQPB4" w:cs="Traditional Arabic"/>
          <w:sz w:val="32"/>
          <w:szCs w:val="32"/>
        </w:rPr>
        <w:sym w:font="HQPB4" w:char="F0C6"/>
      </w:r>
      <w:r w:rsidRPr="001034E6">
        <w:rPr>
          <w:rFonts w:ascii="HQPB1" w:hAnsi="HQPB1" w:cs="Traditional Arabic"/>
          <w:sz w:val="32"/>
          <w:szCs w:val="32"/>
        </w:rPr>
        <w:sym w:font="HQPB1" w:char="F0F7"/>
      </w:r>
      <w:r w:rsidRPr="001034E6">
        <w:rPr>
          <w:rFonts w:ascii="HQPB4" w:hAnsi="HQPB4" w:cs="Traditional Arabic"/>
          <w:sz w:val="32"/>
          <w:szCs w:val="32"/>
        </w:rPr>
        <w:sym w:font="HQPB4" w:char="F0F6"/>
      </w:r>
      <w:r w:rsidRPr="001034E6">
        <w:rPr>
          <w:rFonts w:ascii="HQPB1" w:hAnsi="HQPB1" w:cs="Traditional Arabic"/>
          <w:sz w:val="32"/>
          <w:szCs w:val="32"/>
        </w:rPr>
        <w:sym w:font="HQPB1" w:char="F037"/>
      </w:r>
      <w:r w:rsidRPr="001034E6">
        <w:rPr>
          <w:rFonts w:ascii="HQPB5" w:hAnsi="HQPB5" w:cs="Traditional Arabic"/>
          <w:sz w:val="32"/>
          <w:szCs w:val="32"/>
        </w:rPr>
        <w:sym w:font="HQPB5" w:char="F073"/>
      </w:r>
      <w:r w:rsidRPr="001034E6">
        <w:rPr>
          <w:rFonts w:ascii="HQPB1" w:hAnsi="HQPB1" w:cs="Traditional Arabic"/>
          <w:sz w:val="32"/>
          <w:szCs w:val="32"/>
        </w:rPr>
        <w:sym w:font="HQPB1" w:char="F03F"/>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79"/>
      </w:r>
      <w:r w:rsidRPr="001034E6">
        <w:rPr>
          <w:rFonts w:ascii="HQPB1" w:hAnsi="HQPB1" w:cs="Traditional Arabic"/>
          <w:sz w:val="32"/>
          <w:szCs w:val="32"/>
        </w:rPr>
        <w:sym w:font="HQPB1" w:char="F08A"/>
      </w:r>
      <w:r w:rsidRPr="001034E6">
        <w:rPr>
          <w:rFonts w:ascii="HQPB1" w:hAnsi="HQPB1" w:cs="Traditional Arabic"/>
          <w:sz w:val="32"/>
          <w:szCs w:val="32"/>
        </w:rPr>
        <w:sym w:font="HQPB1" w:char="F024"/>
      </w:r>
      <w:r w:rsidRPr="001034E6">
        <w:rPr>
          <w:rFonts w:ascii="HQPB5" w:hAnsi="HQPB5" w:cs="Traditional Arabic"/>
          <w:sz w:val="32"/>
          <w:szCs w:val="32"/>
        </w:rPr>
        <w:sym w:font="HQPB5" w:char="F07C"/>
      </w:r>
      <w:r w:rsidRPr="001034E6">
        <w:rPr>
          <w:rFonts w:ascii="HQPB1" w:hAnsi="HQPB1" w:cs="Traditional Arabic"/>
          <w:sz w:val="32"/>
          <w:szCs w:val="32"/>
        </w:rPr>
        <w:sym w:font="HQPB1" w:char="F0A1"/>
      </w:r>
      <w:r w:rsidRPr="001034E6">
        <w:rPr>
          <w:rFonts w:ascii="HQPB5" w:hAnsi="HQPB5" w:cs="Traditional Arabic"/>
          <w:sz w:val="32"/>
          <w:szCs w:val="32"/>
        </w:rPr>
        <w:sym w:font="HQPB5" w:char="F078"/>
      </w:r>
      <w:r w:rsidRPr="001034E6">
        <w:rPr>
          <w:rFonts w:ascii="HQPB1" w:hAnsi="HQPB1" w:cs="Traditional Arabic"/>
          <w:sz w:val="32"/>
          <w:szCs w:val="32"/>
        </w:rPr>
        <w:sym w:font="HQPB1" w:char="F0FF"/>
      </w:r>
      <w:r w:rsidRPr="001034E6">
        <w:rPr>
          <w:rFonts w:ascii="HQPB4" w:hAnsi="HQPB4" w:cs="Traditional Arabic"/>
          <w:sz w:val="32"/>
          <w:szCs w:val="32"/>
        </w:rPr>
        <w:sym w:font="HQPB4" w:char="F0F8"/>
      </w:r>
      <w:r w:rsidRPr="001034E6">
        <w:rPr>
          <w:rFonts w:ascii="HQPB2" w:hAnsi="HQPB2" w:cs="Traditional Arabic"/>
          <w:sz w:val="32"/>
          <w:szCs w:val="32"/>
        </w:rPr>
        <w:sym w:font="HQPB2" w:char="F039"/>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Traditional Arabic" w:hAnsi="Traditional Arabic" w:cs="Traditional Arabic"/>
          <w:sz w:val="32"/>
          <w:szCs w:val="32"/>
          <w:rtl/>
        </w:rPr>
        <w:t xml:space="preserve"> </w:t>
      </w:r>
      <w:r w:rsidRPr="001034E6">
        <w:rPr>
          <w:rFonts w:ascii="HQPB2" w:hAnsi="HQPB2" w:cs="Traditional Arabic"/>
          <w:sz w:val="32"/>
          <w:szCs w:val="32"/>
        </w:rPr>
        <w:sym w:font="HQPB2" w:char="F092"/>
      </w:r>
      <w:r w:rsidRPr="001034E6">
        <w:rPr>
          <w:rFonts w:ascii="HQPB4" w:hAnsi="HQPB4" w:cs="Traditional Arabic"/>
          <w:sz w:val="32"/>
          <w:szCs w:val="32"/>
        </w:rPr>
        <w:sym w:font="HQPB4" w:char="F0CE"/>
      </w:r>
      <w:r w:rsidRPr="001034E6">
        <w:rPr>
          <w:rFonts w:ascii="HQPB1" w:hAnsi="HQPB1" w:cs="Traditional Arabic"/>
          <w:sz w:val="32"/>
          <w:szCs w:val="32"/>
        </w:rPr>
        <w:sym w:font="HQPB1" w:char="F0FB"/>
      </w:r>
      <w:r w:rsidRPr="001034E6">
        <w:rPr>
          <w:rFonts w:ascii="Traditional Arabic" w:hAnsi="Traditional Arabic" w:cs="Traditional Arabic"/>
          <w:sz w:val="32"/>
          <w:szCs w:val="32"/>
          <w:rtl/>
        </w:rPr>
        <w:t xml:space="preserve"> </w:t>
      </w:r>
      <w:r w:rsidRPr="001034E6">
        <w:rPr>
          <w:rFonts w:ascii="HQPB4" w:hAnsi="HQPB4" w:cs="Traditional Arabic"/>
          <w:sz w:val="32"/>
          <w:szCs w:val="32"/>
        </w:rPr>
        <w:sym w:font="HQPB4" w:char="F0C7"/>
      </w:r>
      <w:r w:rsidRPr="001034E6">
        <w:rPr>
          <w:rFonts w:ascii="HQPB1" w:hAnsi="HQPB1" w:cs="Traditional Arabic"/>
          <w:sz w:val="32"/>
          <w:szCs w:val="32"/>
        </w:rPr>
        <w:sym w:font="HQPB1" w:char="F0DA"/>
      </w:r>
      <w:r w:rsidRPr="001034E6">
        <w:rPr>
          <w:rFonts w:ascii="HQPB4" w:hAnsi="HQPB4" w:cs="Traditional Arabic"/>
          <w:sz w:val="32"/>
          <w:szCs w:val="32"/>
        </w:rPr>
        <w:sym w:font="HQPB4" w:char="F0F6"/>
      </w:r>
      <w:r w:rsidRPr="001034E6">
        <w:rPr>
          <w:rFonts w:ascii="HQPB1" w:hAnsi="HQPB1" w:cs="Traditional Arabic"/>
          <w:sz w:val="32"/>
          <w:szCs w:val="32"/>
        </w:rPr>
        <w:sym w:font="HQPB1" w:char="F091"/>
      </w:r>
      <w:r w:rsidRPr="001034E6">
        <w:rPr>
          <w:rFonts w:ascii="HQPB5" w:hAnsi="HQPB5" w:cs="Traditional Arabic"/>
          <w:sz w:val="32"/>
          <w:szCs w:val="32"/>
        </w:rPr>
        <w:sym w:font="HQPB5" w:char="F046"/>
      </w:r>
      <w:r w:rsidRPr="001034E6">
        <w:rPr>
          <w:rFonts w:ascii="HQPB2" w:hAnsi="HQPB2" w:cs="Traditional Arabic"/>
          <w:sz w:val="32"/>
          <w:szCs w:val="32"/>
        </w:rPr>
        <w:sym w:font="HQPB2" w:char="F07B"/>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Traditional Arabic" w:hAnsi="Traditional Arabic" w:cs="Traditional Arabic"/>
          <w:sz w:val="32"/>
          <w:szCs w:val="32"/>
          <w:rtl/>
        </w:rPr>
        <w:t xml:space="preserve"> </w:t>
      </w:r>
      <w:r w:rsidRPr="001034E6">
        <w:rPr>
          <w:rFonts w:ascii="HQPB4" w:hAnsi="HQPB4" w:cs="Traditional Arabic"/>
          <w:sz w:val="32"/>
          <w:szCs w:val="32"/>
        </w:rPr>
        <w:sym w:font="HQPB4" w:char="F028"/>
      </w:r>
      <w:r w:rsidRPr="001034E6">
        <w:rPr>
          <w:rFonts w:ascii="Traditional Arabic" w:hAnsi="Traditional Arabic" w:cs="Traditional Arabic"/>
          <w:sz w:val="32"/>
          <w:szCs w:val="32"/>
          <w:rtl/>
        </w:rPr>
        <w:t xml:space="preserve"> </w:t>
      </w:r>
      <w:r w:rsidRPr="001034E6">
        <w:rPr>
          <w:rFonts w:ascii="HQPB4" w:hAnsi="HQPB4" w:cs="Traditional Arabic"/>
          <w:sz w:val="32"/>
          <w:szCs w:val="32"/>
        </w:rPr>
        <w:sym w:font="HQPB4" w:char="F0A8"/>
      </w:r>
      <w:r w:rsidRPr="001034E6">
        <w:rPr>
          <w:rFonts w:ascii="HQPB2" w:hAnsi="HQPB2" w:cs="Traditional Arabic"/>
          <w:sz w:val="32"/>
          <w:szCs w:val="32"/>
        </w:rPr>
        <w:sym w:font="HQPB2" w:char="F062"/>
      </w:r>
      <w:r w:rsidRPr="001034E6">
        <w:rPr>
          <w:rFonts w:ascii="HQPB4" w:hAnsi="HQPB4" w:cs="Traditional Arabic"/>
          <w:sz w:val="32"/>
          <w:szCs w:val="32"/>
        </w:rPr>
        <w:sym w:font="HQPB4" w:char="F0CE"/>
      </w:r>
      <w:r w:rsidRPr="001034E6">
        <w:rPr>
          <w:rFonts w:ascii="HQPB1" w:hAnsi="HQPB1" w:cs="Traditional Arabic"/>
          <w:sz w:val="32"/>
          <w:szCs w:val="32"/>
        </w:rPr>
        <w:sym w:font="HQPB1" w:char="F029"/>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A9"/>
      </w:r>
      <w:r w:rsidRPr="001034E6">
        <w:rPr>
          <w:rFonts w:ascii="HQPB1" w:hAnsi="HQPB1" w:cs="Traditional Arabic"/>
          <w:sz w:val="32"/>
          <w:szCs w:val="32"/>
        </w:rPr>
        <w:sym w:font="HQPB1" w:char="F021"/>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9F"/>
      </w:r>
      <w:r w:rsidRPr="001034E6">
        <w:rPr>
          <w:rFonts w:ascii="HQPB2" w:hAnsi="HQPB2" w:cs="Traditional Arabic"/>
          <w:sz w:val="32"/>
          <w:szCs w:val="32"/>
        </w:rPr>
        <w:sym w:font="HQPB2" w:char="F077"/>
      </w:r>
      <w:r w:rsidRPr="001034E6">
        <w:rPr>
          <w:rFonts w:ascii="Traditional Arabic" w:hAnsi="Traditional Arabic" w:cs="Traditional Arabic"/>
          <w:sz w:val="32"/>
          <w:szCs w:val="32"/>
          <w:rtl/>
        </w:rPr>
        <w:t xml:space="preserve"> </w:t>
      </w:r>
      <w:r w:rsidRPr="001034E6">
        <w:rPr>
          <w:rFonts w:ascii="HQPB4" w:hAnsi="HQPB4" w:cs="Traditional Arabic"/>
          <w:sz w:val="32"/>
          <w:szCs w:val="32"/>
        </w:rPr>
        <w:sym w:font="HQPB4" w:char="F08F"/>
      </w:r>
      <w:r w:rsidRPr="001034E6">
        <w:rPr>
          <w:rFonts w:ascii="HQPB1" w:hAnsi="HQPB1" w:cs="Traditional Arabic"/>
          <w:sz w:val="32"/>
          <w:szCs w:val="32"/>
        </w:rPr>
        <w:sym w:font="HQPB1" w:char="F03D"/>
      </w:r>
      <w:r w:rsidRPr="001034E6">
        <w:rPr>
          <w:rFonts w:ascii="HQPB4" w:hAnsi="HQPB4" w:cs="Traditional Arabic"/>
          <w:sz w:val="32"/>
          <w:szCs w:val="32"/>
        </w:rPr>
        <w:sym w:font="HQPB4" w:char="F0CF"/>
      </w:r>
      <w:r w:rsidRPr="001034E6">
        <w:rPr>
          <w:rFonts w:ascii="HQPB1" w:hAnsi="HQPB1" w:cs="Traditional Arabic"/>
          <w:sz w:val="32"/>
          <w:szCs w:val="32"/>
        </w:rPr>
        <w:sym w:font="HQPB1" w:char="F074"/>
      </w:r>
      <w:r w:rsidRPr="001034E6">
        <w:rPr>
          <w:rFonts w:ascii="HQPB4" w:hAnsi="HQPB4" w:cs="Traditional Arabic"/>
          <w:sz w:val="32"/>
          <w:szCs w:val="32"/>
        </w:rPr>
        <w:sym w:font="HQPB4" w:char="F0E4"/>
      </w:r>
      <w:r w:rsidRPr="001034E6">
        <w:rPr>
          <w:rFonts w:ascii="HQPB2" w:hAnsi="HQPB2" w:cs="Traditional Arabic"/>
          <w:sz w:val="32"/>
          <w:szCs w:val="32"/>
        </w:rPr>
        <w:sym w:font="HQPB2" w:char="F086"/>
      </w:r>
      <w:r w:rsidRPr="001034E6">
        <w:rPr>
          <w:rFonts w:ascii="Traditional Arabic" w:hAnsi="Traditional Arabic" w:cs="Traditional Arabic"/>
          <w:sz w:val="32"/>
          <w:szCs w:val="32"/>
          <w:rtl/>
        </w:rPr>
        <w:t xml:space="preserve"> </w:t>
      </w:r>
      <w:r w:rsidRPr="001034E6">
        <w:rPr>
          <w:rFonts w:ascii="HQPB5" w:hAnsi="HQPB5" w:cs="Traditional Arabic"/>
          <w:sz w:val="32"/>
          <w:szCs w:val="32"/>
        </w:rPr>
        <w:sym w:font="HQPB5" w:char="F074"/>
      </w:r>
      <w:r w:rsidRPr="001034E6">
        <w:rPr>
          <w:rFonts w:ascii="HQPB2" w:hAnsi="HQPB2" w:cs="Traditional Arabic"/>
          <w:sz w:val="32"/>
          <w:szCs w:val="32"/>
        </w:rPr>
        <w:sym w:font="HQPB2" w:char="F0FB"/>
      </w:r>
      <w:r w:rsidRPr="001034E6">
        <w:rPr>
          <w:rFonts w:ascii="HQPB2" w:hAnsi="HQPB2" w:cs="Traditional Arabic"/>
          <w:sz w:val="32"/>
          <w:szCs w:val="32"/>
        </w:rPr>
        <w:sym w:font="HQPB2" w:char="F0EF"/>
      </w:r>
      <w:r w:rsidRPr="001034E6">
        <w:rPr>
          <w:rFonts w:ascii="HQPB4" w:hAnsi="HQPB4" w:cs="Traditional Arabic"/>
          <w:sz w:val="32"/>
          <w:szCs w:val="32"/>
        </w:rPr>
        <w:sym w:font="HQPB4" w:char="F0CF"/>
      </w:r>
      <w:r w:rsidRPr="001034E6">
        <w:rPr>
          <w:rFonts w:ascii="HQPB1" w:hAnsi="HQPB1" w:cs="Traditional Arabic"/>
          <w:sz w:val="32"/>
          <w:szCs w:val="32"/>
        </w:rPr>
        <w:sym w:font="HQPB1" w:char="F089"/>
      </w:r>
      <w:r w:rsidRPr="001034E6">
        <w:rPr>
          <w:rFonts w:ascii="HQPB4" w:hAnsi="HQPB4" w:cs="Traditional Arabic"/>
          <w:sz w:val="32"/>
          <w:szCs w:val="32"/>
        </w:rPr>
        <w:sym w:font="HQPB4" w:char="F0C5"/>
      </w:r>
      <w:r w:rsidRPr="001034E6">
        <w:rPr>
          <w:rFonts w:ascii="HQPB1" w:hAnsi="HQPB1" w:cs="Traditional Arabic"/>
          <w:sz w:val="32"/>
          <w:szCs w:val="32"/>
        </w:rPr>
        <w:sym w:font="HQPB1" w:char="F0A1"/>
      </w:r>
      <w:r w:rsidRPr="001034E6">
        <w:rPr>
          <w:rFonts w:ascii="HQPB4" w:hAnsi="HQPB4" w:cs="Traditional Arabic"/>
          <w:sz w:val="32"/>
          <w:szCs w:val="32"/>
        </w:rPr>
        <w:sym w:font="HQPB4" w:char="F0F8"/>
      </w:r>
      <w:r w:rsidRPr="001034E6">
        <w:rPr>
          <w:rFonts w:ascii="HQPB1" w:hAnsi="HQPB1" w:cs="Traditional Arabic"/>
          <w:sz w:val="32"/>
          <w:szCs w:val="32"/>
        </w:rPr>
        <w:sym w:font="HQPB1" w:char="F0FF"/>
      </w:r>
      <w:r w:rsidRPr="001034E6">
        <w:rPr>
          <w:rFonts w:ascii="HQPB4" w:hAnsi="HQPB4" w:cs="Traditional Arabic"/>
          <w:sz w:val="32"/>
          <w:szCs w:val="32"/>
        </w:rPr>
        <w:sym w:font="HQPB4" w:char="F0DF"/>
      </w:r>
      <w:r w:rsidRPr="001034E6">
        <w:rPr>
          <w:rFonts w:ascii="HQPB2" w:hAnsi="HQPB2" w:cs="Traditional Arabic"/>
          <w:sz w:val="32"/>
          <w:szCs w:val="32"/>
        </w:rPr>
        <w:sym w:font="HQPB2" w:char="F04A"/>
      </w:r>
      <w:r w:rsidRPr="001034E6">
        <w:rPr>
          <w:rFonts w:ascii="HQPB4" w:hAnsi="HQPB4" w:cs="Traditional Arabic"/>
          <w:sz w:val="32"/>
          <w:szCs w:val="32"/>
        </w:rPr>
        <w:sym w:font="HQPB4" w:char="F0F8"/>
      </w:r>
      <w:r w:rsidRPr="001034E6">
        <w:rPr>
          <w:rFonts w:ascii="HQPB2" w:hAnsi="HQPB2" w:cs="Traditional Arabic"/>
          <w:sz w:val="32"/>
          <w:szCs w:val="32"/>
        </w:rPr>
        <w:sym w:font="HQPB2" w:char="F039"/>
      </w:r>
      <w:r w:rsidRPr="001034E6">
        <w:rPr>
          <w:rFonts w:ascii="HQPB5" w:hAnsi="HQPB5" w:cs="Traditional Arabic"/>
          <w:sz w:val="32"/>
          <w:szCs w:val="32"/>
        </w:rPr>
        <w:sym w:font="HQPB5" w:char="F024"/>
      </w:r>
      <w:r w:rsidRPr="001034E6">
        <w:rPr>
          <w:rFonts w:ascii="HQPB1" w:hAnsi="HQPB1" w:cs="Traditional Arabic"/>
          <w:sz w:val="32"/>
          <w:szCs w:val="32"/>
        </w:rPr>
        <w:sym w:font="HQPB1" w:char="F023"/>
      </w:r>
      <w:r w:rsidRPr="001034E6">
        <w:rPr>
          <w:rFonts w:ascii="Traditional Arabic" w:hAnsi="Traditional Arabic" w:cs="Traditional Arabic"/>
          <w:sz w:val="32"/>
          <w:szCs w:val="32"/>
          <w:rtl/>
        </w:rPr>
        <w:t xml:space="preserve"> </w:t>
      </w:r>
      <w:r w:rsidRPr="001034E6">
        <w:rPr>
          <w:rFonts w:ascii="HQPB2" w:hAnsi="HQPB2" w:cs="Traditional Arabic"/>
          <w:sz w:val="32"/>
          <w:szCs w:val="32"/>
        </w:rPr>
        <w:sym w:font="HQPB2" w:char="F0C7"/>
      </w:r>
      <w:r w:rsidRPr="001034E6">
        <w:rPr>
          <w:rFonts w:ascii="HQPB2" w:hAnsi="HQPB2" w:cs="Traditional Arabic"/>
          <w:sz w:val="32"/>
          <w:szCs w:val="32"/>
        </w:rPr>
        <w:sym w:font="HQPB2" w:char="F0D0"/>
      </w:r>
      <w:r w:rsidRPr="001034E6">
        <w:rPr>
          <w:rFonts w:ascii="HQPB2" w:hAnsi="HQPB2" w:cs="Traditional Arabic"/>
          <w:sz w:val="32"/>
          <w:szCs w:val="32"/>
        </w:rPr>
        <w:sym w:font="HQPB2" w:char="F0D0"/>
      </w:r>
      <w:r w:rsidRPr="001034E6">
        <w:rPr>
          <w:rFonts w:ascii="HQPB2" w:hAnsi="HQPB2" w:cs="Traditional Arabic"/>
          <w:sz w:val="32"/>
          <w:szCs w:val="32"/>
        </w:rPr>
        <w:sym w:font="HQPB2" w:char="F0C8"/>
      </w:r>
      <w:r w:rsidRPr="001034E6">
        <w:rPr>
          <w:rFonts w:ascii="Traditional Arabic" w:hAnsi="Traditional Arabic" w:cs="Traditional Arabic"/>
          <w:sz w:val="32"/>
          <w:szCs w:val="32"/>
          <w:rtl/>
        </w:rPr>
        <w:t xml:space="preserve">   </w:t>
      </w:r>
    </w:p>
    <w:p w:rsidR="00C85575" w:rsidRPr="00572977" w:rsidRDefault="00C85575" w:rsidP="00572977">
      <w:pPr>
        <w:spacing w:line="240" w:lineRule="auto"/>
        <w:ind w:left="284"/>
        <w:rPr>
          <w:rFonts w:ascii="Times New Roman" w:hAnsi="Times New Roman" w:cs="Times New Roman"/>
          <w:i/>
          <w:sz w:val="24"/>
          <w:szCs w:val="24"/>
        </w:rPr>
      </w:pPr>
      <w:r>
        <w:rPr>
          <w:rFonts w:ascii="Times New Roman" w:hAnsi="Times New Roman" w:cs="Times New Roman"/>
          <w:i/>
          <w:sz w:val="24"/>
          <w:szCs w:val="24"/>
        </w:rPr>
        <w:t>“</w:t>
      </w:r>
      <w:r w:rsidRPr="001D4639">
        <w:rPr>
          <w:rFonts w:ascii="Times New Roman" w:hAnsi="Times New Roman" w:cs="Times New Roman"/>
          <w:i/>
          <w:sz w:val="24"/>
          <w:szCs w:val="24"/>
        </w:rPr>
        <w:t>dan carilah pada apa yang telah dianugerahkan Allah kepadamu (kebahagiaan) negeri akhirat, dan janganlah kamu melupakan bahagianmu dari (kenikmatan) duniawi dan berbuat baiklah (kepada orang lain) sebagaimana Allah telah berbuat baik, kepadamu, dan janganlah kamu berbuat kerusakan di (muka) bumi. Sesungguhnya Allah tidak menyukai orang-orang yang berbuat kerusaka</w:t>
      </w:r>
      <w:r>
        <w:rPr>
          <w:rFonts w:ascii="Times New Roman" w:hAnsi="Times New Roman" w:cs="Times New Roman"/>
          <w:i/>
          <w:sz w:val="24"/>
          <w:szCs w:val="24"/>
        </w:rPr>
        <w:t>n”</w:t>
      </w:r>
    </w:p>
    <w:p w:rsidR="00C85575" w:rsidRDefault="00C85575" w:rsidP="003B1076">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Ajaran Islam tidak membatasi aktivitas  ekonomi untuk memenuhi kebutuhan hidup pribadi, bahakan menganjurkan untuk mencari rezrki sebanyak-banyaknya, dan memberikan rezeki untuk kaum muslim yang membutuhkannya, oleh karena itu untuk mewujudkan hal ini maka sangat diperlukan kerja keras dan Allah mengetahui.  Pada dsarnya harta adalah milik umum sedangkan fungsi harta adalah merupakan kebutuhan untuk makan, pakaian. Ataupun tempat tinggal.</w:t>
      </w:r>
      <w:r>
        <w:rPr>
          <w:rStyle w:val="FootnoteReference"/>
          <w:rFonts w:ascii="Times New Roman" w:eastAsiaTheme="majorEastAsia" w:hAnsi="Times New Roman"/>
          <w:sz w:val="24"/>
          <w:szCs w:val="24"/>
        </w:rPr>
        <w:footnoteReference w:id="123"/>
      </w:r>
      <w:r>
        <w:rPr>
          <w:rFonts w:ascii="Times New Roman" w:hAnsi="Times New Roman" w:cs="Times New Roman"/>
          <w:sz w:val="24"/>
          <w:szCs w:val="24"/>
        </w:rPr>
        <w:t xml:space="preserve"> </w:t>
      </w:r>
      <w:r w:rsidRPr="00AE2EDB">
        <w:rPr>
          <w:rFonts w:ascii="Times New Roman" w:hAnsi="Times New Roman" w:cs="Times New Roman"/>
          <w:sz w:val="24"/>
          <w:szCs w:val="24"/>
        </w:rPr>
        <w:t xml:space="preserve">Adapun sabda Nabi yang menjelaskan tentang larangan  mengambil hak orang lain yaitu: </w:t>
      </w:r>
    </w:p>
    <w:p w:rsidR="00AE2EDB" w:rsidRPr="00572977" w:rsidRDefault="00AE2EDB" w:rsidP="00572977">
      <w:pPr>
        <w:bidi/>
        <w:spacing w:before="178" w:after="178" w:line="240" w:lineRule="auto"/>
        <w:ind w:left="284" w:right="284"/>
        <w:jc w:val="left"/>
        <w:rPr>
          <w:rFonts w:ascii="Times New Roman" w:hAnsi="Times New Roman" w:cs="Times New Roman"/>
          <w:sz w:val="24"/>
          <w:szCs w:val="24"/>
          <w:lang w:eastAsia="id-ID"/>
        </w:rPr>
      </w:pPr>
      <w:r w:rsidRPr="008E7293">
        <w:rPr>
          <w:rFonts w:ascii="Traditional Arabic" w:hAnsi="Traditional Arabic" w:cs="Traditional Arabic"/>
          <w:b/>
          <w:bCs/>
          <w:color w:val="000000"/>
          <w:szCs w:val="32"/>
          <w:rtl/>
          <w:lang w:eastAsia="id-ID"/>
        </w:rPr>
        <w:t xml:space="preserve">عَنْ سَعِيدِ بْنِ زَيْدٍ -رَضِيَ اَللَّهُ عَنْهُمَا-; أَنَّ رَسُولَ اَللَّهِ صلى الله عليه وسلم قَالَ: ( مَنْ اِقْتَطَعَ شِبْرًا مِنْ اَلْأَرْضِ ظُلْماً طَوَّقَهُ اَللَّهُ إِيَّاهُ يَوْمَ اَلْقِيَامَةِ مِنْ سَبْعِ أَرَضِينَ </w:t>
      </w:r>
      <w:r w:rsidR="00572977" w:rsidRPr="008E7293">
        <w:rPr>
          <w:rFonts w:ascii="Traditional Arabic" w:hAnsi="Traditional Arabic" w:cs="Traditional Arabic"/>
          <w:b/>
          <w:bCs/>
          <w:color w:val="000000"/>
          <w:szCs w:val="32"/>
          <w:rtl/>
          <w:lang w:eastAsia="id-ID"/>
        </w:rPr>
        <w:t>مُتَّفَقٌ عَلَيْهِ</w:t>
      </w:r>
      <w:r w:rsidR="00572977">
        <w:rPr>
          <w:rFonts w:ascii="Traditional Arabic" w:hAnsi="Traditional Arabic" w:cs="Traditional Arabic"/>
          <w:b/>
          <w:bCs/>
          <w:color w:val="000000"/>
          <w:szCs w:val="32"/>
          <w:rtl/>
          <w:lang w:eastAsia="id-ID"/>
        </w:rPr>
        <w:t>)</w:t>
      </w:r>
    </w:p>
    <w:p w:rsidR="00C85575" w:rsidRDefault="00572977" w:rsidP="003B1076">
      <w:pPr>
        <w:spacing w:before="178" w:after="178" w:line="240" w:lineRule="auto"/>
        <w:ind w:left="284" w:right="-1" w:hanging="141"/>
        <w:rPr>
          <w:rFonts w:ascii="Times New Roman" w:hAnsi="Times New Roman" w:cs="Times New Roman"/>
          <w:i/>
          <w:color w:val="000000"/>
          <w:sz w:val="24"/>
          <w:szCs w:val="24"/>
          <w:lang w:eastAsia="id-ID"/>
        </w:rPr>
      </w:pPr>
      <w:r>
        <w:rPr>
          <w:rFonts w:ascii="Times New Roman" w:hAnsi="Times New Roman" w:cs="Times New Roman"/>
          <w:i/>
          <w:color w:val="000000"/>
          <w:sz w:val="24"/>
          <w:szCs w:val="24"/>
          <w:lang w:eastAsia="id-ID"/>
        </w:rPr>
        <w:lastRenderedPageBreak/>
        <w:t xml:space="preserve"> </w:t>
      </w:r>
      <w:r w:rsidR="00C85575">
        <w:rPr>
          <w:rFonts w:ascii="Times New Roman" w:hAnsi="Times New Roman" w:cs="Times New Roman"/>
          <w:i/>
          <w:color w:val="000000"/>
          <w:sz w:val="24"/>
          <w:szCs w:val="24"/>
          <w:lang w:eastAsia="id-ID"/>
        </w:rPr>
        <w:t>“</w:t>
      </w:r>
      <w:r w:rsidR="00C85575" w:rsidRPr="008E7293">
        <w:rPr>
          <w:rFonts w:ascii="Times New Roman" w:hAnsi="Times New Roman" w:cs="Times New Roman"/>
          <w:i/>
          <w:color w:val="000000"/>
          <w:sz w:val="24"/>
          <w:szCs w:val="24"/>
          <w:lang w:eastAsia="id-ID"/>
        </w:rPr>
        <w:t>Dari Said Ibnu Zaid Radliyallaahu 'anhu bahwa Rasulullah Shallallaahu 'alaihi wa Sallam bersabda: "Barangsiapa mengamb</w:t>
      </w:r>
      <w:r w:rsidR="00C85575">
        <w:rPr>
          <w:rFonts w:ascii="Times New Roman" w:hAnsi="Times New Roman" w:cs="Times New Roman"/>
          <w:i/>
          <w:color w:val="000000"/>
          <w:sz w:val="24"/>
          <w:szCs w:val="24"/>
          <w:lang w:eastAsia="id-ID"/>
        </w:rPr>
        <w:t>il sejengkal tanah dengan zolim</w:t>
      </w:r>
      <w:r w:rsidR="00C85575" w:rsidRPr="008E7293">
        <w:rPr>
          <w:rFonts w:ascii="Times New Roman" w:hAnsi="Times New Roman" w:cs="Times New Roman"/>
          <w:i/>
          <w:color w:val="000000"/>
          <w:sz w:val="24"/>
          <w:szCs w:val="24"/>
          <w:lang w:eastAsia="id-ID"/>
        </w:rPr>
        <w:t>, Allah akan mengalungkan kepadanya dari tujuh lapis bumi." Muttafaq Alaihi</w:t>
      </w:r>
      <w:r w:rsidR="00C85575">
        <w:rPr>
          <w:rFonts w:ascii="Times New Roman" w:hAnsi="Times New Roman" w:cs="Times New Roman"/>
          <w:i/>
          <w:color w:val="000000"/>
          <w:sz w:val="24"/>
          <w:szCs w:val="24"/>
          <w:lang w:eastAsia="id-ID"/>
        </w:rPr>
        <w:t>”</w:t>
      </w:r>
      <w:r w:rsidR="00C85575">
        <w:rPr>
          <w:rStyle w:val="FootnoteReference"/>
          <w:rFonts w:ascii="Times New Roman" w:eastAsiaTheme="majorEastAsia" w:hAnsi="Times New Roman"/>
          <w:color w:val="000000"/>
          <w:sz w:val="24"/>
          <w:szCs w:val="24"/>
          <w:lang w:eastAsia="id-ID"/>
        </w:rPr>
        <w:footnoteReference w:id="124"/>
      </w:r>
    </w:p>
    <w:p w:rsidR="00C85575" w:rsidRPr="000B5D61" w:rsidRDefault="00C85575" w:rsidP="00572977">
      <w:pPr>
        <w:spacing w:before="178" w:line="480" w:lineRule="auto"/>
        <w:ind w:left="284" w:right="-1"/>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 xml:space="preserve">       </w:t>
      </w:r>
      <w:r w:rsidRPr="008E7293">
        <w:rPr>
          <w:rFonts w:ascii="Times New Roman" w:hAnsi="Times New Roman" w:cs="Times New Roman"/>
          <w:color w:val="000000"/>
          <w:sz w:val="24"/>
          <w:szCs w:val="24"/>
          <w:lang w:eastAsia="id-ID"/>
        </w:rPr>
        <w:t xml:space="preserve">Allah melarang mengambil hak orang lain sekalipun hanya sejengkal tanah, </w:t>
      </w:r>
      <w:r>
        <w:rPr>
          <w:rFonts w:ascii="Times New Roman" w:hAnsi="Times New Roman" w:cs="Times New Roman"/>
          <w:color w:val="000000"/>
          <w:sz w:val="24"/>
          <w:szCs w:val="24"/>
          <w:lang w:eastAsia="id-ID"/>
        </w:rPr>
        <w:t>sanksi di dunia yaitu hidupnya menjadi tidak tenang atau nyaman sedangkan siksa di akhirat nanti yaitu</w:t>
      </w:r>
      <w:r w:rsidRPr="008E7293">
        <w:rPr>
          <w:rFonts w:ascii="Times New Roman" w:hAnsi="Times New Roman" w:cs="Times New Roman"/>
          <w:color w:val="000000"/>
          <w:sz w:val="24"/>
          <w:szCs w:val="24"/>
          <w:lang w:eastAsia="id-ID"/>
        </w:rPr>
        <w:t xml:space="preserve"> Allah akan mengalungkan kepadanya sejengkal tanah dari tujuh lapis bumi</w:t>
      </w:r>
      <w:r>
        <w:rPr>
          <w:rFonts w:ascii="Times New Roman" w:hAnsi="Times New Roman" w:cs="Times New Roman"/>
          <w:color w:val="000000"/>
          <w:sz w:val="24"/>
          <w:szCs w:val="24"/>
          <w:lang w:eastAsia="id-ID"/>
        </w:rPr>
        <w:t xml:space="preserve">. Berkaitan dengan jual beli gas elpiji bersubsidi yang seharusnya masyarakat miskin yang boleh membelinya tetapi kenyataannya masyarakat mampu juga membeli dan mengonsumsinya, padahal hadis di atas sudah menjelasakan mengambil sejengakal tanah saja sudah tidak boleh apalagi mengabil hak orang lain (hak masyarakat miskin), disini tanah dikiaskan dengan gas elpiji bersubsidi. </w:t>
      </w:r>
    </w:p>
    <w:p w:rsidR="00257142" w:rsidRPr="006B3611" w:rsidRDefault="00C85575" w:rsidP="00761746">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Adanya hal ini msayaakat miskin merasa kesulitan untuk mendapatkan gas elpiji besusidi ini, kareana mereka harus berkeliling terlebih dahulu untuk mencari gas tersebut, karena di warung-warung hanya menyediakan sedikit dan itupun terkadang  sudah di beli terlebih dahulu oleh masyarakat mampu, hal ini sangat menyulitkan masyarakat miskin, yang seharusnya pemerintah menginginkan atau mengahrapkan masyarakat miskin ini  terbantu karena adanya program dari pemerintah ini tetapi ternyata tidak tepat sasaran.</w:t>
      </w:r>
    </w:p>
    <w:p w:rsidR="00B7042A" w:rsidRPr="00B7042A" w:rsidRDefault="00B7042A" w:rsidP="0003724D">
      <w:pPr>
        <w:pStyle w:val="ListParagraph"/>
        <w:numPr>
          <w:ilvl w:val="0"/>
          <w:numId w:val="31"/>
        </w:numPr>
        <w:spacing w:line="480" w:lineRule="auto"/>
        <w:ind w:left="0"/>
        <w:rPr>
          <w:rFonts w:ascii="Times New Roman" w:hAnsi="Times New Roman" w:cs="Times New Roman"/>
          <w:b/>
          <w:sz w:val="24"/>
          <w:szCs w:val="24"/>
          <w:lang w:val="en-US"/>
        </w:rPr>
      </w:pPr>
      <w:r w:rsidRPr="00B7042A">
        <w:rPr>
          <w:rFonts w:ascii="Times New Roman" w:hAnsi="Times New Roman" w:cs="Times New Roman"/>
          <w:b/>
          <w:sz w:val="24"/>
          <w:szCs w:val="24"/>
          <w:lang w:val="en-US"/>
        </w:rPr>
        <w:t>Pembahasan</w:t>
      </w:r>
    </w:p>
    <w:p w:rsidR="00C85575" w:rsidRPr="00B7042A" w:rsidRDefault="00C85575" w:rsidP="0003724D">
      <w:pPr>
        <w:pStyle w:val="ListParagraph"/>
        <w:numPr>
          <w:ilvl w:val="6"/>
          <w:numId w:val="41"/>
        </w:numPr>
        <w:spacing w:line="480" w:lineRule="auto"/>
        <w:ind w:left="426"/>
        <w:rPr>
          <w:rFonts w:ascii="Times New Roman" w:hAnsi="Times New Roman" w:cs="Times New Roman"/>
          <w:b/>
          <w:sz w:val="24"/>
          <w:szCs w:val="24"/>
        </w:rPr>
      </w:pPr>
      <w:r w:rsidRPr="00B7042A">
        <w:rPr>
          <w:rFonts w:ascii="Times New Roman" w:hAnsi="Times New Roman" w:cs="Times New Roman"/>
          <w:b/>
          <w:sz w:val="24"/>
          <w:szCs w:val="24"/>
        </w:rPr>
        <w:t>Analisis Praktik Jual Beli Gas Elpiji Bersubsidi di Kecamatan Selebar Kota Bengkulu</w:t>
      </w:r>
    </w:p>
    <w:p w:rsidR="00C85575" w:rsidRDefault="00C85575" w:rsidP="00B7042A">
      <w:pPr>
        <w:tabs>
          <w:tab w:val="left" w:pos="1134"/>
        </w:tabs>
        <w:spacing w:line="480" w:lineRule="auto"/>
        <w:ind w:left="426"/>
        <w:rPr>
          <w:rFonts w:asciiTheme="majorBidi" w:hAnsiTheme="majorBidi" w:cs="Times New Roman"/>
          <w:sz w:val="24"/>
          <w:szCs w:val="24"/>
        </w:rPr>
      </w:pPr>
      <w:r>
        <w:rPr>
          <w:rFonts w:ascii="Times New Roman" w:hAnsi="Times New Roman" w:cs="Times New Roman"/>
          <w:sz w:val="24"/>
          <w:szCs w:val="24"/>
        </w:rPr>
        <w:lastRenderedPageBreak/>
        <w:t xml:space="preserve">       </w:t>
      </w:r>
      <w:r w:rsidRPr="00464717">
        <w:rPr>
          <w:rFonts w:ascii="Times New Roman" w:hAnsi="Times New Roman" w:cs="Times New Roman"/>
          <w:sz w:val="24"/>
          <w:szCs w:val="24"/>
        </w:rPr>
        <w:t xml:space="preserve">Seiring berkembangnya zaman dan semakin kompleksnya permasalahan manusia dalam </w:t>
      </w:r>
      <w:r>
        <w:rPr>
          <w:rFonts w:ascii="Times New Roman" w:hAnsi="Times New Roman" w:cs="Times New Roman"/>
          <w:sz w:val="24"/>
          <w:szCs w:val="24"/>
        </w:rPr>
        <w:t xml:space="preserve">memenuhi kebutuhan pokok mereka, </w:t>
      </w:r>
      <w:r w:rsidRPr="00464717">
        <w:rPr>
          <w:rFonts w:ascii="Times New Roman" w:hAnsi="Times New Roman" w:cs="Times New Roman"/>
          <w:sz w:val="24"/>
          <w:szCs w:val="24"/>
        </w:rPr>
        <w:t>sering ketidak sesuaian antara norma dan prilaku manusia. Seiring perubahan dalam masyarakat praktik bermuamalah pun juga mengalami perubahan sehingga  permasalahan-permasalahan baru bermu</w:t>
      </w:r>
      <w:r>
        <w:rPr>
          <w:rFonts w:ascii="Times New Roman" w:hAnsi="Times New Roman" w:cs="Times New Roman"/>
          <w:sz w:val="24"/>
          <w:szCs w:val="24"/>
        </w:rPr>
        <w:t>nculan. Kecamatan Selebar Kota B</w:t>
      </w:r>
      <w:r w:rsidRPr="00464717">
        <w:rPr>
          <w:rFonts w:ascii="Times New Roman" w:hAnsi="Times New Roman" w:cs="Times New Roman"/>
          <w:sz w:val="24"/>
          <w:szCs w:val="24"/>
        </w:rPr>
        <w:t>engkulu</w:t>
      </w:r>
      <w:r>
        <w:rPr>
          <w:rFonts w:asciiTheme="majorBidi" w:hAnsiTheme="majorBidi" w:cs="Times New Roman"/>
          <w:sz w:val="24"/>
          <w:szCs w:val="24"/>
        </w:rPr>
        <w:t xml:space="preserve"> bermacam-macam mata pencarian ada yang</w:t>
      </w:r>
      <w:r>
        <w:rPr>
          <w:rFonts w:asciiTheme="majorBidi" w:hAnsiTheme="majorBidi" w:cs="Times New Roman"/>
          <w:sz w:val="24"/>
          <w:szCs w:val="24"/>
          <w:lang w:val="en-US"/>
        </w:rPr>
        <w:t xml:space="preserve"> sebagai</w:t>
      </w:r>
      <w:r>
        <w:rPr>
          <w:rFonts w:asciiTheme="majorBidi" w:hAnsiTheme="majorBidi" w:cs="Times New Roman"/>
          <w:sz w:val="24"/>
          <w:szCs w:val="24"/>
        </w:rPr>
        <w:t xml:space="preserve"> pedagang, petani, peternak, nelayan, PNS (Pegawai Negri Sipil), swasta dan lain-lain. </w:t>
      </w:r>
    </w:p>
    <w:p w:rsidR="00C85575" w:rsidRDefault="00C85575" w:rsidP="00B7042A">
      <w:pPr>
        <w:tabs>
          <w:tab w:val="left" w:pos="1134"/>
        </w:tabs>
        <w:spacing w:line="480" w:lineRule="auto"/>
        <w:ind w:left="426"/>
        <w:rPr>
          <w:rFonts w:asciiTheme="majorBidi" w:hAnsiTheme="majorBidi" w:cs="Times New Roman"/>
          <w:sz w:val="24"/>
          <w:szCs w:val="24"/>
        </w:rPr>
      </w:pPr>
      <w:r>
        <w:rPr>
          <w:rFonts w:asciiTheme="majorBidi" w:hAnsiTheme="majorBidi" w:cs="Times New Roman"/>
          <w:sz w:val="24"/>
          <w:szCs w:val="24"/>
        </w:rPr>
        <w:t xml:space="preserve">       Seirng perkembangan zaman yang moderen kebutuhan pokokpun bertambah seperti kebutuhan pokok rumah tangga yaitu gas elpiji, gas elpiji banyak varian ada yang berukuran 12 kg, 5,5 kg dan 3 kg, yang paling banyak diminati masyarakat mampu dan masyarakat miskin yaitu gas elpiji 3 kg bersubsidi, seharusnya yang boleh membeli ataupun mengonsumsi gas elpiji bersubsidi yaitu hanya masyarakat miskin saja, karena sudah di atur oleh pemerintah dalam Peraturan Presiden Republik Indonesia Nomor 104 Tahun 2007  pasal 3 ayat 1 penyediaan dan pendistribusian LPG tabung 3 kg hanya  bagi rumah tangga dan usaha mikro. Peraturan Menteri Energi dan Sumber Daya Mineral Nomor 26 Tahun 2009 tentang penyediaan </w:t>
      </w:r>
      <w:r>
        <w:rPr>
          <w:rFonts w:asciiTheme="majorBidi" w:hAnsiTheme="majorBidi" w:cs="Times New Roman"/>
          <w:i/>
          <w:sz w:val="24"/>
          <w:szCs w:val="24"/>
        </w:rPr>
        <w:t>Liquefied P</w:t>
      </w:r>
      <w:r w:rsidRPr="00630F47">
        <w:rPr>
          <w:rFonts w:asciiTheme="majorBidi" w:hAnsiTheme="majorBidi" w:cs="Times New Roman"/>
          <w:i/>
          <w:sz w:val="24"/>
          <w:szCs w:val="24"/>
        </w:rPr>
        <w:t>etroleum</w:t>
      </w:r>
      <w:r>
        <w:rPr>
          <w:rFonts w:asciiTheme="majorBidi" w:hAnsiTheme="majorBidi" w:cs="Times New Roman"/>
          <w:sz w:val="24"/>
          <w:szCs w:val="24"/>
        </w:rPr>
        <w:t xml:space="preserve"> gas pasal 10 ayat 1 pendistribusian elpiji hanya dapat dilakukan oleh badan usaha pemegang izin usaha niaga elpiji, kegiatan pendistribusian elpiji sebagaimana dimaksud pada pasal 10 ayat (1) dibedakan menjadi pendistribusian elpiji umum dan pendistribusian elpiji tertentu, tata cara pelaksanaan sistem pendistribusian tertutup elpiji tertentu 1.Direktorat Jenderal berkoordinasi dengan pemerintah Provinsi/Kabupaten/Kota </w:t>
      </w:r>
      <w:r>
        <w:rPr>
          <w:rFonts w:asciiTheme="majorBidi" w:hAnsiTheme="majorBidi" w:cs="Times New Roman"/>
          <w:sz w:val="24"/>
          <w:szCs w:val="24"/>
        </w:rPr>
        <w:lastRenderedPageBreak/>
        <w:t>melaksanakan pendataan rumah tangga dan usaha mikro pengguna elpiji tertentu yang memenuhi kriteria seperti :</w:t>
      </w:r>
    </w:p>
    <w:p w:rsidR="00C85575" w:rsidRPr="00464717" w:rsidRDefault="0003724D" w:rsidP="0003724D">
      <w:pPr>
        <w:pStyle w:val="ListParagraph"/>
        <w:numPr>
          <w:ilvl w:val="0"/>
          <w:numId w:val="36"/>
        </w:numPr>
        <w:spacing w:line="240" w:lineRule="auto"/>
        <w:ind w:left="426"/>
        <w:rPr>
          <w:rFonts w:asciiTheme="majorBidi" w:hAnsiTheme="majorBidi" w:cs="Times New Roman"/>
          <w:sz w:val="24"/>
          <w:szCs w:val="24"/>
        </w:rPr>
      </w:pPr>
      <w:r>
        <w:rPr>
          <w:noProof/>
          <w:lang w:eastAsia="id-ID"/>
        </w:rPr>
        <mc:AlternateContent>
          <mc:Choice Requires="wps">
            <w:drawing>
              <wp:anchor distT="0" distB="0" distL="114300" distR="114300" simplePos="0" relativeHeight="251754496" behindDoc="0" locked="0" layoutInCell="1" allowOverlap="1">
                <wp:simplePos x="0" y="0"/>
                <wp:positionH relativeFrom="column">
                  <wp:posOffset>4919345</wp:posOffset>
                </wp:positionH>
                <wp:positionV relativeFrom="paragraph">
                  <wp:posOffset>-3164205</wp:posOffset>
                </wp:positionV>
                <wp:extent cx="420370" cy="650875"/>
                <wp:effectExtent l="6350" t="5715" r="11430" b="10160"/>
                <wp:wrapNone/>
                <wp:docPr id="1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650875"/>
                        </a:xfrm>
                        <a:prstGeom prst="rect">
                          <a:avLst/>
                        </a:prstGeom>
                        <a:solidFill>
                          <a:srgbClr val="FFFFFF"/>
                        </a:solidFill>
                        <a:ln w="9525">
                          <a:solidFill>
                            <a:schemeClr val="bg1">
                              <a:lumMod val="100000"/>
                              <a:lumOff val="0"/>
                            </a:schemeClr>
                          </a:solidFill>
                          <a:miter lim="800000"/>
                          <a:headEnd/>
                          <a:tailEnd/>
                        </a:ln>
                      </wps:spPr>
                      <wps:txbx>
                        <w:txbxContent>
                          <w:p w:rsidR="000B3C8A" w:rsidRDefault="000B3C8A">
                            <w: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7" style="position:absolute;left:0;text-align:left;margin-left:387.35pt;margin-top:-249.15pt;width:33.1pt;height:5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" strokecolor="white [3212]">
                <v:textbox>
                  <w:txbxContent>
                    <w:p w:rsidR="000B3C8A" w:rsidRDefault="000B3C8A">
                      <w:r>
                        <w:t>69</w:t>
                      </w:r>
                    </w:p>
                  </w:txbxContent>
                </v:textbox>
              </v:rect>
            </w:pict>
          </mc:Fallback>
        </mc:AlternateContent>
      </w:r>
      <w:r w:rsidR="00C85575" w:rsidRPr="00464717">
        <w:rPr>
          <w:rFonts w:asciiTheme="majorBidi" w:hAnsiTheme="majorBidi" w:cs="Times New Roman"/>
          <w:sz w:val="24"/>
          <w:szCs w:val="24"/>
        </w:rPr>
        <w:t>Memiliki kartu tanda penduduk (KTP) atau kartu penduduk musiman dan kartu keluarga (KK) pada wilayah yang didata.</w:t>
      </w:r>
    </w:p>
    <w:p w:rsidR="00C85575" w:rsidRPr="00464717" w:rsidRDefault="00C85575" w:rsidP="0003724D">
      <w:pPr>
        <w:pStyle w:val="ListParagraph"/>
        <w:numPr>
          <w:ilvl w:val="0"/>
          <w:numId w:val="36"/>
        </w:numPr>
        <w:spacing w:line="240" w:lineRule="auto"/>
        <w:ind w:left="426"/>
        <w:rPr>
          <w:rFonts w:asciiTheme="majorBidi" w:hAnsiTheme="majorBidi" w:cs="Times New Roman"/>
          <w:sz w:val="24"/>
          <w:szCs w:val="24"/>
        </w:rPr>
      </w:pPr>
      <w:r w:rsidRPr="00464717">
        <w:rPr>
          <w:rFonts w:asciiTheme="majorBidi" w:hAnsiTheme="majorBidi" w:cs="Times New Roman"/>
          <w:sz w:val="24"/>
          <w:szCs w:val="24"/>
        </w:rPr>
        <w:t xml:space="preserve">Mempunyai penghasilan tidak lebih dari Rp 1.500.000,00 (satu juta lima ratus ribu rupiah) per bulan dengan dibuktikan slip gaji atau pengeluaran tidak lebih dari Rp 1.500.000,00 (satu juta lima ratus ribu rupiah) per bulan atau dengan surat keterangan tidak mampu dari kelurahan atau desa setempat. </w:t>
      </w:r>
    </w:p>
    <w:p w:rsidR="00C85575" w:rsidRPr="006B3611" w:rsidRDefault="00C85575" w:rsidP="00B7042A">
      <w:pPr>
        <w:spacing w:line="480" w:lineRule="auto"/>
        <w:ind w:left="426"/>
        <w:rPr>
          <w:rFonts w:asciiTheme="majorBidi" w:hAnsiTheme="majorBidi" w:cs="Times New Roman"/>
          <w:sz w:val="24"/>
          <w:szCs w:val="24"/>
        </w:rPr>
      </w:pPr>
      <w:r>
        <w:rPr>
          <w:rFonts w:asciiTheme="majorBidi" w:hAnsiTheme="majorBidi" w:cs="Times New Roman"/>
          <w:sz w:val="24"/>
          <w:szCs w:val="24"/>
        </w:rPr>
        <w:t xml:space="preserve">       Sudah di jelaskan di atas kriteria siapa saja yang boleh membeli atau mengonsumsi gas elpiji 3 kg bersubsidi tetapi realitanya atau kenyataanya yaitu masi banyaknya masyarakat mampu yang membeli atau mengonsumsi gas elpiji tersebut, dari data ataupun informasi yang di dapat serta hasil wawancara di atas penulis mengungapkan bahwa kurangnya kesadaran masyarakat mampu atas apa yang telah dilakukannya yaitu mereka termasuk orang-orang yang zolim karena mengambil hak masyarakat miskin, walaupun bermacam-macam alasan mereka membeli dan mengonsumsi gas elpiji 3 kg bersubsidi. </w:t>
      </w:r>
    </w:p>
    <w:p w:rsidR="00257142" w:rsidRPr="00257142" w:rsidRDefault="00C869E6" w:rsidP="00970549">
      <w:pPr>
        <w:spacing w:line="480" w:lineRule="auto"/>
        <w:ind w:left="426"/>
        <w:rPr>
          <w:rFonts w:asciiTheme="majorBidi" w:hAnsiTheme="majorBidi" w:cs="Times New Roman"/>
          <w:sz w:val="24"/>
          <w:szCs w:val="24"/>
          <w:lang w:val="en-US"/>
        </w:rPr>
      </w:pPr>
      <w:r w:rsidRPr="006B3611">
        <w:rPr>
          <w:rFonts w:asciiTheme="majorBidi" w:hAnsiTheme="majorBidi" w:cs="Times New Roman"/>
          <w:sz w:val="24"/>
          <w:szCs w:val="24"/>
        </w:rPr>
        <w:t xml:space="preserve">        </w:t>
      </w:r>
      <w:r>
        <w:rPr>
          <w:rFonts w:asciiTheme="majorBidi" w:hAnsiTheme="majorBidi" w:cs="Times New Roman"/>
          <w:sz w:val="24"/>
          <w:szCs w:val="24"/>
        </w:rPr>
        <w:t xml:space="preserve">Peraturan Presiden Republik Indonesia Nomor 104 Tahun 2007 </w:t>
      </w:r>
      <w:r>
        <w:rPr>
          <w:rFonts w:asciiTheme="majorBidi" w:hAnsiTheme="majorBidi" w:cs="Times New Roman"/>
          <w:sz w:val="24"/>
          <w:szCs w:val="24"/>
          <w:lang w:val="en-US"/>
        </w:rPr>
        <w:t xml:space="preserve">Pasal 13 ayat (1) Badan usaha yang mendapatkan penugasan penyediaan dan pendistribusian LPG Tabung 3 kg dilarang mengekspor LPG Tabung 3kg. ayat (2) Badan usaha dan masyarakat dilarang melakukan penimbunan dan/atau penyimpanan serta penggunaan LPG Tabung 3 kg untuk rumah tangga dan usaha mikro yang bertentangan dengan ketentuaan peraturan perundang-undangan. </w:t>
      </w:r>
      <w:r>
        <w:rPr>
          <w:rFonts w:asciiTheme="majorBidi" w:hAnsiTheme="majorBidi" w:cs="Times New Roman"/>
          <w:sz w:val="24"/>
          <w:szCs w:val="24"/>
        </w:rPr>
        <w:t>Peraturan Presiden Republik Indonesia Nomor 104 Tahun 2007</w:t>
      </w:r>
      <w:r>
        <w:rPr>
          <w:rFonts w:asciiTheme="majorBidi" w:hAnsiTheme="majorBidi" w:cs="Times New Roman"/>
          <w:sz w:val="24"/>
          <w:szCs w:val="24"/>
          <w:lang w:val="en-US"/>
        </w:rPr>
        <w:t xml:space="preserve"> pasal 14 ayat 1 Badan usaha dan masyarakat yang melakukan </w:t>
      </w:r>
      <w:r>
        <w:rPr>
          <w:rFonts w:asciiTheme="majorBidi" w:hAnsiTheme="majorBidi" w:cs="Times New Roman"/>
          <w:sz w:val="24"/>
          <w:szCs w:val="24"/>
          <w:lang w:val="en-US"/>
        </w:rPr>
        <w:lastRenderedPageBreak/>
        <w:t xml:space="preserve">pelanggaran atas ketentuan </w:t>
      </w:r>
      <w:r w:rsidR="00970549">
        <w:rPr>
          <w:rFonts w:asciiTheme="majorBidi" w:hAnsiTheme="majorBidi" w:cs="Times New Roman"/>
          <w:sz w:val="24"/>
          <w:szCs w:val="24"/>
          <w:lang w:val="en-US"/>
        </w:rPr>
        <w:t>sebagaimana dimaksud pasal pasal 13 dikenakan sanksi sesuai dengan ketentuan peraturan perundang-undanagn.</w:t>
      </w:r>
    </w:p>
    <w:p w:rsidR="00C85575" w:rsidRDefault="00C85575" w:rsidP="0003724D">
      <w:pPr>
        <w:pStyle w:val="ListParagraph"/>
        <w:numPr>
          <w:ilvl w:val="6"/>
          <w:numId w:val="41"/>
        </w:numPr>
        <w:spacing w:line="480" w:lineRule="auto"/>
        <w:ind w:left="426"/>
        <w:rPr>
          <w:rFonts w:asciiTheme="majorBidi" w:hAnsiTheme="majorBidi" w:cs="Times New Roman"/>
          <w:b/>
          <w:sz w:val="24"/>
          <w:szCs w:val="24"/>
        </w:rPr>
      </w:pPr>
      <w:r w:rsidRPr="00464717">
        <w:rPr>
          <w:rFonts w:asciiTheme="majorBidi" w:hAnsiTheme="majorBidi" w:cs="Times New Roman"/>
          <w:b/>
          <w:sz w:val="24"/>
          <w:szCs w:val="24"/>
        </w:rPr>
        <w:t xml:space="preserve">Analisis </w:t>
      </w:r>
      <w:r>
        <w:rPr>
          <w:rFonts w:ascii="Times New Roman" w:hAnsi="Times New Roman"/>
          <w:b/>
          <w:sz w:val="24"/>
          <w:szCs w:val="24"/>
          <w:lang w:eastAsia="id-ID"/>
        </w:rPr>
        <w:t>T</w:t>
      </w:r>
      <w:r w:rsidRPr="00464717">
        <w:rPr>
          <w:rFonts w:ascii="Times New Roman" w:hAnsi="Times New Roman"/>
          <w:b/>
          <w:sz w:val="24"/>
          <w:szCs w:val="24"/>
          <w:lang w:eastAsia="id-ID"/>
        </w:rPr>
        <w:t xml:space="preserve">injauan </w:t>
      </w:r>
      <w:r>
        <w:rPr>
          <w:rFonts w:ascii="Times New Roman" w:hAnsi="Times New Roman"/>
          <w:b/>
          <w:sz w:val="24"/>
          <w:szCs w:val="24"/>
          <w:lang w:eastAsia="id-ID"/>
        </w:rPr>
        <w:t>Hukum Ekonomi S</w:t>
      </w:r>
      <w:r w:rsidRPr="00464717">
        <w:rPr>
          <w:rFonts w:ascii="Times New Roman" w:hAnsi="Times New Roman"/>
          <w:b/>
          <w:sz w:val="24"/>
          <w:szCs w:val="24"/>
          <w:lang w:eastAsia="id-ID"/>
        </w:rPr>
        <w:t>yariah</w:t>
      </w:r>
      <w:r>
        <w:rPr>
          <w:rFonts w:ascii="Times New Roman" w:hAnsi="Times New Roman"/>
          <w:b/>
          <w:sz w:val="24"/>
          <w:szCs w:val="24"/>
          <w:lang w:eastAsia="id-ID"/>
        </w:rPr>
        <w:t xml:space="preserve"> Terhadap Jual Beli Gas Elpiji B</w:t>
      </w:r>
      <w:r w:rsidRPr="00464717">
        <w:rPr>
          <w:rFonts w:ascii="Times New Roman" w:hAnsi="Times New Roman"/>
          <w:b/>
          <w:sz w:val="24"/>
          <w:szCs w:val="24"/>
          <w:lang w:eastAsia="id-ID"/>
        </w:rPr>
        <w:t>ersubsidi oleh masyarakat ma</w:t>
      </w:r>
      <w:r w:rsidRPr="00464717">
        <w:rPr>
          <w:rFonts w:ascii="Times New Roman" w:hAnsi="Times New Roman"/>
          <w:b/>
          <w:sz w:val="24"/>
          <w:szCs w:val="24"/>
          <w:lang w:val="en-US" w:eastAsia="id-ID"/>
        </w:rPr>
        <w:t>m</w:t>
      </w:r>
      <w:r w:rsidRPr="00464717">
        <w:rPr>
          <w:rFonts w:ascii="Times New Roman" w:hAnsi="Times New Roman"/>
          <w:b/>
          <w:sz w:val="24"/>
          <w:szCs w:val="24"/>
          <w:lang w:eastAsia="id-ID"/>
        </w:rPr>
        <w:t>pu</w:t>
      </w:r>
      <w:r w:rsidRPr="00464717">
        <w:rPr>
          <w:rFonts w:asciiTheme="majorBidi" w:hAnsiTheme="majorBidi" w:cs="Times New Roman"/>
          <w:b/>
          <w:sz w:val="24"/>
          <w:szCs w:val="24"/>
        </w:rPr>
        <w:t>di Kecamatan Selebar Kota Bengkulu</w:t>
      </w:r>
    </w:p>
    <w:p w:rsidR="00C94D61" w:rsidRPr="00C94D61" w:rsidRDefault="00C85575" w:rsidP="00C94D61">
      <w:pPr>
        <w:pStyle w:val="ListParagraph"/>
        <w:spacing w:line="480" w:lineRule="auto"/>
        <w:ind w:left="426"/>
        <w:rPr>
          <w:rFonts w:ascii="Times New Roman" w:hAnsi="Times New Roman" w:cs="Times New Roman"/>
          <w:sz w:val="24"/>
          <w:szCs w:val="24"/>
        </w:rPr>
      </w:pPr>
      <w:r>
        <w:rPr>
          <w:rFonts w:asciiTheme="majorBidi" w:hAnsiTheme="majorBidi" w:cs="Times New Roman"/>
          <w:sz w:val="24"/>
          <w:szCs w:val="24"/>
        </w:rPr>
        <w:t xml:space="preserve">       </w:t>
      </w:r>
      <w:r w:rsidRPr="00331BC9">
        <w:rPr>
          <w:rFonts w:asciiTheme="majorBidi" w:hAnsiTheme="majorBidi" w:cs="Times New Roman"/>
          <w:sz w:val="24"/>
          <w:szCs w:val="24"/>
        </w:rPr>
        <w:t xml:space="preserve">Jual beli merupakan salah satu bentuk muamalah yang dikenal dan dipraktikan sejak zaman Rasulullah saw sampai sekarang pun masih dilakukan oleh masyarakat </w:t>
      </w:r>
      <w:r>
        <w:rPr>
          <w:rFonts w:asciiTheme="majorBidi" w:hAnsiTheme="majorBidi" w:cs="Times New Roman"/>
          <w:sz w:val="24"/>
          <w:szCs w:val="24"/>
        </w:rPr>
        <w:t xml:space="preserve">khususnya </w:t>
      </w:r>
      <w:r w:rsidRPr="00331BC9">
        <w:rPr>
          <w:rFonts w:asciiTheme="majorBidi" w:hAnsiTheme="majorBidi" w:cs="Times New Roman"/>
          <w:sz w:val="24"/>
          <w:szCs w:val="24"/>
        </w:rPr>
        <w:t>di Kecamatan Selebar Kota Bengkulu untuk saling tolong menolong memenuhi kebutuhan pokok mereka.</w:t>
      </w:r>
      <w:r w:rsidR="004E089F">
        <w:rPr>
          <w:rFonts w:asciiTheme="majorBidi" w:hAnsiTheme="majorBidi" w:cs="Times New Roman"/>
          <w:sz w:val="24"/>
          <w:szCs w:val="24"/>
        </w:rPr>
        <w:t xml:space="preserve"> </w:t>
      </w:r>
      <w:r w:rsidRPr="005F4E11">
        <w:rPr>
          <w:rFonts w:asciiTheme="majorBidi" w:hAnsiTheme="majorBidi" w:cs="Times New Roman"/>
          <w:sz w:val="24"/>
          <w:szCs w:val="24"/>
        </w:rPr>
        <w:t xml:space="preserve">Islam juga mengajarkan kepada manusia bahwa Allah Maha Pemurah sehingga rezeki-Nya sangat luas. Bahkan Allah swt tidak memberikan rezeki itu kepada kaum muslimin saja, tetapi juga kepada siapa saja yang bekerja keras. </w:t>
      </w:r>
      <w:r w:rsidRPr="005F4E11">
        <w:rPr>
          <w:rFonts w:ascii="Times New Roman" w:hAnsi="Times New Roman" w:cs="Times New Roman"/>
          <w:sz w:val="24"/>
          <w:szCs w:val="24"/>
        </w:rPr>
        <w:t>jual beli adalah saling menukar harta dengan harta.</w:t>
      </w:r>
      <w:r>
        <w:rPr>
          <w:rStyle w:val="FootnoteReference"/>
          <w:rFonts w:ascii="Times New Roman" w:eastAsiaTheme="majorEastAsia" w:hAnsi="Times New Roman"/>
          <w:sz w:val="24"/>
          <w:szCs w:val="24"/>
        </w:rPr>
        <w:footnoteReference w:id="125"/>
      </w:r>
      <w:r w:rsidRPr="005F4E11">
        <w:rPr>
          <w:rFonts w:ascii="Times New Roman" w:hAnsi="Times New Roman" w:cs="Times New Roman"/>
          <w:sz w:val="24"/>
          <w:szCs w:val="24"/>
        </w:rPr>
        <w:t xml:space="preserve"> </w:t>
      </w:r>
    </w:p>
    <w:p w:rsidR="00C94D61" w:rsidRPr="00E5076C" w:rsidRDefault="00C94D61" w:rsidP="00C94D61">
      <w:pPr>
        <w:pStyle w:val="ListParagraph"/>
        <w:spacing w:line="480" w:lineRule="auto"/>
        <w:ind w:left="426"/>
        <w:rPr>
          <w:rFonts w:asciiTheme="majorBidi" w:hAnsiTheme="majorBidi" w:cs="Times New Roman"/>
          <w:sz w:val="24"/>
          <w:szCs w:val="24"/>
        </w:rPr>
      </w:pPr>
      <w:r w:rsidRPr="00E5076C">
        <w:rPr>
          <w:rFonts w:ascii="Times New Roman" w:hAnsi="Times New Roman" w:cs="Times New Roman"/>
          <w:sz w:val="24"/>
          <w:szCs w:val="24"/>
        </w:rPr>
        <w:t xml:space="preserve">       </w:t>
      </w:r>
      <w:r w:rsidRPr="0011504B">
        <w:rPr>
          <w:rFonts w:asciiTheme="majorBidi" w:hAnsiTheme="majorBidi" w:cs="Times New Roman"/>
          <w:sz w:val="24"/>
          <w:szCs w:val="24"/>
        </w:rPr>
        <w:t xml:space="preserve">Salah satu cara mendapatkan rezeki ialah melalui kegiatan jual beli. Karena pada dasarnya hukum jual beli itu halal. Jual beli adalah suatu perjanjian tukar-menukar suatu barang (benda) yang mempunyai nilai, atas dasar kerelaan (kesepakatan) antara dua belah pihak sesuai dengan ketentuan dan perjanjian yang dibenarkan oleh syara’. </w:t>
      </w:r>
    </w:p>
    <w:p w:rsidR="00C94D61" w:rsidRPr="00C94D61" w:rsidRDefault="00C94D61" w:rsidP="00C94D61">
      <w:pPr>
        <w:pStyle w:val="ListParagraph"/>
        <w:spacing w:line="480" w:lineRule="auto"/>
        <w:ind w:left="426"/>
        <w:rPr>
          <w:rFonts w:ascii="Times New Roman" w:hAnsi="Times New Roman" w:cs="Times New Roman"/>
          <w:sz w:val="24"/>
          <w:szCs w:val="24"/>
          <w:lang w:val="en-US"/>
        </w:rPr>
      </w:pPr>
      <w:r w:rsidRPr="00E5076C">
        <w:rPr>
          <w:rFonts w:asciiTheme="majorBidi" w:hAnsiTheme="majorBidi" w:cs="Times New Roman"/>
          <w:sz w:val="24"/>
          <w:szCs w:val="24"/>
        </w:rPr>
        <w:t xml:space="preserve">       </w:t>
      </w:r>
      <w:r w:rsidR="0003724D">
        <w:rPr>
          <w:noProof/>
          <w:lang w:eastAsia="id-ID"/>
        </w:rPr>
        <mc:AlternateContent>
          <mc:Choice Requires="wps">
            <w:drawing>
              <wp:anchor distT="0" distB="0" distL="114300" distR="114300" simplePos="0" relativeHeight="251798528" behindDoc="0" locked="0" layoutInCell="1" allowOverlap="1">
                <wp:simplePos x="0" y="0"/>
                <wp:positionH relativeFrom="column">
                  <wp:posOffset>4674870</wp:posOffset>
                </wp:positionH>
                <wp:positionV relativeFrom="paragraph">
                  <wp:posOffset>-1268730</wp:posOffset>
                </wp:positionV>
                <wp:extent cx="57150" cy="280670"/>
                <wp:effectExtent l="0" t="3175" r="0" b="1905"/>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C8A" w:rsidRDefault="000B3C8A" w:rsidP="00C94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8" type="#_x0000_t202" style="position:absolute;left:0;text-align:left;margin-left:368.1pt;margin-top:-99.9pt;width:4.5pt;height:2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" stroked="f">
                <v:textbox>
                  <w:txbxContent>
                    <w:p w:rsidR="000B3C8A" w:rsidRDefault="000B3C8A" w:rsidP="00C94D61"/>
                  </w:txbxContent>
                </v:textbox>
              </v:shape>
            </w:pict>
          </mc:Fallback>
        </mc:AlternateContent>
      </w:r>
      <w:r>
        <w:rPr>
          <w:rFonts w:asciiTheme="majorBidi" w:hAnsiTheme="majorBidi" w:cs="Times New Roman"/>
          <w:sz w:val="24"/>
          <w:szCs w:val="24"/>
          <w:lang w:val="en-US"/>
        </w:rPr>
        <w:t>Sebagaimana firman Allah SWT dalam surah As-Saff (61) ayat 10</w:t>
      </w:r>
    </w:p>
    <w:p w:rsidR="00C94D61" w:rsidRPr="00801F54" w:rsidRDefault="00C94D61" w:rsidP="00C94D61">
      <w:pPr>
        <w:bidi/>
        <w:rPr>
          <w:rFonts w:ascii="Arabic Typesetting" w:hAnsi="Arabic Typesetting" w:cs="Arabic Typesetting"/>
          <w:lang w:val="en-US"/>
        </w:rPr>
      </w:pPr>
      <w:r>
        <w:rPr>
          <w:rFonts w:asciiTheme="majorBidi" w:hAnsiTheme="majorBidi" w:cs="Times New Roman"/>
          <w:sz w:val="24"/>
          <w:szCs w:val="24"/>
          <w:lang w:val="en-US"/>
        </w:rPr>
        <w:t xml:space="preserve">  </w:t>
      </w:r>
      <w:r w:rsidRPr="00801F54">
        <w:rPr>
          <w:rFonts w:ascii="Arabic Typesetting" w:hAnsi="Arabic Typesetting" w:cs="Arabic Typesetting"/>
          <w:sz w:val="28"/>
          <w:szCs w:val="28"/>
        </w:rPr>
        <w:sym w:font="HQPB1" w:char="F024"/>
      </w:r>
      <w:r w:rsidRPr="00801F54">
        <w:rPr>
          <w:rFonts w:ascii="Arabic Typesetting" w:hAnsi="Arabic Typesetting" w:cs="Arabic Typesetting"/>
          <w:sz w:val="28"/>
          <w:szCs w:val="28"/>
        </w:rPr>
        <w:sym w:font="HQPB5" w:char="F070"/>
      </w:r>
      <w:r w:rsidRPr="00801F54">
        <w:rPr>
          <w:rFonts w:ascii="Arabic Typesetting" w:hAnsi="Arabic Typesetting" w:cs="Arabic Typesetting"/>
          <w:sz w:val="28"/>
          <w:szCs w:val="28"/>
        </w:rPr>
        <w:sym w:font="HQPB2" w:char="F06B"/>
      </w:r>
      <w:r w:rsidRPr="00801F54">
        <w:rPr>
          <w:rFonts w:ascii="Arabic Typesetting" w:hAnsi="Arabic Typesetting" w:cs="Arabic Typesetting"/>
          <w:sz w:val="28"/>
          <w:szCs w:val="28"/>
        </w:rPr>
        <w:sym w:font="HQPB4" w:char="F09A"/>
      </w:r>
      <w:r w:rsidRPr="00801F54">
        <w:rPr>
          <w:rFonts w:ascii="Arabic Typesetting" w:hAnsi="Arabic Typesetting" w:cs="Arabic Typesetting"/>
          <w:sz w:val="28"/>
          <w:szCs w:val="28"/>
        </w:rPr>
        <w:sym w:font="HQPB2" w:char="F089"/>
      </w:r>
      <w:r w:rsidRPr="00801F54">
        <w:rPr>
          <w:rFonts w:ascii="Arabic Typesetting" w:hAnsi="Arabic Typesetting" w:cs="Arabic Typesetting"/>
          <w:sz w:val="28"/>
          <w:szCs w:val="28"/>
        </w:rPr>
        <w:sym w:font="HQPB5" w:char="F072"/>
      </w:r>
      <w:r w:rsidRPr="00801F54">
        <w:rPr>
          <w:rFonts w:ascii="Arabic Typesetting" w:hAnsi="Arabic Typesetting" w:cs="Arabic Typesetting"/>
          <w:sz w:val="28"/>
          <w:szCs w:val="28"/>
        </w:rPr>
        <w:sym w:font="HQPB1" w:char="F027"/>
      </w:r>
      <w:r w:rsidRPr="00801F54">
        <w:rPr>
          <w:rFonts w:ascii="Arabic Typesetting" w:hAnsi="Arabic Typesetting" w:cs="Arabic Typesetting"/>
          <w:sz w:val="28"/>
          <w:szCs w:val="28"/>
        </w:rPr>
        <w:sym w:font="HQPB5" w:char="F0AF"/>
      </w:r>
      <w:r w:rsidRPr="00801F54">
        <w:rPr>
          <w:rFonts w:ascii="Arabic Typesetting" w:hAnsi="Arabic Typesetting" w:cs="Arabic Typesetting"/>
          <w:sz w:val="28"/>
          <w:szCs w:val="28"/>
        </w:rPr>
        <w:sym w:font="HQPB2" w:char="F0BB"/>
      </w:r>
      <w:r w:rsidRPr="00801F54">
        <w:rPr>
          <w:rFonts w:ascii="Arabic Typesetting" w:hAnsi="Arabic Typesetting" w:cs="Arabic Typesetting"/>
          <w:sz w:val="28"/>
          <w:szCs w:val="28"/>
        </w:rPr>
        <w:sym w:font="HQPB5" w:char="F074"/>
      </w:r>
      <w:r w:rsidRPr="00801F54">
        <w:rPr>
          <w:rFonts w:ascii="Arabic Typesetting" w:hAnsi="Arabic Typesetting" w:cs="Arabic Typesetting"/>
          <w:sz w:val="28"/>
          <w:szCs w:val="28"/>
        </w:rPr>
        <w:sym w:font="HQPB2" w:char="F083"/>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5" w:char="F074"/>
      </w:r>
      <w:r w:rsidRPr="00801F54">
        <w:rPr>
          <w:rFonts w:ascii="Arabic Typesetting" w:hAnsi="Arabic Typesetting" w:cs="Arabic Typesetting"/>
          <w:sz w:val="28"/>
          <w:szCs w:val="28"/>
        </w:rPr>
        <w:sym w:font="HQPB2" w:char="F0FB"/>
      </w:r>
      <w:r w:rsidRPr="00801F54">
        <w:rPr>
          <w:rFonts w:ascii="Arabic Typesetting" w:hAnsi="Arabic Typesetting" w:cs="Arabic Typesetting"/>
          <w:sz w:val="28"/>
          <w:szCs w:val="28"/>
        </w:rPr>
        <w:sym w:font="HQPB2" w:char="F0EF"/>
      </w:r>
      <w:r w:rsidRPr="00801F54">
        <w:rPr>
          <w:rFonts w:ascii="Arabic Typesetting" w:hAnsi="Arabic Typesetting" w:cs="Arabic Typesetting"/>
          <w:sz w:val="28"/>
          <w:szCs w:val="28"/>
        </w:rPr>
        <w:sym w:font="HQPB4" w:char="F0CF"/>
      </w:r>
      <w:r w:rsidRPr="00801F54">
        <w:rPr>
          <w:rFonts w:ascii="Arabic Typesetting" w:hAnsi="Arabic Typesetting" w:cs="Arabic Typesetting"/>
          <w:sz w:val="28"/>
          <w:szCs w:val="28"/>
        </w:rPr>
        <w:sym w:font="HQPB3" w:char="F025"/>
      </w:r>
      <w:r w:rsidRPr="00801F54">
        <w:rPr>
          <w:rFonts w:ascii="Arabic Typesetting" w:hAnsi="Arabic Typesetting" w:cs="Arabic Typesetting"/>
          <w:sz w:val="28"/>
          <w:szCs w:val="28"/>
        </w:rPr>
        <w:sym w:font="HQPB4" w:char="F0A9"/>
      </w:r>
      <w:r w:rsidRPr="00801F54">
        <w:rPr>
          <w:rFonts w:ascii="Arabic Typesetting" w:hAnsi="Arabic Typesetting" w:cs="Arabic Typesetting"/>
          <w:sz w:val="28"/>
          <w:szCs w:val="28"/>
        </w:rPr>
        <w:sym w:font="HQPB3" w:char="F021"/>
      </w:r>
      <w:r w:rsidRPr="00801F54">
        <w:rPr>
          <w:rFonts w:ascii="Arabic Typesetting" w:hAnsi="Arabic Typesetting" w:cs="Arabic Typesetting"/>
          <w:sz w:val="28"/>
          <w:szCs w:val="28"/>
        </w:rPr>
        <w:sym w:font="HQPB5" w:char="F024"/>
      </w:r>
      <w:r w:rsidRPr="00801F54">
        <w:rPr>
          <w:rFonts w:ascii="Arabic Typesetting" w:hAnsi="Arabic Typesetting" w:cs="Arabic Typesetting"/>
          <w:sz w:val="28"/>
          <w:szCs w:val="28"/>
        </w:rPr>
        <w:sym w:font="HQPB1" w:char="F023"/>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5" w:char="F028"/>
      </w:r>
      <w:r w:rsidRPr="00801F54">
        <w:rPr>
          <w:rFonts w:ascii="Arabic Typesetting" w:hAnsi="Arabic Typesetting" w:cs="Arabic Typesetting"/>
          <w:sz w:val="28"/>
          <w:szCs w:val="28"/>
        </w:rPr>
        <w:sym w:font="HQPB1" w:char="F023"/>
      </w:r>
      <w:r w:rsidRPr="00801F54">
        <w:rPr>
          <w:rFonts w:ascii="Arabic Typesetting" w:hAnsi="Arabic Typesetting" w:cs="Arabic Typesetting"/>
          <w:sz w:val="28"/>
          <w:szCs w:val="28"/>
        </w:rPr>
        <w:sym w:font="HQPB2" w:char="F071"/>
      </w:r>
      <w:r w:rsidRPr="00801F54">
        <w:rPr>
          <w:rFonts w:ascii="Arabic Typesetting" w:hAnsi="Arabic Typesetting" w:cs="Arabic Typesetting"/>
          <w:sz w:val="28"/>
          <w:szCs w:val="28"/>
        </w:rPr>
        <w:sym w:font="HQPB4" w:char="F0E3"/>
      </w:r>
      <w:r w:rsidRPr="00801F54">
        <w:rPr>
          <w:rFonts w:ascii="Arabic Typesetting" w:hAnsi="Arabic Typesetting" w:cs="Arabic Typesetting"/>
          <w:sz w:val="28"/>
          <w:szCs w:val="28"/>
        </w:rPr>
        <w:sym w:font="HQPB2" w:char="F05A"/>
      </w:r>
      <w:r w:rsidRPr="00801F54">
        <w:rPr>
          <w:rFonts w:ascii="Arabic Typesetting" w:hAnsi="Arabic Typesetting" w:cs="Arabic Typesetting"/>
          <w:sz w:val="28"/>
          <w:szCs w:val="28"/>
        </w:rPr>
        <w:sym w:font="HQPB5" w:char="F074"/>
      </w:r>
      <w:r w:rsidRPr="00801F54">
        <w:rPr>
          <w:rFonts w:ascii="Arabic Typesetting" w:hAnsi="Arabic Typesetting" w:cs="Arabic Typesetting"/>
          <w:sz w:val="28"/>
          <w:szCs w:val="28"/>
        </w:rPr>
        <w:sym w:font="HQPB2" w:char="F042"/>
      </w:r>
      <w:r w:rsidRPr="00801F54">
        <w:rPr>
          <w:rFonts w:ascii="Arabic Typesetting" w:hAnsi="Arabic Typesetting" w:cs="Arabic Typesetting"/>
          <w:sz w:val="28"/>
          <w:szCs w:val="28"/>
        </w:rPr>
        <w:sym w:font="HQPB1" w:char="F023"/>
      </w:r>
      <w:r w:rsidRPr="00801F54">
        <w:rPr>
          <w:rFonts w:ascii="Arabic Typesetting" w:hAnsi="Arabic Typesetting" w:cs="Arabic Typesetting"/>
          <w:sz w:val="28"/>
          <w:szCs w:val="28"/>
        </w:rPr>
        <w:sym w:font="HQPB5" w:char="F075"/>
      </w:r>
      <w:r w:rsidRPr="00801F54">
        <w:rPr>
          <w:rFonts w:ascii="Arabic Typesetting" w:hAnsi="Arabic Typesetting" w:cs="Arabic Typesetting"/>
          <w:sz w:val="28"/>
          <w:szCs w:val="28"/>
        </w:rPr>
        <w:sym w:font="HQPB2" w:char="F0E4"/>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4" w:char="F0F6"/>
      </w:r>
      <w:r w:rsidRPr="00801F54">
        <w:rPr>
          <w:rFonts w:ascii="Arabic Typesetting" w:hAnsi="Arabic Typesetting" w:cs="Arabic Typesetting"/>
          <w:sz w:val="28"/>
          <w:szCs w:val="28"/>
        </w:rPr>
        <w:sym w:font="HQPB2" w:char="F040"/>
      </w:r>
      <w:r w:rsidRPr="00801F54">
        <w:rPr>
          <w:rFonts w:ascii="Arabic Typesetting" w:hAnsi="Arabic Typesetting" w:cs="Arabic Typesetting"/>
          <w:sz w:val="28"/>
          <w:szCs w:val="28"/>
        </w:rPr>
        <w:sym w:font="HQPB5" w:char="F079"/>
      </w:r>
      <w:r w:rsidRPr="00801F54">
        <w:rPr>
          <w:rFonts w:ascii="Arabic Typesetting" w:hAnsi="Arabic Typesetting" w:cs="Arabic Typesetting"/>
          <w:sz w:val="28"/>
          <w:szCs w:val="28"/>
        </w:rPr>
        <w:sym w:font="HQPB2" w:char="F064"/>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4" w:char="F0F6"/>
      </w:r>
      <w:r w:rsidRPr="00801F54">
        <w:rPr>
          <w:rFonts w:ascii="Arabic Typesetting" w:hAnsi="Arabic Typesetting" w:cs="Arabic Typesetting"/>
          <w:sz w:val="28"/>
          <w:szCs w:val="28"/>
        </w:rPr>
        <w:sym w:font="HQPB3" w:char="F02F"/>
      </w:r>
      <w:r w:rsidRPr="00801F54">
        <w:rPr>
          <w:rFonts w:ascii="Arabic Typesetting" w:hAnsi="Arabic Typesetting" w:cs="Arabic Typesetting"/>
          <w:sz w:val="28"/>
          <w:szCs w:val="28"/>
        </w:rPr>
        <w:sym w:font="HQPB4" w:char="F0E4"/>
      </w:r>
      <w:r w:rsidRPr="00801F54">
        <w:rPr>
          <w:rFonts w:ascii="Arabic Typesetting" w:hAnsi="Arabic Typesetting" w:cs="Arabic Typesetting"/>
          <w:sz w:val="28"/>
          <w:szCs w:val="28"/>
        </w:rPr>
        <w:sym w:font="HQPB2" w:char="F033"/>
      </w:r>
      <w:r w:rsidRPr="00801F54">
        <w:rPr>
          <w:rFonts w:ascii="Arabic Typesetting" w:hAnsi="Arabic Typesetting" w:cs="Arabic Typesetting"/>
          <w:sz w:val="28"/>
          <w:szCs w:val="28"/>
        </w:rPr>
        <w:sym w:font="HQPB4" w:char="F097"/>
      </w:r>
      <w:r w:rsidRPr="00801F54">
        <w:rPr>
          <w:rFonts w:ascii="Arabic Typesetting" w:hAnsi="Arabic Typesetting" w:cs="Arabic Typesetting"/>
          <w:sz w:val="28"/>
          <w:szCs w:val="28"/>
        </w:rPr>
        <w:sym w:font="HQPB2" w:char="F039"/>
      </w:r>
      <w:r w:rsidRPr="00801F54">
        <w:rPr>
          <w:rFonts w:ascii="Arabic Typesetting" w:hAnsi="Arabic Typesetting" w:cs="Arabic Typesetting"/>
          <w:sz w:val="28"/>
          <w:szCs w:val="28"/>
        </w:rPr>
        <w:sym w:font="HQPB4" w:char="F0DF"/>
      </w:r>
      <w:r w:rsidRPr="00801F54">
        <w:rPr>
          <w:rFonts w:ascii="Arabic Typesetting" w:hAnsi="Arabic Typesetting" w:cs="Arabic Typesetting"/>
          <w:sz w:val="28"/>
          <w:szCs w:val="28"/>
        </w:rPr>
        <w:sym w:font="HQPB1" w:char="F08A"/>
      </w:r>
      <w:r w:rsidRPr="00801F54">
        <w:rPr>
          <w:rFonts w:ascii="Arabic Typesetting" w:hAnsi="Arabic Typesetting" w:cs="Arabic Typesetting"/>
          <w:sz w:val="28"/>
          <w:szCs w:val="28"/>
        </w:rPr>
        <w:sym w:font="HQPB5" w:char="F072"/>
      </w:r>
      <w:r w:rsidRPr="00801F54">
        <w:rPr>
          <w:rFonts w:ascii="Arabic Typesetting" w:hAnsi="Arabic Typesetting" w:cs="Arabic Typesetting"/>
          <w:sz w:val="28"/>
          <w:szCs w:val="28"/>
        </w:rPr>
        <w:sym w:font="HQPB1" w:char="F026"/>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5" w:char="F034"/>
      </w:r>
      <w:r w:rsidRPr="00801F54">
        <w:rPr>
          <w:rFonts w:ascii="Arabic Typesetting" w:hAnsi="Arabic Typesetting" w:cs="Arabic Typesetting"/>
          <w:sz w:val="28"/>
          <w:szCs w:val="28"/>
        </w:rPr>
        <w:sym w:font="HQPB2" w:char="F092"/>
      </w:r>
      <w:r w:rsidRPr="00801F54">
        <w:rPr>
          <w:rFonts w:ascii="Arabic Typesetting" w:hAnsi="Arabic Typesetting" w:cs="Arabic Typesetting"/>
          <w:sz w:val="28"/>
          <w:szCs w:val="28"/>
        </w:rPr>
        <w:sym w:font="HQPB5" w:char="F06E"/>
      </w:r>
      <w:r w:rsidRPr="00801F54">
        <w:rPr>
          <w:rFonts w:ascii="Arabic Typesetting" w:hAnsi="Arabic Typesetting" w:cs="Arabic Typesetting"/>
          <w:sz w:val="28"/>
          <w:szCs w:val="28"/>
        </w:rPr>
        <w:sym w:font="HQPB2" w:char="F03F"/>
      </w:r>
      <w:r w:rsidRPr="00801F54">
        <w:rPr>
          <w:rFonts w:ascii="Arabic Typesetting" w:hAnsi="Arabic Typesetting" w:cs="Arabic Typesetting"/>
          <w:sz w:val="28"/>
          <w:szCs w:val="28"/>
        </w:rPr>
        <w:sym w:font="HQPB5" w:char="F074"/>
      </w:r>
      <w:r w:rsidRPr="00801F54">
        <w:rPr>
          <w:rFonts w:ascii="Arabic Typesetting" w:hAnsi="Arabic Typesetting" w:cs="Arabic Typesetting"/>
          <w:sz w:val="28"/>
          <w:szCs w:val="28"/>
        </w:rPr>
        <w:sym w:font="HQPB1" w:char="F0E3"/>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4" w:char="F03B"/>
      </w:r>
      <w:r w:rsidRPr="00801F54">
        <w:rPr>
          <w:rFonts w:ascii="Arabic Typesetting" w:hAnsi="Arabic Typesetting" w:cs="Arabic Typesetting"/>
          <w:sz w:val="28"/>
          <w:szCs w:val="28"/>
        </w:rPr>
        <w:sym w:font="HQPB2" w:char="F06F"/>
      </w:r>
      <w:r w:rsidRPr="00801F54">
        <w:rPr>
          <w:rFonts w:ascii="Arabic Typesetting" w:hAnsi="Arabic Typesetting" w:cs="Arabic Typesetting"/>
          <w:sz w:val="28"/>
          <w:szCs w:val="28"/>
        </w:rPr>
        <w:sym w:font="HQPB5" w:char="F074"/>
      </w:r>
      <w:r w:rsidRPr="00801F54">
        <w:rPr>
          <w:rFonts w:ascii="Arabic Typesetting" w:hAnsi="Arabic Typesetting" w:cs="Arabic Typesetting"/>
          <w:sz w:val="28"/>
          <w:szCs w:val="28"/>
        </w:rPr>
        <w:sym w:font="HQPB1" w:char="F08D"/>
      </w:r>
      <w:r w:rsidRPr="00801F54">
        <w:rPr>
          <w:rFonts w:ascii="Arabic Typesetting" w:hAnsi="Arabic Typesetting" w:cs="Arabic Typesetting"/>
          <w:sz w:val="28"/>
          <w:szCs w:val="28"/>
        </w:rPr>
        <w:sym w:font="HQPB2" w:char="F0BB"/>
      </w:r>
      <w:r w:rsidRPr="00801F54">
        <w:rPr>
          <w:rFonts w:ascii="Arabic Typesetting" w:hAnsi="Arabic Typesetting" w:cs="Arabic Typesetting"/>
          <w:sz w:val="28"/>
          <w:szCs w:val="28"/>
        </w:rPr>
        <w:sym w:font="HQPB5" w:char="F070"/>
      </w:r>
      <w:r w:rsidRPr="00801F54">
        <w:rPr>
          <w:rFonts w:ascii="Arabic Typesetting" w:hAnsi="Arabic Typesetting" w:cs="Arabic Typesetting"/>
          <w:sz w:val="28"/>
          <w:szCs w:val="28"/>
        </w:rPr>
        <w:sym w:font="HQPB1" w:char="F067"/>
      </w:r>
      <w:r w:rsidRPr="00801F54">
        <w:rPr>
          <w:rFonts w:ascii="Arabic Typesetting" w:hAnsi="Arabic Typesetting" w:cs="Arabic Typesetting"/>
          <w:sz w:val="28"/>
          <w:szCs w:val="28"/>
        </w:rPr>
        <w:sym w:font="HQPB4" w:char="F0CF"/>
      </w:r>
      <w:r w:rsidRPr="00801F54">
        <w:rPr>
          <w:rFonts w:ascii="Arabic Typesetting" w:hAnsi="Arabic Typesetting" w:cs="Arabic Typesetting"/>
          <w:sz w:val="28"/>
          <w:szCs w:val="28"/>
        </w:rPr>
        <w:sym w:font="HQPB1" w:char="F042"/>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3" w:char="F02F"/>
      </w:r>
      <w:r w:rsidRPr="00801F54">
        <w:rPr>
          <w:rFonts w:ascii="Arabic Typesetting" w:hAnsi="Arabic Typesetting" w:cs="Arabic Typesetting"/>
          <w:sz w:val="28"/>
          <w:szCs w:val="28"/>
        </w:rPr>
        <w:sym w:font="HQPB4" w:char="F0E4"/>
      </w:r>
      <w:r w:rsidRPr="00801F54">
        <w:rPr>
          <w:rFonts w:ascii="Arabic Typesetting" w:hAnsi="Arabic Typesetting" w:cs="Arabic Typesetting"/>
          <w:sz w:val="28"/>
          <w:szCs w:val="28"/>
        </w:rPr>
        <w:sym w:font="HQPB2" w:char="F033"/>
      </w:r>
      <w:r w:rsidRPr="00801F54">
        <w:rPr>
          <w:rFonts w:ascii="Arabic Typesetting" w:hAnsi="Arabic Typesetting" w:cs="Arabic Typesetting"/>
          <w:sz w:val="28"/>
          <w:szCs w:val="28"/>
        </w:rPr>
        <w:sym w:font="HQPB2" w:char="F08A"/>
      </w:r>
      <w:r w:rsidRPr="00801F54">
        <w:rPr>
          <w:rFonts w:ascii="Arabic Typesetting" w:hAnsi="Arabic Typesetting" w:cs="Arabic Typesetting"/>
          <w:sz w:val="28"/>
          <w:szCs w:val="28"/>
        </w:rPr>
        <w:sym w:font="HQPB4" w:char="F0C9"/>
      </w:r>
      <w:r w:rsidRPr="00801F54">
        <w:rPr>
          <w:rFonts w:ascii="Arabic Typesetting" w:hAnsi="Arabic Typesetting" w:cs="Arabic Typesetting"/>
          <w:sz w:val="28"/>
          <w:szCs w:val="28"/>
        </w:rPr>
        <w:sym w:font="HQPB1" w:char="F066"/>
      </w:r>
      <w:r w:rsidRPr="00801F54">
        <w:rPr>
          <w:rFonts w:ascii="Arabic Typesetting" w:hAnsi="Arabic Typesetting" w:cs="Arabic Typesetting"/>
          <w:sz w:val="28"/>
          <w:szCs w:val="28"/>
        </w:rPr>
        <w:sym w:font="HQPB2" w:char="F05A"/>
      </w:r>
      <w:r w:rsidRPr="00801F54">
        <w:rPr>
          <w:rFonts w:ascii="Arabic Typesetting" w:hAnsi="Arabic Typesetting" w:cs="Arabic Typesetting"/>
          <w:sz w:val="28"/>
          <w:szCs w:val="28"/>
        </w:rPr>
        <w:sym w:font="HQPB4" w:char="F0E8"/>
      </w:r>
      <w:r w:rsidRPr="00801F54">
        <w:rPr>
          <w:rFonts w:ascii="Arabic Typesetting" w:hAnsi="Arabic Typesetting" w:cs="Arabic Typesetting"/>
          <w:sz w:val="28"/>
          <w:szCs w:val="28"/>
        </w:rPr>
        <w:sym w:font="HQPB1" w:char="F03F"/>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4" w:char="F0F4"/>
      </w:r>
      <w:r w:rsidRPr="00801F54">
        <w:rPr>
          <w:rFonts w:ascii="Arabic Typesetting" w:hAnsi="Arabic Typesetting" w:cs="Arabic Typesetting"/>
          <w:sz w:val="28"/>
          <w:szCs w:val="28"/>
        </w:rPr>
        <w:sym w:font="HQPB2" w:char="F060"/>
      </w:r>
      <w:r w:rsidRPr="00801F54">
        <w:rPr>
          <w:rFonts w:ascii="Arabic Typesetting" w:hAnsi="Arabic Typesetting" w:cs="Arabic Typesetting"/>
          <w:sz w:val="28"/>
          <w:szCs w:val="28"/>
        </w:rPr>
        <w:sym w:font="HQPB4" w:char="F0CF"/>
      </w:r>
      <w:r w:rsidRPr="00801F54">
        <w:rPr>
          <w:rFonts w:ascii="Arabic Typesetting" w:hAnsi="Arabic Typesetting" w:cs="Arabic Typesetting"/>
          <w:sz w:val="28"/>
          <w:szCs w:val="28"/>
        </w:rPr>
        <w:sym w:font="HQPB4" w:char="F069"/>
      </w:r>
      <w:r w:rsidRPr="00801F54">
        <w:rPr>
          <w:rFonts w:ascii="Arabic Typesetting" w:hAnsi="Arabic Typesetting" w:cs="Arabic Typesetting"/>
          <w:sz w:val="28"/>
          <w:szCs w:val="28"/>
        </w:rPr>
        <w:sym w:font="HQPB2" w:char="F042"/>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4" w:char="F041"/>
      </w:r>
      <w:r w:rsidRPr="00801F54">
        <w:rPr>
          <w:rFonts w:ascii="Arabic Typesetting" w:hAnsi="Arabic Typesetting" w:cs="Arabic Typesetting"/>
          <w:sz w:val="28"/>
          <w:szCs w:val="28"/>
        </w:rPr>
        <w:sym w:font="HQPB1" w:char="F03E"/>
      </w:r>
      <w:r w:rsidRPr="00801F54">
        <w:rPr>
          <w:rFonts w:ascii="Arabic Typesetting" w:hAnsi="Arabic Typesetting" w:cs="Arabic Typesetting"/>
          <w:sz w:val="28"/>
          <w:szCs w:val="28"/>
        </w:rPr>
        <w:sym w:font="HQPB1" w:char="F023"/>
      </w:r>
      <w:r w:rsidRPr="00801F54">
        <w:rPr>
          <w:rFonts w:ascii="Arabic Typesetting" w:hAnsi="Arabic Typesetting" w:cs="Arabic Typesetting"/>
          <w:sz w:val="28"/>
          <w:szCs w:val="28"/>
        </w:rPr>
        <w:sym w:font="HQPB5" w:char="F078"/>
      </w:r>
      <w:r w:rsidRPr="00801F54">
        <w:rPr>
          <w:rFonts w:ascii="Arabic Typesetting" w:hAnsi="Arabic Typesetting" w:cs="Arabic Typesetting"/>
          <w:sz w:val="28"/>
          <w:szCs w:val="28"/>
        </w:rPr>
        <w:sym w:font="HQPB1" w:char="F08B"/>
      </w:r>
      <w:r w:rsidRPr="00801F54">
        <w:rPr>
          <w:rFonts w:ascii="Arabic Typesetting" w:hAnsi="Arabic Typesetting" w:cs="Arabic Typesetting"/>
          <w:sz w:val="28"/>
          <w:szCs w:val="28"/>
        </w:rPr>
        <w:sym w:font="HQPB5" w:char="F074"/>
      </w:r>
      <w:r w:rsidRPr="00801F54">
        <w:rPr>
          <w:rFonts w:ascii="Arabic Typesetting" w:hAnsi="Arabic Typesetting" w:cs="Arabic Typesetting"/>
          <w:sz w:val="28"/>
          <w:szCs w:val="28"/>
        </w:rPr>
        <w:sym w:font="HQPB1" w:char="F0E3"/>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4" w:char="F038"/>
      </w:r>
      <w:r w:rsidRPr="00801F54">
        <w:rPr>
          <w:rFonts w:ascii="Arabic Typesetting" w:hAnsi="Arabic Typesetting" w:cs="Arabic Typesetting"/>
          <w:sz w:val="28"/>
          <w:szCs w:val="28"/>
        </w:rPr>
        <w:sym w:font="HQPB2" w:char="F04C"/>
      </w:r>
      <w:r w:rsidRPr="00801F54">
        <w:rPr>
          <w:rFonts w:ascii="Arabic Typesetting" w:hAnsi="Arabic Typesetting" w:cs="Arabic Typesetting"/>
          <w:sz w:val="28"/>
          <w:szCs w:val="28"/>
        </w:rPr>
        <w:sym w:font="HQPB2" w:char="F0EC"/>
      </w:r>
      <w:r w:rsidRPr="00801F54">
        <w:rPr>
          <w:rFonts w:ascii="Arabic Typesetting" w:hAnsi="Arabic Typesetting" w:cs="Arabic Typesetting"/>
          <w:sz w:val="28"/>
          <w:szCs w:val="28"/>
        </w:rPr>
        <w:sym w:font="HQPB4" w:char="F0CF"/>
      </w:r>
      <w:r w:rsidRPr="00801F54">
        <w:rPr>
          <w:rFonts w:ascii="Arabic Typesetting" w:hAnsi="Arabic Typesetting" w:cs="Arabic Typesetting"/>
          <w:sz w:val="28"/>
          <w:szCs w:val="28"/>
        </w:rPr>
        <w:sym w:font="HQPB2" w:char="F039"/>
      </w:r>
      <w:r w:rsidRPr="00801F54">
        <w:rPr>
          <w:rFonts w:ascii="Arabic Typesetting" w:hAnsi="Arabic Typesetting" w:cs="Arabic Typesetting"/>
          <w:sz w:val="28"/>
          <w:szCs w:val="28"/>
        </w:rPr>
        <w:sym w:font="HQPB5" w:char="F072"/>
      </w:r>
      <w:r w:rsidRPr="00801F54">
        <w:rPr>
          <w:rFonts w:ascii="Arabic Typesetting" w:hAnsi="Arabic Typesetting" w:cs="Arabic Typesetting"/>
          <w:sz w:val="28"/>
          <w:szCs w:val="28"/>
        </w:rPr>
        <w:sym w:font="HQPB1" w:char="F026"/>
      </w:r>
      <w:r w:rsidRPr="00801F54">
        <w:rPr>
          <w:rFonts w:ascii="Arabic Typesetting" w:hAnsi="Arabic Typesetting" w:cs="Arabic Typesetting"/>
          <w:rtl/>
        </w:rPr>
        <w:t xml:space="preserve"> </w:t>
      </w:r>
      <w:r w:rsidRPr="00801F54">
        <w:rPr>
          <w:rFonts w:ascii="Arabic Typesetting" w:hAnsi="Arabic Typesetting" w:cs="Arabic Typesetting"/>
          <w:sz w:val="28"/>
          <w:szCs w:val="28"/>
        </w:rPr>
        <w:sym w:font="HQPB2" w:char="F0C7"/>
      </w:r>
      <w:r w:rsidRPr="00801F54">
        <w:rPr>
          <w:rFonts w:ascii="Arabic Typesetting" w:hAnsi="Arabic Typesetting" w:cs="Arabic Typesetting"/>
          <w:sz w:val="28"/>
          <w:szCs w:val="28"/>
        </w:rPr>
        <w:sym w:font="HQPB2" w:char="F0CA"/>
      </w:r>
      <w:r w:rsidRPr="00801F54">
        <w:rPr>
          <w:rFonts w:ascii="Arabic Typesetting" w:hAnsi="Arabic Typesetting" w:cs="Arabic Typesetting"/>
          <w:sz w:val="28"/>
          <w:szCs w:val="28"/>
        </w:rPr>
        <w:sym w:font="HQPB2" w:char="F0C9"/>
      </w:r>
      <w:r w:rsidRPr="00801F54">
        <w:rPr>
          <w:rFonts w:ascii="Arabic Typesetting" w:hAnsi="Arabic Typesetting" w:cs="Arabic Typesetting"/>
          <w:sz w:val="28"/>
          <w:szCs w:val="28"/>
        </w:rPr>
        <w:sym w:font="HQPB2" w:char="F0C8"/>
      </w:r>
      <w:r w:rsidRPr="00801F54">
        <w:rPr>
          <w:rFonts w:ascii="Arabic Typesetting" w:hAnsi="Arabic Typesetting" w:cs="Arabic Typesetting"/>
          <w:rtl/>
        </w:rPr>
        <w:t xml:space="preserve">   </w:t>
      </w:r>
    </w:p>
    <w:p w:rsidR="00C94D61" w:rsidRPr="00801F54" w:rsidRDefault="00C94D61" w:rsidP="00C94D61">
      <w:pPr>
        <w:spacing w:line="240" w:lineRule="auto"/>
        <w:ind w:left="426"/>
        <w:rPr>
          <w:rFonts w:asciiTheme="majorBidi" w:hAnsiTheme="majorBidi" w:cs="Times New Roman"/>
          <w:i/>
          <w:iCs/>
          <w:sz w:val="24"/>
          <w:szCs w:val="24"/>
          <w:lang w:val="en-US"/>
        </w:rPr>
      </w:pPr>
      <w:r w:rsidRPr="00801F54">
        <w:rPr>
          <w:rFonts w:asciiTheme="majorBidi" w:hAnsiTheme="majorBidi" w:cs="Times New Roman"/>
          <w:i/>
          <w:iCs/>
          <w:sz w:val="24"/>
          <w:szCs w:val="24"/>
          <w:lang w:val="en-US"/>
        </w:rPr>
        <w:t>“</w:t>
      </w:r>
      <w:r w:rsidRPr="00801F54">
        <w:rPr>
          <w:rFonts w:asciiTheme="majorBidi" w:hAnsiTheme="majorBidi" w:cs="Times New Roman"/>
          <w:i/>
          <w:iCs/>
          <w:sz w:val="24"/>
          <w:szCs w:val="24"/>
        </w:rPr>
        <w:t>Hai orang-orang yang beriman, sukakah kamu aku tunjukkan suatu perniagaan yang dapat menyelamatkanmu dari azab yang pedih?</w:t>
      </w:r>
      <w:r w:rsidRPr="00801F54">
        <w:rPr>
          <w:rFonts w:asciiTheme="majorBidi" w:hAnsiTheme="majorBidi" w:cs="Times New Roman"/>
          <w:i/>
          <w:iCs/>
          <w:sz w:val="24"/>
          <w:szCs w:val="24"/>
          <w:lang w:val="en-US"/>
        </w:rPr>
        <w:t>”</w:t>
      </w:r>
    </w:p>
    <w:p w:rsidR="00C94D61" w:rsidRPr="00761746" w:rsidRDefault="00C94D61" w:rsidP="00761746">
      <w:pPr>
        <w:spacing w:line="480" w:lineRule="auto"/>
        <w:ind w:left="426" w:firstLine="567"/>
        <w:rPr>
          <w:rFonts w:asciiTheme="majorBidi" w:hAnsiTheme="majorBidi" w:cs="Times New Roman"/>
          <w:sz w:val="24"/>
          <w:szCs w:val="24"/>
          <w:lang w:val="en-US"/>
        </w:rPr>
      </w:pPr>
      <w:r w:rsidRPr="00801F54">
        <w:rPr>
          <w:rFonts w:asciiTheme="majorBidi" w:hAnsiTheme="majorBidi" w:cs="Times New Roman"/>
          <w:sz w:val="24"/>
          <w:szCs w:val="24"/>
          <w:lang w:val="en-US"/>
        </w:rPr>
        <w:lastRenderedPageBreak/>
        <w:t xml:space="preserve">Penjelasan </w:t>
      </w:r>
      <w:r>
        <w:rPr>
          <w:rFonts w:asciiTheme="majorBidi" w:hAnsiTheme="majorBidi" w:cs="Times New Roman"/>
          <w:sz w:val="24"/>
          <w:szCs w:val="24"/>
          <w:lang w:val="en-US"/>
        </w:rPr>
        <w:t xml:space="preserve">ayat diatas bahwa </w:t>
      </w:r>
      <w:r>
        <w:rPr>
          <w:rFonts w:ascii="Times New Roman" w:hAnsi="Times New Roman" w:cs="Times New Roman"/>
          <w:sz w:val="24"/>
          <w:szCs w:val="24"/>
          <w:lang w:val="en-US"/>
        </w:rPr>
        <w:t>a</w:t>
      </w:r>
      <w:r w:rsidRPr="000E50F0">
        <w:rPr>
          <w:rFonts w:ascii="Times New Roman" w:hAnsi="Times New Roman" w:cs="Times New Roman"/>
          <w:sz w:val="24"/>
          <w:szCs w:val="24"/>
        </w:rPr>
        <w:t xml:space="preserve">zab itu bisa terjadi </w:t>
      </w:r>
      <w:r>
        <w:rPr>
          <w:rFonts w:ascii="Times New Roman" w:hAnsi="Times New Roman" w:cs="Times New Roman"/>
          <w:sz w:val="24"/>
          <w:szCs w:val="24"/>
        </w:rPr>
        <w:t xml:space="preserve">di </w:t>
      </w:r>
      <w:r w:rsidRPr="000E50F0">
        <w:rPr>
          <w:rFonts w:ascii="Times New Roman" w:hAnsi="Times New Roman" w:cs="Times New Roman"/>
          <w:sz w:val="24"/>
          <w:szCs w:val="24"/>
        </w:rPr>
        <w:t>dunia bisa juga balasannya di akhirat, jika balasannya di dunia hasil dari penjualannya tidak berkah dan diberi ganjaran oleh Allah swt</w:t>
      </w:r>
      <w:r>
        <w:rPr>
          <w:rFonts w:ascii="Times New Roman" w:hAnsi="Times New Roman" w:cs="Times New Roman"/>
          <w:sz w:val="24"/>
          <w:szCs w:val="24"/>
        </w:rPr>
        <w:t>,</w:t>
      </w:r>
      <w:r w:rsidRPr="000E50F0">
        <w:rPr>
          <w:rFonts w:ascii="Times New Roman" w:hAnsi="Times New Roman" w:cs="Times New Roman"/>
          <w:sz w:val="24"/>
          <w:szCs w:val="24"/>
        </w:rPr>
        <w:t xml:space="preserve"> apakah penyakit atau cobaan-cobaan yang akan di uji Allah swt dan mereka tidak merasa tenang menjalani hidup di dunia, ujian atau cobaan ter</w:t>
      </w:r>
      <w:r>
        <w:rPr>
          <w:rFonts w:ascii="Times New Roman" w:hAnsi="Times New Roman" w:cs="Times New Roman"/>
          <w:sz w:val="24"/>
          <w:szCs w:val="24"/>
        </w:rPr>
        <w:t>sebut kepada pedagang itu yaitu tidak disangka-sangka oleh</w:t>
      </w:r>
      <w:r>
        <w:rPr>
          <w:rFonts w:ascii="Times New Roman" w:hAnsi="Times New Roman" w:cs="Times New Roman"/>
          <w:sz w:val="24"/>
          <w:szCs w:val="24"/>
          <w:lang w:val="en-US"/>
        </w:rPr>
        <w:t xml:space="preserve"> </w:t>
      </w:r>
      <w:r w:rsidRPr="000E50F0">
        <w:rPr>
          <w:rFonts w:ascii="Times New Roman" w:hAnsi="Times New Roman" w:cs="Times New Roman"/>
          <w:sz w:val="24"/>
          <w:szCs w:val="24"/>
        </w:rPr>
        <w:t xml:space="preserve">yang bersangkutan </w:t>
      </w:r>
      <w:r>
        <w:rPr>
          <w:rFonts w:ascii="Times New Roman" w:hAnsi="Times New Roman" w:cs="Times New Roman"/>
          <w:sz w:val="24"/>
          <w:szCs w:val="24"/>
        </w:rPr>
        <w:t xml:space="preserve">merasa </w:t>
      </w:r>
      <w:r w:rsidRPr="000E50F0">
        <w:rPr>
          <w:rFonts w:ascii="Times New Roman" w:hAnsi="Times New Roman" w:cs="Times New Roman"/>
          <w:sz w:val="24"/>
          <w:szCs w:val="24"/>
        </w:rPr>
        <w:t>tidak nyaman di dunia sedangk</w:t>
      </w:r>
      <w:r>
        <w:rPr>
          <w:rFonts w:ascii="Times New Roman" w:hAnsi="Times New Roman" w:cs="Times New Roman"/>
          <w:sz w:val="24"/>
          <w:szCs w:val="24"/>
        </w:rPr>
        <w:t>an di akhirat mendapatkan siksa.</w:t>
      </w:r>
      <w:r w:rsidR="0003724D">
        <w:rPr>
          <w:noProof/>
          <w:lang w:eastAsia="id-ID"/>
        </w:rPr>
        <mc:AlternateContent>
          <mc:Choice Requires="wps">
            <w:drawing>
              <wp:anchor distT="0" distB="0" distL="114300" distR="114300" simplePos="0" relativeHeight="251799552" behindDoc="0" locked="0" layoutInCell="1" allowOverlap="1">
                <wp:simplePos x="0" y="0"/>
                <wp:positionH relativeFrom="column">
                  <wp:posOffset>5541645</wp:posOffset>
                </wp:positionH>
                <wp:positionV relativeFrom="paragraph">
                  <wp:posOffset>-1519555</wp:posOffset>
                </wp:positionV>
                <wp:extent cx="123825" cy="161925"/>
                <wp:effectExtent l="0" t="0" r="0" b="3175"/>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C8A" w:rsidRDefault="000B3C8A" w:rsidP="00C94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left:0;text-align:left;margin-left:436.35pt;margin-top:-119.65pt;width:9.75pt;height:1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cXgwIAABc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" stroked="f">
                <v:textbox>
                  <w:txbxContent>
                    <w:p w:rsidR="000B3C8A" w:rsidRDefault="000B3C8A" w:rsidP="00C94D61"/>
                  </w:txbxContent>
                </v:textbox>
              </v:shape>
            </w:pict>
          </mc:Fallback>
        </mc:AlternateContent>
      </w:r>
      <w:r w:rsidR="00761746">
        <w:rPr>
          <w:rFonts w:asciiTheme="majorBidi" w:hAnsiTheme="majorBidi" w:cs="Times New Roman"/>
          <w:sz w:val="24"/>
          <w:szCs w:val="24"/>
          <w:lang w:val="en-US"/>
        </w:rPr>
        <w:t xml:space="preserve"> </w:t>
      </w:r>
      <w:r>
        <w:rPr>
          <w:rFonts w:asciiTheme="majorBidi" w:hAnsiTheme="majorBidi" w:cs="Times New Roman"/>
          <w:sz w:val="24"/>
          <w:szCs w:val="24"/>
        </w:rPr>
        <w:t>Sebagaimana yang telah dijelaskan dalam Al-Quran</w:t>
      </w:r>
      <w:r w:rsidRPr="00922AF2">
        <w:rPr>
          <w:rFonts w:asciiTheme="majorBidi" w:hAnsiTheme="majorBidi" w:cs="Times New Roman"/>
          <w:sz w:val="24"/>
          <w:szCs w:val="24"/>
        </w:rPr>
        <w:t xml:space="preserve"> </w:t>
      </w:r>
      <w:r>
        <w:rPr>
          <w:rFonts w:asciiTheme="majorBidi" w:hAnsiTheme="majorBidi" w:cs="Times New Roman"/>
          <w:sz w:val="24"/>
          <w:szCs w:val="24"/>
        </w:rPr>
        <w:t>mencari rezeki dengan berdagang se</w:t>
      </w:r>
      <w:r w:rsidR="00257142">
        <w:rPr>
          <w:rFonts w:asciiTheme="majorBidi" w:hAnsiTheme="majorBidi" w:cs="Times New Roman"/>
          <w:sz w:val="24"/>
          <w:szCs w:val="24"/>
        </w:rPr>
        <w:t xml:space="preserve">perti menjual </w:t>
      </w:r>
      <w:r w:rsidR="00257142">
        <w:rPr>
          <w:rFonts w:asciiTheme="majorBidi" w:hAnsiTheme="majorBidi" w:cs="Times New Roman"/>
          <w:sz w:val="24"/>
          <w:szCs w:val="24"/>
          <w:lang w:val="en-US"/>
        </w:rPr>
        <w:t>gas elpiji 3</w:t>
      </w:r>
      <w:r w:rsidR="00761746">
        <w:rPr>
          <w:rFonts w:asciiTheme="majorBidi" w:hAnsiTheme="majorBidi" w:cs="Times New Roman"/>
          <w:sz w:val="24"/>
          <w:szCs w:val="24"/>
          <w:lang w:val="en-US"/>
        </w:rPr>
        <w:t xml:space="preserve"> </w:t>
      </w:r>
      <w:r w:rsidR="00257142">
        <w:rPr>
          <w:rFonts w:asciiTheme="majorBidi" w:hAnsiTheme="majorBidi" w:cs="Times New Roman"/>
          <w:sz w:val="24"/>
          <w:szCs w:val="24"/>
          <w:lang w:val="en-US"/>
        </w:rPr>
        <w:t>kg bersubsidi</w:t>
      </w:r>
      <w:r>
        <w:rPr>
          <w:rFonts w:asciiTheme="majorBidi" w:hAnsiTheme="majorBidi" w:cs="Times New Roman"/>
          <w:sz w:val="24"/>
          <w:szCs w:val="24"/>
        </w:rPr>
        <w:t xml:space="preserve"> itu boleh-boleh saja sebelum ada dalil yang melarangnya, sebagaimana firman Allah SWT dalam Surah Al-Qasas (28) ayat 77</w:t>
      </w:r>
    </w:p>
    <w:p w:rsidR="00C94D61" w:rsidRDefault="00C94D61" w:rsidP="00723AA2">
      <w:pPr>
        <w:bidi/>
        <w:spacing w:line="240" w:lineRule="auto"/>
        <w:ind w:left="-1" w:right="426"/>
        <w:rPr>
          <w:rFonts w:asciiTheme="majorBidi" w:hAnsiTheme="majorBidi" w:cs="Times New Roman"/>
          <w:sz w:val="24"/>
          <w:szCs w:val="24"/>
        </w:rPr>
      </w:pPr>
      <w:r>
        <w:rPr>
          <w:rFonts w:ascii="Calibri" w:hAnsi="Calibri"/>
          <w:sz w:val="28"/>
          <w:szCs w:val="28"/>
        </w:rPr>
        <w:sym w:font="HQPB4" w:char="F0C6"/>
      </w:r>
      <w:r w:rsidRPr="00C40271">
        <w:rPr>
          <w:rFonts w:ascii="HQPB1" w:hAnsi="HQPB1" w:cs="Traditional Arabic"/>
          <w:sz w:val="28"/>
          <w:szCs w:val="28"/>
        </w:rPr>
        <w:sym w:font="HQPB1" w:char="F0F7"/>
      </w:r>
      <w:r w:rsidRPr="00C40271">
        <w:rPr>
          <w:rFonts w:ascii="HQPB5" w:hAnsi="HQPB5" w:cs="Traditional Arabic"/>
          <w:sz w:val="28"/>
          <w:szCs w:val="28"/>
        </w:rPr>
        <w:sym w:font="HQPB5" w:char="F074"/>
      </w:r>
      <w:r w:rsidRPr="00C40271">
        <w:rPr>
          <w:rFonts w:ascii="HQPB1" w:hAnsi="HQPB1" w:cs="Traditional Arabic"/>
          <w:sz w:val="28"/>
          <w:szCs w:val="28"/>
        </w:rPr>
        <w:sym w:font="HQPB1" w:char="F047"/>
      </w:r>
      <w:r w:rsidRPr="00C40271">
        <w:rPr>
          <w:rFonts w:ascii="HQPB4" w:hAnsi="HQPB4" w:cs="Traditional Arabic"/>
          <w:sz w:val="28"/>
          <w:szCs w:val="28"/>
        </w:rPr>
        <w:sym w:font="HQPB4" w:char="F0F6"/>
      </w:r>
      <w:r w:rsidRPr="00C40271">
        <w:rPr>
          <w:rFonts w:ascii="HQPB1" w:hAnsi="HQPB1" w:cs="Traditional Arabic"/>
          <w:sz w:val="28"/>
          <w:szCs w:val="28"/>
        </w:rPr>
        <w:sym w:font="HQPB1" w:char="F02F"/>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HQPB5" w:hAnsi="HQPB5" w:cs="Traditional Arabic"/>
          <w:sz w:val="28"/>
          <w:szCs w:val="28"/>
        </w:rPr>
        <w:sym w:font="HQPB5" w:char="F075"/>
      </w:r>
      <w:r w:rsidRPr="00C40271">
        <w:rPr>
          <w:rFonts w:ascii="HQPB2" w:hAnsi="HQPB2" w:cs="Traditional Arabic"/>
          <w:sz w:val="28"/>
          <w:szCs w:val="28"/>
        </w:rPr>
        <w:sym w:font="HQPB2" w:char="F072"/>
      </w:r>
      <w:r w:rsidRPr="00C40271">
        <w:rPr>
          <w:rFonts w:ascii="Traditional Arabic" w:hAnsi="Traditional Arabic" w:cs="Traditional Arabic"/>
          <w:rtl/>
        </w:rPr>
        <w:t xml:space="preserve"> </w:t>
      </w:r>
      <w:r w:rsidRPr="00C40271">
        <w:rPr>
          <w:rFonts w:ascii="HQPB5" w:hAnsi="HQPB5" w:cs="Traditional Arabic"/>
          <w:sz w:val="28"/>
          <w:szCs w:val="28"/>
        </w:rPr>
        <w:sym w:font="HQPB5" w:char="F021"/>
      </w:r>
      <w:r w:rsidRPr="00C40271">
        <w:rPr>
          <w:rFonts w:ascii="HQPB1" w:hAnsi="HQPB1" w:cs="Traditional Arabic"/>
          <w:sz w:val="28"/>
          <w:szCs w:val="28"/>
        </w:rPr>
        <w:sym w:font="HQPB1" w:char="F024"/>
      </w:r>
      <w:r w:rsidRPr="00C40271">
        <w:rPr>
          <w:rFonts w:ascii="HQPB5" w:hAnsi="HQPB5" w:cs="Traditional Arabic"/>
          <w:sz w:val="28"/>
          <w:szCs w:val="28"/>
        </w:rPr>
        <w:sym w:font="HQPB5" w:char="F079"/>
      </w:r>
      <w:r w:rsidRPr="00C40271">
        <w:rPr>
          <w:rFonts w:ascii="HQPB2" w:hAnsi="HQPB2" w:cs="Traditional Arabic"/>
          <w:sz w:val="28"/>
          <w:szCs w:val="28"/>
        </w:rPr>
        <w:sym w:font="HQPB2" w:char="F04A"/>
      </w:r>
      <w:r w:rsidRPr="00C40271">
        <w:rPr>
          <w:rFonts w:ascii="HQPB2" w:hAnsi="HQPB2" w:cs="Traditional Arabic"/>
          <w:sz w:val="28"/>
          <w:szCs w:val="28"/>
        </w:rPr>
        <w:sym w:font="HQPB2" w:char="F08B"/>
      </w:r>
      <w:r w:rsidRPr="00C40271">
        <w:rPr>
          <w:rFonts w:ascii="HQPB4" w:hAnsi="HQPB4" w:cs="Traditional Arabic"/>
          <w:sz w:val="28"/>
          <w:szCs w:val="28"/>
        </w:rPr>
        <w:sym w:font="HQPB4" w:char="F0CF"/>
      </w:r>
      <w:r w:rsidRPr="00C40271">
        <w:rPr>
          <w:rFonts w:ascii="HQPB1" w:hAnsi="HQPB1" w:cs="Traditional Arabic"/>
          <w:sz w:val="28"/>
          <w:szCs w:val="28"/>
        </w:rPr>
        <w:sym w:font="HQPB1" w:char="F0F9"/>
      </w:r>
      <w:r w:rsidRPr="00C40271">
        <w:rPr>
          <w:rFonts w:ascii="Traditional Arabic" w:hAnsi="Traditional Arabic" w:cs="Traditional Arabic"/>
          <w:rtl/>
        </w:rPr>
        <w:t xml:space="preserve"> </w:t>
      </w:r>
      <w:r w:rsidRPr="00C40271">
        <w:rPr>
          <w:rFonts w:ascii="HQPB5" w:hAnsi="HQPB5" w:cs="Traditional Arabic"/>
          <w:sz w:val="28"/>
          <w:szCs w:val="28"/>
        </w:rPr>
        <w:sym w:font="HQPB5" w:char="F09A"/>
      </w:r>
      <w:r w:rsidRPr="00C40271">
        <w:rPr>
          <w:rFonts w:ascii="HQPB3" w:hAnsi="HQPB3" w:cs="Traditional Arabic"/>
          <w:sz w:val="28"/>
          <w:szCs w:val="28"/>
        </w:rPr>
        <w:sym w:font="HQPB3" w:char="F081"/>
      </w:r>
      <w:r w:rsidRPr="00C40271">
        <w:rPr>
          <w:rFonts w:ascii="HQPB3" w:hAnsi="HQPB3" w:cs="Traditional Arabic"/>
          <w:sz w:val="28"/>
          <w:szCs w:val="28"/>
        </w:rPr>
        <w:sym w:font="HQPB3" w:char="F039"/>
      </w:r>
      <w:r w:rsidRPr="00C40271">
        <w:rPr>
          <w:rFonts w:ascii="HQPB5" w:hAnsi="HQPB5" w:cs="Traditional Arabic"/>
          <w:sz w:val="28"/>
          <w:szCs w:val="28"/>
        </w:rPr>
        <w:sym w:font="HQPB5" w:char="F074"/>
      </w:r>
      <w:r w:rsidRPr="00C40271">
        <w:rPr>
          <w:rFonts w:ascii="HQPB1" w:hAnsi="HQPB1" w:cs="Traditional Arabic"/>
          <w:sz w:val="28"/>
          <w:szCs w:val="28"/>
        </w:rPr>
        <w:sym w:font="HQPB1" w:char="F03F"/>
      </w:r>
      <w:r w:rsidRPr="00C40271">
        <w:rPr>
          <w:rFonts w:ascii="HQPB1" w:hAnsi="HQPB1" w:cs="Traditional Arabic"/>
          <w:sz w:val="28"/>
          <w:szCs w:val="28"/>
        </w:rPr>
        <w:sym w:font="HQPB1" w:char="F023"/>
      </w:r>
      <w:r w:rsidRPr="00C40271">
        <w:rPr>
          <w:rFonts w:ascii="HQPB5" w:hAnsi="HQPB5" w:cs="Traditional Arabic"/>
          <w:sz w:val="28"/>
          <w:szCs w:val="28"/>
        </w:rPr>
        <w:sym w:font="HQPB5" w:char="F075"/>
      </w:r>
      <w:r w:rsidRPr="00C40271">
        <w:rPr>
          <w:rFonts w:ascii="HQPB2" w:hAnsi="HQPB2" w:cs="Traditional Arabic"/>
          <w:sz w:val="28"/>
          <w:szCs w:val="28"/>
        </w:rPr>
        <w:sym w:font="HQPB2" w:char="F0E4"/>
      </w:r>
      <w:r w:rsidRPr="00C40271">
        <w:rPr>
          <w:rFonts w:ascii="Traditional Arabic" w:hAnsi="Traditional Arabic" w:cs="Traditional Arabic"/>
          <w:rtl/>
        </w:rPr>
        <w:t xml:space="preserve"> </w:t>
      </w:r>
      <w:r w:rsidRPr="00C40271">
        <w:rPr>
          <w:rFonts w:ascii="HQPB5" w:hAnsi="HQPB5" w:cs="Traditional Arabic"/>
          <w:sz w:val="28"/>
          <w:szCs w:val="28"/>
        </w:rPr>
        <w:sym w:font="HQPB5" w:char="F0AA"/>
      </w:r>
      <w:r w:rsidRPr="00C40271">
        <w:rPr>
          <w:rFonts w:ascii="HQPB1" w:hAnsi="HQPB1" w:cs="Traditional Arabic"/>
          <w:sz w:val="28"/>
          <w:szCs w:val="28"/>
        </w:rPr>
        <w:sym w:font="HQPB1" w:char="F021"/>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Traditional Arabic" w:hAnsi="Traditional Arabic" w:cs="Traditional Arabic"/>
          <w:rtl/>
        </w:rPr>
        <w:t xml:space="preserve"> </w:t>
      </w:r>
      <w:r w:rsidRPr="00C40271">
        <w:rPr>
          <w:rFonts w:ascii="HQPB5" w:hAnsi="HQPB5" w:cs="Traditional Arabic"/>
          <w:sz w:val="28"/>
          <w:szCs w:val="28"/>
        </w:rPr>
        <w:sym w:font="HQPB5" w:char="F075"/>
      </w:r>
      <w:r w:rsidRPr="00C40271">
        <w:rPr>
          <w:rFonts w:ascii="HQPB1" w:hAnsi="HQPB1" w:cs="Traditional Arabic"/>
          <w:sz w:val="28"/>
          <w:szCs w:val="28"/>
        </w:rPr>
        <w:sym w:font="HQPB1" w:char="F091"/>
      </w:r>
      <w:r w:rsidRPr="00C40271">
        <w:rPr>
          <w:rFonts w:ascii="HQPB1" w:hAnsi="HQPB1" w:cs="Traditional Arabic"/>
          <w:sz w:val="28"/>
          <w:szCs w:val="28"/>
        </w:rPr>
        <w:sym w:font="HQPB1" w:char="F023"/>
      </w:r>
      <w:r w:rsidRPr="00C40271">
        <w:rPr>
          <w:rFonts w:ascii="HQPB4" w:hAnsi="HQPB4" w:cs="Traditional Arabic"/>
          <w:sz w:val="28"/>
          <w:szCs w:val="28"/>
        </w:rPr>
        <w:sym w:font="HQPB4" w:char="F0A4"/>
      </w:r>
      <w:r w:rsidRPr="00C40271">
        <w:rPr>
          <w:rFonts w:ascii="HQPB3" w:hAnsi="HQPB3" w:cs="Traditional Arabic"/>
          <w:sz w:val="28"/>
          <w:szCs w:val="28"/>
        </w:rPr>
        <w:sym w:font="HQPB3" w:char="F024"/>
      </w:r>
      <w:r w:rsidRPr="00C40271">
        <w:rPr>
          <w:rFonts w:ascii="HQPB3" w:hAnsi="HQPB3" w:cs="Traditional Arabic"/>
          <w:sz w:val="28"/>
          <w:szCs w:val="28"/>
        </w:rPr>
        <w:sym w:font="HQPB3" w:char="F021"/>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Traditional Arabic" w:hAnsi="Traditional Arabic" w:cs="Traditional Arabic"/>
          <w:rtl/>
        </w:rPr>
        <w:t xml:space="preserve"> </w:t>
      </w:r>
      <w:r w:rsidRPr="00C40271">
        <w:rPr>
          <w:rFonts w:ascii="HQPB5" w:hAnsi="HQPB5" w:cs="Traditional Arabic"/>
          <w:sz w:val="28"/>
          <w:szCs w:val="28"/>
        </w:rPr>
        <w:sym w:font="HQPB5" w:char="F06E"/>
      </w:r>
      <w:r w:rsidRPr="00C40271">
        <w:rPr>
          <w:rFonts w:ascii="HQPB2" w:hAnsi="HQPB2" w:cs="Traditional Arabic"/>
          <w:sz w:val="28"/>
          <w:szCs w:val="28"/>
        </w:rPr>
        <w:sym w:font="HQPB2" w:char="F06F"/>
      </w:r>
      <w:r w:rsidRPr="00C40271">
        <w:rPr>
          <w:rFonts w:ascii="HQPB5" w:hAnsi="HQPB5" w:cs="Traditional Arabic"/>
          <w:sz w:val="28"/>
          <w:szCs w:val="28"/>
        </w:rPr>
        <w:sym w:font="HQPB5" w:char="F074"/>
      </w:r>
      <w:r w:rsidRPr="00C40271">
        <w:rPr>
          <w:rFonts w:ascii="HQPB1" w:hAnsi="HQPB1" w:cs="Traditional Arabic"/>
          <w:sz w:val="28"/>
          <w:szCs w:val="28"/>
        </w:rPr>
        <w:sym w:font="HQPB1" w:char="F08D"/>
      </w:r>
      <w:r w:rsidRPr="00C40271">
        <w:rPr>
          <w:rFonts w:ascii="HQPB4" w:hAnsi="HQPB4" w:cs="Traditional Arabic"/>
          <w:sz w:val="28"/>
          <w:szCs w:val="28"/>
        </w:rPr>
        <w:sym w:font="HQPB4" w:char="F0C5"/>
      </w:r>
      <w:r w:rsidRPr="00C40271">
        <w:rPr>
          <w:rFonts w:ascii="HQPB1" w:hAnsi="HQPB1" w:cs="Traditional Arabic"/>
          <w:sz w:val="28"/>
          <w:szCs w:val="28"/>
        </w:rPr>
        <w:sym w:font="HQPB1" w:char="F07A"/>
      </w:r>
      <w:r w:rsidRPr="00C40271">
        <w:rPr>
          <w:rFonts w:ascii="HQPB5" w:hAnsi="HQPB5" w:cs="Traditional Arabic"/>
          <w:sz w:val="28"/>
          <w:szCs w:val="28"/>
        </w:rPr>
        <w:sym w:font="HQPB5" w:char="F046"/>
      </w:r>
      <w:r w:rsidRPr="00C40271">
        <w:rPr>
          <w:rFonts w:ascii="HQPB2" w:hAnsi="HQPB2" w:cs="Traditional Arabic"/>
          <w:sz w:val="28"/>
          <w:szCs w:val="28"/>
        </w:rPr>
        <w:sym w:font="HQPB2" w:char="F079"/>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Traditional Arabic" w:hAnsi="Traditional Arabic" w:cs="Traditional Arabic"/>
          <w:rtl/>
        </w:rPr>
        <w:t xml:space="preserve"> </w:t>
      </w:r>
      <w:r w:rsidRPr="00C40271">
        <w:rPr>
          <w:rFonts w:ascii="HQPB4" w:hAnsi="HQPB4" w:cs="Traditional Arabic"/>
          <w:sz w:val="28"/>
          <w:szCs w:val="28"/>
        </w:rPr>
        <w:sym w:font="HQPB4" w:char="F028"/>
      </w:r>
      <w:r w:rsidRPr="00C40271">
        <w:rPr>
          <w:rFonts w:ascii="Traditional Arabic" w:hAnsi="Traditional Arabic" w:cs="Traditional Arabic"/>
          <w:rtl/>
        </w:rPr>
        <w:t xml:space="preserve"> </w:t>
      </w:r>
      <w:r w:rsidRPr="00C40271">
        <w:rPr>
          <w:rFonts w:ascii="HQPB5" w:hAnsi="HQPB5" w:cs="Traditional Arabic"/>
          <w:sz w:val="28"/>
          <w:szCs w:val="28"/>
        </w:rPr>
        <w:sym w:font="HQPB5" w:char="F09F"/>
      </w:r>
      <w:r w:rsidRPr="00C40271">
        <w:rPr>
          <w:rFonts w:ascii="HQPB2" w:hAnsi="HQPB2" w:cs="Traditional Arabic"/>
          <w:sz w:val="28"/>
          <w:szCs w:val="28"/>
        </w:rPr>
        <w:sym w:font="HQPB2" w:char="F077"/>
      </w:r>
      <w:r w:rsidRPr="00C40271">
        <w:rPr>
          <w:rFonts w:ascii="HQPB5" w:hAnsi="HQPB5" w:cs="Traditional Arabic"/>
          <w:sz w:val="28"/>
          <w:szCs w:val="28"/>
        </w:rPr>
        <w:sym w:font="HQPB5" w:char="F075"/>
      </w:r>
      <w:r w:rsidRPr="00C40271">
        <w:rPr>
          <w:rFonts w:ascii="HQPB2" w:hAnsi="HQPB2" w:cs="Traditional Arabic"/>
          <w:sz w:val="28"/>
          <w:szCs w:val="28"/>
        </w:rPr>
        <w:sym w:font="HQPB2" w:char="F072"/>
      </w:r>
      <w:r w:rsidRPr="00C40271">
        <w:rPr>
          <w:rFonts w:ascii="Traditional Arabic" w:hAnsi="Traditional Arabic" w:cs="Traditional Arabic"/>
          <w:rtl/>
        </w:rPr>
        <w:t xml:space="preserve"> </w:t>
      </w:r>
      <w:r w:rsidRPr="00C40271">
        <w:rPr>
          <w:rFonts w:ascii="HQPB5" w:hAnsi="HQPB5" w:cs="Traditional Arabic"/>
          <w:sz w:val="28"/>
          <w:szCs w:val="28"/>
        </w:rPr>
        <w:sym w:font="HQPB5" w:char="F09A"/>
      </w:r>
      <w:r w:rsidRPr="00C40271">
        <w:rPr>
          <w:rFonts w:ascii="HQPB3" w:hAnsi="HQPB3" w:cs="Traditional Arabic"/>
          <w:sz w:val="28"/>
          <w:szCs w:val="28"/>
        </w:rPr>
        <w:sym w:font="HQPB3" w:char="F05B"/>
      </w:r>
      <w:r w:rsidRPr="00C40271">
        <w:rPr>
          <w:rFonts w:ascii="HQPB2" w:hAnsi="HQPB2" w:cs="Traditional Arabic"/>
          <w:sz w:val="28"/>
          <w:szCs w:val="28"/>
        </w:rPr>
        <w:sym w:font="HQPB2" w:char="F059"/>
      </w:r>
      <w:r w:rsidRPr="00C40271">
        <w:rPr>
          <w:rFonts w:ascii="HQPB5" w:hAnsi="HQPB5" w:cs="Traditional Arabic"/>
          <w:sz w:val="28"/>
          <w:szCs w:val="28"/>
        </w:rPr>
        <w:sym w:font="HQPB5" w:char="F073"/>
      </w:r>
      <w:r w:rsidRPr="00C40271">
        <w:rPr>
          <w:rFonts w:ascii="HQPB1" w:hAnsi="HQPB1" w:cs="Traditional Arabic"/>
          <w:sz w:val="28"/>
          <w:szCs w:val="28"/>
        </w:rPr>
        <w:sym w:font="HQPB1" w:char="F03F"/>
      </w:r>
      <w:r w:rsidRPr="00C40271">
        <w:rPr>
          <w:rFonts w:ascii="Traditional Arabic" w:hAnsi="Traditional Arabic" w:cs="Traditional Arabic"/>
          <w:rtl/>
        </w:rPr>
        <w:t xml:space="preserve"> </w:t>
      </w:r>
      <w:r w:rsidRPr="00C40271">
        <w:rPr>
          <w:rFonts w:ascii="HQPB5" w:hAnsi="HQPB5" w:cs="Traditional Arabic"/>
          <w:sz w:val="28"/>
          <w:szCs w:val="28"/>
        </w:rPr>
        <w:sym w:font="HQPB5" w:char="F079"/>
      </w:r>
      <w:r w:rsidRPr="00C40271">
        <w:rPr>
          <w:rFonts w:ascii="HQPB2" w:hAnsi="HQPB2" w:cs="Traditional Arabic"/>
          <w:sz w:val="28"/>
          <w:szCs w:val="28"/>
        </w:rPr>
        <w:sym w:font="HQPB2" w:char="F037"/>
      </w:r>
      <w:r w:rsidRPr="00C40271">
        <w:rPr>
          <w:rFonts w:ascii="HQPB5" w:hAnsi="HQPB5" w:cs="Traditional Arabic"/>
          <w:sz w:val="28"/>
          <w:szCs w:val="28"/>
        </w:rPr>
        <w:sym w:font="HQPB5" w:char="F074"/>
      </w:r>
      <w:r w:rsidRPr="00C40271">
        <w:rPr>
          <w:rFonts w:ascii="HQPB1" w:hAnsi="HQPB1" w:cs="Traditional Arabic"/>
          <w:sz w:val="28"/>
          <w:szCs w:val="28"/>
        </w:rPr>
        <w:sym w:font="HQPB1" w:char="F037"/>
      </w:r>
      <w:r w:rsidRPr="00C40271">
        <w:rPr>
          <w:rFonts w:ascii="HQPB2" w:hAnsi="HQPB2" w:cs="Traditional Arabic"/>
          <w:sz w:val="28"/>
          <w:szCs w:val="28"/>
        </w:rPr>
        <w:sym w:font="HQPB2" w:char="F08A"/>
      </w:r>
      <w:r w:rsidRPr="00C40271">
        <w:rPr>
          <w:rFonts w:ascii="HQPB4" w:hAnsi="HQPB4" w:cs="Traditional Arabic"/>
          <w:sz w:val="28"/>
          <w:szCs w:val="28"/>
        </w:rPr>
        <w:sym w:font="HQPB4" w:char="F0C5"/>
      </w:r>
      <w:r w:rsidRPr="00C40271">
        <w:rPr>
          <w:rFonts w:ascii="HQPB1" w:hAnsi="HQPB1" w:cs="Traditional Arabic"/>
          <w:sz w:val="28"/>
          <w:szCs w:val="28"/>
        </w:rPr>
        <w:sym w:font="HQPB1" w:char="F0C1"/>
      </w:r>
      <w:r w:rsidRPr="00C40271">
        <w:rPr>
          <w:rFonts w:ascii="HQPB5" w:hAnsi="HQPB5" w:cs="Traditional Arabic"/>
          <w:sz w:val="28"/>
          <w:szCs w:val="28"/>
        </w:rPr>
        <w:sym w:font="HQPB5" w:char="F074"/>
      </w:r>
      <w:r w:rsidRPr="00C40271">
        <w:rPr>
          <w:rFonts w:ascii="HQPB2" w:hAnsi="HQPB2" w:cs="Traditional Arabic"/>
          <w:sz w:val="28"/>
          <w:szCs w:val="28"/>
        </w:rPr>
        <w:sym w:font="HQPB2" w:char="F052"/>
      </w:r>
      <w:r w:rsidRPr="00C40271">
        <w:rPr>
          <w:rFonts w:ascii="Traditional Arabic" w:hAnsi="Traditional Arabic" w:cs="Traditional Arabic"/>
          <w:rtl/>
        </w:rPr>
        <w:t xml:space="preserve"> </w:t>
      </w:r>
      <w:r w:rsidRPr="00C40271">
        <w:rPr>
          <w:rFonts w:ascii="HQPB5" w:hAnsi="HQPB5" w:cs="Traditional Arabic"/>
          <w:sz w:val="28"/>
          <w:szCs w:val="28"/>
        </w:rPr>
        <w:sym w:font="HQPB5" w:char="F09A"/>
      </w:r>
      <w:r w:rsidRPr="00C40271">
        <w:rPr>
          <w:rFonts w:ascii="HQPB2" w:hAnsi="HQPB2" w:cs="Traditional Arabic"/>
          <w:sz w:val="28"/>
          <w:szCs w:val="28"/>
        </w:rPr>
        <w:sym w:font="HQPB2" w:char="F0C6"/>
      </w:r>
      <w:r w:rsidRPr="00C40271">
        <w:rPr>
          <w:rFonts w:ascii="HQPB4" w:hAnsi="HQPB4" w:cs="Traditional Arabic"/>
          <w:sz w:val="28"/>
          <w:szCs w:val="28"/>
        </w:rPr>
        <w:sym w:font="HQPB4" w:char="F0CF"/>
      </w:r>
      <w:r w:rsidRPr="00C40271">
        <w:rPr>
          <w:rFonts w:ascii="HQPB2" w:hAnsi="HQPB2" w:cs="Traditional Arabic"/>
          <w:sz w:val="28"/>
          <w:szCs w:val="28"/>
        </w:rPr>
        <w:sym w:font="HQPB2" w:char="F042"/>
      </w:r>
      <w:r w:rsidRPr="00C40271">
        <w:rPr>
          <w:rFonts w:ascii="Traditional Arabic" w:hAnsi="Traditional Arabic" w:cs="Traditional Arabic"/>
          <w:rtl/>
        </w:rPr>
        <w:t xml:space="preserve"> </w:t>
      </w:r>
      <w:r w:rsidRPr="00C40271">
        <w:rPr>
          <w:rFonts w:ascii="HQPB1" w:hAnsi="HQPB1" w:cs="Traditional Arabic"/>
          <w:sz w:val="28"/>
          <w:szCs w:val="28"/>
        </w:rPr>
        <w:sym w:font="HQPB1" w:char="F024"/>
      </w:r>
      <w:r w:rsidRPr="00C40271">
        <w:rPr>
          <w:rFonts w:ascii="HQPB5" w:hAnsi="HQPB5" w:cs="Traditional Arabic"/>
          <w:sz w:val="28"/>
          <w:szCs w:val="28"/>
        </w:rPr>
        <w:sym w:font="HQPB5" w:char="F075"/>
      </w:r>
      <w:r w:rsidRPr="00C40271">
        <w:rPr>
          <w:rFonts w:ascii="HQPB2" w:hAnsi="HQPB2" w:cs="Traditional Arabic"/>
          <w:sz w:val="28"/>
          <w:szCs w:val="28"/>
        </w:rPr>
        <w:sym w:font="HQPB2" w:char="F08B"/>
      </w:r>
      <w:r w:rsidRPr="00C40271">
        <w:rPr>
          <w:rFonts w:ascii="HQPB4" w:hAnsi="HQPB4" w:cs="Traditional Arabic"/>
          <w:sz w:val="28"/>
          <w:szCs w:val="28"/>
        </w:rPr>
        <w:sym w:font="HQPB4" w:char="F0F7"/>
      </w:r>
      <w:r w:rsidRPr="00C40271">
        <w:rPr>
          <w:rFonts w:ascii="HQPB2" w:hAnsi="HQPB2" w:cs="Traditional Arabic"/>
          <w:sz w:val="28"/>
          <w:szCs w:val="28"/>
        </w:rPr>
        <w:sym w:font="HQPB2" w:char="F052"/>
      </w:r>
      <w:r w:rsidRPr="00C40271">
        <w:rPr>
          <w:rFonts w:ascii="HQPB4" w:hAnsi="HQPB4" w:cs="Traditional Arabic"/>
          <w:sz w:val="28"/>
          <w:szCs w:val="28"/>
        </w:rPr>
        <w:sym w:font="HQPB4" w:char="F091"/>
      </w:r>
      <w:r w:rsidRPr="00C40271">
        <w:rPr>
          <w:rFonts w:ascii="HQPB1" w:hAnsi="HQPB1" w:cs="Traditional Arabic"/>
          <w:sz w:val="28"/>
          <w:szCs w:val="28"/>
        </w:rPr>
        <w:sym w:font="HQPB1" w:char="F089"/>
      </w:r>
      <w:r w:rsidRPr="00C40271">
        <w:rPr>
          <w:rFonts w:ascii="HQPB2" w:hAnsi="HQPB2" w:cs="Traditional Arabic"/>
          <w:sz w:val="28"/>
          <w:szCs w:val="28"/>
        </w:rPr>
        <w:sym w:font="HQPB2" w:char="F039"/>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Traditional Arabic" w:hAnsi="Traditional Arabic" w:cs="Traditional Arabic"/>
          <w:rtl/>
        </w:rPr>
        <w:t xml:space="preserve"> </w:t>
      </w:r>
      <w:r w:rsidRPr="00C40271">
        <w:rPr>
          <w:rFonts w:ascii="HQPB4" w:hAnsi="HQPB4" w:cs="Traditional Arabic"/>
          <w:sz w:val="28"/>
          <w:szCs w:val="28"/>
        </w:rPr>
        <w:sym w:font="HQPB4" w:char="F028"/>
      </w:r>
      <w:r w:rsidRPr="00C40271">
        <w:rPr>
          <w:rFonts w:ascii="Traditional Arabic" w:hAnsi="Traditional Arabic" w:cs="Traditional Arabic"/>
          <w:rtl/>
        </w:rPr>
        <w:t xml:space="preserve"> </w:t>
      </w:r>
      <w:r w:rsidRPr="00C40271">
        <w:rPr>
          <w:rFonts w:ascii="HQPB2" w:hAnsi="HQPB2" w:cs="Traditional Arabic"/>
          <w:sz w:val="28"/>
          <w:szCs w:val="28"/>
        </w:rPr>
        <w:sym w:font="HQPB2" w:char="F060"/>
      </w:r>
      <w:r w:rsidRPr="00C40271">
        <w:rPr>
          <w:rFonts w:ascii="HQPB4" w:hAnsi="HQPB4" w:cs="Traditional Arabic"/>
          <w:sz w:val="28"/>
          <w:szCs w:val="28"/>
        </w:rPr>
        <w:sym w:font="HQPB4" w:char="F0C5"/>
      </w:r>
      <w:r w:rsidRPr="00C40271">
        <w:rPr>
          <w:rFonts w:ascii="HQPB1" w:hAnsi="HQPB1" w:cs="Traditional Arabic"/>
          <w:sz w:val="28"/>
          <w:szCs w:val="28"/>
        </w:rPr>
        <w:sym w:font="HQPB1" w:char="F0A1"/>
      </w:r>
      <w:r w:rsidRPr="00C40271">
        <w:rPr>
          <w:rFonts w:ascii="HQPB4" w:hAnsi="HQPB4" w:cs="Traditional Arabic"/>
          <w:sz w:val="28"/>
          <w:szCs w:val="28"/>
        </w:rPr>
        <w:sym w:font="HQPB4" w:char="F0F4"/>
      </w:r>
      <w:r w:rsidRPr="00C40271">
        <w:rPr>
          <w:rFonts w:ascii="HQPB1" w:hAnsi="HQPB1" w:cs="Traditional Arabic"/>
          <w:sz w:val="28"/>
          <w:szCs w:val="28"/>
        </w:rPr>
        <w:sym w:font="HQPB1" w:char="F06D"/>
      </w:r>
      <w:r w:rsidRPr="00C40271">
        <w:rPr>
          <w:rFonts w:ascii="HQPB5" w:hAnsi="HQPB5" w:cs="Traditional Arabic"/>
          <w:sz w:val="28"/>
          <w:szCs w:val="28"/>
        </w:rPr>
        <w:sym w:font="HQPB5" w:char="F072"/>
      </w:r>
      <w:r w:rsidRPr="00C40271">
        <w:rPr>
          <w:rFonts w:ascii="HQPB1" w:hAnsi="HQPB1" w:cs="Traditional Arabic"/>
          <w:sz w:val="28"/>
          <w:szCs w:val="28"/>
        </w:rPr>
        <w:sym w:font="HQPB1" w:char="F026"/>
      </w:r>
      <w:r w:rsidRPr="00C40271">
        <w:rPr>
          <w:rFonts w:ascii="HQPB5" w:hAnsi="HQPB5" w:cs="Traditional Arabic"/>
          <w:sz w:val="28"/>
          <w:szCs w:val="28"/>
        </w:rPr>
        <w:sym w:font="HQPB5" w:char="F075"/>
      </w:r>
      <w:r w:rsidRPr="00C40271">
        <w:rPr>
          <w:rFonts w:ascii="HQPB2" w:hAnsi="HQPB2" w:cs="Traditional Arabic"/>
          <w:sz w:val="28"/>
          <w:szCs w:val="28"/>
        </w:rPr>
        <w:sym w:font="HQPB2" w:char="F072"/>
      </w:r>
      <w:r w:rsidRPr="00C40271">
        <w:rPr>
          <w:rFonts w:ascii="Traditional Arabic" w:hAnsi="Traditional Arabic" w:cs="Traditional Arabic"/>
          <w:rtl/>
        </w:rPr>
        <w:t xml:space="preserve"> </w:t>
      </w:r>
      <w:r w:rsidRPr="00C40271">
        <w:rPr>
          <w:rFonts w:ascii="HQPB5" w:hAnsi="HQPB5" w:cs="Traditional Arabic"/>
          <w:sz w:val="28"/>
          <w:szCs w:val="28"/>
        </w:rPr>
        <w:sym w:font="HQPB5" w:char="F021"/>
      </w:r>
      <w:r w:rsidRPr="00C40271">
        <w:rPr>
          <w:rFonts w:ascii="HQPB1" w:hAnsi="HQPB1" w:cs="Traditional Arabic"/>
          <w:sz w:val="28"/>
          <w:szCs w:val="28"/>
        </w:rPr>
        <w:sym w:font="HQPB1" w:char="F024"/>
      </w:r>
      <w:r w:rsidRPr="00C40271">
        <w:rPr>
          <w:rFonts w:ascii="HQPB5" w:hAnsi="HQPB5" w:cs="Traditional Arabic"/>
          <w:sz w:val="28"/>
          <w:szCs w:val="28"/>
        </w:rPr>
        <w:sym w:font="HQPB5" w:char="F079"/>
      </w:r>
      <w:r w:rsidRPr="00C40271">
        <w:rPr>
          <w:rFonts w:ascii="HQPB2" w:hAnsi="HQPB2" w:cs="Traditional Arabic"/>
          <w:sz w:val="28"/>
          <w:szCs w:val="28"/>
        </w:rPr>
        <w:sym w:font="HQPB2" w:char="F04A"/>
      </w:r>
      <w:r w:rsidRPr="00C40271">
        <w:rPr>
          <w:rFonts w:ascii="HQPB5" w:hAnsi="HQPB5" w:cs="Traditional Arabic"/>
          <w:sz w:val="28"/>
          <w:szCs w:val="28"/>
        </w:rPr>
        <w:sym w:font="HQPB5" w:char="F09F"/>
      </w:r>
      <w:r w:rsidRPr="00C40271">
        <w:rPr>
          <w:rFonts w:ascii="HQPB2" w:hAnsi="HQPB2" w:cs="Traditional Arabic"/>
          <w:sz w:val="28"/>
          <w:szCs w:val="28"/>
        </w:rPr>
        <w:sym w:font="HQPB2" w:char="F032"/>
      </w:r>
      <w:r w:rsidRPr="00C40271">
        <w:rPr>
          <w:rFonts w:ascii="Traditional Arabic" w:hAnsi="Traditional Arabic" w:cs="Traditional Arabic"/>
          <w:rtl/>
        </w:rPr>
        <w:t xml:space="preserve"> </w:t>
      </w:r>
      <w:r w:rsidRPr="00C40271">
        <w:rPr>
          <w:rFonts w:ascii="HQPB5" w:hAnsi="HQPB5" w:cs="Traditional Arabic"/>
          <w:sz w:val="28"/>
          <w:szCs w:val="28"/>
        </w:rPr>
        <w:sym w:font="HQPB5" w:char="F07A"/>
      </w:r>
      <w:r w:rsidRPr="00C40271">
        <w:rPr>
          <w:rFonts w:ascii="HQPB2" w:hAnsi="HQPB2" w:cs="Traditional Arabic"/>
          <w:sz w:val="28"/>
          <w:szCs w:val="28"/>
        </w:rPr>
        <w:sym w:font="HQPB2" w:char="F060"/>
      </w:r>
      <w:r w:rsidRPr="00C40271">
        <w:rPr>
          <w:rFonts w:ascii="HQPB5" w:hAnsi="HQPB5" w:cs="Traditional Arabic"/>
          <w:sz w:val="28"/>
          <w:szCs w:val="28"/>
        </w:rPr>
        <w:sym w:font="HQPB5" w:char="F07C"/>
      </w:r>
      <w:r w:rsidRPr="00C40271">
        <w:rPr>
          <w:rFonts w:ascii="HQPB1" w:hAnsi="HQPB1" w:cs="Traditional Arabic"/>
          <w:sz w:val="28"/>
          <w:szCs w:val="28"/>
        </w:rPr>
        <w:sym w:font="HQPB1" w:char="F0A1"/>
      </w:r>
      <w:r w:rsidRPr="00C40271">
        <w:rPr>
          <w:rFonts w:ascii="HQPB4" w:hAnsi="HQPB4" w:cs="Traditional Arabic"/>
          <w:sz w:val="28"/>
          <w:szCs w:val="28"/>
        </w:rPr>
        <w:sym w:font="HQPB4" w:char="F0F4"/>
      </w:r>
      <w:r w:rsidRPr="00C40271">
        <w:rPr>
          <w:rFonts w:ascii="HQPB1" w:hAnsi="HQPB1" w:cs="Traditional Arabic"/>
          <w:sz w:val="28"/>
          <w:szCs w:val="28"/>
        </w:rPr>
        <w:sym w:font="HQPB1" w:char="F06D"/>
      </w:r>
      <w:r w:rsidRPr="00C40271">
        <w:rPr>
          <w:rFonts w:ascii="HQPB5" w:hAnsi="HQPB5" w:cs="Traditional Arabic"/>
          <w:sz w:val="28"/>
          <w:szCs w:val="28"/>
        </w:rPr>
        <w:sym w:font="HQPB5" w:char="F072"/>
      </w:r>
      <w:r w:rsidRPr="00C40271">
        <w:rPr>
          <w:rFonts w:ascii="HQPB1" w:hAnsi="HQPB1" w:cs="Traditional Arabic"/>
          <w:sz w:val="28"/>
          <w:szCs w:val="28"/>
        </w:rPr>
        <w:sym w:font="HQPB1" w:char="F026"/>
      </w:r>
      <w:r w:rsidRPr="00C40271">
        <w:rPr>
          <w:rFonts w:ascii="Traditional Arabic" w:hAnsi="Traditional Arabic" w:cs="Traditional Arabic"/>
          <w:rtl/>
        </w:rPr>
        <w:t xml:space="preserve"> </w:t>
      </w:r>
      <w:r w:rsidRPr="00C40271">
        <w:rPr>
          <w:rFonts w:ascii="HQPB5" w:hAnsi="HQPB5" w:cs="Traditional Arabic"/>
          <w:sz w:val="28"/>
          <w:szCs w:val="28"/>
        </w:rPr>
        <w:sym w:font="HQPB5" w:char="F0AA"/>
      </w:r>
      <w:r w:rsidRPr="00C40271">
        <w:rPr>
          <w:rFonts w:ascii="HQPB1" w:hAnsi="HQPB1" w:cs="Traditional Arabic"/>
          <w:sz w:val="28"/>
          <w:szCs w:val="28"/>
        </w:rPr>
        <w:sym w:font="HQPB1" w:char="F021"/>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Traditional Arabic" w:hAnsi="Traditional Arabic" w:cs="Traditional Arabic"/>
          <w:rtl/>
        </w:rPr>
        <w:t xml:space="preserve"> </w:t>
      </w:r>
      <w:r w:rsidRPr="00C40271">
        <w:rPr>
          <w:rFonts w:ascii="HQPB5" w:hAnsi="HQPB5" w:cs="Traditional Arabic"/>
          <w:sz w:val="28"/>
          <w:szCs w:val="28"/>
        </w:rPr>
        <w:sym w:font="HQPB5" w:char="F09A"/>
      </w:r>
      <w:r w:rsidRPr="00C40271">
        <w:rPr>
          <w:rFonts w:ascii="HQPB3" w:hAnsi="HQPB3" w:cs="Traditional Arabic"/>
          <w:sz w:val="28"/>
          <w:szCs w:val="28"/>
        </w:rPr>
        <w:sym w:font="HQPB3" w:char="F081"/>
      </w:r>
      <w:r w:rsidRPr="00C40271">
        <w:rPr>
          <w:rFonts w:ascii="HQPB4" w:hAnsi="HQPB4" w:cs="Traditional Arabic"/>
          <w:sz w:val="28"/>
          <w:szCs w:val="28"/>
        </w:rPr>
        <w:sym w:font="HQPB4" w:char="F0F8"/>
      </w:r>
      <w:r w:rsidRPr="00C40271">
        <w:rPr>
          <w:rFonts w:ascii="HQPB2" w:hAnsi="HQPB2" w:cs="Traditional Arabic"/>
          <w:sz w:val="28"/>
          <w:szCs w:val="28"/>
        </w:rPr>
        <w:sym w:font="HQPB2" w:char="F08B"/>
      </w:r>
      <w:r w:rsidRPr="00C40271">
        <w:rPr>
          <w:rFonts w:ascii="HQPB5" w:hAnsi="HQPB5" w:cs="Traditional Arabic"/>
          <w:sz w:val="28"/>
          <w:szCs w:val="28"/>
        </w:rPr>
        <w:sym w:font="HQPB5" w:char="F073"/>
      </w:r>
      <w:r w:rsidRPr="00C40271">
        <w:rPr>
          <w:rFonts w:ascii="HQPB2" w:hAnsi="HQPB2" w:cs="Traditional Arabic"/>
          <w:sz w:val="28"/>
          <w:szCs w:val="28"/>
        </w:rPr>
        <w:sym w:font="HQPB2" w:char="F039"/>
      </w:r>
      <w:r w:rsidRPr="00C40271">
        <w:rPr>
          <w:rFonts w:ascii="HQPB4" w:hAnsi="HQPB4" w:cs="Traditional Arabic"/>
          <w:sz w:val="28"/>
          <w:szCs w:val="28"/>
        </w:rPr>
        <w:sym w:font="HQPB4" w:char="F0CE"/>
      </w:r>
      <w:r w:rsidRPr="00C40271">
        <w:rPr>
          <w:rFonts w:ascii="HQPB1" w:hAnsi="HQPB1" w:cs="Traditional Arabic"/>
          <w:sz w:val="28"/>
          <w:szCs w:val="28"/>
        </w:rPr>
        <w:sym w:font="HQPB1" w:char="F029"/>
      </w:r>
      <w:r w:rsidRPr="00C40271">
        <w:rPr>
          <w:rFonts w:ascii="Traditional Arabic" w:hAnsi="Traditional Arabic" w:cs="Traditional Arabic"/>
          <w:rtl/>
        </w:rPr>
        <w:t xml:space="preserve"> </w:t>
      </w:r>
      <w:r w:rsidRPr="00C40271">
        <w:rPr>
          <w:rFonts w:ascii="HQPB4" w:hAnsi="HQPB4" w:cs="Traditional Arabic"/>
          <w:sz w:val="28"/>
          <w:szCs w:val="28"/>
        </w:rPr>
        <w:sym w:font="HQPB4" w:char="F028"/>
      </w:r>
      <w:r w:rsidRPr="00C40271">
        <w:rPr>
          <w:rFonts w:ascii="Traditional Arabic" w:hAnsi="Traditional Arabic" w:cs="Traditional Arabic"/>
          <w:rtl/>
        </w:rPr>
        <w:t xml:space="preserve"> </w:t>
      </w:r>
      <w:r w:rsidRPr="00C40271">
        <w:rPr>
          <w:rFonts w:ascii="HQPB5" w:hAnsi="HQPB5" w:cs="Traditional Arabic"/>
          <w:sz w:val="28"/>
          <w:szCs w:val="28"/>
        </w:rPr>
        <w:sym w:font="HQPB5" w:char="F09F"/>
      </w:r>
      <w:r w:rsidRPr="00C40271">
        <w:rPr>
          <w:rFonts w:ascii="HQPB2" w:hAnsi="HQPB2" w:cs="Traditional Arabic"/>
          <w:sz w:val="28"/>
          <w:szCs w:val="28"/>
        </w:rPr>
        <w:sym w:font="HQPB2" w:char="F077"/>
      </w:r>
      <w:r w:rsidRPr="00C40271">
        <w:rPr>
          <w:rFonts w:ascii="HQPB5" w:hAnsi="HQPB5" w:cs="Traditional Arabic"/>
          <w:sz w:val="28"/>
          <w:szCs w:val="28"/>
        </w:rPr>
        <w:sym w:font="HQPB5" w:char="F075"/>
      </w:r>
      <w:r w:rsidRPr="00C40271">
        <w:rPr>
          <w:rFonts w:ascii="HQPB2" w:hAnsi="HQPB2" w:cs="Traditional Arabic"/>
          <w:sz w:val="28"/>
          <w:szCs w:val="28"/>
        </w:rPr>
        <w:sym w:font="HQPB2" w:char="F072"/>
      </w:r>
      <w:r w:rsidRPr="00C40271">
        <w:rPr>
          <w:rFonts w:ascii="Traditional Arabic" w:hAnsi="Traditional Arabic" w:cs="Traditional Arabic"/>
          <w:rtl/>
        </w:rPr>
        <w:t xml:space="preserve"> </w:t>
      </w:r>
      <w:r w:rsidRPr="00C40271">
        <w:rPr>
          <w:rFonts w:ascii="HQPB4" w:hAnsi="HQPB4" w:cs="Traditional Arabic"/>
          <w:sz w:val="28"/>
          <w:szCs w:val="28"/>
        </w:rPr>
        <w:sym w:font="HQPB4" w:char="F0C6"/>
      </w:r>
      <w:r w:rsidRPr="00C40271">
        <w:rPr>
          <w:rFonts w:ascii="HQPB1" w:hAnsi="HQPB1" w:cs="Traditional Arabic"/>
          <w:sz w:val="28"/>
          <w:szCs w:val="28"/>
        </w:rPr>
        <w:sym w:font="HQPB1" w:char="F0F7"/>
      </w:r>
      <w:r w:rsidRPr="00C40271">
        <w:rPr>
          <w:rFonts w:ascii="HQPB4" w:hAnsi="HQPB4" w:cs="Traditional Arabic"/>
          <w:sz w:val="28"/>
          <w:szCs w:val="28"/>
        </w:rPr>
        <w:sym w:font="HQPB4" w:char="F0F6"/>
      </w:r>
      <w:r w:rsidRPr="00C40271">
        <w:rPr>
          <w:rFonts w:ascii="HQPB1" w:hAnsi="HQPB1" w:cs="Traditional Arabic"/>
          <w:sz w:val="28"/>
          <w:szCs w:val="28"/>
        </w:rPr>
        <w:sym w:font="HQPB1" w:char="F037"/>
      </w:r>
      <w:r w:rsidRPr="00C40271">
        <w:rPr>
          <w:rFonts w:ascii="HQPB5" w:hAnsi="HQPB5" w:cs="Traditional Arabic"/>
          <w:sz w:val="28"/>
          <w:szCs w:val="28"/>
        </w:rPr>
        <w:sym w:font="HQPB5" w:char="F073"/>
      </w:r>
      <w:r w:rsidRPr="00C40271">
        <w:rPr>
          <w:rFonts w:ascii="HQPB1" w:hAnsi="HQPB1" w:cs="Traditional Arabic"/>
          <w:sz w:val="28"/>
          <w:szCs w:val="28"/>
        </w:rPr>
        <w:sym w:font="HQPB1" w:char="F03F"/>
      </w:r>
      <w:r w:rsidRPr="00C40271">
        <w:rPr>
          <w:rFonts w:ascii="Traditional Arabic" w:hAnsi="Traditional Arabic" w:cs="Traditional Arabic"/>
          <w:rtl/>
        </w:rPr>
        <w:t xml:space="preserve"> </w:t>
      </w:r>
      <w:r w:rsidRPr="00C40271">
        <w:rPr>
          <w:rFonts w:ascii="HQPB5" w:hAnsi="HQPB5" w:cs="Traditional Arabic"/>
          <w:sz w:val="28"/>
          <w:szCs w:val="28"/>
        </w:rPr>
        <w:sym w:font="HQPB5" w:char="F079"/>
      </w:r>
      <w:r w:rsidRPr="00C40271">
        <w:rPr>
          <w:rFonts w:ascii="HQPB1" w:hAnsi="HQPB1" w:cs="Traditional Arabic"/>
          <w:sz w:val="28"/>
          <w:szCs w:val="28"/>
        </w:rPr>
        <w:sym w:font="HQPB1" w:char="F08A"/>
      </w:r>
      <w:r w:rsidRPr="00C40271">
        <w:rPr>
          <w:rFonts w:ascii="HQPB1" w:hAnsi="HQPB1" w:cs="Traditional Arabic"/>
          <w:sz w:val="28"/>
          <w:szCs w:val="28"/>
        </w:rPr>
        <w:sym w:font="HQPB1" w:char="F024"/>
      </w:r>
      <w:r w:rsidRPr="00C40271">
        <w:rPr>
          <w:rFonts w:ascii="HQPB5" w:hAnsi="HQPB5" w:cs="Traditional Arabic"/>
          <w:sz w:val="28"/>
          <w:szCs w:val="28"/>
        </w:rPr>
        <w:sym w:font="HQPB5" w:char="F07C"/>
      </w:r>
      <w:r w:rsidRPr="00C40271">
        <w:rPr>
          <w:rFonts w:ascii="HQPB1" w:hAnsi="HQPB1" w:cs="Traditional Arabic"/>
          <w:sz w:val="28"/>
          <w:szCs w:val="28"/>
        </w:rPr>
        <w:sym w:font="HQPB1" w:char="F0A1"/>
      </w:r>
      <w:r w:rsidRPr="00C40271">
        <w:rPr>
          <w:rFonts w:ascii="HQPB5" w:hAnsi="HQPB5" w:cs="Traditional Arabic"/>
          <w:sz w:val="28"/>
          <w:szCs w:val="28"/>
        </w:rPr>
        <w:sym w:font="HQPB5" w:char="F078"/>
      </w:r>
      <w:r w:rsidRPr="00C40271">
        <w:rPr>
          <w:rFonts w:ascii="HQPB1" w:hAnsi="HQPB1" w:cs="Traditional Arabic"/>
          <w:sz w:val="28"/>
          <w:szCs w:val="28"/>
        </w:rPr>
        <w:sym w:font="HQPB1" w:char="F0FF"/>
      </w:r>
      <w:r w:rsidRPr="00C40271">
        <w:rPr>
          <w:rFonts w:ascii="HQPB4" w:hAnsi="HQPB4" w:cs="Traditional Arabic"/>
          <w:sz w:val="28"/>
          <w:szCs w:val="28"/>
        </w:rPr>
        <w:sym w:font="HQPB4" w:char="F0F8"/>
      </w:r>
      <w:r w:rsidRPr="00C40271">
        <w:rPr>
          <w:rFonts w:ascii="HQPB2" w:hAnsi="HQPB2" w:cs="Traditional Arabic"/>
          <w:sz w:val="28"/>
          <w:szCs w:val="28"/>
        </w:rPr>
        <w:sym w:font="HQPB2" w:char="F039"/>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Traditional Arabic" w:hAnsi="Traditional Arabic" w:cs="Traditional Arabic"/>
          <w:rtl/>
        </w:rPr>
        <w:t xml:space="preserve"> </w:t>
      </w:r>
      <w:r w:rsidRPr="00C40271">
        <w:rPr>
          <w:rFonts w:ascii="HQPB2" w:hAnsi="HQPB2" w:cs="Traditional Arabic"/>
          <w:sz w:val="28"/>
          <w:szCs w:val="28"/>
        </w:rPr>
        <w:sym w:font="HQPB2" w:char="F092"/>
      </w:r>
      <w:r w:rsidRPr="00C40271">
        <w:rPr>
          <w:rFonts w:ascii="HQPB4" w:hAnsi="HQPB4" w:cs="Traditional Arabic"/>
          <w:sz w:val="28"/>
          <w:szCs w:val="28"/>
        </w:rPr>
        <w:sym w:font="HQPB4" w:char="F0CE"/>
      </w:r>
      <w:r w:rsidRPr="00C40271">
        <w:rPr>
          <w:rFonts w:ascii="HQPB1" w:hAnsi="HQPB1" w:cs="Traditional Arabic"/>
          <w:sz w:val="28"/>
          <w:szCs w:val="28"/>
        </w:rPr>
        <w:sym w:font="HQPB1" w:char="F0FB"/>
      </w:r>
      <w:r w:rsidRPr="00C40271">
        <w:rPr>
          <w:rFonts w:ascii="Traditional Arabic" w:hAnsi="Traditional Arabic" w:cs="Traditional Arabic"/>
          <w:rtl/>
        </w:rPr>
        <w:t xml:space="preserve"> </w:t>
      </w:r>
      <w:r w:rsidRPr="00C40271">
        <w:rPr>
          <w:rFonts w:ascii="HQPB4" w:hAnsi="HQPB4" w:cs="Traditional Arabic"/>
          <w:sz w:val="28"/>
          <w:szCs w:val="28"/>
        </w:rPr>
        <w:sym w:font="HQPB4" w:char="F0C7"/>
      </w:r>
      <w:r w:rsidRPr="00C40271">
        <w:rPr>
          <w:rFonts w:ascii="HQPB1" w:hAnsi="HQPB1" w:cs="Traditional Arabic"/>
          <w:sz w:val="28"/>
          <w:szCs w:val="28"/>
        </w:rPr>
        <w:sym w:font="HQPB1" w:char="F0DA"/>
      </w:r>
      <w:r w:rsidRPr="00C40271">
        <w:rPr>
          <w:rFonts w:ascii="HQPB4" w:hAnsi="HQPB4" w:cs="Traditional Arabic"/>
          <w:sz w:val="28"/>
          <w:szCs w:val="28"/>
        </w:rPr>
        <w:sym w:font="HQPB4" w:char="F0F6"/>
      </w:r>
      <w:r w:rsidRPr="00C40271">
        <w:rPr>
          <w:rFonts w:ascii="HQPB1" w:hAnsi="HQPB1" w:cs="Traditional Arabic"/>
          <w:sz w:val="28"/>
          <w:szCs w:val="28"/>
        </w:rPr>
        <w:sym w:font="HQPB1" w:char="F091"/>
      </w:r>
      <w:r w:rsidRPr="00C40271">
        <w:rPr>
          <w:rFonts w:ascii="HQPB5" w:hAnsi="HQPB5" w:cs="Traditional Arabic"/>
          <w:sz w:val="28"/>
          <w:szCs w:val="28"/>
        </w:rPr>
        <w:sym w:font="HQPB5" w:char="F046"/>
      </w:r>
      <w:r w:rsidRPr="00C40271">
        <w:rPr>
          <w:rFonts w:ascii="HQPB2" w:hAnsi="HQPB2" w:cs="Traditional Arabic"/>
          <w:sz w:val="28"/>
          <w:szCs w:val="28"/>
        </w:rPr>
        <w:sym w:font="HQPB2" w:char="F07B"/>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Traditional Arabic" w:hAnsi="Traditional Arabic" w:cs="Traditional Arabic"/>
          <w:rtl/>
        </w:rPr>
        <w:t xml:space="preserve"> </w:t>
      </w:r>
      <w:r w:rsidRPr="00C40271">
        <w:rPr>
          <w:rFonts w:ascii="HQPB4" w:hAnsi="HQPB4" w:cs="Traditional Arabic"/>
          <w:sz w:val="28"/>
          <w:szCs w:val="28"/>
        </w:rPr>
        <w:sym w:font="HQPB4" w:char="F028"/>
      </w:r>
      <w:r w:rsidRPr="00C40271">
        <w:rPr>
          <w:rFonts w:ascii="Traditional Arabic" w:hAnsi="Traditional Arabic" w:cs="Traditional Arabic"/>
          <w:rtl/>
        </w:rPr>
        <w:t xml:space="preserve"> </w:t>
      </w:r>
      <w:r w:rsidRPr="00C40271">
        <w:rPr>
          <w:rFonts w:ascii="HQPB4" w:hAnsi="HQPB4" w:cs="Traditional Arabic"/>
          <w:sz w:val="28"/>
          <w:szCs w:val="28"/>
        </w:rPr>
        <w:sym w:font="HQPB4" w:char="F0A8"/>
      </w:r>
      <w:r w:rsidRPr="00C40271">
        <w:rPr>
          <w:rFonts w:ascii="HQPB2" w:hAnsi="HQPB2" w:cs="Traditional Arabic"/>
          <w:sz w:val="28"/>
          <w:szCs w:val="28"/>
        </w:rPr>
        <w:sym w:font="HQPB2" w:char="F062"/>
      </w:r>
      <w:r w:rsidRPr="00C40271">
        <w:rPr>
          <w:rFonts w:ascii="HQPB4" w:hAnsi="HQPB4" w:cs="Traditional Arabic"/>
          <w:sz w:val="28"/>
          <w:szCs w:val="28"/>
        </w:rPr>
        <w:sym w:font="HQPB4" w:char="F0CE"/>
      </w:r>
      <w:r w:rsidRPr="00C40271">
        <w:rPr>
          <w:rFonts w:ascii="HQPB1" w:hAnsi="HQPB1" w:cs="Traditional Arabic"/>
          <w:sz w:val="28"/>
          <w:szCs w:val="28"/>
        </w:rPr>
        <w:sym w:font="HQPB1" w:char="F029"/>
      </w:r>
      <w:r w:rsidRPr="00C40271">
        <w:rPr>
          <w:rFonts w:ascii="Traditional Arabic" w:hAnsi="Traditional Arabic" w:cs="Traditional Arabic"/>
          <w:rtl/>
        </w:rPr>
        <w:t xml:space="preserve"> </w:t>
      </w:r>
      <w:r w:rsidRPr="00C40271">
        <w:rPr>
          <w:rFonts w:ascii="HQPB5" w:hAnsi="HQPB5" w:cs="Traditional Arabic"/>
          <w:sz w:val="28"/>
          <w:szCs w:val="28"/>
        </w:rPr>
        <w:sym w:font="HQPB5" w:char="F0A9"/>
      </w:r>
      <w:r w:rsidRPr="00C40271">
        <w:rPr>
          <w:rFonts w:ascii="HQPB1" w:hAnsi="HQPB1" w:cs="Traditional Arabic"/>
          <w:sz w:val="28"/>
          <w:szCs w:val="28"/>
        </w:rPr>
        <w:sym w:font="HQPB1" w:char="F021"/>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Traditional Arabic" w:hAnsi="Traditional Arabic" w:cs="Traditional Arabic"/>
          <w:rtl/>
        </w:rPr>
        <w:t xml:space="preserve"> </w:t>
      </w:r>
      <w:r w:rsidRPr="00C40271">
        <w:rPr>
          <w:rFonts w:ascii="HQPB5" w:hAnsi="HQPB5" w:cs="Traditional Arabic"/>
          <w:sz w:val="28"/>
          <w:szCs w:val="28"/>
        </w:rPr>
        <w:sym w:font="HQPB5" w:char="F09F"/>
      </w:r>
      <w:r w:rsidRPr="00C40271">
        <w:rPr>
          <w:rFonts w:ascii="HQPB2" w:hAnsi="HQPB2" w:cs="Traditional Arabic"/>
          <w:sz w:val="28"/>
          <w:szCs w:val="28"/>
        </w:rPr>
        <w:sym w:font="HQPB2" w:char="F077"/>
      </w:r>
      <w:r w:rsidRPr="00C40271">
        <w:rPr>
          <w:rFonts w:ascii="Traditional Arabic" w:hAnsi="Traditional Arabic" w:cs="Traditional Arabic"/>
          <w:rtl/>
        </w:rPr>
        <w:t xml:space="preserve"> </w:t>
      </w:r>
      <w:r w:rsidRPr="00C40271">
        <w:rPr>
          <w:rFonts w:ascii="HQPB4" w:hAnsi="HQPB4" w:cs="Traditional Arabic"/>
          <w:sz w:val="28"/>
          <w:szCs w:val="28"/>
        </w:rPr>
        <w:sym w:font="HQPB4" w:char="F08F"/>
      </w:r>
      <w:r w:rsidRPr="00C40271">
        <w:rPr>
          <w:rFonts w:ascii="HQPB1" w:hAnsi="HQPB1" w:cs="Traditional Arabic"/>
          <w:sz w:val="28"/>
          <w:szCs w:val="28"/>
        </w:rPr>
        <w:sym w:font="HQPB1" w:char="F03D"/>
      </w:r>
      <w:r w:rsidRPr="00C40271">
        <w:rPr>
          <w:rFonts w:ascii="HQPB4" w:hAnsi="HQPB4" w:cs="Traditional Arabic"/>
          <w:sz w:val="28"/>
          <w:szCs w:val="28"/>
        </w:rPr>
        <w:sym w:font="HQPB4" w:char="F0CF"/>
      </w:r>
      <w:r w:rsidRPr="00C40271">
        <w:rPr>
          <w:rFonts w:ascii="HQPB1" w:hAnsi="HQPB1" w:cs="Traditional Arabic"/>
          <w:sz w:val="28"/>
          <w:szCs w:val="28"/>
        </w:rPr>
        <w:sym w:font="HQPB1" w:char="F074"/>
      </w:r>
      <w:r w:rsidRPr="00C40271">
        <w:rPr>
          <w:rFonts w:ascii="HQPB4" w:hAnsi="HQPB4" w:cs="Traditional Arabic"/>
          <w:sz w:val="28"/>
          <w:szCs w:val="28"/>
        </w:rPr>
        <w:sym w:font="HQPB4" w:char="F0E4"/>
      </w:r>
      <w:r w:rsidRPr="00C40271">
        <w:rPr>
          <w:rFonts w:ascii="HQPB2" w:hAnsi="HQPB2" w:cs="Traditional Arabic"/>
          <w:sz w:val="28"/>
          <w:szCs w:val="28"/>
        </w:rPr>
        <w:sym w:font="HQPB2" w:char="F086"/>
      </w:r>
      <w:r w:rsidRPr="00C40271">
        <w:rPr>
          <w:rFonts w:ascii="Traditional Arabic" w:hAnsi="Traditional Arabic" w:cs="Traditional Arabic"/>
          <w:rtl/>
        </w:rPr>
        <w:t xml:space="preserve"> </w:t>
      </w:r>
      <w:r w:rsidRPr="00C40271">
        <w:rPr>
          <w:rFonts w:ascii="HQPB5" w:hAnsi="HQPB5" w:cs="Traditional Arabic"/>
          <w:sz w:val="28"/>
          <w:szCs w:val="28"/>
        </w:rPr>
        <w:sym w:font="HQPB5" w:char="F074"/>
      </w:r>
      <w:r w:rsidRPr="00C40271">
        <w:rPr>
          <w:rFonts w:ascii="HQPB2" w:hAnsi="HQPB2" w:cs="Traditional Arabic"/>
          <w:sz w:val="28"/>
          <w:szCs w:val="28"/>
        </w:rPr>
        <w:sym w:font="HQPB2" w:char="F0FB"/>
      </w:r>
      <w:r w:rsidRPr="00C40271">
        <w:rPr>
          <w:rFonts w:ascii="HQPB2" w:hAnsi="HQPB2" w:cs="Traditional Arabic"/>
          <w:sz w:val="28"/>
          <w:szCs w:val="28"/>
        </w:rPr>
        <w:sym w:font="HQPB2" w:char="F0EF"/>
      </w:r>
      <w:r w:rsidRPr="00C40271">
        <w:rPr>
          <w:rFonts w:ascii="HQPB4" w:hAnsi="HQPB4" w:cs="Traditional Arabic"/>
          <w:sz w:val="28"/>
          <w:szCs w:val="28"/>
        </w:rPr>
        <w:sym w:font="HQPB4" w:char="F0CF"/>
      </w:r>
      <w:r w:rsidRPr="00C40271">
        <w:rPr>
          <w:rFonts w:ascii="HQPB1" w:hAnsi="HQPB1" w:cs="Traditional Arabic"/>
          <w:sz w:val="28"/>
          <w:szCs w:val="28"/>
        </w:rPr>
        <w:sym w:font="HQPB1" w:char="F089"/>
      </w:r>
      <w:r w:rsidRPr="00C40271">
        <w:rPr>
          <w:rFonts w:ascii="HQPB4" w:hAnsi="HQPB4" w:cs="Traditional Arabic"/>
          <w:sz w:val="28"/>
          <w:szCs w:val="28"/>
        </w:rPr>
        <w:sym w:font="HQPB4" w:char="F0C5"/>
      </w:r>
      <w:r w:rsidRPr="00C40271">
        <w:rPr>
          <w:rFonts w:ascii="HQPB1" w:hAnsi="HQPB1" w:cs="Traditional Arabic"/>
          <w:sz w:val="28"/>
          <w:szCs w:val="28"/>
        </w:rPr>
        <w:sym w:font="HQPB1" w:char="F0A1"/>
      </w:r>
      <w:r w:rsidRPr="00C40271">
        <w:rPr>
          <w:rFonts w:ascii="HQPB4" w:hAnsi="HQPB4" w:cs="Traditional Arabic"/>
          <w:sz w:val="28"/>
          <w:szCs w:val="28"/>
        </w:rPr>
        <w:sym w:font="HQPB4" w:char="F0F8"/>
      </w:r>
      <w:r w:rsidRPr="00C40271">
        <w:rPr>
          <w:rFonts w:ascii="HQPB1" w:hAnsi="HQPB1" w:cs="Traditional Arabic"/>
          <w:sz w:val="28"/>
          <w:szCs w:val="28"/>
        </w:rPr>
        <w:sym w:font="HQPB1" w:char="F0FF"/>
      </w:r>
      <w:r w:rsidRPr="00C40271">
        <w:rPr>
          <w:rFonts w:ascii="HQPB4" w:hAnsi="HQPB4" w:cs="Traditional Arabic"/>
          <w:sz w:val="28"/>
          <w:szCs w:val="28"/>
        </w:rPr>
        <w:sym w:font="HQPB4" w:char="F0DF"/>
      </w:r>
      <w:r w:rsidRPr="00C40271">
        <w:rPr>
          <w:rFonts w:ascii="HQPB2" w:hAnsi="HQPB2" w:cs="Traditional Arabic"/>
          <w:sz w:val="28"/>
          <w:szCs w:val="28"/>
        </w:rPr>
        <w:sym w:font="HQPB2" w:char="F04A"/>
      </w:r>
      <w:r w:rsidRPr="00C40271">
        <w:rPr>
          <w:rFonts w:ascii="HQPB4" w:hAnsi="HQPB4" w:cs="Traditional Arabic"/>
          <w:sz w:val="28"/>
          <w:szCs w:val="28"/>
        </w:rPr>
        <w:sym w:font="HQPB4" w:char="F0F8"/>
      </w:r>
      <w:r w:rsidRPr="00C40271">
        <w:rPr>
          <w:rFonts w:ascii="HQPB2" w:hAnsi="HQPB2" w:cs="Traditional Arabic"/>
          <w:sz w:val="28"/>
          <w:szCs w:val="28"/>
        </w:rPr>
        <w:sym w:font="HQPB2" w:char="F039"/>
      </w:r>
      <w:r w:rsidRPr="00C40271">
        <w:rPr>
          <w:rFonts w:ascii="HQPB5" w:hAnsi="HQPB5" w:cs="Traditional Arabic"/>
          <w:sz w:val="28"/>
          <w:szCs w:val="28"/>
        </w:rPr>
        <w:sym w:font="HQPB5" w:char="F024"/>
      </w:r>
      <w:r w:rsidRPr="00C40271">
        <w:rPr>
          <w:rFonts w:ascii="HQPB1" w:hAnsi="HQPB1" w:cs="Traditional Arabic"/>
          <w:sz w:val="28"/>
          <w:szCs w:val="28"/>
        </w:rPr>
        <w:sym w:font="HQPB1" w:char="F023"/>
      </w:r>
      <w:r w:rsidRPr="00C40271">
        <w:rPr>
          <w:rFonts w:ascii="Traditional Arabic" w:hAnsi="Traditional Arabic" w:cs="Traditional Arabic"/>
          <w:rtl/>
        </w:rPr>
        <w:t xml:space="preserve"> </w:t>
      </w:r>
      <w:r w:rsidRPr="00C40271">
        <w:rPr>
          <w:rFonts w:ascii="HQPB2" w:hAnsi="HQPB2" w:cs="Traditional Arabic"/>
          <w:sz w:val="28"/>
          <w:szCs w:val="28"/>
        </w:rPr>
        <w:sym w:font="HQPB2" w:char="F0C7"/>
      </w:r>
      <w:r w:rsidRPr="00C40271">
        <w:rPr>
          <w:rFonts w:ascii="HQPB2" w:hAnsi="HQPB2" w:cs="Traditional Arabic"/>
          <w:sz w:val="28"/>
          <w:szCs w:val="28"/>
        </w:rPr>
        <w:sym w:font="HQPB2" w:char="F0D0"/>
      </w:r>
      <w:r w:rsidRPr="00C40271">
        <w:rPr>
          <w:rFonts w:ascii="HQPB2" w:hAnsi="HQPB2" w:cs="Traditional Arabic"/>
          <w:sz w:val="28"/>
          <w:szCs w:val="28"/>
        </w:rPr>
        <w:sym w:font="HQPB2" w:char="F0D0"/>
      </w:r>
      <w:r w:rsidRPr="00C40271">
        <w:rPr>
          <w:rFonts w:ascii="HQPB2" w:hAnsi="HQPB2" w:cs="Traditional Arabic"/>
          <w:sz w:val="28"/>
          <w:szCs w:val="28"/>
        </w:rPr>
        <w:sym w:font="HQPB2" w:char="F0C8"/>
      </w:r>
      <w:r w:rsidRPr="00C40271">
        <w:rPr>
          <w:rFonts w:ascii="Traditional Arabic" w:hAnsi="Traditional Arabic" w:cs="Traditional Arabic"/>
          <w:rtl/>
        </w:rPr>
        <w:t xml:space="preserve">   </w:t>
      </w:r>
      <w:r w:rsidRPr="00C40271">
        <w:rPr>
          <w:rFonts w:ascii="Traditional Arabic" w:hAnsi="Traditional Arabic" w:cs="Traditional Arabic"/>
          <w:sz w:val="24"/>
          <w:szCs w:val="24"/>
        </w:rPr>
        <w:t xml:space="preserve"> </w:t>
      </w:r>
    </w:p>
    <w:p w:rsidR="00C94D61" w:rsidRPr="00723AA2" w:rsidRDefault="00C94D61" w:rsidP="00C94D61">
      <w:pPr>
        <w:spacing w:line="240" w:lineRule="auto"/>
        <w:ind w:left="426"/>
        <w:rPr>
          <w:rFonts w:asciiTheme="majorBidi" w:hAnsiTheme="majorBidi" w:cs="Times New Roman"/>
          <w:i/>
          <w:iCs/>
          <w:sz w:val="24"/>
          <w:szCs w:val="24"/>
        </w:rPr>
      </w:pPr>
      <w:r w:rsidRPr="00C40271">
        <w:rPr>
          <w:rFonts w:asciiTheme="majorBidi" w:hAnsiTheme="majorBidi" w:cs="Times New Roman"/>
          <w:i/>
          <w:iCs/>
          <w:sz w:val="24"/>
          <w:szCs w:val="24"/>
        </w:rPr>
        <w:t>“Dan carilah pada apa yang telah dianugerahkan Allah kepadamu (kebahagiaan) negeri akhirat, dan janganlah kamu melupakan bahagianmu dari (kenikmatan) duniawi dan berbuat baiklah (kepada orang lain) sebagaimana Allah telah berbuat baik, kepadamu, dan janganlah kamu berbuat kerusakan di (muka) bumi. Sesungguhnya Allah tidak menyukai orang-orang yang berbuat kerusakan”.</w:t>
      </w:r>
    </w:p>
    <w:p w:rsidR="00E5076C" w:rsidRPr="00723AA2" w:rsidRDefault="00761746" w:rsidP="00761746">
      <w:pPr>
        <w:spacing w:line="480" w:lineRule="auto"/>
        <w:ind w:left="284"/>
        <w:rPr>
          <w:rFonts w:asciiTheme="majorBidi" w:hAnsiTheme="majorBidi" w:cs="Times New Roman"/>
          <w:sz w:val="24"/>
          <w:szCs w:val="24"/>
        </w:rPr>
      </w:pPr>
      <w:r w:rsidRPr="006B3611">
        <w:rPr>
          <w:rFonts w:asciiTheme="majorBidi" w:hAnsiTheme="majorBidi" w:cs="Times New Roman"/>
          <w:i/>
          <w:iCs/>
          <w:sz w:val="24"/>
          <w:szCs w:val="24"/>
        </w:rPr>
        <w:t xml:space="preserve">        </w:t>
      </w:r>
      <w:r w:rsidR="00C94D61">
        <w:rPr>
          <w:rFonts w:asciiTheme="majorBidi" w:hAnsiTheme="majorBidi" w:cs="Times New Roman"/>
          <w:sz w:val="24"/>
          <w:szCs w:val="24"/>
        </w:rPr>
        <w:t xml:space="preserve">Dari ayat di atas menjelaskan bahwa carilah apa yang telah dianugerahkan Allah kepada manusia seperti melakukan perniagaan di jalan ketaatan Allah untuk mencapai pahala di akhirat dan ayat diatas menjelaskan berbuat baiklah kepada orang lain dan jangan berbuat kerusakan di muka bumi seperti memotong pohon sembarangan, menangkap ikan dengan alat ledakan, dan </w:t>
      </w:r>
      <w:r w:rsidR="00C94D61">
        <w:rPr>
          <w:rFonts w:asciiTheme="majorBidi" w:hAnsiTheme="majorBidi" w:cs="Times New Roman"/>
          <w:sz w:val="24"/>
          <w:szCs w:val="24"/>
        </w:rPr>
        <w:lastRenderedPageBreak/>
        <w:t>berdagang dengan curang yang akan merugikan penjual maupun pembeli. Karena Allah tidak menyukai hal tersebut.</w:t>
      </w:r>
    </w:p>
    <w:p w:rsidR="00C94D61" w:rsidRPr="00E5076C" w:rsidRDefault="00C94D61" w:rsidP="00761746">
      <w:pPr>
        <w:spacing w:line="480" w:lineRule="auto"/>
        <w:ind w:left="284" w:firstLine="567"/>
        <w:rPr>
          <w:rFonts w:asciiTheme="majorBidi" w:hAnsiTheme="majorBidi" w:cs="Times New Roman"/>
          <w:sz w:val="24"/>
          <w:szCs w:val="24"/>
        </w:rPr>
      </w:pPr>
      <w:r w:rsidRPr="00C94D61">
        <w:rPr>
          <w:rFonts w:asciiTheme="majorBidi" w:hAnsiTheme="majorBidi" w:cs="Times New Roman"/>
          <w:sz w:val="24"/>
          <w:szCs w:val="24"/>
        </w:rPr>
        <w:t xml:space="preserve">Berdasarkan ayat Al-Quran di atas adalah memakai </w:t>
      </w:r>
      <w:r w:rsidRPr="00C94D61">
        <w:rPr>
          <w:rFonts w:asciiTheme="majorBidi" w:hAnsiTheme="majorBidi" w:cs="Times New Roman"/>
          <w:i/>
          <w:iCs/>
          <w:sz w:val="24"/>
          <w:szCs w:val="24"/>
        </w:rPr>
        <w:t xml:space="preserve">Dilalah Ibarah </w:t>
      </w:r>
      <w:r w:rsidRPr="00C94D61">
        <w:rPr>
          <w:rFonts w:asciiTheme="majorBidi" w:hAnsiTheme="majorBidi" w:cs="Times New Roman"/>
          <w:sz w:val="24"/>
          <w:szCs w:val="24"/>
        </w:rPr>
        <w:t xml:space="preserve">kekuatanya sesuai dengan kejelasan arti </w:t>
      </w:r>
      <w:r w:rsidRPr="00C94D61">
        <w:rPr>
          <w:rFonts w:asciiTheme="majorBidi" w:hAnsiTheme="majorBidi" w:cs="Times New Roman"/>
          <w:i/>
          <w:iCs/>
          <w:sz w:val="24"/>
          <w:szCs w:val="24"/>
        </w:rPr>
        <w:t>lafaz</w:t>
      </w:r>
      <w:r w:rsidRPr="00C94D61">
        <w:rPr>
          <w:rFonts w:asciiTheme="majorBidi" w:hAnsiTheme="majorBidi" w:cs="Times New Roman"/>
          <w:sz w:val="24"/>
          <w:szCs w:val="24"/>
        </w:rPr>
        <w:t xml:space="preserve">-nya. </w:t>
      </w:r>
      <w:r>
        <w:rPr>
          <w:rFonts w:asciiTheme="majorBidi" w:hAnsiTheme="majorBidi" w:cs="Times New Roman"/>
          <w:sz w:val="24"/>
          <w:szCs w:val="24"/>
          <w:lang w:val="en-US"/>
        </w:rPr>
        <w:t xml:space="preserve">Ibarat dalam bentuk nash lebih kuat penunjukannya dibandingkan dengan ibarat dalam bentuk </w:t>
      </w:r>
      <w:r w:rsidRPr="00922AF2">
        <w:rPr>
          <w:rFonts w:asciiTheme="majorBidi" w:hAnsiTheme="majorBidi" w:cs="Times New Roman"/>
          <w:i/>
          <w:iCs/>
          <w:sz w:val="24"/>
          <w:szCs w:val="24"/>
          <w:lang w:val="en-US"/>
        </w:rPr>
        <w:t>zhahir</w:t>
      </w:r>
      <w:r>
        <w:rPr>
          <w:rFonts w:asciiTheme="majorBidi" w:hAnsiTheme="majorBidi" w:cs="Times New Roman"/>
          <w:sz w:val="24"/>
          <w:szCs w:val="24"/>
          <w:lang w:val="en-US"/>
        </w:rPr>
        <w:t xml:space="preserve">. Alasannya karena penunjukan lafaz nash terhadap apa yang dimaksud adalah secara langsung dan menurut maksud asalnya, </w:t>
      </w:r>
      <w:r w:rsidRPr="001051DC">
        <w:rPr>
          <w:rFonts w:asciiTheme="majorBidi" w:hAnsiTheme="majorBidi" w:cs="Times New Roman"/>
          <w:sz w:val="24"/>
          <w:szCs w:val="24"/>
        </w:rPr>
        <w:t xml:space="preserve">sedangkan petunjukan </w:t>
      </w:r>
      <w:r w:rsidRPr="001051DC">
        <w:rPr>
          <w:rFonts w:asciiTheme="majorBidi" w:hAnsiTheme="majorBidi" w:cs="Times New Roman"/>
          <w:i/>
          <w:iCs/>
          <w:sz w:val="24"/>
          <w:szCs w:val="24"/>
        </w:rPr>
        <w:t>lafaz zahir</w:t>
      </w:r>
      <w:r w:rsidRPr="001051DC">
        <w:rPr>
          <w:rFonts w:asciiTheme="majorBidi" w:hAnsiTheme="majorBidi" w:cs="Times New Roman"/>
          <w:sz w:val="24"/>
          <w:szCs w:val="24"/>
        </w:rPr>
        <w:t xml:space="preserve"> meskipun jelas tetapi tidak langsung dan tidak untuk maksud yang sebenarnya dari lafaz tersebut.</w:t>
      </w:r>
      <w:r>
        <w:rPr>
          <w:rStyle w:val="FootnoteReference"/>
          <w:rFonts w:asciiTheme="majorBidi" w:eastAsiaTheme="majorEastAsia" w:hAnsiTheme="majorBidi"/>
          <w:sz w:val="24"/>
          <w:szCs w:val="24"/>
          <w:lang w:val="en-US"/>
        </w:rPr>
        <w:footnoteReference w:id="126"/>
      </w:r>
      <w:r w:rsidRPr="001051DC">
        <w:rPr>
          <w:rFonts w:asciiTheme="majorBidi" w:hAnsiTheme="majorBidi" w:cs="Times New Roman"/>
          <w:sz w:val="24"/>
          <w:szCs w:val="24"/>
        </w:rPr>
        <w:t xml:space="preserve"> </w:t>
      </w:r>
    </w:p>
    <w:p w:rsidR="00C94D61" w:rsidRDefault="00C94D61" w:rsidP="00C94D61">
      <w:pPr>
        <w:pStyle w:val="ListParagraph"/>
        <w:spacing w:line="480" w:lineRule="auto"/>
        <w:ind w:left="426" w:firstLine="621"/>
        <w:jc w:val="lowKashida"/>
        <w:rPr>
          <w:rFonts w:asciiTheme="majorBidi" w:hAnsiTheme="majorBidi" w:cs="Times New Roman"/>
          <w:sz w:val="24"/>
          <w:szCs w:val="24"/>
        </w:rPr>
      </w:pPr>
      <w:r>
        <w:rPr>
          <w:rFonts w:asciiTheme="majorBidi" w:hAnsiTheme="majorBidi" w:cs="Times New Roman"/>
          <w:sz w:val="24"/>
          <w:szCs w:val="24"/>
        </w:rPr>
        <w:t>Rasulullah SAW bersabda:</w:t>
      </w:r>
    </w:p>
    <w:p w:rsidR="00C94D61" w:rsidRPr="00C67126" w:rsidRDefault="00C94D61" w:rsidP="00C94D61">
      <w:pPr>
        <w:bidi/>
        <w:spacing w:before="150" w:after="150" w:line="240" w:lineRule="auto"/>
        <w:ind w:right="426"/>
        <w:rPr>
          <w:rFonts w:ascii="Times New Roman" w:hAnsi="Times New Roman" w:cs="Times New Roman"/>
          <w:sz w:val="36"/>
          <w:szCs w:val="36"/>
          <w:lang w:val="en-US"/>
        </w:rPr>
      </w:pPr>
      <w:r w:rsidRPr="00C67126">
        <w:rPr>
          <w:rFonts w:ascii="Traditional Arabic" w:hAnsi="Traditional Arabic" w:cs="Traditional Arabic"/>
          <w:b/>
          <w:bCs/>
          <w:color w:val="000000"/>
          <w:sz w:val="36"/>
          <w:szCs w:val="36"/>
          <w:rtl/>
          <w:lang w:val="en-US"/>
        </w:rPr>
        <w:t>عَنْ رِفَاعَةَ بْنِ رَافِعٍ رضي الله عنه أَنَّ اَلنَّبِيَّ صلى الله عليه وسلم سُئِلَ: أَيُّ اَلْكَسْبِ أَطْيَبُ? قَالَ: ( عَمَلُ اَلرَّجُلِ بِيَدِهِ, وَكُلُّ بَيْعٍ مَبْرُورٍ )  رَوَاهُ اَلْبَزَّارُ، وَصَحَّحَهُ اَلْحَاكِمُ.</w:t>
      </w:r>
    </w:p>
    <w:p w:rsidR="00C94D61" w:rsidRDefault="00C94D61" w:rsidP="00C94D61">
      <w:pPr>
        <w:spacing w:line="240" w:lineRule="auto"/>
        <w:ind w:left="426"/>
        <w:rPr>
          <w:rFonts w:asciiTheme="majorBidi" w:hAnsiTheme="majorBidi" w:cs="Times New Roman"/>
          <w:i/>
          <w:iCs/>
          <w:color w:val="000000"/>
          <w:sz w:val="24"/>
          <w:szCs w:val="24"/>
          <w:lang w:val="en-US"/>
        </w:rPr>
      </w:pPr>
      <w:r>
        <w:rPr>
          <w:rFonts w:asciiTheme="majorBidi" w:hAnsiTheme="majorBidi" w:cs="Times New Roman"/>
          <w:i/>
          <w:iCs/>
          <w:color w:val="000000"/>
          <w:sz w:val="24"/>
          <w:szCs w:val="24"/>
        </w:rPr>
        <w:t>“</w:t>
      </w:r>
      <w:r w:rsidRPr="00722BCF">
        <w:rPr>
          <w:rFonts w:asciiTheme="majorBidi" w:hAnsiTheme="majorBidi" w:cs="Times New Roman"/>
          <w:i/>
          <w:iCs/>
          <w:color w:val="000000"/>
          <w:sz w:val="24"/>
          <w:szCs w:val="24"/>
          <w:lang w:val="en-US"/>
        </w:rPr>
        <w:t xml:space="preserve">Dari Rifa'ah Ibnu Rafi' bahwa Nabi Shallallaahu 'alaihi wa Sallam pernah ditanya: Pekerjaan apakah yang paling baik?. Beliau bersabda: "Pekerjaan seseorang dengan tangannya dan setiap jual-beli yang bersih." Riwayat al-Bazzar. Hadits shahih </w:t>
      </w:r>
      <w:r>
        <w:rPr>
          <w:rFonts w:asciiTheme="majorBidi" w:hAnsiTheme="majorBidi" w:cs="Times New Roman"/>
          <w:i/>
          <w:iCs/>
          <w:color w:val="000000"/>
          <w:sz w:val="24"/>
          <w:szCs w:val="24"/>
          <w:lang w:val="en-US"/>
        </w:rPr>
        <w:t>menurut Haki</w:t>
      </w:r>
      <w:r>
        <w:rPr>
          <w:rFonts w:asciiTheme="majorBidi" w:hAnsiTheme="majorBidi" w:cs="Times New Roman"/>
          <w:i/>
          <w:iCs/>
          <w:color w:val="000000"/>
          <w:sz w:val="24"/>
          <w:szCs w:val="24"/>
        </w:rPr>
        <w:t>m”</w:t>
      </w:r>
      <w:r w:rsidRPr="00722BCF">
        <w:rPr>
          <w:rFonts w:asciiTheme="majorBidi" w:hAnsiTheme="majorBidi" w:cs="Times New Roman"/>
          <w:i/>
          <w:iCs/>
          <w:color w:val="000000"/>
          <w:sz w:val="24"/>
          <w:szCs w:val="24"/>
          <w:lang w:val="en-US"/>
        </w:rPr>
        <w:t>.</w:t>
      </w:r>
      <w:r>
        <w:rPr>
          <w:rStyle w:val="FootnoteReference"/>
          <w:rFonts w:asciiTheme="majorBidi" w:hAnsiTheme="majorBidi"/>
          <w:i/>
          <w:iCs/>
          <w:color w:val="000000"/>
          <w:sz w:val="24"/>
          <w:szCs w:val="24"/>
          <w:lang w:val="en-US"/>
        </w:rPr>
        <w:footnoteReference w:id="127"/>
      </w:r>
    </w:p>
    <w:p w:rsidR="00C94D61" w:rsidRPr="00044EB1" w:rsidRDefault="00761746" w:rsidP="00761746">
      <w:pPr>
        <w:spacing w:line="480" w:lineRule="auto"/>
        <w:ind w:left="284"/>
        <w:rPr>
          <w:rFonts w:asciiTheme="majorBidi" w:hAnsiTheme="majorBidi" w:cs="Times New Roman"/>
          <w:color w:val="000000"/>
          <w:sz w:val="24"/>
          <w:szCs w:val="24"/>
        </w:rPr>
      </w:pPr>
      <w:r>
        <w:rPr>
          <w:rFonts w:asciiTheme="majorBidi" w:hAnsiTheme="majorBidi" w:cs="Times New Roman"/>
          <w:i/>
          <w:iCs/>
          <w:color w:val="000000"/>
          <w:sz w:val="24"/>
          <w:szCs w:val="24"/>
          <w:lang w:val="en-US"/>
        </w:rPr>
        <w:t xml:space="preserve">       </w:t>
      </w:r>
      <w:r w:rsidR="00C94D61">
        <w:rPr>
          <w:rFonts w:asciiTheme="majorBidi" w:hAnsiTheme="majorBidi" w:cs="Times New Roman"/>
          <w:color w:val="000000"/>
          <w:sz w:val="24"/>
          <w:szCs w:val="24"/>
        </w:rPr>
        <w:t xml:space="preserve">Hadis di atas menjelaskan bahwa pekerjaan yang paling baik yaitu suatu jual beli yang bersih, jujur, dan tidak mengandung unsur penipuan. Ayat Al-Quran dan hadis diatas berhubungan antara keduanya dimana ayat Al-Quran menjelaskan dalam berdagang itu harus didasarkan suka sama suka antara kedua belah pihak yang bersangkutan, sedangkan hadis di atas menjelaskan bagaimana cara berdagang jujur dan tidak ada unsur kecurangan. </w:t>
      </w:r>
    </w:p>
    <w:p w:rsidR="00C94D61" w:rsidRPr="00E5076C" w:rsidRDefault="00761746" w:rsidP="00761746">
      <w:pPr>
        <w:spacing w:line="480" w:lineRule="auto"/>
        <w:rPr>
          <w:rFonts w:asciiTheme="majorBidi" w:hAnsiTheme="majorBidi" w:cs="Times New Roman"/>
          <w:sz w:val="24"/>
          <w:szCs w:val="24"/>
          <w:lang w:val="en-US"/>
        </w:rPr>
      </w:pPr>
      <w:r w:rsidRPr="006B3611">
        <w:rPr>
          <w:rFonts w:asciiTheme="majorBidi" w:hAnsiTheme="majorBidi" w:cs="Times New Roman"/>
          <w:sz w:val="24"/>
          <w:szCs w:val="24"/>
        </w:rPr>
        <w:lastRenderedPageBreak/>
        <w:t xml:space="preserve">                 </w:t>
      </w:r>
      <w:r w:rsidR="00C94D61">
        <w:rPr>
          <w:rFonts w:asciiTheme="majorBidi" w:hAnsiTheme="majorBidi" w:cs="Times New Roman"/>
          <w:sz w:val="24"/>
          <w:szCs w:val="24"/>
        </w:rPr>
        <w:t>Dan berdasarkan kaidah Fiqh Muamalah berikut ini</w:t>
      </w:r>
      <w:r w:rsidR="00E5076C">
        <w:rPr>
          <w:rFonts w:asciiTheme="majorBidi" w:hAnsiTheme="majorBidi" w:cs="Times New Roman"/>
          <w:sz w:val="24"/>
          <w:szCs w:val="24"/>
          <w:lang w:val="en-US"/>
        </w:rPr>
        <w:t>:</w:t>
      </w:r>
    </w:p>
    <w:p w:rsidR="00C94D61" w:rsidRPr="00C94D61" w:rsidRDefault="00C94D61" w:rsidP="00C94D61">
      <w:pPr>
        <w:spacing w:line="240" w:lineRule="auto"/>
        <w:ind w:left="2127"/>
        <w:rPr>
          <w:rFonts w:ascii="Traditional Arabic" w:hAnsi="Traditional Arabic" w:cs="Traditional Arabic"/>
          <w:b/>
          <w:bCs/>
          <w:sz w:val="36"/>
          <w:szCs w:val="36"/>
          <w:lang w:val="en-US"/>
        </w:rPr>
      </w:pPr>
      <w:r>
        <w:rPr>
          <w:rFonts w:ascii="Traditional Arabic" w:hAnsi="Traditional Arabic" w:cs="Traditional Arabic"/>
          <w:b/>
          <w:bCs/>
          <w:sz w:val="36"/>
          <w:szCs w:val="36"/>
          <w:rtl/>
        </w:rPr>
        <w:t>اَ</w:t>
      </w:r>
      <w:r w:rsidRPr="00D470AD">
        <w:rPr>
          <w:rFonts w:ascii="Traditional Arabic" w:hAnsi="Traditional Arabic" w:cs="Traditional Arabic"/>
          <w:b/>
          <w:bCs/>
          <w:sz w:val="36"/>
          <w:szCs w:val="36"/>
          <w:rtl/>
        </w:rPr>
        <w:t>لأَصْلُ فِي المُعَامَلَةِ الإِبَاحَةُ الاَّ أَنْ يَدُ لَّ  دَلِيْلٌ عَلىَ تَحْرِيْمِهَا</w:t>
      </w:r>
    </w:p>
    <w:p w:rsidR="00E5076C" w:rsidRPr="00C94D61" w:rsidRDefault="00C94D61" w:rsidP="00761746">
      <w:pPr>
        <w:spacing w:line="240" w:lineRule="auto"/>
        <w:ind w:left="426"/>
        <w:rPr>
          <w:rFonts w:asciiTheme="majorBidi" w:hAnsiTheme="majorBidi" w:cs="Times New Roman"/>
          <w:i/>
          <w:iCs/>
          <w:sz w:val="24"/>
          <w:szCs w:val="24"/>
          <w:lang w:val="en-US"/>
        </w:rPr>
      </w:pPr>
      <w:r w:rsidRPr="001C7B7D">
        <w:rPr>
          <w:rFonts w:asciiTheme="majorBidi" w:hAnsiTheme="majorBidi" w:cs="Times New Roman"/>
          <w:sz w:val="24"/>
          <w:szCs w:val="24"/>
        </w:rPr>
        <w:t xml:space="preserve"> “</w:t>
      </w:r>
      <w:r w:rsidRPr="005E27CA">
        <w:rPr>
          <w:rFonts w:asciiTheme="majorBidi" w:hAnsiTheme="majorBidi" w:cs="Times New Roman"/>
          <w:i/>
          <w:iCs/>
          <w:sz w:val="24"/>
          <w:szCs w:val="24"/>
        </w:rPr>
        <w:t>Hukum asal dalam semua bentuk muamalah boleh dilakukan kecuali ada dalil yang mengharamkannya”</w:t>
      </w:r>
      <w:r>
        <w:rPr>
          <w:rFonts w:asciiTheme="majorBidi" w:hAnsiTheme="majorBidi" w:cs="Times New Roman"/>
          <w:i/>
          <w:iCs/>
          <w:sz w:val="24"/>
          <w:szCs w:val="24"/>
          <w:lang w:val="en-US"/>
        </w:rPr>
        <w:t>.</w:t>
      </w:r>
      <w:r>
        <w:rPr>
          <w:rStyle w:val="FootnoteReference"/>
          <w:rFonts w:asciiTheme="majorBidi" w:hAnsiTheme="majorBidi"/>
          <w:i/>
          <w:iCs/>
          <w:sz w:val="24"/>
          <w:szCs w:val="24"/>
          <w:lang w:val="en-US"/>
        </w:rPr>
        <w:footnoteReference w:id="128"/>
      </w:r>
    </w:p>
    <w:p w:rsidR="00C94D61" w:rsidRDefault="00C94D61" w:rsidP="00E5076C">
      <w:pPr>
        <w:spacing w:line="480" w:lineRule="auto"/>
        <w:ind w:left="426" w:firstLine="567"/>
        <w:rPr>
          <w:rStyle w:val="FooterChar"/>
          <w:rFonts w:asciiTheme="majorBidi" w:eastAsiaTheme="majorEastAsia" w:hAnsiTheme="majorBidi"/>
          <w:sz w:val="24"/>
          <w:szCs w:val="24"/>
          <w:lang w:val="en-US"/>
        </w:rPr>
      </w:pPr>
      <w:r>
        <w:rPr>
          <w:rFonts w:asciiTheme="majorBidi" w:hAnsiTheme="majorBidi" w:cs="Times New Roman"/>
          <w:sz w:val="24"/>
          <w:szCs w:val="24"/>
        </w:rPr>
        <w:t>Kaidah Fiqh di atas menjelaskan bahwa setiap Muamalah dan Transaksi pada dasarnya boleh, seperti jual beli, gadai, kerja sama, sewa-menyewa, dan lain-lain kecuali yang tegas-tegas diharamkan seperti mengakibatkan kemudhorotan, tipuan, riba, dan judi.</w:t>
      </w:r>
      <w:r w:rsidRPr="00A33689">
        <w:rPr>
          <w:rStyle w:val="FooterChar"/>
          <w:rFonts w:asciiTheme="majorBidi" w:eastAsiaTheme="majorEastAsia" w:hAnsiTheme="majorBidi"/>
          <w:sz w:val="24"/>
          <w:szCs w:val="24"/>
        </w:rPr>
        <w:t xml:space="preserve"> </w:t>
      </w:r>
      <w:r>
        <w:rPr>
          <w:rStyle w:val="FootnoteReference"/>
          <w:rFonts w:asciiTheme="majorBidi" w:eastAsiaTheme="majorEastAsia" w:hAnsiTheme="majorBidi"/>
          <w:sz w:val="24"/>
          <w:szCs w:val="24"/>
        </w:rPr>
        <w:footnoteReference w:id="129"/>
      </w:r>
    </w:p>
    <w:p w:rsidR="00E5076C" w:rsidRPr="00E5076C" w:rsidRDefault="00E5076C" w:rsidP="00E5076C">
      <w:pPr>
        <w:spacing w:line="480" w:lineRule="auto"/>
        <w:ind w:left="426" w:firstLine="567"/>
        <w:rPr>
          <w:rFonts w:asciiTheme="majorBidi" w:hAnsiTheme="majorBidi" w:cs="Times New Roman"/>
          <w:sz w:val="24"/>
          <w:szCs w:val="24"/>
          <w:lang w:val="en-US"/>
        </w:rPr>
      </w:pPr>
      <w:r>
        <w:rPr>
          <w:rFonts w:asciiTheme="majorBidi" w:hAnsiTheme="majorBidi" w:cs="Times New Roman"/>
          <w:sz w:val="24"/>
          <w:szCs w:val="24"/>
        </w:rPr>
        <w:t>seharusnya yang boleh membeli ataupun mengonsumsi gas elpiji bersubsidi yaitu hanya masyarakat miskin saja, karena sudah di atur oleh pemerintah dalam Peraturan Presiden Republik Indonesia Nomor 104 Tahun 2007  pasal 3 ayat 1 penyediaan dan pendistribusian LPG tabung 3 kg hanya  bagi rumah tangga dan usaha mikro. Peraturan Menteri Energi dan Sumber Daya Mineral Nomor 26 Tahun 2009</w:t>
      </w:r>
      <w:r>
        <w:rPr>
          <w:rFonts w:asciiTheme="majorBidi" w:hAnsiTheme="majorBidi" w:cs="Times New Roman"/>
          <w:sz w:val="24"/>
          <w:szCs w:val="24"/>
          <w:lang w:val="en-US"/>
        </w:rPr>
        <w:t>.</w:t>
      </w:r>
    </w:p>
    <w:p w:rsidR="000255EB" w:rsidRPr="006B3611" w:rsidRDefault="00C85575" w:rsidP="00761746">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         K</w:t>
      </w:r>
      <w:r w:rsidR="004E089F">
        <w:rPr>
          <w:rFonts w:ascii="Times New Roman" w:hAnsi="Times New Roman" w:cs="Times New Roman"/>
          <w:sz w:val="24"/>
          <w:szCs w:val="24"/>
        </w:rPr>
        <w:t xml:space="preserve">epemilin </w:t>
      </w:r>
      <w:r w:rsidRPr="00260E30">
        <w:rPr>
          <w:rFonts w:ascii="Times New Roman" w:hAnsi="Times New Roman" w:cs="Times New Roman"/>
          <w:sz w:val="24"/>
          <w:szCs w:val="24"/>
        </w:rPr>
        <w:t xml:space="preserve">yaitu manusia diberi oleh Allah hak kepemilikan harta. Tetapi diberikan juga kewajiban untuk menolong kelompok masyarakat yang dalam keadaan kekurangan. </w:t>
      </w:r>
      <w:r>
        <w:rPr>
          <w:rFonts w:ascii="Times New Roman" w:hAnsi="Times New Roman" w:cs="Times New Roman"/>
          <w:sz w:val="24"/>
          <w:szCs w:val="24"/>
        </w:rPr>
        <w:t xml:space="preserve">Masyarakat mampu </w:t>
      </w:r>
      <w:r w:rsidRPr="00260E30">
        <w:rPr>
          <w:rFonts w:ascii="Times New Roman" w:hAnsi="Times New Roman" w:cs="Times New Roman"/>
          <w:sz w:val="24"/>
          <w:szCs w:val="24"/>
        </w:rPr>
        <w:t xml:space="preserve"> menguasai hak orang lain seperti teteap menggunakan gas elpiji bersubsidi yang seharusnya bukan hak masyarakat mampu, sehingga kekurangan bagi masyarakat miskin, jika gas elpiji bersubsidi sudah habis dan dalam kelangkaan maka masyarakat mampu menggunakan gas elpiji yang berukuran 12 kg, jika</w:t>
      </w:r>
      <w:r>
        <w:rPr>
          <w:rFonts w:ascii="Times New Roman" w:hAnsi="Times New Roman" w:cs="Times New Roman"/>
          <w:sz w:val="24"/>
          <w:szCs w:val="24"/>
        </w:rPr>
        <w:t xml:space="preserve"> </w:t>
      </w:r>
      <w:r w:rsidRPr="00260E30">
        <w:rPr>
          <w:rFonts w:ascii="Times New Roman" w:hAnsi="Times New Roman" w:cs="Times New Roman"/>
          <w:sz w:val="24"/>
          <w:szCs w:val="24"/>
        </w:rPr>
        <w:t xml:space="preserve">masyarakat miskin </w:t>
      </w:r>
      <w:r w:rsidR="00761746" w:rsidRPr="006B3611">
        <w:rPr>
          <w:rFonts w:ascii="Times New Roman" w:hAnsi="Times New Roman" w:cs="Times New Roman"/>
          <w:sz w:val="24"/>
          <w:szCs w:val="24"/>
        </w:rPr>
        <w:t xml:space="preserve"> </w:t>
      </w:r>
      <w:r w:rsidRPr="00761746">
        <w:rPr>
          <w:rFonts w:ascii="Times New Roman" w:hAnsi="Times New Roman" w:cs="Times New Roman"/>
          <w:sz w:val="24"/>
          <w:szCs w:val="24"/>
        </w:rPr>
        <w:t>mereka tidak mempunyai tabung gas elpiji 12 kg jadi mereka teteap menunggunya hingga gas tersebut sudah tersediah.</w:t>
      </w:r>
    </w:p>
    <w:p w:rsidR="00C85575" w:rsidRDefault="0003724D" w:rsidP="00C85575">
      <w:pPr>
        <w:spacing w:line="480" w:lineRule="auto"/>
        <w:jc w:val="center"/>
        <w:rPr>
          <w:rFonts w:ascii="Times New Roman" w:hAnsi="Times New Roman" w:cs="Times New Roman"/>
          <w:b/>
          <w:sz w:val="24"/>
          <w:szCs w:val="24"/>
          <w:lang w:val="en-US"/>
        </w:rPr>
      </w:pPr>
      <w:r>
        <w:rPr>
          <w:noProof/>
          <w:lang w:eastAsia="id-ID"/>
        </w:rPr>
        <w:lastRenderedPageBreak/>
        <mc:AlternateContent>
          <mc:Choice Requires="wps">
            <w:drawing>
              <wp:anchor distT="0" distB="0" distL="114300" distR="114300" simplePos="0" relativeHeight="251747328" behindDoc="0" locked="0" layoutInCell="1" allowOverlap="1">
                <wp:simplePos x="0" y="0"/>
                <wp:positionH relativeFrom="column">
                  <wp:posOffset>4588510</wp:posOffset>
                </wp:positionH>
                <wp:positionV relativeFrom="paragraph">
                  <wp:posOffset>-1537335</wp:posOffset>
                </wp:positionV>
                <wp:extent cx="677545" cy="936625"/>
                <wp:effectExtent l="8890" t="7620" r="8890" b="8255"/>
                <wp:wrapNone/>
                <wp:docPr id="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9366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61.3pt;margin-top:-121.05pt;width:53.35pt;height:7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" strokecolor="white [3212]"/>
            </w:pict>
          </mc:Fallback>
        </mc:AlternateContent>
      </w:r>
      <w:r w:rsidR="00C85575" w:rsidRPr="00FF5844">
        <w:rPr>
          <w:rFonts w:ascii="Times New Roman" w:hAnsi="Times New Roman" w:cs="Times New Roman"/>
          <w:b/>
          <w:sz w:val="24"/>
          <w:szCs w:val="24"/>
        </w:rPr>
        <w:t>BAB V</w:t>
      </w:r>
    </w:p>
    <w:p w:rsidR="00C85575" w:rsidRPr="00FF5844" w:rsidRDefault="00C85575" w:rsidP="00C85575">
      <w:pPr>
        <w:spacing w:line="480" w:lineRule="auto"/>
        <w:jc w:val="center"/>
        <w:rPr>
          <w:rFonts w:ascii="Times New Roman" w:hAnsi="Times New Roman" w:cs="Times New Roman"/>
          <w:b/>
          <w:sz w:val="24"/>
          <w:szCs w:val="24"/>
        </w:rPr>
      </w:pPr>
      <w:r w:rsidRPr="00FF5844">
        <w:rPr>
          <w:rFonts w:ascii="Times New Roman" w:hAnsi="Times New Roman" w:cs="Times New Roman"/>
          <w:b/>
          <w:sz w:val="24"/>
          <w:szCs w:val="24"/>
        </w:rPr>
        <w:t>PENUTUP</w:t>
      </w:r>
    </w:p>
    <w:p w:rsidR="00C85575" w:rsidRDefault="00C85575" w:rsidP="0003724D">
      <w:pPr>
        <w:pStyle w:val="ListParagraph"/>
        <w:numPr>
          <w:ilvl w:val="0"/>
          <w:numId w:val="32"/>
        </w:numPr>
        <w:spacing w:line="480" w:lineRule="auto"/>
        <w:ind w:left="142" w:hanging="426"/>
        <w:rPr>
          <w:rFonts w:ascii="Times New Roman" w:hAnsi="Times New Roman" w:cs="Times New Roman"/>
          <w:b/>
          <w:sz w:val="24"/>
          <w:szCs w:val="24"/>
        </w:rPr>
      </w:pPr>
      <w:r>
        <w:rPr>
          <w:rFonts w:ascii="Times New Roman" w:hAnsi="Times New Roman" w:cs="Times New Roman"/>
          <w:b/>
          <w:sz w:val="24"/>
          <w:szCs w:val="24"/>
        </w:rPr>
        <w:t>Kesimpulan</w:t>
      </w:r>
    </w:p>
    <w:p w:rsidR="00C85575" w:rsidRPr="00FF5844" w:rsidRDefault="00C85575" w:rsidP="00C85575">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Pr="00FF5844">
        <w:rPr>
          <w:rFonts w:ascii="Times New Roman" w:hAnsi="Times New Roman" w:cs="Times New Roman"/>
          <w:sz w:val="24"/>
          <w:szCs w:val="24"/>
        </w:rPr>
        <w:t>Berdasarkan hasil penelitian dan pembaha</w:t>
      </w:r>
      <w:r w:rsidR="00620932">
        <w:rPr>
          <w:rFonts w:ascii="Times New Roman" w:hAnsi="Times New Roman" w:cs="Times New Roman"/>
          <w:sz w:val="24"/>
          <w:szCs w:val="24"/>
          <w:lang w:val="en-US"/>
        </w:rPr>
        <w:t>s</w:t>
      </w:r>
      <w:r w:rsidRPr="00FF5844">
        <w:rPr>
          <w:rFonts w:ascii="Times New Roman" w:hAnsi="Times New Roman" w:cs="Times New Roman"/>
          <w:sz w:val="24"/>
          <w:szCs w:val="24"/>
        </w:rPr>
        <w:t>an sebagaimana telah diuraikan di atas dapat diambil kesimpulan sebagai berikut:</w:t>
      </w:r>
    </w:p>
    <w:p w:rsidR="00C85575" w:rsidRPr="00620932" w:rsidRDefault="00C85575" w:rsidP="0003724D">
      <w:pPr>
        <w:pStyle w:val="ListParagraph"/>
        <w:numPr>
          <w:ilvl w:val="0"/>
          <w:numId w:val="44"/>
        </w:numPr>
        <w:tabs>
          <w:tab w:val="left" w:pos="709"/>
          <w:tab w:val="left" w:pos="1134"/>
        </w:tabs>
        <w:spacing w:line="480" w:lineRule="auto"/>
        <w:ind w:left="774" w:hanging="283"/>
        <w:rPr>
          <w:rFonts w:asciiTheme="majorBidi" w:hAnsiTheme="majorBidi" w:cs="Times New Roman"/>
          <w:sz w:val="24"/>
          <w:szCs w:val="24"/>
        </w:rPr>
      </w:pPr>
      <w:r w:rsidRPr="00620932">
        <w:rPr>
          <w:rFonts w:ascii="Times New Roman" w:hAnsi="Times New Roman"/>
          <w:bCs/>
          <w:sz w:val="24"/>
          <w:szCs w:val="24"/>
          <w:lang w:eastAsia="id-ID"/>
        </w:rPr>
        <w:t>Praktik jual beli gas elpiji bersubsidi di Kecamatan Selebar Kota bengkulu yaitu belum sesuai dengan Peraturan Presiden Nomor  104 T</w:t>
      </w:r>
      <w:r w:rsidR="0075549D" w:rsidRPr="00620932">
        <w:rPr>
          <w:rFonts w:ascii="Times New Roman" w:hAnsi="Times New Roman"/>
          <w:bCs/>
          <w:sz w:val="24"/>
          <w:szCs w:val="24"/>
          <w:lang w:eastAsia="id-ID"/>
        </w:rPr>
        <w:t xml:space="preserve">ahun 2007 pasal </w:t>
      </w:r>
      <w:r w:rsidR="0075549D" w:rsidRPr="00620932">
        <w:rPr>
          <w:rFonts w:ascii="Times New Roman" w:hAnsi="Times New Roman"/>
          <w:bCs/>
          <w:sz w:val="24"/>
          <w:szCs w:val="24"/>
          <w:lang w:val="en-US" w:eastAsia="id-ID"/>
        </w:rPr>
        <w:t xml:space="preserve">3 </w:t>
      </w:r>
      <w:r w:rsidR="0075549D" w:rsidRPr="00620932">
        <w:rPr>
          <w:rFonts w:ascii="Times New Roman" w:hAnsi="Times New Roman"/>
          <w:bCs/>
          <w:sz w:val="24"/>
          <w:szCs w:val="24"/>
          <w:lang w:eastAsia="id-ID"/>
        </w:rPr>
        <w:t xml:space="preserve">ayat </w:t>
      </w:r>
      <w:r w:rsidR="0075549D" w:rsidRPr="00620932">
        <w:rPr>
          <w:rFonts w:ascii="Times New Roman" w:hAnsi="Times New Roman"/>
          <w:bCs/>
          <w:sz w:val="24"/>
          <w:szCs w:val="24"/>
          <w:lang w:val="en-US" w:eastAsia="id-ID"/>
        </w:rPr>
        <w:t>1</w:t>
      </w:r>
      <w:r w:rsidRPr="00620932">
        <w:rPr>
          <w:rFonts w:ascii="Times New Roman" w:hAnsi="Times New Roman"/>
          <w:bCs/>
          <w:sz w:val="24"/>
          <w:szCs w:val="24"/>
          <w:lang w:eastAsia="id-ID"/>
        </w:rPr>
        <w:t xml:space="preserve"> dan Peraturan Ment</w:t>
      </w:r>
      <w:r w:rsidR="00620932" w:rsidRPr="00620932">
        <w:rPr>
          <w:rFonts w:ascii="Times New Roman" w:hAnsi="Times New Roman"/>
          <w:bCs/>
          <w:sz w:val="24"/>
          <w:szCs w:val="24"/>
          <w:lang w:val="en-US" w:eastAsia="id-ID"/>
        </w:rPr>
        <w:t>e</w:t>
      </w:r>
      <w:r w:rsidRPr="00620932">
        <w:rPr>
          <w:rFonts w:ascii="Times New Roman" w:hAnsi="Times New Roman"/>
          <w:bCs/>
          <w:sz w:val="24"/>
          <w:szCs w:val="24"/>
          <w:lang w:eastAsia="id-ID"/>
        </w:rPr>
        <w:t>ri Energi dan Suber Daya Mineral Nomor 26  Tahn 2009. karena yang berhak membeli ataupun mengonsumsinya  yait</w:t>
      </w:r>
      <w:r w:rsidR="00620932">
        <w:rPr>
          <w:rFonts w:ascii="Times New Roman" w:hAnsi="Times New Roman"/>
          <w:bCs/>
          <w:sz w:val="24"/>
          <w:szCs w:val="24"/>
          <w:lang w:eastAsia="id-ID"/>
        </w:rPr>
        <w:t>u rumah tangga dan usaha mikro.</w:t>
      </w:r>
      <w:r w:rsidR="00620932">
        <w:rPr>
          <w:rFonts w:ascii="Times New Roman" w:hAnsi="Times New Roman"/>
          <w:bCs/>
          <w:sz w:val="24"/>
          <w:szCs w:val="24"/>
          <w:lang w:val="en-US" w:eastAsia="id-ID"/>
        </w:rPr>
        <w:t xml:space="preserve"> </w:t>
      </w:r>
      <w:r w:rsidRPr="00620932">
        <w:rPr>
          <w:rFonts w:ascii="Times New Roman" w:hAnsi="Times New Roman"/>
          <w:bCs/>
          <w:sz w:val="24"/>
          <w:szCs w:val="24"/>
          <w:lang w:eastAsia="id-ID"/>
        </w:rPr>
        <w:t>Jual beli gas elpiji bersubsidi tidak sesuai dengan kriteria penerima, masih banyaknya masyarakat yang mampu membeli gas elpiji bersubsidi padahal pemerintah sudah mengaturnya dan menuliskan di tabung gas elpiji 3 kg itu dengan tulisan hanya untuk masyarakat miskin, teteapi kenyataannya masi banyaknya masyarakat mampu yang membelinya dan mengonsumsinya. Pedagang atau penjual gas elpiji 3 kg bersubsidi juga tidak amanah, karena pedagang tersebut memberikan gas tersebut kekada yang bukan berhak menerimanya yaitu kepada masyarakat mampu.</w:t>
      </w:r>
    </w:p>
    <w:p w:rsidR="00C85575" w:rsidRPr="00B7487C" w:rsidRDefault="00620932" w:rsidP="0003724D">
      <w:pPr>
        <w:pStyle w:val="ListParagraph"/>
        <w:numPr>
          <w:ilvl w:val="0"/>
          <w:numId w:val="44"/>
        </w:numPr>
        <w:tabs>
          <w:tab w:val="left" w:pos="709"/>
        </w:tabs>
        <w:spacing w:line="480" w:lineRule="auto"/>
        <w:ind w:left="851" w:hanging="425"/>
        <w:rPr>
          <w:rFonts w:asciiTheme="majorBidi" w:hAnsiTheme="majorBidi" w:cs="Times New Roman"/>
          <w:sz w:val="24"/>
          <w:szCs w:val="24"/>
        </w:rPr>
      </w:pPr>
      <w:r>
        <w:rPr>
          <w:rFonts w:ascii="Times New Roman" w:hAnsi="Times New Roman" w:cs="Times New Roman"/>
          <w:sz w:val="24"/>
          <w:szCs w:val="24"/>
        </w:rPr>
        <w:t xml:space="preserve">Tinjauan hukum </w:t>
      </w:r>
      <w:r w:rsidRPr="00C94D61">
        <w:rPr>
          <w:rFonts w:ascii="Times New Roman" w:hAnsi="Times New Roman" w:cs="Times New Roman"/>
          <w:sz w:val="24"/>
          <w:szCs w:val="24"/>
        </w:rPr>
        <w:t>ekonomi syariah</w:t>
      </w:r>
      <w:r w:rsidR="00C85575" w:rsidRPr="00B7487C">
        <w:rPr>
          <w:rFonts w:ascii="Times New Roman" w:hAnsi="Times New Roman" w:cs="Times New Roman"/>
          <w:sz w:val="24"/>
          <w:szCs w:val="24"/>
        </w:rPr>
        <w:t xml:space="preserve"> terhadap jual beli gas elpiji 3 kg bersubsidi</w:t>
      </w:r>
      <w:r w:rsidR="00C85575">
        <w:rPr>
          <w:rFonts w:ascii="Times New Roman" w:hAnsi="Times New Roman" w:cs="Times New Roman"/>
          <w:sz w:val="24"/>
          <w:szCs w:val="24"/>
        </w:rPr>
        <w:t xml:space="preserve"> oleh masyarakat mampu di Kecamatan Selebar Kota Bengkulu </w:t>
      </w:r>
      <w:r w:rsidR="00C85575" w:rsidRPr="00B7487C">
        <w:rPr>
          <w:rFonts w:ascii="Times New Roman" w:hAnsi="Times New Roman" w:cs="Times New Roman"/>
          <w:sz w:val="24"/>
          <w:szCs w:val="24"/>
        </w:rPr>
        <w:t xml:space="preserve"> dari </w:t>
      </w:r>
      <w:r w:rsidR="00C85575">
        <w:rPr>
          <w:rFonts w:ascii="Times New Roman" w:hAnsi="Times New Roman" w:cs="Times New Roman"/>
          <w:sz w:val="24"/>
          <w:szCs w:val="24"/>
        </w:rPr>
        <w:t>data serta info</w:t>
      </w:r>
      <w:r w:rsidR="00C85575" w:rsidRPr="00B7487C">
        <w:rPr>
          <w:rFonts w:ascii="Times New Roman" w:hAnsi="Times New Roman" w:cs="Times New Roman"/>
          <w:sz w:val="24"/>
          <w:szCs w:val="24"/>
        </w:rPr>
        <w:t xml:space="preserve">rmasi yang dilakukan dengan wawancara </w:t>
      </w:r>
      <w:r w:rsidR="00C85575" w:rsidRPr="00AE2EDB">
        <w:rPr>
          <w:rFonts w:ascii="Times New Roman" w:hAnsi="Times New Roman" w:cs="Times New Roman"/>
          <w:sz w:val="24"/>
          <w:szCs w:val="24"/>
        </w:rPr>
        <w:t>oleh pe</w:t>
      </w:r>
      <w:r w:rsidR="00C85575" w:rsidRPr="00B7487C">
        <w:rPr>
          <w:rFonts w:ascii="Times New Roman" w:hAnsi="Times New Roman" w:cs="Times New Roman"/>
          <w:sz w:val="24"/>
          <w:szCs w:val="24"/>
        </w:rPr>
        <w:t xml:space="preserve">nulis, pihak penjualan gas elpiji bersubsidi  dan masyarakat </w:t>
      </w:r>
      <w:r w:rsidR="00C85575">
        <w:rPr>
          <w:rFonts w:ascii="Times New Roman" w:hAnsi="Times New Roman" w:cs="Times New Roman"/>
          <w:sz w:val="24"/>
          <w:szCs w:val="24"/>
        </w:rPr>
        <w:t xml:space="preserve">yang  </w:t>
      </w:r>
      <w:r w:rsidR="00C85575" w:rsidRPr="00B7487C">
        <w:rPr>
          <w:rFonts w:ascii="Times New Roman" w:hAnsi="Times New Roman" w:cs="Times New Roman"/>
          <w:sz w:val="24"/>
          <w:szCs w:val="24"/>
        </w:rPr>
        <w:t xml:space="preserve">mampu </w:t>
      </w:r>
      <w:r>
        <w:rPr>
          <w:rFonts w:ascii="Times New Roman" w:hAnsi="Times New Roman" w:cs="Times New Roman"/>
          <w:sz w:val="24"/>
          <w:szCs w:val="24"/>
        </w:rPr>
        <w:t xml:space="preserve">melakukan </w:t>
      </w:r>
      <w:r w:rsidR="00C85575" w:rsidRPr="00B7487C">
        <w:rPr>
          <w:rFonts w:ascii="Times New Roman" w:hAnsi="Times New Roman" w:cs="Times New Roman"/>
          <w:sz w:val="24"/>
          <w:szCs w:val="24"/>
        </w:rPr>
        <w:t>praktik jual bel</w:t>
      </w:r>
      <w:r>
        <w:rPr>
          <w:rFonts w:ascii="Times New Roman" w:hAnsi="Times New Roman" w:cs="Times New Roman"/>
          <w:sz w:val="24"/>
          <w:szCs w:val="24"/>
        </w:rPr>
        <w:t>i yang</w:t>
      </w:r>
      <w:r w:rsidR="00C85575">
        <w:rPr>
          <w:rFonts w:ascii="Times New Roman" w:hAnsi="Times New Roman" w:cs="Times New Roman"/>
          <w:sz w:val="24"/>
          <w:szCs w:val="24"/>
        </w:rPr>
        <w:t xml:space="preserve"> mengandung </w:t>
      </w:r>
      <w:r w:rsidRPr="004E7B4F">
        <w:rPr>
          <w:rFonts w:ascii="Times New Roman" w:hAnsi="Times New Roman" w:cs="Times New Roman"/>
          <w:sz w:val="24"/>
          <w:szCs w:val="24"/>
        </w:rPr>
        <w:t>unsur</w:t>
      </w:r>
      <w:r w:rsidRPr="00C94D61">
        <w:rPr>
          <w:rFonts w:ascii="Times New Roman" w:hAnsi="Times New Roman" w:cs="Times New Roman"/>
          <w:sz w:val="24"/>
          <w:szCs w:val="24"/>
        </w:rPr>
        <w:t xml:space="preserve"> </w:t>
      </w:r>
      <w:r w:rsidR="00C85575">
        <w:rPr>
          <w:rFonts w:ascii="Times New Roman" w:hAnsi="Times New Roman" w:cs="Times New Roman"/>
          <w:sz w:val="24"/>
          <w:szCs w:val="24"/>
        </w:rPr>
        <w:t>kezo</w:t>
      </w:r>
      <w:r w:rsidR="00C85575" w:rsidRPr="00B7487C">
        <w:rPr>
          <w:rFonts w:ascii="Times New Roman" w:hAnsi="Times New Roman" w:cs="Times New Roman"/>
          <w:sz w:val="24"/>
          <w:szCs w:val="24"/>
        </w:rPr>
        <w:t xml:space="preserve">liman yaitu </w:t>
      </w:r>
      <w:r w:rsidR="00C85575" w:rsidRPr="00B7487C">
        <w:rPr>
          <w:rFonts w:ascii="Times New Roman" w:hAnsi="Times New Roman" w:cs="Times New Roman"/>
          <w:sz w:val="24"/>
          <w:szCs w:val="24"/>
        </w:rPr>
        <w:lastRenderedPageBreak/>
        <w:t>mengambil hak orang lain demi keuntungan</w:t>
      </w:r>
      <w:r w:rsidR="00C85575">
        <w:rPr>
          <w:rFonts w:ascii="Times New Roman" w:hAnsi="Times New Roman" w:cs="Times New Roman"/>
          <w:sz w:val="24"/>
          <w:szCs w:val="24"/>
        </w:rPr>
        <w:t>,</w:t>
      </w:r>
      <w:r w:rsidRPr="00C94D61">
        <w:rPr>
          <w:rFonts w:ascii="Times New Roman" w:hAnsi="Times New Roman" w:cs="Times New Roman"/>
          <w:sz w:val="24"/>
          <w:szCs w:val="24"/>
        </w:rPr>
        <w:t xml:space="preserve"> </w:t>
      </w:r>
      <w:r w:rsidR="00C85575">
        <w:rPr>
          <w:rFonts w:ascii="Times New Roman" w:hAnsi="Times New Roman" w:cs="Times New Roman"/>
          <w:sz w:val="24"/>
          <w:szCs w:val="24"/>
        </w:rPr>
        <w:t xml:space="preserve"> </w:t>
      </w:r>
      <w:r w:rsidR="00C85575" w:rsidRPr="00B7487C">
        <w:rPr>
          <w:rFonts w:ascii="Times New Roman" w:hAnsi="Times New Roman" w:cs="Times New Roman"/>
          <w:sz w:val="24"/>
          <w:szCs w:val="24"/>
        </w:rPr>
        <w:t>maka sangat merugikan dikalangan masya</w:t>
      </w:r>
      <w:r>
        <w:rPr>
          <w:rFonts w:ascii="Times New Roman" w:hAnsi="Times New Roman" w:cs="Times New Roman"/>
          <w:sz w:val="24"/>
          <w:szCs w:val="24"/>
        </w:rPr>
        <w:t>rakat miskin.</w:t>
      </w:r>
      <w:r w:rsidRPr="00C94D61">
        <w:rPr>
          <w:rFonts w:ascii="Times New Roman" w:hAnsi="Times New Roman" w:cs="Times New Roman"/>
          <w:sz w:val="24"/>
          <w:szCs w:val="24"/>
        </w:rPr>
        <w:t xml:space="preserve"> </w:t>
      </w:r>
      <w:r>
        <w:rPr>
          <w:rFonts w:ascii="Times New Roman" w:hAnsi="Times New Roman" w:cs="Times New Roman"/>
          <w:sz w:val="24"/>
          <w:szCs w:val="24"/>
          <w:lang w:val="en-US"/>
        </w:rPr>
        <w:t>Sebagaimana hal ini telah dibahas dalam Q.S. Al-Qasas [28] ayat 77, As-Shaff [61] ayat 10</w:t>
      </w:r>
      <w:r w:rsidR="00D53774">
        <w:rPr>
          <w:rFonts w:ascii="Times New Roman" w:hAnsi="Times New Roman" w:cs="Times New Roman"/>
          <w:sz w:val="24"/>
          <w:szCs w:val="24"/>
          <w:lang w:val="en-US"/>
        </w:rPr>
        <w:t>, H.R. Muttafaqun Alaihi (dari Said Ibnu Zaid Ra), dan kaidah ushul fiqh.</w:t>
      </w:r>
    </w:p>
    <w:p w:rsidR="00C85575" w:rsidRPr="00FF5844" w:rsidRDefault="00C85575" w:rsidP="0003724D">
      <w:pPr>
        <w:pStyle w:val="ListParagraph"/>
        <w:numPr>
          <w:ilvl w:val="0"/>
          <w:numId w:val="32"/>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Saran</w:t>
      </w:r>
    </w:p>
    <w:p w:rsidR="00C85575" w:rsidRPr="00FF5844" w:rsidRDefault="00C85575" w:rsidP="0003724D">
      <w:pPr>
        <w:pStyle w:val="ListParagraph"/>
        <w:numPr>
          <w:ilvl w:val="0"/>
          <w:numId w:val="33"/>
        </w:numPr>
        <w:spacing w:line="480" w:lineRule="auto"/>
        <w:rPr>
          <w:rFonts w:ascii="Times New Roman" w:hAnsi="Times New Roman" w:cs="Times New Roman"/>
          <w:b/>
          <w:sz w:val="24"/>
          <w:szCs w:val="24"/>
        </w:rPr>
      </w:pPr>
      <w:r w:rsidRPr="00FF5844">
        <w:rPr>
          <w:rFonts w:ascii="Times New Roman" w:hAnsi="Times New Roman" w:cs="Times New Roman"/>
          <w:sz w:val="24"/>
          <w:szCs w:val="24"/>
        </w:rPr>
        <w:t xml:space="preserve">Kepada penjual gas elpiji bersubsidi seharusnya </w:t>
      </w:r>
      <w:r>
        <w:rPr>
          <w:rFonts w:ascii="Times New Roman" w:hAnsi="Times New Roman" w:cs="Times New Roman"/>
          <w:sz w:val="24"/>
          <w:szCs w:val="24"/>
          <w:lang w:val="en-US"/>
        </w:rPr>
        <w:t>men</w:t>
      </w:r>
      <w:r>
        <w:rPr>
          <w:rFonts w:ascii="Times New Roman" w:hAnsi="Times New Roman" w:cs="Times New Roman"/>
          <w:sz w:val="24"/>
          <w:szCs w:val="24"/>
        </w:rPr>
        <w:t>j</w:t>
      </w:r>
      <w:r>
        <w:rPr>
          <w:rFonts w:ascii="Times New Roman" w:hAnsi="Times New Roman" w:cs="Times New Roman"/>
          <w:sz w:val="24"/>
          <w:szCs w:val="24"/>
          <w:lang w:val="en-US"/>
        </w:rPr>
        <w:t xml:space="preserve">ual gas elpiji </w:t>
      </w:r>
      <w:r w:rsidRPr="00FF5844">
        <w:rPr>
          <w:rFonts w:ascii="Times New Roman" w:hAnsi="Times New Roman" w:cs="Times New Roman"/>
          <w:sz w:val="24"/>
          <w:szCs w:val="24"/>
        </w:rPr>
        <w:t>sesuai dengan aturan yang telah di tentukan oleh pemerintah dan tidak m</w:t>
      </w:r>
      <w:r>
        <w:rPr>
          <w:rFonts w:ascii="Times New Roman" w:hAnsi="Times New Roman" w:cs="Times New Roman"/>
          <w:sz w:val="24"/>
          <w:szCs w:val="24"/>
        </w:rPr>
        <w:t>elanggar wewenang yang mengatur tetang gas elpiji 3 kg bersubsidi.</w:t>
      </w:r>
    </w:p>
    <w:p w:rsidR="00C85575" w:rsidRPr="001110A6" w:rsidRDefault="00C85575" w:rsidP="0003724D">
      <w:pPr>
        <w:pStyle w:val="ListParagraph"/>
        <w:numPr>
          <w:ilvl w:val="0"/>
          <w:numId w:val="33"/>
        </w:numPr>
        <w:spacing w:line="480" w:lineRule="auto"/>
        <w:rPr>
          <w:rFonts w:ascii="Times New Roman" w:hAnsi="Times New Roman" w:cs="Times New Roman"/>
          <w:b/>
          <w:sz w:val="24"/>
          <w:szCs w:val="24"/>
        </w:rPr>
      </w:pPr>
      <w:r>
        <w:rPr>
          <w:rFonts w:ascii="Times New Roman" w:hAnsi="Times New Roman" w:cs="Times New Roman"/>
          <w:sz w:val="24"/>
          <w:szCs w:val="24"/>
          <w:lang w:val="en-US"/>
        </w:rPr>
        <w:t xml:space="preserve">Kepada </w:t>
      </w:r>
      <w:r w:rsidRPr="00FF5844">
        <w:rPr>
          <w:rFonts w:ascii="Times New Roman" w:hAnsi="Times New Roman" w:cs="Times New Roman"/>
          <w:sz w:val="24"/>
          <w:szCs w:val="24"/>
        </w:rPr>
        <w:t>Konsumen</w:t>
      </w:r>
      <w:r>
        <w:rPr>
          <w:rFonts w:ascii="Times New Roman" w:hAnsi="Times New Roman" w:cs="Times New Roman"/>
          <w:sz w:val="24"/>
          <w:szCs w:val="24"/>
          <w:lang w:val="en-US"/>
        </w:rPr>
        <w:t xml:space="preserve"> bahwa </w:t>
      </w:r>
      <w:r w:rsidRPr="00FF5844">
        <w:rPr>
          <w:rFonts w:ascii="Times New Roman" w:hAnsi="Times New Roman" w:cs="Times New Roman"/>
          <w:sz w:val="24"/>
          <w:szCs w:val="24"/>
        </w:rPr>
        <w:t>orang yang berhak menggunakan ga</w:t>
      </w:r>
      <w:r>
        <w:rPr>
          <w:rFonts w:ascii="Times New Roman" w:hAnsi="Times New Roman" w:cs="Times New Roman"/>
          <w:sz w:val="24"/>
          <w:szCs w:val="24"/>
        </w:rPr>
        <w:t xml:space="preserve">s elpiji bersubsidi hanya masyarakat </w:t>
      </w:r>
      <w:r w:rsidRPr="00FF5844">
        <w:rPr>
          <w:rFonts w:ascii="Times New Roman" w:hAnsi="Times New Roman" w:cs="Times New Roman"/>
          <w:sz w:val="24"/>
          <w:szCs w:val="24"/>
        </w:rPr>
        <w:t>miskin dan usaha mikro.</w:t>
      </w:r>
      <w:r>
        <w:rPr>
          <w:rFonts w:ascii="Times New Roman" w:hAnsi="Times New Roman" w:cs="Times New Roman"/>
          <w:sz w:val="24"/>
          <w:szCs w:val="24"/>
          <w:lang w:val="en-US"/>
        </w:rPr>
        <w:t xml:space="preserve"> </w:t>
      </w:r>
    </w:p>
    <w:p w:rsidR="00C85575" w:rsidRDefault="00C85575" w:rsidP="00C85575">
      <w:pPr>
        <w:spacing w:line="480" w:lineRule="auto"/>
        <w:rPr>
          <w:rFonts w:ascii="Times New Roman" w:hAnsi="Times New Roman" w:cs="Times New Roman"/>
          <w:b/>
          <w:sz w:val="24"/>
          <w:szCs w:val="24"/>
        </w:rPr>
      </w:pPr>
    </w:p>
    <w:p w:rsidR="00C85575" w:rsidRDefault="00C85575" w:rsidP="00C85575">
      <w:pPr>
        <w:spacing w:line="480" w:lineRule="auto"/>
        <w:rPr>
          <w:rFonts w:ascii="Times New Roman" w:hAnsi="Times New Roman" w:cs="Times New Roman"/>
          <w:b/>
          <w:sz w:val="24"/>
          <w:szCs w:val="24"/>
          <w:lang w:val="en-US"/>
        </w:rPr>
      </w:pPr>
    </w:p>
    <w:p w:rsidR="0075549D" w:rsidRPr="0075549D" w:rsidRDefault="0075549D" w:rsidP="00C85575">
      <w:pPr>
        <w:spacing w:line="480" w:lineRule="auto"/>
        <w:rPr>
          <w:rFonts w:ascii="Times New Roman" w:hAnsi="Times New Roman" w:cs="Times New Roman"/>
          <w:b/>
          <w:sz w:val="24"/>
          <w:szCs w:val="24"/>
          <w:lang w:val="en-US"/>
        </w:rPr>
      </w:pPr>
    </w:p>
    <w:p w:rsidR="00C85575" w:rsidRDefault="00C85575" w:rsidP="00C85575">
      <w:pPr>
        <w:spacing w:line="480" w:lineRule="auto"/>
        <w:rPr>
          <w:rFonts w:ascii="Times New Roman" w:hAnsi="Times New Roman" w:cs="Times New Roman"/>
          <w:b/>
          <w:sz w:val="24"/>
          <w:szCs w:val="24"/>
        </w:rPr>
      </w:pPr>
    </w:p>
    <w:p w:rsidR="00C85575" w:rsidRDefault="00C85575" w:rsidP="00C85575">
      <w:pPr>
        <w:spacing w:line="480" w:lineRule="auto"/>
        <w:rPr>
          <w:rFonts w:ascii="Times New Roman" w:hAnsi="Times New Roman" w:cs="Times New Roman"/>
          <w:b/>
          <w:sz w:val="24"/>
          <w:szCs w:val="24"/>
        </w:rPr>
      </w:pPr>
    </w:p>
    <w:p w:rsidR="00C85575" w:rsidRDefault="00C85575" w:rsidP="00C85575">
      <w:pPr>
        <w:spacing w:line="480" w:lineRule="auto"/>
        <w:rPr>
          <w:rFonts w:ascii="Times New Roman" w:hAnsi="Times New Roman" w:cs="Times New Roman"/>
          <w:b/>
          <w:sz w:val="24"/>
          <w:szCs w:val="24"/>
          <w:lang w:val="en-US"/>
        </w:rPr>
      </w:pPr>
    </w:p>
    <w:p w:rsidR="00FE7B50" w:rsidRDefault="00FE7B50" w:rsidP="00C85575">
      <w:pPr>
        <w:spacing w:line="480" w:lineRule="auto"/>
        <w:rPr>
          <w:rFonts w:ascii="Times New Roman" w:hAnsi="Times New Roman" w:cs="Times New Roman"/>
          <w:b/>
          <w:sz w:val="24"/>
          <w:szCs w:val="24"/>
          <w:lang w:val="en-US"/>
        </w:rPr>
      </w:pPr>
    </w:p>
    <w:p w:rsidR="00FE7B50" w:rsidRDefault="00FE7B50" w:rsidP="00C85575">
      <w:pPr>
        <w:spacing w:line="480" w:lineRule="auto"/>
        <w:rPr>
          <w:rFonts w:ascii="Times New Roman" w:hAnsi="Times New Roman" w:cs="Times New Roman"/>
          <w:b/>
          <w:sz w:val="24"/>
          <w:szCs w:val="24"/>
          <w:lang w:val="en-US"/>
        </w:rPr>
      </w:pPr>
    </w:p>
    <w:p w:rsidR="00FE7B50" w:rsidRDefault="00FE7B50" w:rsidP="00C85575">
      <w:pPr>
        <w:spacing w:line="480" w:lineRule="auto"/>
        <w:rPr>
          <w:rFonts w:ascii="Times New Roman" w:hAnsi="Times New Roman" w:cs="Times New Roman"/>
          <w:b/>
          <w:sz w:val="24"/>
          <w:szCs w:val="24"/>
          <w:lang w:val="en-US"/>
        </w:rPr>
      </w:pPr>
    </w:p>
    <w:p w:rsidR="00FE7B50" w:rsidRDefault="00FE7B50" w:rsidP="00C85575">
      <w:pPr>
        <w:spacing w:line="480" w:lineRule="auto"/>
        <w:rPr>
          <w:rFonts w:ascii="Times New Roman" w:hAnsi="Times New Roman" w:cs="Times New Roman"/>
          <w:b/>
          <w:sz w:val="24"/>
          <w:szCs w:val="24"/>
        </w:rPr>
      </w:pPr>
    </w:p>
    <w:p w:rsidR="006B3611" w:rsidRPr="006B3611" w:rsidRDefault="006B3611" w:rsidP="00C85575">
      <w:pPr>
        <w:spacing w:line="480" w:lineRule="auto"/>
        <w:rPr>
          <w:rFonts w:ascii="Times New Roman" w:hAnsi="Times New Roman" w:cs="Times New Roman"/>
          <w:b/>
          <w:sz w:val="24"/>
          <w:szCs w:val="24"/>
        </w:rPr>
      </w:pPr>
    </w:p>
    <w:p w:rsidR="0067371B" w:rsidRDefault="0067371B" w:rsidP="00C85575">
      <w:pPr>
        <w:spacing w:line="480" w:lineRule="auto"/>
        <w:rPr>
          <w:rFonts w:ascii="Times New Roman" w:hAnsi="Times New Roman" w:cs="Times New Roman"/>
          <w:b/>
          <w:sz w:val="24"/>
          <w:szCs w:val="24"/>
          <w:lang w:val="en-US"/>
        </w:rPr>
      </w:pPr>
    </w:p>
    <w:p w:rsidR="00C664B8" w:rsidRPr="00C664B8" w:rsidRDefault="00C664B8" w:rsidP="00C85575">
      <w:pPr>
        <w:spacing w:line="480" w:lineRule="auto"/>
        <w:rPr>
          <w:rFonts w:ascii="Times New Roman" w:hAnsi="Times New Roman" w:cs="Times New Roman"/>
          <w:b/>
          <w:sz w:val="24"/>
          <w:szCs w:val="24"/>
        </w:rPr>
      </w:pPr>
    </w:p>
    <w:p w:rsidR="0067371B" w:rsidRDefault="0067371B" w:rsidP="0067371B">
      <w:pPr>
        <w:tabs>
          <w:tab w:val="left" w:leader="dot" w:pos="8080"/>
          <w:tab w:val="left" w:pos="8505"/>
        </w:tabs>
        <w:ind w:right="707"/>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C664B8" w:rsidRPr="006B3611" w:rsidRDefault="006B3611" w:rsidP="006B3611">
      <w:pPr>
        <w:pStyle w:val="ListParagraph"/>
        <w:numPr>
          <w:ilvl w:val="4"/>
          <w:numId w:val="2"/>
        </w:numPr>
        <w:tabs>
          <w:tab w:val="left" w:leader="dot" w:pos="8080"/>
          <w:tab w:val="left" w:pos="8505"/>
        </w:tabs>
        <w:ind w:left="0" w:right="707"/>
        <w:jc w:val="left"/>
        <w:rPr>
          <w:rFonts w:ascii="Times New Roman" w:hAnsi="Times New Roman" w:cs="Times New Roman"/>
          <w:b/>
          <w:sz w:val="24"/>
          <w:szCs w:val="24"/>
        </w:rPr>
      </w:pPr>
      <w:r>
        <w:rPr>
          <w:rFonts w:ascii="Times New Roman" w:hAnsi="Times New Roman" w:cs="Times New Roman"/>
          <w:b/>
          <w:sz w:val="24"/>
          <w:szCs w:val="24"/>
        </w:rPr>
        <w:t>BUKU</w:t>
      </w: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Anwar</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Syamsul, Jakarta: PT. Raja Grafindo Persada, </w:t>
      </w:r>
      <w:r w:rsidRPr="003711D5">
        <w:rPr>
          <w:rFonts w:ascii="Times New Roman" w:hAnsi="Times New Roman" w:cs="Times New Roman"/>
          <w:i/>
          <w:sz w:val="24"/>
          <w:szCs w:val="24"/>
        </w:rPr>
        <w:t>Hukum Perjanjian Syariah</w:t>
      </w:r>
      <w:r w:rsidRPr="003711D5">
        <w:rPr>
          <w:rFonts w:ascii="Times New Roman" w:hAnsi="Times New Roman" w:cs="Times New Roman"/>
          <w:sz w:val="24"/>
          <w:szCs w:val="24"/>
        </w:rPr>
        <w:t>,</w:t>
      </w:r>
      <w:r w:rsidRPr="00DB5132">
        <w:rPr>
          <w:rFonts w:ascii="Times New Roman" w:hAnsi="Times New Roman" w:cs="Times New Roman"/>
          <w:sz w:val="24"/>
          <w:szCs w:val="24"/>
        </w:rPr>
        <w:t xml:space="preserve"> </w:t>
      </w:r>
      <w:r w:rsidRPr="003711D5">
        <w:rPr>
          <w:rFonts w:ascii="Times New Roman" w:hAnsi="Times New Roman" w:cs="Times New Roman"/>
          <w:sz w:val="24"/>
          <w:szCs w:val="24"/>
        </w:rPr>
        <w:t>2007</w:t>
      </w:r>
      <w:r>
        <w:rPr>
          <w:rFonts w:ascii="Times New Roman" w:hAnsi="Times New Roman" w:cs="Times New Roman"/>
          <w:sz w:val="24"/>
          <w:szCs w:val="24"/>
          <w:lang w:val="en-US"/>
        </w:rPr>
        <w:t>.</w:t>
      </w:r>
    </w:p>
    <w:p w:rsidR="000255EB" w:rsidRPr="0067371B" w:rsidRDefault="000255EB" w:rsidP="000255EB">
      <w:pPr>
        <w:pStyle w:val="FootnoteText"/>
        <w:ind w:left="1134" w:hanging="1134"/>
        <w:jc w:val="both"/>
        <w:rPr>
          <w:rFonts w:ascii="Times New Roman" w:hAnsi="Times New Roman" w:cs="Times New Roman"/>
          <w:sz w:val="24"/>
          <w:szCs w:val="24"/>
          <w:lang w:val="en-US"/>
        </w:rPr>
      </w:pP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Ayub</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Muhammad, Jakarta: PT Gramedia Pustaka Utama</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w:t>
      </w:r>
      <w:r w:rsidRPr="003711D5">
        <w:rPr>
          <w:rFonts w:ascii="Times New Roman" w:hAnsi="Times New Roman" w:cs="Times New Roman"/>
          <w:i/>
          <w:sz w:val="24"/>
          <w:szCs w:val="24"/>
        </w:rPr>
        <w:t>Understading Islamic Finance</w:t>
      </w:r>
      <w:r w:rsidRPr="003711D5">
        <w:rPr>
          <w:rFonts w:ascii="Times New Roman" w:hAnsi="Times New Roman" w:cs="Times New Roman"/>
          <w:sz w:val="24"/>
          <w:szCs w:val="24"/>
        </w:rPr>
        <w:t>, 2009</w:t>
      </w:r>
      <w:r>
        <w:rPr>
          <w:rFonts w:ascii="Times New Roman" w:hAnsi="Times New Roman" w:cs="Times New Roman"/>
          <w:sz w:val="24"/>
          <w:szCs w:val="24"/>
          <w:lang w:val="en-US"/>
        </w:rPr>
        <w:t>.</w:t>
      </w:r>
    </w:p>
    <w:p w:rsidR="000255EB" w:rsidRPr="0067371B" w:rsidRDefault="000255EB" w:rsidP="000255EB">
      <w:pPr>
        <w:pStyle w:val="FootnoteText"/>
        <w:ind w:left="1134" w:hanging="1134"/>
        <w:jc w:val="both"/>
        <w:rPr>
          <w:rFonts w:ascii="Times New Roman" w:hAnsi="Times New Roman" w:cs="Times New Roman"/>
          <w:sz w:val="24"/>
          <w:szCs w:val="24"/>
          <w:lang w:val="en-US"/>
        </w:rPr>
      </w:pP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Azzam</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Abdul Aziz Muhammad, </w:t>
      </w:r>
      <w:r>
        <w:rPr>
          <w:rFonts w:ascii="Times New Roman" w:hAnsi="Times New Roman" w:cs="Times New Roman"/>
          <w:sz w:val="24"/>
          <w:szCs w:val="24"/>
          <w:lang w:val="en-US"/>
        </w:rPr>
        <w:t>J</w:t>
      </w:r>
      <w:r w:rsidRPr="003711D5">
        <w:rPr>
          <w:rFonts w:ascii="Times New Roman" w:hAnsi="Times New Roman" w:cs="Times New Roman"/>
          <w:sz w:val="24"/>
          <w:szCs w:val="24"/>
        </w:rPr>
        <w:t xml:space="preserve">akarta: Sinar Grafika Offset, </w:t>
      </w:r>
      <w:r w:rsidRPr="003711D5">
        <w:rPr>
          <w:rFonts w:ascii="Times New Roman" w:hAnsi="Times New Roman" w:cs="Times New Roman"/>
          <w:i/>
          <w:sz w:val="24"/>
          <w:szCs w:val="24"/>
        </w:rPr>
        <w:t>Fiqh Muamalat Sistem Tranksaksi Dalam Islam</w:t>
      </w:r>
      <w:r>
        <w:rPr>
          <w:rFonts w:ascii="Times New Roman" w:hAnsi="Times New Roman" w:cs="Times New Roman"/>
          <w:sz w:val="24"/>
          <w:szCs w:val="24"/>
        </w:rPr>
        <w:t xml:space="preserve">, </w:t>
      </w:r>
      <w:r w:rsidRPr="003711D5">
        <w:rPr>
          <w:rFonts w:ascii="Times New Roman" w:hAnsi="Times New Roman" w:cs="Times New Roman"/>
          <w:sz w:val="24"/>
          <w:szCs w:val="24"/>
        </w:rPr>
        <w:t>2017</w:t>
      </w:r>
      <w:r>
        <w:rPr>
          <w:rFonts w:ascii="Times New Roman" w:hAnsi="Times New Roman" w:cs="Times New Roman"/>
          <w:sz w:val="24"/>
          <w:szCs w:val="24"/>
          <w:lang w:val="en-US"/>
        </w:rPr>
        <w:t>.</w:t>
      </w:r>
    </w:p>
    <w:p w:rsidR="000255EB" w:rsidRPr="0067371B" w:rsidRDefault="000255EB" w:rsidP="000255EB">
      <w:pPr>
        <w:pStyle w:val="FootnoteText"/>
        <w:ind w:left="1134" w:hanging="1134"/>
        <w:jc w:val="both"/>
        <w:rPr>
          <w:rFonts w:ascii="Times New Roman" w:hAnsi="Times New Roman" w:cs="Times New Roman"/>
          <w:sz w:val="24"/>
          <w:szCs w:val="24"/>
          <w:lang w:val="en-US"/>
        </w:rPr>
      </w:pP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Bakry</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Nadzar, Ja</w:t>
      </w:r>
      <w:r>
        <w:rPr>
          <w:rFonts w:ascii="Times New Roman" w:hAnsi="Times New Roman" w:cs="Times New Roman"/>
          <w:sz w:val="24"/>
          <w:szCs w:val="24"/>
        </w:rPr>
        <w:t>karta: PT Raja Grafindo Persada</w:t>
      </w:r>
      <w:r w:rsidRPr="003711D5">
        <w:rPr>
          <w:rFonts w:ascii="Times New Roman" w:hAnsi="Times New Roman" w:cs="Times New Roman"/>
          <w:sz w:val="24"/>
          <w:szCs w:val="24"/>
        </w:rPr>
        <w:t xml:space="preserve">, </w:t>
      </w:r>
      <w:r w:rsidRPr="003711D5">
        <w:rPr>
          <w:rFonts w:ascii="Times New Roman" w:hAnsi="Times New Roman" w:cs="Times New Roman"/>
          <w:i/>
          <w:sz w:val="24"/>
          <w:szCs w:val="24"/>
        </w:rPr>
        <w:t>Problematika Pelaksanaan Fiqh Islam</w:t>
      </w:r>
      <w:r w:rsidRPr="003711D5">
        <w:rPr>
          <w:rFonts w:ascii="Times New Roman" w:hAnsi="Times New Roman" w:cs="Times New Roman"/>
          <w:sz w:val="24"/>
          <w:szCs w:val="24"/>
        </w:rPr>
        <w:t>, 1994</w:t>
      </w:r>
      <w:r>
        <w:rPr>
          <w:rFonts w:ascii="Times New Roman" w:hAnsi="Times New Roman" w:cs="Times New Roman"/>
          <w:sz w:val="24"/>
          <w:szCs w:val="24"/>
          <w:lang w:val="en-US"/>
        </w:rPr>
        <w:t>.</w:t>
      </w:r>
    </w:p>
    <w:p w:rsidR="000255EB" w:rsidRPr="001D0DCF" w:rsidRDefault="000255EB" w:rsidP="000255EB">
      <w:pPr>
        <w:pStyle w:val="FootnoteText"/>
        <w:ind w:left="1134" w:hanging="1134"/>
        <w:jc w:val="both"/>
        <w:rPr>
          <w:rFonts w:ascii="Times New Roman" w:hAnsi="Times New Roman" w:cs="Times New Roman"/>
          <w:sz w:val="24"/>
          <w:szCs w:val="24"/>
          <w:lang w:val="en-US"/>
        </w:rPr>
      </w:pPr>
    </w:p>
    <w:p w:rsidR="00C664B8" w:rsidRPr="003711D5" w:rsidRDefault="00C664B8" w:rsidP="00C85575">
      <w:pPr>
        <w:spacing w:line="480" w:lineRule="auto"/>
        <w:rPr>
          <w:rFonts w:ascii="Times New Roman" w:hAnsi="Times New Roman" w:cs="Times New Roman"/>
          <w:sz w:val="24"/>
          <w:szCs w:val="24"/>
        </w:rPr>
      </w:pPr>
      <w:r w:rsidRPr="003711D5">
        <w:rPr>
          <w:rFonts w:ascii="Times New Roman" w:hAnsi="Times New Roman" w:cs="Times New Roman"/>
          <w:sz w:val="24"/>
          <w:szCs w:val="24"/>
        </w:rPr>
        <w:t>Data Kantor Kecamatan Selebar Kota Bengkulu Tahun 2019</w:t>
      </w:r>
    </w:p>
    <w:p w:rsidR="00C664B8" w:rsidRPr="003711D5" w:rsidRDefault="00C664B8" w:rsidP="00C85575">
      <w:pPr>
        <w:pStyle w:val="FootnoteText"/>
        <w:spacing w:line="480" w:lineRule="auto"/>
        <w:jc w:val="both"/>
        <w:rPr>
          <w:rFonts w:ascii="Times New Roman" w:hAnsi="Times New Roman" w:cs="Times New Roman"/>
          <w:i/>
          <w:sz w:val="24"/>
          <w:szCs w:val="24"/>
        </w:rPr>
      </w:pPr>
      <w:r w:rsidRPr="003711D5">
        <w:rPr>
          <w:rFonts w:ascii="Times New Roman" w:hAnsi="Times New Roman" w:cs="Times New Roman"/>
          <w:sz w:val="24"/>
          <w:szCs w:val="24"/>
        </w:rPr>
        <w:t xml:space="preserve">Depertemen Agama RI, </w:t>
      </w:r>
      <w:r w:rsidRPr="003711D5">
        <w:rPr>
          <w:rFonts w:ascii="Times New Roman" w:hAnsi="Times New Roman" w:cs="Times New Roman"/>
          <w:i/>
          <w:sz w:val="24"/>
          <w:szCs w:val="24"/>
        </w:rPr>
        <w:t>Al-Quran Dan terjemahan</w:t>
      </w: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Dimayudin</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Djuwaini, Yogyakarta: Pustaka Plajar</w:t>
      </w:r>
      <w:r>
        <w:rPr>
          <w:rFonts w:ascii="Times New Roman" w:hAnsi="Times New Roman" w:cs="Times New Roman"/>
          <w:sz w:val="24"/>
          <w:szCs w:val="24"/>
          <w:lang w:val="en-US"/>
        </w:rPr>
        <w:t>,</w:t>
      </w:r>
      <w:r w:rsidRPr="003711D5">
        <w:rPr>
          <w:rFonts w:ascii="Times New Roman" w:hAnsi="Times New Roman" w:cs="Times New Roman"/>
          <w:i/>
          <w:sz w:val="24"/>
          <w:szCs w:val="24"/>
        </w:rPr>
        <w:t xml:space="preserve"> Pengantar  fiqh Muamalah</w:t>
      </w:r>
      <w:r w:rsidRPr="003711D5">
        <w:rPr>
          <w:rFonts w:ascii="Times New Roman" w:hAnsi="Times New Roman" w:cs="Times New Roman"/>
          <w:sz w:val="24"/>
          <w:szCs w:val="24"/>
        </w:rPr>
        <w:t>,</w:t>
      </w:r>
      <w:r w:rsidRPr="00673992">
        <w:rPr>
          <w:rFonts w:ascii="Times New Roman" w:hAnsi="Times New Roman" w:cs="Times New Roman"/>
          <w:sz w:val="24"/>
          <w:szCs w:val="24"/>
        </w:rPr>
        <w:t xml:space="preserve"> </w:t>
      </w:r>
      <w:r w:rsidRPr="003711D5">
        <w:rPr>
          <w:rFonts w:ascii="Times New Roman" w:hAnsi="Times New Roman" w:cs="Times New Roman"/>
          <w:sz w:val="24"/>
          <w:szCs w:val="24"/>
        </w:rPr>
        <w:t>2015</w:t>
      </w:r>
      <w:r>
        <w:rPr>
          <w:rFonts w:ascii="Times New Roman" w:hAnsi="Times New Roman" w:cs="Times New Roman"/>
          <w:sz w:val="24"/>
          <w:szCs w:val="24"/>
          <w:lang w:val="en-US"/>
        </w:rPr>
        <w:t>.</w:t>
      </w:r>
    </w:p>
    <w:p w:rsidR="000255EB" w:rsidRPr="00673992" w:rsidRDefault="000255EB" w:rsidP="000255EB">
      <w:pPr>
        <w:pStyle w:val="FootnoteText"/>
        <w:ind w:left="1134" w:hanging="1134"/>
        <w:jc w:val="both"/>
        <w:rPr>
          <w:rFonts w:ascii="Times New Roman" w:hAnsi="Times New Roman" w:cs="Times New Roman"/>
          <w:sz w:val="24"/>
          <w:szCs w:val="24"/>
          <w:lang w:val="en-US"/>
        </w:rPr>
      </w:pP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 xml:space="preserve">Djazuli, </w:t>
      </w:r>
      <w:r>
        <w:rPr>
          <w:rFonts w:ascii="Times New Roman" w:hAnsi="Times New Roman" w:cs="Times New Roman"/>
          <w:sz w:val="24"/>
          <w:szCs w:val="24"/>
        </w:rPr>
        <w:t>Jakarta: kencana</w:t>
      </w:r>
      <w:r>
        <w:rPr>
          <w:rFonts w:ascii="Times New Roman" w:hAnsi="Times New Roman" w:cs="Times New Roman"/>
          <w:sz w:val="24"/>
          <w:szCs w:val="24"/>
          <w:lang w:val="en-US"/>
        </w:rPr>
        <w:t xml:space="preserve">, </w:t>
      </w:r>
      <w:r w:rsidRPr="003711D5">
        <w:rPr>
          <w:rFonts w:ascii="Times New Roman" w:hAnsi="Times New Roman" w:cs="Times New Roman"/>
          <w:i/>
          <w:sz w:val="24"/>
          <w:szCs w:val="24"/>
        </w:rPr>
        <w:t>Kaidah-kaidah Hukum Isl</w:t>
      </w:r>
      <w:r>
        <w:rPr>
          <w:rFonts w:ascii="Times New Roman" w:hAnsi="Times New Roman" w:cs="Times New Roman"/>
          <w:i/>
          <w:sz w:val="24"/>
          <w:szCs w:val="24"/>
        </w:rPr>
        <w:t>am dalam Menyelesaikan Masalah-</w:t>
      </w:r>
      <w:r>
        <w:rPr>
          <w:rFonts w:ascii="Times New Roman" w:hAnsi="Times New Roman" w:cs="Times New Roman"/>
          <w:i/>
          <w:sz w:val="24"/>
          <w:szCs w:val="24"/>
          <w:lang w:val="en-US"/>
        </w:rPr>
        <w:t>M</w:t>
      </w:r>
      <w:r w:rsidRPr="003711D5">
        <w:rPr>
          <w:rFonts w:ascii="Times New Roman" w:hAnsi="Times New Roman" w:cs="Times New Roman"/>
          <w:i/>
          <w:sz w:val="24"/>
          <w:szCs w:val="24"/>
        </w:rPr>
        <w:t>asalah yang Praktis,</w:t>
      </w:r>
      <w:r w:rsidRPr="003711D5">
        <w:rPr>
          <w:rFonts w:ascii="Times New Roman" w:hAnsi="Times New Roman" w:cs="Times New Roman"/>
          <w:sz w:val="24"/>
          <w:szCs w:val="24"/>
        </w:rPr>
        <w:t xml:space="preserve"> 2006</w:t>
      </w:r>
      <w:r>
        <w:rPr>
          <w:rFonts w:ascii="Times New Roman" w:hAnsi="Times New Roman" w:cs="Times New Roman"/>
          <w:sz w:val="24"/>
          <w:szCs w:val="24"/>
          <w:lang w:val="en-US"/>
        </w:rPr>
        <w:t>.</w:t>
      </w:r>
    </w:p>
    <w:p w:rsidR="000255EB" w:rsidRPr="00416B27" w:rsidRDefault="000255EB" w:rsidP="000255EB">
      <w:pPr>
        <w:pStyle w:val="FootnoteText"/>
        <w:ind w:left="1134" w:hanging="1134"/>
        <w:jc w:val="both"/>
        <w:rPr>
          <w:rFonts w:ascii="Times New Roman" w:hAnsi="Times New Roman" w:cs="Times New Roman"/>
          <w:sz w:val="24"/>
          <w:szCs w:val="24"/>
          <w:lang w:val="en-US"/>
        </w:rPr>
      </w:pPr>
    </w:p>
    <w:p w:rsidR="00C664B8" w:rsidRPr="003711D5" w:rsidRDefault="00C664B8" w:rsidP="00C85575">
      <w:pPr>
        <w:pStyle w:val="FootnoteText"/>
        <w:spacing w:line="480" w:lineRule="auto"/>
        <w:jc w:val="both"/>
        <w:rPr>
          <w:rFonts w:ascii="Times New Roman" w:hAnsi="Times New Roman" w:cs="Times New Roman"/>
          <w:sz w:val="24"/>
          <w:szCs w:val="24"/>
        </w:rPr>
      </w:pPr>
      <w:r w:rsidRPr="003711D5">
        <w:rPr>
          <w:rFonts w:ascii="Times New Roman" w:hAnsi="Times New Roman" w:cs="Times New Roman"/>
          <w:sz w:val="24"/>
          <w:szCs w:val="24"/>
        </w:rPr>
        <w:t>Ghazali</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Abdurrahman,dkk., Jakarta:kencana Prenada, </w:t>
      </w:r>
      <w:r w:rsidRPr="003711D5">
        <w:rPr>
          <w:rFonts w:ascii="Times New Roman" w:hAnsi="Times New Roman" w:cs="Times New Roman"/>
          <w:i/>
          <w:sz w:val="24"/>
          <w:szCs w:val="24"/>
        </w:rPr>
        <w:t>Fiqh Muamalat</w:t>
      </w:r>
      <w:r>
        <w:rPr>
          <w:rFonts w:ascii="Times New Roman" w:hAnsi="Times New Roman" w:cs="Times New Roman"/>
          <w:i/>
          <w:sz w:val="24"/>
          <w:szCs w:val="24"/>
          <w:lang w:val="en-US"/>
        </w:rPr>
        <w:t xml:space="preserve">, </w:t>
      </w:r>
      <w:r w:rsidRPr="003711D5">
        <w:rPr>
          <w:rFonts w:ascii="Times New Roman" w:hAnsi="Times New Roman" w:cs="Times New Roman"/>
          <w:sz w:val="24"/>
          <w:szCs w:val="24"/>
        </w:rPr>
        <w:t>2012.</w:t>
      </w: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Hajar</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Al-Asqalani Ibnu, Jakarta: Gema Insani,</w:t>
      </w:r>
      <w:r w:rsidRPr="00416B27">
        <w:rPr>
          <w:rFonts w:ascii="Times New Roman" w:hAnsi="Times New Roman" w:cs="Times New Roman"/>
          <w:i/>
          <w:sz w:val="24"/>
          <w:szCs w:val="24"/>
        </w:rPr>
        <w:t xml:space="preserve"> </w:t>
      </w:r>
      <w:r w:rsidRPr="003711D5">
        <w:rPr>
          <w:rFonts w:ascii="Times New Roman" w:hAnsi="Times New Roman" w:cs="Times New Roman"/>
          <w:i/>
          <w:sz w:val="24"/>
          <w:szCs w:val="24"/>
        </w:rPr>
        <w:t>Bulughul Maram Min Adillatil Ahkam</w:t>
      </w:r>
      <w:r w:rsidRPr="003711D5">
        <w:rPr>
          <w:rFonts w:ascii="Times New Roman" w:hAnsi="Times New Roman" w:cs="Times New Roman"/>
          <w:sz w:val="24"/>
          <w:szCs w:val="24"/>
        </w:rPr>
        <w:t xml:space="preserve">, </w:t>
      </w:r>
      <w:r>
        <w:rPr>
          <w:rFonts w:ascii="Times New Roman" w:hAnsi="Times New Roman" w:cs="Times New Roman"/>
          <w:sz w:val="24"/>
          <w:szCs w:val="24"/>
        </w:rPr>
        <w:t>2013</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w:t>
      </w:r>
    </w:p>
    <w:p w:rsidR="000255EB" w:rsidRPr="000255EB" w:rsidRDefault="000255EB" w:rsidP="000255EB">
      <w:pPr>
        <w:pStyle w:val="FootnoteText"/>
        <w:ind w:left="1134" w:hanging="1134"/>
        <w:jc w:val="both"/>
        <w:rPr>
          <w:rFonts w:ascii="Times New Roman" w:hAnsi="Times New Roman" w:cs="Times New Roman"/>
          <w:sz w:val="24"/>
          <w:szCs w:val="24"/>
          <w:lang w:val="en-US"/>
        </w:rPr>
      </w:pP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Hakim</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Lukman, Jakarta: PT. Glora Aksara Pratama</w:t>
      </w:r>
      <w:r>
        <w:rPr>
          <w:rFonts w:ascii="Times New Roman" w:hAnsi="Times New Roman" w:cs="Times New Roman"/>
          <w:sz w:val="24"/>
          <w:szCs w:val="24"/>
          <w:lang w:val="en-US"/>
        </w:rPr>
        <w:t>,</w:t>
      </w:r>
      <w:r w:rsidRPr="00673992">
        <w:rPr>
          <w:rFonts w:ascii="Times New Roman" w:hAnsi="Times New Roman" w:cs="Times New Roman"/>
          <w:i/>
          <w:sz w:val="24"/>
          <w:szCs w:val="24"/>
        </w:rPr>
        <w:t xml:space="preserve"> </w:t>
      </w:r>
      <w:r w:rsidRPr="003711D5">
        <w:rPr>
          <w:rFonts w:ascii="Times New Roman" w:hAnsi="Times New Roman" w:cs="Times New Roman"/>
          <w:i/>
          <w:sz w:val="24"/>
          <w:szCs w:val="24"/>
        </w:rPr>
        <w:t>Prinsip-prinsip Ekonomi Islam</w:t>
      </w:r>
      <w:r w:rsidRPr="003711D5">
        <w:rPr>
          <w:rFonts w:ascii="Times New Roman" w:hAnsi="Times New Roman" w:cs="Times New Roman"/>
          <w:sz w:val="24"/>
          <w:szCs w:val="24"/>
        </w:rPr>
        <w:t xml:space="preserve">,  </w:t>
      </w:r>
      <w:r>
        <w:rPr>
          <w:rFonts w:ascii="Times New Roman" w:hAnsi="Times New Roman" w:cs="Times New Roman"/>
          <w:sz w:val="24"/>
          <w:szCs w:val="24"/>
        </w:rPr>
        <w:t>2012</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w:t>
      </w:r>
    </w:p>
    <w:p w:rsidR="000255EB" w:rsidRPr="000255EB" w:rsidRDefault="000255EB" w:rsidP="000255EB">
      <w:pPr>
        <w:pStyle w:val="FootnoteText"/>
        <w:ind w:left="1134" w:hanging="1134"/>
        <w:jc w:val="both"/>
        <w:rPr>
          <w:rFonts w:ascii="Times New Roman" w:hAnsi="Times New Roman" w:cs="Times New Roman"/>
          <w:sz w:val="24"/>
          <w:szCs w:val="24"/>
          <w:lang w:val="en-US"/>
        </w:rPr>
      </w:pPr>
    </w:p>
    <w:p w:rsidR="00C664B8" w:rsidRDefault="00C664B8" w:rsidP="000255EB">
      <w:pPr>
        <w:pStyle w:val="FootnoteText"/>
        <w:ind w:left="1276" w:hanging="1276"/>
        <w:jc w:val="both"/>
        <w:rPr>
          <w:rFonts w:ascii="Times New Roman" w:hAnsi="Times New Roman" w:cs="Times New Roman"/>
          <w:sz w:val="24"/>
          <w:szCs w:val="24"/>
          <w:lang w:val="en-US"/>
        </w:rPr>
      </w:pPr>
      <w:r w:rsidRPr="003711D5">
        <w:rPr>
          <w:rFonts w:ascii="Times New Roman" w:hAnsi="Times New Roman" w:cs="Times New Roman"/>
          <w:sz w:val="24"/>
          <w:szCs w:val="24"/>
        </w:rPr>
        <w:t>Hamzah</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Ya’qub, Bandun</w:t>
      </w:r>
      <w:r>
        <w:rPr>
          <w:rFonts w:ascii="Times New Roman" w:hAnsi="Times New Roman" w:cs="Times New Roman"/>
          <w:sz w:val="24"/>
          <w:szCs w:val="24"/>
        </w:rPr>
        <w:t>g: Diponegoro</w:t>
      </w:r>
      <w:r w:rsidRPr="003711D5">
        <w:rPr>
          <w:rFonts w:ascii="Times New Roman" w:hAnsi="Times New Roman" w:cs="Times New Roman"/>
          <w:sz w:val="24"/>
          <w:szCs w:val="24"/>
        </w:rPr>
        <w:t xml:space="preserve">, </w:t>
      </w:r>
      <w:r w:rsidRPr="003711D5">
        <w:rPr>
          <w:rFonts w:ascii="Times New Roman" w:hAnsi="Times New Roman" w:cs="Times New Roman"/>
          <w:i/>
          <w:sz w:val="24"/>
          <w:szCs w:val="24"/>
        </w:rPr>
        <w:t>Kode Etik Dagang Menurut Islam,</w:t>
      </w:r>
      <w:r w:rsidRPr="003711D5">
        <w:rPr>
          <w:rFonts w:ascii="Times New Roman" w:hAnsi="Times New Roman" w:cs="Times New Roman"/>
          <w:sz w:val="24"/>
          <w:szCs w:val="24"/>
        </w:rPr>
        <w:t xml:space="preserve"> 1992</w:t>
      </w:r>
      <w:r>
        <w:rPr>
          <w:rFonts w:ascii="Times New Roman" w:hAnsi="Times New Roman" w:cs="Times New Roman"/>
          <w:sz w:val="24"/>
          <w:szCs w:val="24"/>
          <w:lang w:val="en-US"/>
        </w:rPr>
        <w:t>.</w:t>
      </w:r>
    </w:p>
    <w:p w:rsidR="000255EB" w:rsidRPr="009652DA" w:rsidRDefault="000255EB" w:rsidP="000255EB">
      <w:pPr>
        <w:pStyle w:val="FootnoteText"/>
        <w:ind w:left="1276" w:hanging="1276"/>
        <w:jc w:val="both"/>
        <w:rPr>
          <w:rFonts w:ascii="Times New Roman" w:hAnsi="Times New Roman" w:cs="Times New Roman"/>
          <w:sz w:val="24"/>
          <w:szCs w:val="24"/>
          <w:lang w:val="en-US"/>
        </w:rPr>
      </w:pPr>
    </w:p>
    <w:p w:rsidR="00C664B8" w:rsidRPr="00673992" w:rsidRDefault="00C664B8" w:rsidP="00C85575">
      <w:pPr>
        <w:pStyle w:val="FootnoteText"/>
        <w:spacing w:line="480" w:lineRule="auto"/>
        <w:jc w:val="both"/>
        <w:rPr>
          <w:rFonts w:ascii="Times New Roman" w:hAnsi="Times New Roman" w:cs="Times New Roman"/>
          <w:sz w:val="24"/>
          <w:szCs w:val="24"/>
          <w:lang w:val="en-US"/>
        </w:rPr>
      </w:pPr>
      <w:r w:rsidRPr="003711D5">
        <w:rPr>
          <w:rFonts w:ascii="Times New Roman" w:hAnsi="Times New Roman" w:cs="Times New Roman"/>
          <w:sz w:val="24"/>
          <w:szCs w:val="24"/>
        </w:rPr>
        <w:t>Haroen</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Nasrun, Jakarta: Gaya Media Pratama, </w:t>
      </w:r>
      <w:r w:rsidRPr="003711D5">
        <w:rPr>
          <w:rFonts w:ascii="Times New Roman" w:hAnsi="Times New Roman" w:cs="Times New Roman"/>
          <w:i/>
          <w:sz w:val="24"/>
          <w:szCs w:val="24"/>
        </w:rPr>
        <w:t>Fiqih Muamalah,</w:t>
      </w:r>
      <w:r w:rsidRPr="003711D5">
        <w:rPr>
          <w:rFonts w:ascii="Times New Roman" w:hAnsi="Times New Roman" w:cs="Times New Roman"/>
          <w:sz w:val="24"/>
          <w:szCs w:val="24"/>
        </w:rPr>
        <w:t xml:space="preserve"> 2007</w:t>
      </w:r>
      <w:r>
        <w:rPr>
          <w:rFonts w:ascii="Times New Roman" w:hAnsi="Times New Roman" w:cs="Times New Roman"/>
          <w:sz w:val="24"/>
          <w:szCs w:val="24"/>
          <w:lang w:val="en-US"/>
        </w:rPr>
        <w:t>.</w:t>
      </w: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Hasan</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M. Ali, Ja</w:t>
      </w:r>
      <w:r>
        <w:rPr>
          <w:rFonts w:ascii="Times New Roman" w:hAnsi="Times New Roman" w:cs="Times New Roman"/>
          <w:sz w:val="24"/>
          <w:szCs w:val="24"/>
        </w:rPr>
        <w:t>karta: PT Raja Grafindo Persada</w:t>
      </w:r>
      <w:r>
        <w:rPr>
          <w:rFonts w:ascii="Times New Roman" w:hAnsi="Times New Roman" w:cs="Times New Roman"/>
          <w:sz w:val="24"/>
          <w:szCs w:val="24"/>
          <w:lang w:val="en-US"/>
        </w:rPr>
        <w:t>,</w:t>
      </w:r>
      <w:r w:rsidRPr="00673992">
        <w:rPr>
          <w:rFonts w:ascii="Times New Roman" w:hAnsi="Times New Roman" w:cs="Times New Roman"/>
          <w:i/>
          <w:sz w:val="24"/>
          <w:szCs w:val="24"/>
        </w:rPr>
        <w:t xml:space="preserve"> </w:t>
      </w:r>
      <w:r w:rsidRPr="003711D5">
        <w:rPr>
          <w:rFonts w:ascii="Times New Roman" w:hAnsi="Times New Roman" w:cs="Times New Roman"/>
          <w:i/>
          <w:sz w:val="24"/>
          <w:szCs w:val="24"/>
        </w:rPr>
        <w:t>Berbagai Macam Transaksi dalam Islam,</w:t>
      </w:r>
      <w:r w:rsidRPr="003711D5">
        <w:rPr>
          <w:rFonts w:ascii="Times New Roman" w:hAnsi="Times New Roman" w:cs="Times New Roman"/>
          <w:sz w:val="24"/>
          <w:szCs w:val="24"/>
        </w:rPr>
        <w:t xml:space="preserve"> </w:t>
      </w:r>
      <w:r>
        <w:rPr>
          <w:rFonts w:ascii="Times New Roman" w:hAnsi="Times New Roman" w:cs="Times New Roman"/>
          <w:sz w:val="24"/>
          <w:szCs w:val="24"/>
        </w:rPr>
        <w:t>2003</w:t>
      </w:r>
      <w:r>
        <w:rPr>
          <w:rFonts w:ascii="Times New Roman" w:hAnsi="Times New Roman" w:cs="Times New Roman"/>
          <w:sz w:val="24"/>
          <w:szCs w:val="24"/>
          <w:lang w:val="en-US"/>
        </w:rPr>
        <w:t>.</w:t>
      </w:r>
    </w:p>
    <w:p w:rsidR="000255EB" w:rsidRPr="00673992" w:rsidRDefault="000255EB" w:rsidP="000255EB">
      <w:pPr>
        <w:pStyle w:val="FootnoteText"/>
        <w:ind w:left="1134" w:hanging="1134"/>
        <w:jc w:val="both"/>
        <w:rPr>
          <w:rFonts w:ascii="Times New Roman" w:hAnsi="Times New Roman" w:cs="Times New Roman"/>
          <w:sz w:val="24"/>
          <w:szCs w:val="24"/>
          <w:lang w:val="en-US"/>
        </w:rPr>
      </w:pPr>
    </w:p>
    <w:p w:rsidR="00C664B8" w:rsidRDefault="00C664B8" w:rsidP="000255EB">
      <w:pPr>
        <w:spacing w:line="240" w:lineRule="auto"/>
        <w:ind w:left="1134" w:hanging="1134"/>
        <w:rPr>
          <w:rFonts w:ascii="Times New Roman" w:hAnsi="Times New Roman" w:cs="Times New Roman"/>
          <w:sz w:val="24"/>
          <w:szCs w:val="24"/>
          <w:lang w:val="en-US"/>
        </w:rPr>
      </w:pPr>
      <w:r w:rsidRPr="003711D5">
        <w:rPr>
          <w:rFonts w:ascii="Times New Roman" w:hAnsi="Times New Roman" w:cs="Times New Roman"/>
          <w:sz w:val="24"/>
          <w:szCs w:val="24"/>
        </w:rPr>
        <w:t>Ihsan</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Abdul Rahman Ghazaly dan Gufron, Jakarta: Kencana,</w:t>
      </w:r>
      <w:r w:rsidRPr="003711D5">
        <w:rPr>
          <w:rFonts w:ascii="Times New Roman" w:hAnsi="Times New Roman" w:cs="Times New Roman"/>
          <w:i/>
          <w:sz w:val="24"/>
          <w:szCs w:val="24"/>
        </w:rPr>
        <w:t xml:space="preserve"> Fiqh Muamalat</w:t>
      </w:r>
      <w:r w:rsidRPr="003711D5">
        <w:rPr>
          <w:rFonts w:ascii="Times New Roman" w:hAnsi="Times New Roman" w:cs="Times New Roman"/>
          <w:sz w:val="24"/>
          <w:szCs w:val="24"/>
        </w:rPr>
        <w:t>,</w:t>
      </w:r>
      <w:r w:rsidRPr="00673992">
        <w:rPr>
          <w:rFonts w:ascii="Times New Roman" w:hAnsi="Times New Roman" w:cs="Times New Roman"/>
          <w:sz w:val="24"/>
          <w:szCs w:val="24"/>
        </w:rPr>
        <w:t xml:space="preserve"> </w:t>
      </w:r>
      <w:r w:rsidRPr="003711D5">
        <w:rPr>
          <w:rFonts w:ascii="Times New Roman" w:hAnsi="Times New Roman" w:cs="Times New Roman"/>
          <w:sz w:val="24"/>
          <w:szCs w:val="24"/>
        </w:rPr>
        <w:t>2010</w:t>
      </w:r>
      <w:r>
        <w:rPr>
          <w:rFonts w:ascii="Times New Roman" w:hAnsi="Times New Roman" w:cs="Times New Roman"/>
          <w:sz w:val="24"/>
          <w:szCs w:val="24"/>
          <w:lang w:val="en-US"/>
        </w:rPr>
        <w:t>.</w:t>
      </w:r>
    </w:p>
    <w:p w:rsidR="000255EB" w:rsidRPr="00673992" w:rsidRDefault="000255EB" w:rsidP="000255EB">
      <w:pPr>
        <w:spacing w:line="240" w:lineRule="auto"/>
        <w:ind w:left="1134" w:hanging="1134"/>
        <w:rPr>
          <w:rFonts w:ascii="Times New Roman" w:hAnsi="Times New Roman" w:cs="Times New Roman"/>
          <w:sz w:val="24"/>
          <w:szCs w:val="24"/>
          <w:lang w:val="en-US"/>
        </w:rPr>
      </w:pPr>
    </w:p>
    <w:p w:rsidR="00C664B8" w:rsidRDefault="00C664B8" w:rsidP="000255EB">
      <w:pPr>
        <w:pStyle w:val="FootnoteText"/>
        <w:ind w:left="1134" w:hanging="1134"/>
        <w:jc w:val="both"/>
        <w:rPr>
          <w:rFonts w:ascii="Times New Roman" w:hAnsi="Times New Roman" w:cs="Times New Roman"/>
          <w:sz w:val="24"/>
          <w:szCs w:val="24"/>
        </w:rPr>
      </w:pPr>
      <w:r w:rsidRPr="003711D5">
        <w:rPr>
          <w:rFonts w:ascii="Times New Roman" w:hAnsi="Times New Roman" w:cs="Times New Roman"/>
          <w:sz w:val="24"/>
          <w:szCs w:val="24"/>
        </w:rPr>
        <w:t>Lubis</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w:t>
      </w:r>
      <w:r>
        <w:rPr>
          <w:rFonts w:ascii="Times New Roman" w:hAnsi="Times New Roman" w:cs="Times New Roman"/>
          <w:sz w:val="24"/>
          <w:szCs w:val="24"/>
        </w:rPr>
        <w:t>Chairuman Pasaribu, Suharwadi k</w:t>
      </w:r>
      <w:r w:rsidRPr="003711D5">
        <w:rPr>
          <w:rFonts w:ascii="Times New Roman" w:hAnsi="Times New Roman" w:cs="Times New Roman"/>
          <w:sz w:val="24"/>
          <w:szCs w:val="24"/>
        </w:rPr>
        <w:t xml:space="preserve">, </w:t>
      </w:r>
      <w:r>
        <w:rPr>
          <w:rFonts w:ascii="Times New Roman" w:hAnsi="Times New Roman" w:cs="Times New Roman"/>
          <w:sz w:val="24"/>
          <w:szCs w:val="24"/>
        </w:rPr>
        <w:t>Jakarta: Sinar Grafika</w:t>
      </w:r>
      <w:r>
        <w:rPr>
          <w:rFonts w:ascii="Times New Roman" w:hAnsi="Times New Roman" w:cs="Times New Roman"/>
          <w:sz w:val="24"/>
          <w:szCs w:val="24"/>
          <w:lang w:val="en-US"/>
        </w:rPr>
        <w:t xml:space="preserve">, </w:t>
      </w:r>
      <w:r w:rsidRPr="003711D5">
        <w:rPr>
          <w:rFonts w:ascii="Times New Roman" w:hAnsi="Times New Roman" w:cs="Times New Roman"/>
          <w:i/>
          <w:sz w:val="24"/>
          <w:szCs w:val="24"/>
        </w:rPr>
        <w:t>Hukum Perjanjian Dalam Islam</w:t>
      </w:r>
      <w:r>
        <w:rPr>
          <w:rFonts w:ascii="Times New Roman" w:hAnsi="Times New Roman" w:cs="Times New Roman"/>
          <w:sz w:val="24"/>
          <w:szCs w:val="24"/>
        </w:rPr>
        <w:t xml:space="preserve">, </w:t>
      </w:r>
      <w:r w:rsidRPr="003711D5">
        <w:rPr>
          <w:rFonts w:ascii="Times New Roman" w:hAnsi="Times New Roman" w:cs="Times New Roman"/>
          <w:sz w:val="24"/>
          <w:szCs w:val="24"/>
        </w:rPr>
        <w:t>1994</w:t>
      </w:r>
      <w:r>
        <w:rPr>
          <w:rFonts w:ascii="Times New Roman" w:hAnsi="Times New Roman" w:cs="Times New Roman"/>
          <w:sz w:val="24"/>
          <w:szCs w:val="24"/>
          <w:lang w:val="en-US"/>
        </w:rPr>
        <w:t>.</w:t>
      </w:r>
    </w:p>
    <w:p w:rsidR="00C664B8" w:rsidRDefault="0003724D" w:rsidP="000255EB">
      <w:pPr>
        <w:pStyle w:val="FootnoteText"/>
        <w:ind w:left="1134" w:hanging="1134"/>
        <w:jc w:val="both"/>
        <w:rPr>
          <w:rFonts w:ascii="Times New Roman" w:hAnsi="Times New Roman" w:cs="Times New Roman"/>
          <w:sz w:val="24"/>
          <w:szCs w:val="24"/>
          <w:lang w:val="en-US"/>
        </w:rPr>
      </w:pPr>
      <w:r>
        <w:rPr>
          <w:noProof/>
          <w:lang w:eastAsia="id-ID"/>
        </w:rPr>
        <w:lastRenderedPageBreak/>
        <mc:AlternateContent>
          <mc:Choice Requires="wps">
            <w:drawing>
              <wp:anchor distT="0" distB="0" distL="114300" distR="114300" simplePos="0" relativeHeight="251800576" behindDoc="0" locked="0" layoutInCell="1" allowOverlap="1">
                <wp:simplePos x="0" y="0"/>
                <wp:positionH relativeFrom="column">
                  <wp:posOffset>4809490</wp:posOffset>
                </wp:positionH>
                <wp:positionV relativeFrom="paragraph">
                  <wp:posOffset>-1098550</wp:posOffset>
                </wp:positionV>
                <wp:extent cx="668020" cy="445770"/>
                <wp:effectExtent l="10795" t="8255" r="6985" b="12700"/>
                <wp:wrapNone/>
                <wp:docPr id="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457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78.7pt;margin-top:-86.5pt;width:52.6pt;height:35.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" strokecolor="white [3212]"/>
            </w:pict>
          </mc:Fallback>
        </mc:AlternateContent>
      </w:r>
      <w:r w:rsidR="00C664B8">
        <w:rPr>
          <w:rFonts w:ascii="Times New Roman" w:hAnsi="Times New Roman" w:cs="Times New Roman"/>
          <w:sz w:val="24"/>
          <w:szCs w:val="24"/>
        </w:rPr>
        <w:t xml:space="preserve">Mahdi, Imam, Toha Andiko, dkk, Bengkulu: Fakultas Syariah, </w:t>
      </w:r>
      <w:r w:rsidR="00C664B8" w:rsidRPr="00EE38E8">
        <w:rPr>
          <w:rFonts w:ascii="Times New Roman" w:hAnsi="Times New Roman" w:cs="Times New Roman"/>
          <w:i/>
          <w:iCs/>
          <w:sz w:val="24"/>
          <w:szCs w:val="24"/>
        </w:rPr>
        <w:t>Pedoman Penulisan Skripsi</w:t>
      </w:r>
      <w:r w:rsidR="00C664B8">
        <w:rPr>
          <w:rFonts w:ascii="Times New Roman" w:hAnsi="Times New Roman" w:cs="Times New Roman"/>
          <w:sz w:val="24"/>
          <w:szCs w:val="24"/>
        </w:rPr>
        <w:t>, 2019.</w:t>
      </w:r>
    </w:p>
    <w:p w:rsidR="000255EB" w:rsidRPr="000255EB" w:rsidRDefault="000255EB" w:rsidP="000255EB">
      <w:pPr>
        <w:pStyle w:val="FootnoteText"/>
        <w:ind w:left="1134" w:hanging="1134"/>
        <w:jc w:val="both"/>
        <w:rPr>
          <w:rFonts w:ascii="Times New Roman" w:hAnsi="Times New Roman" w:cs="Times New Roman"/>
          <w:sz w:val="24"/>
          <w:szCs w:val="24"/>
          <w:lang w:val="en-US"/>
        </w:rPr>
      </w:pPr>
    </w:p>
    <w:p w:rsidR="00C664B8" w:rsidRPr="003711D5" w:rsidRDefault="00C664B8" w:rsidP="001D0DCF">
      <w:pPr>
        <w:pStyle w:val="FootnoteText"/>
        <w:spacing w:line="480" w:lineRule="auto"/>
        <w:jc w:val="both"/>
        <w:rPr>
          <w:rFonts w:ascii="Times New Roman" w:hAnsi="Times New Roman" w:cs="Times New Roman"/>
          <w:sz w:val="24"/>
          <w:szCs w:val="24"/>
        </w:rPr>
      </w:pPr>
      <w:r w:rsidRPr="003711D5">
        <w:rPr>
          <w:rFonts w:ascii="Times New Roman" w:hAnsi="Times New Roman" w:cs="Times New Roman"/>
          <w:sz w:val="24"/>
          <w:szCs w:val="24"/>
        </w:rPr>
        <w:t xml:space="preserve">Mardani, Jakarta: Kencana, </w:t>
      </w:r>
      <w:r w:rsidRPr="003711D5">
        <w:rPr>
          <w:rFonts w:ascii="Times New Roman" w:hAnsi="Times New Roman" w:cs="Times New Roman"/>
          <w:i/>
          <w:sz w:val="24"/>
          <w:szCs w:val="24"/>
        </w:rPr>
        <w:t>Fiqh Ekonomi Syariah</w:t>
      </w:r>
      <w:r w:rsidRPr="003711D5">
        <w:rPr>
          <w:rFonts w:ascii="Times New Roman" w:hAnsi="Times New Roman" w:cs="Times New Roman"/>
          <w:sz w:val="24"/>
          <w:szCs w:val="24"/>
        </w:rPr>
        <w:t>,</w:t>
      </w:r>
      <w:r w:rsidRPr="001D0DCF">
        <w:rPr>
          <w:rFonts w:ascii="Times New Roman" w:hAnsi="Times New Roman" w:cs="Times New Roman"/>
          <w:sz w:val="24"/>
          <w:szCs w:val="24"/>
        </w:rPr>
        <w:t xml:space="preserve"> </w:t>
      </w:r>
      <w:r w:rsidRPr="003711D5">
        <w:rPr>
          <w:rFonts w:ascii="Times New Roman" w:hAnsi="Times New Roman" w:cs="Times New Roman"/>
          <w:sz w:val="24"/>
          <w:szCs w:val="24"/>
        </w:rPr>
        <w:t>2016.</w:t>
      </w:r>
    </w:p>
    <w:p w:rsidR="00C664B8" w:rsidRPr="00673992" w:rsidRDefault="00C664B8" w:rsidP="001D0DCF">
      <w:pPr>
        <w:pStyle w:val="FootnoteText"/>
        <w:spacing w:line="480" w:lineRule="auto"/>
        <w:jc w:val="both"/>
        <w:rPr>
          <w:rFonts w:ascii="Times New Roman" w:hAnsi="Times New Roman" w:cs="Times New Roman"/>
          <w:sz w:val="24"/>
          <w:szCs w:val="24"/>
          <w:lang w:val="en-US"/>
        </w:rPr>
      </w:pPr>
      <w:r w:rsidRPr="003711D5">
        <w:rPr>
          <w:rFonts w:ascii="Times New Roman" w:hAnsi="Times New Roman" w:cs="Times New Roman"/>
          <w:sz w:val="24"/>
          <w:szCs w:val="24"/>
        </w:rPr>
        <w:t xml:space="preserve">Mardani, Jakarta: Kencana, </w:t>
      </w:r>
      <w:r w:rsidRPr="003711D5">
        <w:rPr>
          <w:rFonts w:ascii="Times New Roman" w:hAnsi="Times New Roman" w:cs="Times New Roman"/>
          <w:i/>
          <w:sz w:val="24"/>
          <w:szCs w:val="24"/>
        </w:rPr>
        <w:t>Fiqhi Ekonomi Syariah fiqh Muamalah</w:t>
      </w:r>
      <w:r w:rsidRPr="003711D5">
        <w:rPr>
          <w:rFonts w:ascii="Times New Roman" w:hAnsi="Times New Roman" w:cs="Times New Roman"/>
          <w:sz w:val="24"/>
          <w:szCs w:val="24"/>
        </w:rPr>
        <w:t>, 2012</w:t>
      </w:r>
      <w:r>
        <w:rPr>
          <w:rFonts w:ascii="Times New Roman" w:hAnsi="Times New Roman" w:cs="Times New Roman"/>
          <w:sz w:val="24"/>
          <w:szCs w:val="24"/>
          <w:lang w:val="en-US"/>
        </w:rPr>
        <w:t>.</w:t>
      </w: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 xml:space="preserve">Masduki, Semarang: Rasail Media Group, </w:t>
      </w:r>
      <w:r w:rsidRPr="003711D5">
        <w:rPr>
          <w:rFonts w:ascii="Times New Roman" w:hAnsi="Times New Roman" w:cs="Times New Roman"/>
          <w:i/>
          <w:sz w:val="24"/>
          <w:szCs w:val="24"/>
        </w:rPr>
        <w:t>Fiqhi muamalah Ekonomi dan Bisnis Islam</w:t>
      </w:r>
      <w:r w:rsidRPr="003711D5">
        <w:rPr>
          <w:rFonts w:ascii="Times New Roman" w:hAnsi="Times New Roman" w:cs="Times New Roman"/>
          <w:sz w:val="24"/>
          <w:szCs w:val="24"/>
        </w:rPr>
        <w:t>,</w:t>
      </w:r>
      <w:r w:rsidRPr="001D0DCF">
        <w:rPr>
          <w:rFonts w:ascii="Times New Roman" w:hAnsi="Times New Roman" w:cs="Times New Roman"/>
          <w:sz w:val="24"/>
          <w:szCs w:val="24"/>
        </w:rPr>
        <w:t xml:space="preserve"> </w:t>
      </w:r>
      <w:r w:rsidRPr="003711D5">
        <w:rPr>
          <w:rFonts w:ascii="Times New Roman" w:hAnsi="Times New Roman" w:cs="Times New Roman"/>
          <w:sz w:val="24"/>
          <w:szCs w:val="24"/>
        </w:rPr>
        <w:t>2017.</w:t>
      </w:r>
    </w:p>
    <w:p w:rsidR="000255EB" w:rsidRPr="000255EB" w:rsidRDefault="000255EB" w:rsidP="000255EB">
      <w:pPr>
        <w:pStyle w:val="FootnoteText"/>
        <w:ind w:left="1134" w:hanging="1134"/>
        <w:jc w:val="both"/>
        <w:rPr>
          <w:rFonts w:ascii="Times New Roman" w:hAnsi="Times New Roman" w:cs="Times New Roman"/>
          <w:sz w:val="24"/>
          <w:szCs w:val="24"/>
          <w:lang w:val="en-US"/>
        </w:rPr>
      </w:pPr>
    </w:p>
    <w:p w:rsidR="00C664B8" w:rsidRPr="003711D5" w:rsidRDefault="00C664B8" w:rsidP="00C85575">
      <w:pPr>
        <w:pStyle w:val="FootnoteText"/>
        <w:spacing w:line="480" w:lineRule="auto"/>
        <w:jc w:val="both"/>
        <w:rPr>
          <w:sz w:val="24"/>
          <w:szCs w:val="24"/>
        </w:rPr>
      </w:pPr>
      <w:r w:rsidRPr="003711D5">
        <w:rPr>
          <w:rFonts w:ascii="Times New Roman" w:hAnsi="Times New Roman" w:cs="Times New Roman"/>
          <w:sz w:val="24"/>
          <w:szCs w:val="24"/>
        </w:rPr>
        <w:t xml:space="preserve">Masjupri, Bandung: Pustaka Setia, </w:t>
      </w:r>
      <w:r w:rsidRPr="003711D5">
        <w:rPr>
          <w:rFonts w:ascii="Times New Roman" w:hAnsi="Times New Roman" w:cs="Times New Roman"/>
          <w:i/>
          <w:sz w:val="24"/>
          <w:szCs w:val="24"/>
        </w:rPr>
        <w:t>Buku Daras Fiqih Muamalah</w:t>
      </w:r>
      <w:r w:rsidRPr="003711D5">
        <w:rPr>
          <w:rFonts w:ascii="Times New Roman" w:hAnsi="Times New Roman" w:cs="Times New Roman"/>
          <w:sz w:val="24"/>
          <w:szCs w:val="24"/>
        </w:rPr>
        <w:t>,  2001.</w:t>
      </w:r>
    </w:p>
    <w:p w:rsidR="00C664B8" w:rsidRPr="003711D5" w:rsidRDefault="00C664B8" w:rsidP="00416B27">
      <w:pPr>
        <w:pStyle w:val="FootnoteText"/>
        <w:spacing w:line="480" w:lineRule="auto"/>
        <w:jc w:val="both"/>
        <w:rPr>
          <w:rFonts w:ascii="Times New Roman" w:hAnsi="Times New Roman" w:cs="Times New Roman"/>
          <w:sz w:val="24"/>
          <w:szCs w:val="24"/>
        </w:rPr>
      </w:pPr>
      <w:r w:rsidRPr="003711D5">
        <w:rPr>
          <w:rFonts w:ascii="Times New Roman" w:hAnsi="Times New Roman" w:cs="Times New Roman"/>
          <w:sz w:val="24"/>
          <w:szCs w:val="24"/>
        </w:rPr>
        <w:t>Musa</w:t>
      </w:r>
      <w:r>
        <w:rPr>
          <w:rFonts w:ascii="Times New Roman" w:hAnsi="Times New Roman" w:cs="Times New Roman"/>
          <w:sz w:val="24"/>
          <w:szCs w:val="24"/>
          <w:lang w:val="en-US"/>
        </w:rPr>
        <w:t>,</w:t>
      </w:r>
      <w:r>
        <w:rPr>
          <w:rFonts w:ascii="Times New Roman" w:hAnsi="Times New Roman" w:cs="Times New Roman"/>
          <w:sz w:val="24"/>
          <w:szCs w:val="24"/>
        </w:rPr>
        <w:t xml:space="preserve"> Abu Isa Muhammad</w:t>
      </w:r>
      <w:r w:rsidRPr="003711D5">
        <w:rPr>
          <w:rFonts w:ascii="Times New Roman" w:hAnsi="Times New Roman" w:cs="Times New Roman"/>
          <w:sz w:val="24"/>
          <w:szCs w:val="24"/>
        </w:rPr>
        <w:t>, Bairut: Darul Fiqh</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w:t>
      </w:r>
      <w:r w:rsidRPr="003711D5">
        <w:rPr>
          <w:rFonts w:ascii="Times New Roman" w:hAnsi="Times New Roman" w:cs="Times New Roman"/>
          <w:i/>
          <w:sz w:val="24"/>
          <w:szCs w:val="24"/>
        </w:rPr>
        <w:t>Sunan At-Tirmidzi</w:t>
      </w:r>
      <w:r>
        <w:rPr>
          <w:rFonts w:ascii="Times New Roman" w:hAnsi="Times New Roman" w:cs="Times New Roman"/>
          <w:i/>
          <w:sz w:val="24"/>
          <w:szCs w:val="24"/>
          <w:lang w:val="en-US"/>
        </w:rPr>
        <w:t>,</w:t>
      </w:r>
      <w:r w:rsidRPr="003711D5">
        <w:rPr>
          <w:rFonts w:ascii="Times New Roman" w:hAnsi="Times New Roman" w:cs="Times New Roman"/>
          <w:sz w:val="24"/>
          <w:szCs w:val="24"/>
        </w:rPr>
        <w:t xml:space="preserve"> </w:t>
      </w:r>
      <w:r>
        <w:rPr>
          <w:rFonts w:ascii="Times New Roman" w:hAnsi="Times New Roman" w:cs="Times New Roman"/>
          <w:sz w:val="24"/>
          <w:szCs w:val="24"/>
        </w:rPr>
        <w:t>2009</w:t>
      </w:r>
      <w:r w:rsidRPr="003711D5">
        <w:rPr>
          <w:rFonts w:ascii="Times New Roman" w:hAnsi="Times New Roman" w:cs="Times New Roman"/>
          <w:sz w:val="24"/>
          <w:szCs w:val="24"/>
        </w:rPr>
        <w:t>.</w:t>
      </w:r>
    </w:p>
    <w:p w:rsidR="00C664B8" w:rsidRPr="003711D5" w:rsidRDefault="00C664B8" w:rsidP="00C85575">
      <w:pPr>
        <w:pStyle w:val="FootnoteText"/>
        <w:spacing w:line="480" w:lineRule="auto"/>
        <w:jc w:val="both"/>
        <w:rPr>
          <w:rFonts w:ascii="Times New Roman" w:hAnsi="Times New Roman" w:cs="Times New Roman"/>
          <w:sz w:val="24"/>
          <w:szCs w:val="24"/>
        </w:rPr>
      </w:pPr>
      <w:r w:rsidRPr="003711D5">
        <w:rPr>
          <w:rFonts w:ascii="Times New Roman" w:hAnsi="Times New Roman" w:cs="Times New Roman"/>
          <w:sz w:val="24"/>
          <w:szCs w:val="24"/>
        </w:rPr>
        <w:t>Muslich</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Ahmad Wardi, Jakarta: Sinar Grafika, </w:t>
      </w:r>
      <w:r w:rsidRPr="003711D5">
        <w:rPr>
          <w:rFonts w:ascii="Times New Roman" w:hAnsi="Times New Roman" w:cs="Times New Roman"/>
          <w:i/>
          <w:sz w:val="24"/>
          <w:szCs w:val="24"/>
        </w:rPr>
        <w:t>Fiqh Muamalat</w:t>
      </w:r>
      <w:r w:rsidRPr="003711D5">
        <w:rPr>
          <w:rFonts w:ascii="Times New Roman" w:hAnsi="Times New Roman" w:cs="Times New Roman"/>
          <w:sz w:val="24"/>
          <w:szCs w:val="24"/>
        </w:rPr>
        <w:t>,</w:t>
      </w:r>
      <w:r w:rsidRPr="001D0DCF">
        <w:rPr>
          <w:rFonts w:ascii="Times New Roman" w:hAnsi="Times New Roman" w:cs="Times New Roman"/>
          <w:sz w:val="24"/>
          <w:szCs w:val="24"/>
        </w:rPr>
        <w:t xml:space="preserve"> </w:t>
      </w:r>
      <w:r w:rsidRPr="003711D5">
        <w:rPr>
          <w:rFonts w:ascii="Times New Roman" w:hAnsi="Times New Roman" w:cs="Times New Roman"/>
          <w:sz w:val="24"/>
          <w:szCs w:val="24"/>
        </w:rPr>
        <w:t>1994.</w:t>
      </w: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Mustofa</w:t>
      </w:r>
      <w:r>
        <w:rPr>
          <w:rFonts w:ascii="Times New Roman" w:hAnsi="Times New Roman" w:cs="Times New Roman"/>
          <w:sz w:val="24"/>
          <w:szCs w:val="24"/>
          <w:lang w:val="en-US"/>
        </w:rPr>
        <w:t xml:space="preserve">, </w:t>
      </w:r>
      <w:r w:rsidRPr="003711D5">
        <w:rPr>
          <w:rFonts w:ascii="Times New Roman" w:hAnsi="Times New Roman" w:cs="Times New Roman"/>
          <w:sz w:val="24"/>
          <w:szCs w:val="24"/>
        </w:rPr>
        <w:t xml:space="preserve">Al-Maraghi Ahmad, Semarang: PT. Karya Toha Putra, </w:t>
      </w:r>
      <w:r w:rsidRPr="003711D5">
        <w:rPr>
          <w:rFonts w:ascii="Times New Roman" w:hAnsi="Times New Roman" w:cs="Times New Roman"/>
          <w:i/>
          <w:sz w:val="24"/>
          <w:szCs w:val="24"/>
        </w:rPr>
        <w:t>Tafsir Al-Maraghi</w:t>
      </w:r>
      <w:r w:rsidRPr="003711D5">
        <w:rPr>
          <w:rFonts w:ascii="Times New Roman" w:hAnsi="Times New Roman" w:cs="Times New Roman"/>
          <w:sz w:val="24"/>
          <w:szCs w:val="24"/>
        </w:rPr>
        <w:t>, 1993</w:t>
      </w:r>
      <w:r>
        <w:rPr>
          <w:rFonts w:ascii="Times New Roman" w:hAnsi="Times New Roman" w:cs="Times New Roman"/>
          <w:sz w:val="24"/>
          <w:szCs w:val="24"/>
          <w:lang w:val="en-US"/>
        </w:rPr>
        <w:t>.</w:t>
      </w:r>
    </w:p>
    <w:p w:rsidR="000255EB" w:rsidRPr="00416B27" w:rsidRDefault="000255EB" w:rsidP="000255EB">
      <w:pPr>
        <w:pStyle w:val="FootnoteText"/>
        <w:ind w:left="1134" w:hanging="1134"/>
        <w:jc w:val="both"/>
        <w:rPr>
          <w:rFonts w:ascii="Times New Roman" w:hAnsi="Times New Roman" w:cs="Times New Roman"/>
          <w:sz w:val="24"/>
          <w:szCs w:val="24"/>
          <w:lang w:val="en-US"/>
        </w:rPr>
      </w:pPr>
    </w:p>
    <w:p w:rsidR="00C664B8" w:rsidRPr="003711D5" w:rsidRDefault="00C664B8" w:rsidP="00C85575">
      <w:pPr>
        <w:pStyle w:val="FootnoteText"/>
        <w:spacing w:line="480" w:lineRule="auto"/>
        <w:jc w:val="both"/>
        <w:rPr>
          <w:rFonts w:ascii="Times New Roman" w:hAnsi="Times New Roman" w:cs="Times New Roman"/>
          <w:sz w:val="24"/>
          <w:szCs w:val="24"/>
        </w:rPr>
      </w:pPr>
      <w:r w:rsidRPr="003711D5">
        <w:rPr>
          <w:rFonts w:ascii="Times New Roman" w:hAnsi="Times New Roman" w:cs="Times New Roman"/>
          <w:sz w:val="24"/>
          <w:szCs w:val="24"/>
        </w:rPr>
        <w:t>Rasid</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Sulaiman, Bandung: Sinar Baru Algensindo, </w:t>
      </w:r>
      <w:r w:rsidRPr="003711D5">
        <w:rPr>
          <w:rFonts w:ascii="Times New Roman" w:hAnsi="Times New Roman" w:cs="Times New Roman"/>
          <w:i/>
          <w:sz w:val="24"/>
          <w:szCs w:val="24"/>
        </w:rPr>
        <w:t>Fiqh Islam,</w:t>
      </w:r>
      <w:r w:rsidRPr="001D0DCF">
        <w:rPr>
          <w:rFonts w:ascii="Times New Roman" w:hAnsi="Times New Roman" w:cs="Times New Roman"/>
          <w:sz w:val="24"/>
          <w:szCs w:val="24"/>
        </w:rPr>
        <w:t xml:space="preserve"> </w:t>
      </w:r>
      <w:r w:rsidRPr="003711D5">
        <w:rPr>
          <w:rFonts w:ascii="Times New Roman" w:hAnsi="Times New Roman" w:cs="Times New Roman"/>
          <w:sz w:val="24"/>
          <w:szCs w:val="24"/>
        </w:rPr>
        <w:t>1994.</w:t>
      </w:r>
    </w:p>
    <w:p w:rsidR="00C664B8" w:rsidRPr="003711D5" w:rsidRDefault="00C664B8" w:rsidP="00C85575">
      <w:pPr>
        <w:pStyle w:val="FootnoteText"/>
        <w:spacing w:line="480" w:lineRule="auto"/>
        <w:jc w:val="both"/>
        <w:rPr>
          <w:rFonts w:ascii="Times New Roman" w:hAnsi="Times New Roman" w:cs="Times New Roman"/>
          <w:sz w:val="24"/>
          <w:szCs w:val="24"/>
        </w:rPr>
      </w:pPr>
      <w:r w:rsidRPr="003711D5">
        <w:rPr>
          <w:rFonts w:ascii="Times New Roman" w:hAnsi="Times New Roman" w:cs="Times New Roman"/>
          <w:sz w:val="24"/>
          <w:szCs w:val="24"/>
        </w:rPr>
        <w:t>Rasyid</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Sulaiman</w:t>
      </w:r>
      <w:r w:rsidRPr="003711D5">
        <w:rPr>
          <w:rFonts w:ascii="Times New Roman" w:hAnsi="Times New Roman" w:cs="Times New Roman"/>
          <w:i/>
          <w:sz w:val="24"/>
          <w:szCs w:val="24"/>
        </w:rPr>
        <w:t xml:space="preserve">, </w:t>
      </w:r>
      <w:r w:rsidRPr="003711D5">
        <w:rPr>
          <w:rFonts w:ascii="Times New Roman" w:hAnsi="Times New Roman" w:cs="Times New Roman"/>
          <w:sz w:val="24"/>
          <w:szCs w:val="24"/>
        </w:rPr>
        <w:t xml:space="preserve">Bandung: CV. Sinar Baru, </w:t>
      </w:r>
      <w:r w:rsidRPr="003711D5">
        <w:rPr>
          <w:rFonts w:ascii="Times New Roman" w:hAnsi="Times New Roman" w:cs="Times New Roman"/>
          <w:i/>
          <w:sz w:val="24"/>
          <w:szCs w:val="24"/>
        </w:rPr>
        <w:t>Fiqh Islam</w:t>
      </w:r>
      <w:r w:rsidRPr="003711D5">
        <w:rPr>
          <w:rFonts w:ascii="Times New Roman" w:hAnsi="Times New Roman" w:cs="Times New Roman"/>
          <w:sz w:val="24"/>
          <w:szCs w:val="24"/>
        </w:rPr>
        <w:t>,</w:t>
      </w:r>
      <w:r w:rsidRPr="001D0DCF">
        <w:rPr>
          <w:rFonts w:ascii="Times New Roman" w:hAnsi="Times New Roman" w:cs="Times New Roman"/>
          <w:sz w:val="24"/>
          <w:szCs w:val="24"/>
        </w:rPr>
        <w:t xml:space="preserve"> </w:t>
      </w:r>
      <w:r w:rsidRPr="003711D5">
        <w:rPr>
          <w:rFonts w:ascii="Times New Roman" w:hAnsi="Times New Roman" w:cs="Times New Roman"/>
          <w:sz w:val="24"/>
          <w:szCs w:val="24"/>
        </w:rPr>
        <w:t>1986.</w:t>
      </w:r>
    </w:p>
    <w:p w:rsidR="00C664B8" w:rsidRPr="003711D5" w:rsidRDefault="00C664B8" w:rsidP="00C85575">
      <w:pPr>
        <w:pStyle w:val="FootnoteText"/>
        <w:spacing w:line="480" w:lineRule="auto"/>
        <w:jc w:val="both"/>
        <w:rPr>
          <w:rFonts w:ascii="Times New Roman" w:hAnsi="Times New Roman" w:cs="Times New Roman"/>
          <w:sz w:val="24"/>
          <w:szCs w:val="24"/>
        </w:rPr>
      </w:pPr>
      <w:r w:rsidRPr="003711D5">
        <w:rPr>
          <w:rFonts w:ascii="Times New Roman" w:hAnsi="Times New Roman" w:cs="Times New Roman"/>
          <w:sz w:val="24"/>
          <w:szCs w:val="24"/>
        </w:rPr>
        <w:t>Rasyid</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Sulaiman, Bandung: Sinar Baru, </w:t>
      </w:r>
      <w:r w:rsidRPr="003711D5">
        <w:rPr>
          <w:rFonts w:ascii="Times New Roman" w:hAnsi="Times New Roman" w:cs="Times New Roman"/>
          <w:i/>
          <w:sz w:val="24"/>
          <w:szCs w:val="24"/>
        </w:rPr>
        <w:t>Fiqih Isla</w:t>
      </w:r>
      <w:r w:rsidRPr="003711D5">
        <w:rPr>
          <w:rFonts w:ascii="Times New Roman" w:hAnsi="Times New Roman" w:cs="Times New Roman"/>
          <w:sz w:val="24"/>
          <w:szCs w:val="24"/>
        </w:rPr>
        <w:t>,</w:t>
      </w:r>
      <w:r w:rsidRPr="001D0DCF">
        <w:rPr>
          <w:rFonts w:ascii="Times New Roman" w:hAnsi="Times New Roman" w:cs="Times New Roman"/>
          <w:sz w:val="24"/>
          <w:szCs w:val="24"/>
        </w:rPr>
        <w:t xml:space="preserve"> </w:t>
      </w:r>
      <w:r w:rsidRPr="003711D5">
        <w:rPr>
          <w:rFonts w:ascii="Times New Roman" w:hAnsi="Times New Roman" w:cs="Times New Roman"/>
          <w:sz w:val="24"/>
          <w:szCs w:val="24"/>
        </w:rPr>
        <w:t>2013.</w:t>
      </w:r>
    </w:p>
    <w:p w:rsidR="00C664B8" w:rsidRPr="003711D5" w:rsidRDefault="00C664B8" w:rsidP="00C85575">
      <w:pPr>
        <w:pStyle w:val="FootnoteText"/>
        <w:spacing w:line="480" w:lineRule="auto"/>
        <w:jc w:val="both"/>
        <w:rPr>
          <w:sz w:val="24"/>
          <w:szCs w:val="24"/>
        </w:rPr>
      </w:pPr>
      <w:r w:rsidRPr="003711D5">
        <w:rPr>
          <w:rFonts w:ascii="Times New Roman" w:hAnsi="Times New Roman" w:cs="Times New Roman"/>
          <w:sz w:val="24"/>
          <w:szCs w:val="24"/>
        </w:rPr>
        <w:t>Rifai</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Moh, Semarang: CV Toha Putra, </w:t>
      </w:r>
      <w:r w:rsidRPr="003711D5">
        <w:rPr>
          <w:rFonts w:ascii="Times New Roman" w:hAnsi="Times New Roman" w:cs="Times New Roman"/>
          <w:i/>
          <w:sz w:val="24"/>
          <w:szCs w:val="24"/>
        </w:rPr>
        <w:t>Ilmu Fiqh Islam</w:t>
      </w:r>
      <w:r w:rsidRPr="003711D5">
        <w:rPr>
          <w:rFonts w:ascii="Times New Roman" w:hAnsi="Times New Roman" w:cs="Times New Roman"/>
          <w:sz w:val="24"/>
          <w:szCs w:val="24"/>
        </w:rPr>
        <w:t>, 1978.</w:t>
      </w:r>
    </w:p>
    <w:p w:rsidR="00C664B8" w:rsidRPr="001D0DCF" w:rsidRDefault="00C664B8" w:rsidP="00C85575">
      <w:pPr>
        <w:pStyle w:val="FootnoteText"/>
        <w:spacing w:line="480" w:lineRule="auto"/>
        <w:jc w:val="both"/>
        <w:rPr>
          <w:rFonts w:ascii="Times New Roman" w:hAnsi="Times New Roman" w:cs="Times New Roman"/>
          <w:sz w:val="24"/>
          <w:szCs w:val="24"/>
          <w:lang w:val="en-US"/>
        </w:rPr>
      </w:pPr>
      <w:r w:rsidRPr="003711D5">
        <w:rPr>
          <w:rFonts w:ascii="Times New Roman" w:hAnsi="Times New Roman" w:cs="Times New Roman"/>
          <w:sz w:val="24"/>
          <w:szCs w:val="24"/>
        </w:rPr>
        <w:t>Sabiq</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Sayyid, </w:t>
      </w:r>
      <w:r>
        <w:rPr>
          <w:rFonts w:ascii="Times New Roman" w:hAnsi="Times New Roman" w:cs="Times New Roman"/>
          <w:sz w:val="24"/>
          <w:szCs w:val="24"/>
        </w:rPr>
        <w:t>Depok: Keira Pi</w:t>
      </w:r>
      <w:r w:rsidRPr="003711D5">
        <w:rPr>
          <w:rFonts w:ascii="Times New Roman" w:hAnsi="Times New Roman" w:cs="Times New Roman"/>
          <w:sz w:val="24"/>
          <w:szCs w:val="24"/>
        </w:rPr>
        <w:t xml:space="preserve">blishing, </w:t>
      </w:r>
      <w:r w:rsidRPr="003711D5">
        <w:rPr>
          <w:rFonts w:ascii="Times New Roman" w:hAnsi="Times New Roman" w:cs="Times New Roman"/>
          <w:i/>
          <w:sz w:val="24"/>
          <w:szCs w:val="24"/>
        </w:rPr>
        <w:t>fiqih sunnah</w:t>
      </w:r>
      <w:r>
        <w:rPr>
          <w:rFonts w:ascii="Times New Roman" w:hAnsi="Times New Roman" w:cs="Times New Roman"/>
          <w:sz w:val="24"/>
          <w:szCs w:val="24"/>
        </w:rPr>
        <w:t xml:space="preserve">, </w:t>
      </w:r>
      <w:r w:rsidRPr="003711D5">
        <w:rPr>
          <w:rFonts w:ascii="Times New Roman" w:hAnsi="Times New Roman" w:cs="Times New Roman"/>
          <w:sz w:val="24"/>
          <w:szCs w:val="24"/>
        </w:rPr>
        <w:t>2015</w:t>
      </w:r>
      <w:r>
        <w:rPr>
          <w:rFonts w:ascii="Times New Roman" w:hAnsi="Times New Roman" w:cs="Times New Roman"/>
          <w:sz w:val="24"/>
          <w:szCs w:val="24"/>
          <w:lang w:val="en-US"/>
        </w:rPr>
        <w:t>.</w:t>
      </w:r>
    </w:p>
    <w:p w:rsidR="000255EB" w:rsidRPr="006B3611" w:rsidRDefault="00C664B8" w:rsidP="006B3611">
      <w:pPr>
        <w:pStyle w:val="FootnoteText"/>
        <w:spacing w:line="480" w:lineRule="auto"/>
        <w:jc w:val="both"/>
        <w:rPr>
          <w:rFonts w:ascii="Times New Roman" w:hAnsi="Times New Roman" w:cs="Times New Roman"/>
          <w:sz w:val="24"/>
          <w:szCs w:val="24"/>
          <w:lang w:val="en-US"/>
        </w:rPr>
      </w:pPr>
      <w:r w:rsidRPr="003711D5">
        <w:rPr>
          <w:rFonts w:ascii="Times New Roman" w:hAnsi="Times New Roman" w:cs="Times New Roman"/>
          <w:sz w:val="24"/>
          <w:szCs w:val="24"/>
        </w:rPr>
        <w:t>Saleh</w:t>
      </w:r>
      <w:r>
        <w:rPr>
          <w:rFonts w:ascii="Times New Roman" w:hAnsi="Times New Roman" w:cs="Times New Roman"/>
          <w:sz w:val="24"/>
          <w:szCs w:val="24"/>
          <w:lang w:val="en-US"/>
        </w:rPr>
        <w:t xml:space="preserve">, </w:t>
      </w:r>
      <w:r w:rsidRPr="003711D5">
        <w:rPr>
          <w:rFonts w:ascii="Times New Roman" w:hAnsi="Times New Roman" w:cs="Times New Roman"/>
          <w:sz w:val="24"/>
          <w:szCs w:val="24"/>
        </w:rPr>
        <w:t>Al-Fauzan, Jakarta:Gema Insani,</w:t>
      </w:r>
      <w:r w:rsidRPr="00416B27">
        <w:rPr>
          <w:rFonts w:ascii="Times New Roman" w:hAnsi="Times New Roman" w:cs="Times New Roman"/>
          <w:i/>
          <w:sz w:val="24"/>
          <w:szCs w:val="24"/>
        </w:rPr>
        <w:t xml:space="preserve"> </w:t>
      </w:r>
      <w:r w:rsidRPr="003711D5">
        <w:rPr>
          <w:rFonts w:ascii="Times New Roman" w:hAnsi="Times New Roman" w:cs="Times New Roman"/>
          <w:i/>
          <w:sz w:val="24"/>
          <w:szCs w:val="24"/>
        </w:rPr>
        <w:t>Al- Mulakhasul Fiqih,</w:t>
      </w:r>
      <w:r w:rsidRPr="003711D5">
        <w:rPr>
          <w:rFonts w:ascii="Times New Roman" w:hAnsi="Times New Roman" w:cs="Times New Roman"/>
          <w:sz w:val="24"/>
          <w:szCs w:val="24"/>
        </w:rPr>
        <w:t xml:space="preserve"> </w:t>
      </w:r>
      <w:r>
        <w:rPr>
          <w:rFonts w:ascii="Times New Roman" w:hAnsi="Times New Roman" w:cs="Times New Roman"/>
          <w:sz w:val="24"/>
          <w:szCs w:val="24"/>
        </w:rPr>
        <w:t>2006</w:t>
      </w:r>
    </w:p>
    <w:p w:rsidR="00C664B8" w:rsidRPr="003711D5" w:rsidRDefault="00C664B8" w:rsidP="00C85575">
      <w:pPr>
        <w:spacing w:line="480" w:lineRule="auto"/>
        <w:rPr>
          <w:rFonts w:ascii="Times New Roman" w:hAnsi="Times New Roman" w:cs="Times New Roman"/>
          <w:sz w:val="24"/>
          <w:szCs w:val="24"/>
        </w:rPr>
      </w:pPr>
      <w:r w:rsidRPr="003711D5">
        <w:rPr>
          <w:rFonts w:ascii="Times New Roman" w:hAnsi="Times New Roman" w:cs="Times New Roman"/>
          <w:sz w:val="24"/>
          <w:szCs w:val="24"/>
        </w:rPr>
        <w:t>Suharsimi</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Arikunto, Jakarata: Pusat Setia, </w:t>
      </w:r>
      <w:r w:rsidRPr="003711D5">
        <w:rPr>
          <w:rFonts w:ascii="Times New Roman" w:hAnsi="Times New Roman" w:cs="Times New Roman"/>
          <w:i/>
          <w:sz w:val="24"/>
          <w:szCs w:val="24"/>
        </w:rPr>
        <w:t>Metodologi Penelitian</w:t>
      </w:r>
      <w:r w:rsidRPr="003711D5">
        <w:rPr>
          <w:rFonts w:ascii="Times New Roman" w:hAnsi="Times New Roman" w:cs="Times New Roman"/>
          <w:sz w:val="24"/>
          <w:szCs w:val="24"/>
        </w:rPr>
        <w:t>,</w:t>
      </w:r>
      <w:r w:rsidRPr="009652DA">
        <w:rPr>
          <w:rFonts w:ascii="Times New Roman" w:hAnsi="Times New Roman" w:cs="Times New Roman"/>
          <w:sz w:val="24"/>
          <w:szCs w:val="24"/>
        </w:rPr>
        <w:t xml:space="preserve"> </w:t>
      </w:r>
      <w:r w:rsidRPr="003711D5">
        <w:rPr>
          <w:rFonts w:ascii="Times New Roman" w:hAnsi="Times New Roman" w:cs="Times New Roman"/>
          <w:sz w:val="24"/>
          <w:szCs w:val="24"/>
        </w:rPr>
        <w:t>1993.</w:t>
      </w:r>
    </w:p>
    <w:p w:rsidR="00C664B8" w:rsidRDefault="00C664B8" w:rsidP="000255EB">
      <w:pPr>
        <w:pStyle w:val="FootnoteText"/>
        <w:ind w:left="1276" w:hanging="1276"/>
        <w:jc w:val="both"/>
        <w:rPr>
          <w:rFonts w:ascii="Times New Roman" w:hAnsi="Times New Roman" w:cs="Times New Roman"/>
          <w:sz w:val="24"/>
          <w:szCs w:val="24"/>
          <w:lang w:val="en-US"/>
        </w:rPr>
      </w:pPr>
      <w:r w:rsidRPr="003711D5">
        <w:rPr>
          <w:rFonts w:ascii="Times New Roman" w:hAnsi="Times New Roman" w:cs="Times New Roman"/>
          <w:sz w:val="24"/>
          <w:szCs w:val="24"/>
        </w:rPr>
        <w:t>Suharwadi K. Lubis, Jakarta: Sinar Grafika Offset</w:t>
      </w:r>
      <w:r>
        <w:rPr>
          <w:rFonts w:ascii="Times New Roman" w:hAnsi="Times New Roman" w:cs="Times New Roman"/>
          <w:sz w:val="24"/>
          <w:szCs w:val="24"/>
          <w:lang w:val="en-US"/>
        </w:rPr>
        <w:t>,</w:t>
      </w:r>
      <w:r w:rsidR="000255EB">
        <w:rPr>
          <w:rFonts w:ascii="Times New Roman" w:hAnsi="Times New Roman" w:cs="Times New Roman"/>
          <w:sz w:val="24"/>
          <w:szCs w:val="24"/>
        </w:rPr>
        <w:t xml:space="preserve"> Hukum Ekonomi Syariah, 2014</w:t>
      </w:r>
      <w:r w:rsidR="000255EB">
        <w:rPr>
          <w:rFonts w:ascii="Times New Roman" w:hAnsi="Times New Roman" w:cs="Times New Roman"/>
          <w:sz w:val="24"/>
          <w:szCs w:val="24"/>
          <w:lang w:val="en-US"/>
        </w:rPr>
        <w:t>.</w:t>
      </w:r>
    </w:p>
    <w:p w:rsidR="000255EB" w:rsidRPr="000255EB" w:rsidRDefault="000255EB" w:rsidP="000255EB">
      <w:pPr>
        <w:pStyle w:val="FootnoteText"/>
        <w:ind w:left="1276" w:hanging="1276"/>
        <w:jc w:val="both"/>
        <w:rPr>
          <w:rFonts w:ascii="Times New Roman" w:hAnsi="Times New Roman" w:cs="Times New Roman"/>
          <w:sz w:val="24"/>
          <w:szCs w:val="24"/>
          <w:lang w:val="en-US"/>
        </w:rPr>
      </w:pPr>
    </w:p>
    <w:p w:rsidR="00C664B8" w:rsidRPr="003711D5" w:rsidRDefault="00C664B8" w:rsidP="00C85575">
      <w:pPr>
        <w:pStyle w:val="FootnoteText"/>
        <w:spacing w:line="480" w:lineRule="auto"/>
        <w:jc w:val="both"/>
        <w:rPr>
          <w:rFonts w:ascii="Times New Roman" w:hAnsi="Times New Roman" w:cs="Times New Roman"/>
          <w:sz w:val="24"/>
          <w:szCs w:val="24"/>
        </w:rPr>
      </w:pPr>
      <w:r w:rsidRPr="003711D5">
        <w:rPr>
          <w:rFonts w:ascii="Times New Roman" w:hAnsi="Times New Roman" w:cs="Times New Roman"/>
          <w:sz w:val="24"/>
          <w:szCs w:val="24"/>
        </w:rPr>
        <w:t xml:space="preserve">Suhendi Hendi, Jakarta: Raja Grafindo Persada, </w:t>
      </w:r>
      <w:r w:rsidRPr="003711D5">
        <w:rPr>
          <w:rFonts w:ascii="Times New Roman" w:hAnsi="Times New Roman" w:cs="Times New Roman"/>
          <w:i/>
          <w:sz w:val="24"/>
          <w:szCs w:val="24"/>
        </w:rPr>
        <w:t>Fiqh Muamalah</w:t>
      </w:r>
      <w:r w:rsidRPr="003711D5">
        <w:rPr>
          <w:rFonts w:ascii="Times New Roman" w:hAnsi="Times New Roman" w:cs="Times New Roman"/>
          <w:sz w:val="24"/>
          <w:szCs w:val="24"/>
        </w:rPr>
        <w:t>,</w:t>
      </w:r>
      <w:r w:rsidRPr="009652DA">
        <w:rPr>
          <w:rFonts w:ascii="Times New Roman" w:hAnsi="Times New Roman" w:cs="Times New Roman"/>
          <w:sz w:val="24"/>
          <w:szCs w:val="24"/>
        </w:rPr>
        <w:t xml:space="preserve"> </w:t>
      </w:r>
      <w:r w:rsidRPr="003711D5">
        <w:rPr>
          <w:rFonts w:ascii="Times New Roman" w:hAnsi="Times New Roman" w:cs="Times New Roman"/>
          <w:sz w:val="24"/>
          <w:szCs w:val="24"/>
        </w:rPr>
        <w:t>2016.</w:t>
      </w:r>
    </w:p>
    <w:p w:rsidR="00C664B8" w:rsidRPr="003711D5" w:rsidRDefault="00C664B8" w:rsidP="00C85575">
      <w:pPr>
        <w:pStyle w:val="FootnoteText"/>
        <w:spacing w:line="480" w:lineRule="auto"/>
        <w:jc w:val="both"/>
        <w:rPr>
          <w:rFonts w:asciiTheme="majorBidi" w:hAnsiTheme="majorBidi" w:cs="Times New Roman"/>
          <w:iCs/>
          <w:sz w:val="24"/>
          <w:szCs w:val="24"/>
        </w:rPr>
      </w:pPr>
      <w:r w:rsidRPr="003711D5">
        <w:rPr>
          <w:rFonts w:asciiTheme="majorBidi" w:hAnsiTheme="majorBidi" w:cs="Times New Roman"/>
          <w:iCs/>
          <w:sz w:val="24"/>
          <w:szCs w:val="24"/>
        </w:rPr>
        <w:t>Surtrisno</w:t>
      </w:r>
      <w:r>
        <w:rPr>
          <w:rFonts w:asciiTheme="majorBidi" w:hAnsiTheme="majorBidi" w:cs="Times New Roman"/>
          <w:iCs/>
          <w:sz w:val="24"/>
          <w:szCs w:val="24"/>
          <w:lang w:val="en-US"/>
        </w:rPr>
        <w:t>,</w:t>
      </w:r>
      <w:r w:rsidRPr="003711D5">
        <w:rPr>
          <w:rFonts w:asciiTheme="majorBidi" w:hAnsiTheme="majorBidi" w:cs="Times New Roman"/>
          <w:iCs/>
          <w:sz w:val="24"/>
          <w:szCs w:val="24"/>
        </w:rPr>
        <w:t xml:space="preserve"> Hadi</w:t>
      </w:r>
      <w:r w:rsidRPr="003711D5">
        <w:rPr>
          <w:rFonts w:asciiTheme="majorBidi" w:hAnsiTheme="majorBidi" w:cs="Times New Roman"/>
          <w:i/>
          <w:sz w:val="24"/>
          <w:szCs w:val="24"/>
        </w:rPr>
        <w:t xml:space="preserve">, </w:t>
      </w:r>
      <w:r w:rsidRPr="003711D5">
        <w:rPr>
          <w:rFonts w:asciiTheme="majorBidi" w:hAnsiTheme="majorBidi" w:cs="Times New Roman"/>
          <w:iCs/>
          <w:sz w:val="24"/>
          <w:szCs w:val="24"/>
        </w:rPr>
        <w:t>Bandung</w:t>
      </w:r>
      <w:r w:rsidRPr="003711D5">
        <w:rPr>
          <w:rFonts w:asciiTheme="majorBidi" w:hAnsiTheme="majorBidi" w:cs="Times New Roman"/>
          <w:iCs/>
          <w:sz w:val="24"/>
          <w:szCs w:val="24"/>
          <w:lang w:val="en-US"/>
        </w:rPr>
        <w:t xml:space="preserve">: </w:t>
      </w:r>
      <w:r w:rsidRPr="003711D5">
        <w:rPr>
          <w:rFonts w:asciiTheme="majorBidi" w:hAnsiTheme="majorBidi" w:cs="Times New Roman"/>
          <w:iCs/>
          <w:sz w:val="24"/>
          <w:szCs w:val="24"/>
        </w:rPr>
        <w:t xml:space="preserve">Alfabeta, </w:t>
      </w:r>
      <w:r w:rsidRPr="003711D5">
        <w:rPr>
          <w:rFonts w:asciiTheme="majorBidi" w:hAnsiTheme="majorBidi" w:cs="Times New Roman"/>
          <w:i/>
          <w:sz w:val="24"/>
          <w:szCs w:val="24"/>
        </w:rPr>
        <w:t>Metodelogi Penelitian Pendidikan,</w:t>
      </w:r>
      <w:r w:rsidRPr="003711D5">
        <w:rPr>
          <w:rFonts w:asciiTheme="majorBidi" w:hAnsiTheme="majorBidi" w:cs="Times New Roman"/>
          <w:iCs/>
          <w:sz w:val="24"/>
          <w:szCs w:val="24"/>
        </w:rPr>
        <w:t xml:space="preserve"> 2016.</w:t>
      </w:r>
    </w:p>
    <w:p w:rsidR="00C664B8" w:rsidRDefault="0003724D" w:rsidP="000255EB">
      <w:pPr>
        <w:pStyle w:val="FootnoteText"/>
        <w:ind w:left="1276" w:hanging="1276"/>
        <w:jc w:val="both"/>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801600" behindDoc="0" locked="0" layoutInCell="1" allowOverlap="1">
                <wp:simplePos x="0" y="0"/>
                <wp:positionH relativeFrom="column">
                  <wp:posOffset>4805045</wp:posOffset>
                </wp:positionH>
                <wp:positionV relativeFrom="paragraph">
                  <wp:posOffset>-1020445</wp:posOffset>
                </wp:positionV>
                <wp:extent cx="668020" cy="445770"/>
                <wp:effectExtent l="6350" t="9525" r="11430" b="11430"/>
                <wp:wrapNone/>
                <wp:docPr id="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4457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78.35pt;margin-top:-80.35pt;width:52.6pt;height:35.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" strokecolor="white [3212]"/>
            </w:pict>
          </mc:Fallback>
        </mc:AlternateContent>
      </w:r>
      <w:r w:rsidR="00C664B8" w:rsidRPr="003711D5">
        <w:rPr>
          <w:rFonts w:ascii="Times New Roman" w:hAnsi="Times New Roman" w:cs="Times New Roman"/>
          <w:sz w:val="24"/>
          <w:szCs w:val="24"/>
        </w:rPr>
        <w:t>Susanto</w:t>
      </w:r>
      <w:r w:rsidR="00C664B8">
        <w:rPr>
          <w:rFonts w:ascii="Times New Roman" w:hAnsi="Times New Roman" w:cs="Times New Roman"/>
          <w:sz w:val="24"/>
          <w:szCs w:val="24"/>
          <w:lang w:val="en-US"/>
        </w:rPr>
        <w:t>,</w:t>
      </w:r>
      <w:r w:rsidR="00C664B8" w:rsidRPr="003711D5">
        <w:rPr>
          <w:rFonts w:ascii="Times New Roman" w:hAnsi="Times New Roman" w:cs="Times New Roman"/>
          <w:sz w:val="24"/>
          <w:szCs w:val="24"/>
        </w:rPr>
        <w:t xml:space="preserve"> Leo, </w:t>
      </w:r>
      <w:r w:rsidR="00C664B8">
        <w:rPr>
          <w:rFonts w:ascii="Times New Roman" w:hAnsi="Times New Roman" w:cs="Times New Roman"/>
          <w:sz w:val="24"/>
          <w:szCs w:val="24"/>
        </w:rPr>
        <w:t xml:space="preserve">Jakarta: </w:t>
      </w:r>
      <w:r w:rsidR="00C664B8" w:rsidRPr="003711D5">
        <w:rPr>
          <w:rFonts w:ascii="Times New Roman" w:hAnsi="Times New Roman" w:cs="Times New Roman"/>
          <w:sz w:val="24"/>
          <w:szCs w:val="24"/>
        </w:rPr>
        <w:t xml:space="preserve">Raja Grafindo Persada, </w:t>
      </w:r>
      <w:r w:rsidR="00C664B8" w:rsidRPr="003711D5">
        <w:rPr>
          <w:rFonts w:ascii="Times New Roman" w:hAnsi="Times New Roman" w:cs="Times New Roman"/>
          <w:i/>
          <w:sz w:val="24"/>
          <w:szCs w:val="24"/>
        </w:rPr>
        <w:t>Kiat Jitu Menulis Skripsi, Tesis, dan Disertasi</w:t>
      </w:r>
      <w:r w:rsidR="00C664B8" w:rsidRPr="003711D5">
        <w:rPr>
          <w:rFonts w:ascii="Times New Roman" w:hAnsi="Times New Roman" w:cs="Times New Roman"/>
          <w:sz w:val="24"/>
          <w:szCs w:val="24"/>
        </w:rPr>
        <w:t>, 2013</w:t>
      </w:r>
      <w:r w:rsidR="00C664B8">
        <w:rPr>
          <w:rFonts w:ascii="Times New Roman" w:hAnsi="Times New Roman" w:cs="Times New Roman"/>
          <w:sz w:val="24"/>
          <w:szCs w:val="24"/>
          <w:lang w:val="en-US"/>
        </w:rPr>
        <w:t>.</w:t>
      </w:r>
    </w:p>
    <w:p w:rsidR="000255EB" w:rsidRPr="009652DA" w:rsidRDefault="000255EB" w:rsidP="000255EB">
      <w:pPr>
        <w:pStyle w:val="FootnoteText"/>
        <w:ind w:left="1276" w:hanging="1276"/>
        <w:jc w:val="both"/>
        <w:rPr>
          <w:rFonts w:ascii="Times New Roman" w:hAnsi="Times New Roman" w:cs="Times New Roman"/>
          <w:sz w:val="24"/>
          <w:szCs w:val="24"/>
          <w:lang w:val="en-US"/>
        </w:rPr>
      </w:pPr>
    </w:p>
    <w:p w:rsidR="00C664B8" w:rsidRPr="003711D5" w:rsidRDefault="00C664B8" w:rsidP="00C85575">
      <w:pPr>
        <w:pStyle w:val="FootnoteText"/>
        <w:spacing w:line="480" w:lineRule="auto"/>
        <w:jc w:val="both"/>
        <w:rPr>
          <w:rFonts w:ascii="Times New Roman" w:hAnsi="Times New Roman" w:cs="Times New Roman"/>
          <w:sz w:val="24"/>
          <w:szCs w:val="24"/>
        </w:rPr>
      </w:pPr>
      <w:r w:rsidRPr="003711D5">
        <w:rPr>
          <w:rFonts w:ascii="Times New Roman" w:hAnsi="Times New Roman" w:cs="Times New Roman"/>
          <w:sz w:val="24"/>
          <w:szCs w:val="24"/>
        </w:rPr>
        <w:t>Syafei</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Rahmat</w:t>
      </w:r>
      <w:r w:rsidRPr="003711D5">
        <w:rPr>
          <w:rFonts w:ascii="Times New Roman" w:hAnsi="Times New Roman" w:cs="Times New Roman"/>
          <w:i/>
          <w:sz w:val="24"/>
          <w:szCs w:val="24"/>
        </w:rPr>
        <w:t xml:space="preserve">, </w:t>
      </w:r>
      <w:r w:rsidRPr="003711D5">
        <w:rPr>
          <w:rFonts w:ascii="Times New Roman" w:hAnsi="Times New Roman" w:cs="Times New Roman"/>
          <w:sz w:val="24"/>
          <w:szCs w:val="24"/>
        </w:rPr>
        <w:t xml:space="preserve">, Bandung: Alfabeta, </w:t>
      </w:r>
      <w:r w:rsidRPr="003711D5">
        <w:rPr>
          <w:rFonts w:ascii="Times New Roman" w:hAnsi="Times New Roman" w:cs="Times New Roman"/>
          <w:i/>
          <w:sz w:val="24"/>
          <w:szCs w:val="24"/>
        </w:rPr>
        <w:t>Fiqhi Muamalah</w:t>
      </w:r>
      <w:r>
        <w:rPr>
          <w:rFonts w:ascii="Times New Roman" w:hAnsi="Times New Roman" w:cs="Times New Roman"/>
          <w:i/>
          <w:sz w:val="24"/>
          <w:szCs w:val="24"/>
          <w:lang w:val="en-US"/>
        </w:rPr>
        <w:t xml:space="preserve">, </w:t>
      </w:r>
      <w:r w:rsidRPr="003711D5">
        <w:rPr>
          <w:rFonts w:ascii="Times New Roman" w:hAnsi="Times New Roman" w:cs="Times New Roman"/>
          <w:sz w:val="24"/>
          <w:szCs w:val="24"/>
        </w:rPr>
        <w:t>2009.</w:t>
      </w:r>
    </w:p>
    <w:p w:rsidR="00C664B8" w:rsidRDefault="0003724D" w:rsidP="000255EB">
      <w:pPr>
        <w:pStyle w:val="FootnoteText"/>
        <w:ind w:left="1134" w:hanging="1134"/>
        <w:jc w:val="both"/>
        <w:rPr>
          <w:rFonts w:ascii="Times New Roman" w:hAnsi="Times New Roman" w:cs="Times New Roman"/>
          <w:sz w:val="24"/>
          <w:szCs w:val="24"/>
          <w:lang w:val="en-US"/>
        </w:rPr>
      </w:pPr>
      <w:r>
        <w:rPr>
          <w:noProof/>
          <w:lang w:eastAsia="id-ID"/>
        </w:rPr>
        <w:lastRenderedPageBreak/>
        <mc:AlternateContent>
          <mc:Choice Requires="wps">
            <w:drawing>
              <wp:anchor distT="0" distB="0" distL="114300" distR="114300" simplePos="0" relativeHeight="251803648" behindDoc="0" locked="0" layoutInCell="1" allowOverlap="1">
                <wp:simplePos x="0" y="0"/>
                <wp:positionH relativeFrom="column">
                  <wp:posOffset>4843780</wp:posOffset>
                </wp:positionH>
                <wp:positionV relativeFrom="paragraph">
                  <wp:posOffset>-1016000</wp:posOffset>
                </wp:positionV>
                <wp:extent cx="351155" cy="373380"/>
                <wp:effectExtent l="6985" t="5080" r="13335" b="12065"/>
                <wp:wrapNone/>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3733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81.4pt;margin-top:-80pt;width:27.65pt;height:29.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" strokecolor="white [3212]"/>
            </w:pict>
          </mc:Fallback>
        </mc:AlternateContent>
      </w:r>
      <w:r w:rsidR="00C664B8" w:rsidRPr="003711D5">
        <w:rPr>
          <w:rFonts w:ascii="Times New Roman" w:hAnsi="Times New Roman" w:cs="Times New Roman"/>
          <w:sz w:val="24"/>
          <w:szCs w:val="24"/>
        </w:rPr>
        <w:t>Syafi’</w:t>
      </w:r>
      <w:r w:rsidR="00C664B8">
        <w:rPr>
          <w:rFonts w:ascii="Times New Roman" w:hAnsi="Times New Roman" w:cs="Times New Roman"/>
          <w:sz w:val="24"/>
          <w:szCs w:val="24"/>
        </w:rPr>
        <w:t>I</w:t>
      </w:r>
      <w:r w:rsidR="00C664B8">
        <w:rPr>
          <w:rFonts w:ascii="Times New Roman" w:hAnsi="Times New Roman" w:cs="Times New Roman"/>
          <w:sz w:val="24"/>
          <w:szCs w:val="24"/>
          <w:lang w:val="en-US"/>
        </w:rPr>
        <w:t>,</w:t>
      </w:r>
      <w:r w:rsidR="00C664B8" w:rsidRPr="003711D5">
        <w:rPr>
          <w:rFonts w:ascii="Times New Roman" w:hAnsi="Times New Roman" w:cs="Times New Roman"/>
          <w:sz w:val="24"/>
          <w:szCs w:val="24"/>
        </w:rPr>
        <w:t xml:space="preserve"> Antonio Muhammad, Jakarta: Gema Insani, </w:t>
      </w:r>
      <w:r w:rsidR="00C664B8">
        <w:rPr>
          <w:rFonts w:ascii="Times New Roman" w:hAnsi="Times New Roman" w:cs="Times New Roman"/>
          <w:i/>
          <w:sz w:val="24"/>
          <w:szCs w:val="24"/>
        </w:rPr>
        <w:t xml:space="preserve">Bank Syariah dari </w:t>
      </w:r>
      <w:r w:rsidR="00C664B8">
        <w:rPr>
          <w:rFonts w:ascii="Times New Roman" w:hAnsi="Times New Roman" w:cs="Times New Roman"/>
          <w:i/>
          <w:sz w:val="24"/>
          <w:szCs w:val="24"/>
          <w:lang w:val="en-US"/>
        </w:rPr>
        <w:t>T</w:t>
      </w:r>
      <w:r w:rsidR="00C664B8" w:rsidRPr="003711D5">
        <w:rPr>
          <w:rFonts w:ascii="Times New Roman" w:hAnsi="Times New Roman" w:cs="Times New Roman"/>
          <w:i/>
          <w:sz w:val="24"/>
          <w:szCs w:val="24"/>
        </w:rPr>
        <w:t>eori kepraktik, cet 1</w:t>
      </w:r>
      <w:r w:rsidR="00C664B8" w:rsidRPr="003711D5">
        <w:rPr>
          <w:rFonts w:ascii="Times New Roman" w:hAnsi="Times New Roman" w:cs="Times New Roman"/>
          <w:sz w:val="24"/>
          <w:szCs w:val="24"/>
        </w:rPr>
        <w:t>,</w:t>
      </w:r>
      <w:r w:rsidR="00C664B8">
        <w:rPr>
          <w:rFonts w:ascii="Times New Roman" w:hAnsi="Times New Roman" w:cs="Times New Roman"/>
          <w:sz w:val="24"/>
          <w:szCs w:val="24"/>
        </w:rPr>
        <w:t xml:space="preserve"> </w:t>
      </w:r>
      <w:r w:rsidR="00C664B8" w:rsidRPr="003711D5">
        <w:rPr>
          <w:rFonts w:ascii="Times New Roman" w:hAnsi="Times New Roman" w:cs="Times New Roman"/>
          <w:sz w:val="24"/>
          <w:szCs w:val="24"/>
        </w:rPr>
        <w:t>2001</w:t>
      </w:r>
      <w:r w:rsidR="00C664B8">
        <w:rPr>
          <w:rFonts w:ascii="Times New Roman" w:hAnsi="Times New Roman" w:cs="Times New Roman"/>
          <w:sz w:val="24"/>
          <w:szCs w:val="24"/>
          <w:lang w:val="en-US"/>
        </w:rPr>
        <w:t>.</w:t>
      </w:r>
    </w:p>
    <w:p w:rsidR="000255EB" w:rsidRPr="0067371B" w:rsidRDefault="000255EB" w:rsidP="000255EB">
      <w:pPr>
        <w:pStyle w:val="FootnoteText"/>
        <w:ind w:left="1134" w:hanging="1134"/>
        <w:jc w:val="both"/>
        <w:rPr>
          <w:rFonts w:ascii="Times New Roman" w:hAnsi="Times New Roman" w:cs="Times New Roman"/>
          <w:sz w:val="24"/>
          <w:szCs w:val="24"/>
          <w:lang w:val="en-US"/>
        </w:rPr>
      </w:pPr>
    </w:p>
    <w:p w:rsidR="00C664B8" w:rsidRDefault="00C664B8" w:rsidP="000255EB">
      <w:pPr>
        <w:pStyle w:val="FootnoteText"/>
        <w:ind w:left="1134" w:hanging="1134"/>
        <w:jc w:val="both"/>
        <w:rPr>
          <w:rFonts w:ascii="Times New Roman" w:hAnsi="Times New Roman" w:cs="Times New Roman"/>
          <w:sz w:val="24"/>
          <w:szCs w:val="24"/>
          <w:lang w:val="en-US"/>
        </w:rPr>
      </w:pPr>
      <w:r w:rsidRPr="003711D5">
        <w:rPr>
          <w:rFonts w:ascii="Times New Roman" w:hAnsi="Times New Roman" w:cs="Times New Roman"/>
          <w:sz w:val="24"/>
          <w:szCs w:val="24"/>
        </w:rPr>
        <w:t>Yahya</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Al-Ffaifi Sulaiman Ahmad, Jakarta: Pustaka Al-Kautsar, Ringkasan </w:t>
      </w:r>
      <w:r w:rsidRPr="003711D5">
        <w:rPr>
          <w:rFonts w:ascii="Times New Roman" w:hAnsi="Times New Roman" w:cs="Times New Roman"/>
          <w:i/>
          <w:sz w:val="24"/>
          <w:szCs w:val="24"/>
        </w:rPr>
        <w:t>Fiqh Sunnah Sayyid Sabiq</w:t>
      </w:r>
      <w:r>
        <w:rPr>
          <w:rFonts w:ascii="Times New Roman" w:hAnsi="Times New Roman" w:cs="Times New Roman"/>
          <w:i/>
          <w:sz w:val="24"/>
          <w:szCs w:val="24"/>
          <w:lang w:val="en-US"/>
        </w:rPr>
        <w:t>,</w:t>
      </w:r>
      <w:r w:rsidRPr="003711D5">
        <w:rPr>
          <w:rFonts w:ascii="Times New Roman" w:hAnsi="Times New Roman" w:cs="Times New Roman"/>
          <w:sz w:val="24"/>
          <w:szCs w:val="24"/>
        </w:rPr>
        <w:t xml:space="preserve"> 2013.</w:t>
      </w:r>
    </w:p>
    <w:p w:rsidR="000255EB" w:rsidRPr="000255EB" w:rsidRDefault="000255EB" w:rsidP="000255EB">
      <w:pPr>
        <w:pStyle w:val="FootnoteText"/>
        <w:ind w:left="1134" w:hanging="1134"/>
        <w:jc w:val="both"/>
        <w:rPr>
          <w:rFonts w:ascii="Times New Roman" w:hAnsi="Times New Roman" w:cs="Times New Roman"/>
          <w:sz w:val="24"/>
          <w:szCs w:val="24"/>
          <w:lang w:val="en-US"/>
        </w:rPr>
      </w:pPr>
    </w:p>
    <w:p w:rsidR="00C664B8" w:rsidRDefault="00C664B8" w:rsidP="000255EB">
      <w:pPr>
        <w:pStyle w:val="FootnoteText"/>
        <w:ind w:left="1418" w:hanging="1418"/>
        <w:jc w:val="both"/>
        <w:rPr>
          <w:rFonts w:ascii="Times New Roman" w:hAnsi="Times New Roman" w:cs="Times New Roman"/>
          <w:sz w:val="24"/>
          <w:szCs w:val="24"/>
        </w:rPr>
      </w:pPr>
      <w:r w:rsidRPr="003711D5">
        <w:rPr>
          <w:rFonts w:ascii="Times New Roman" w:hAnsi="Times New Roman" w:cs="Times New Roman"/>
          <w:sz w:val="24"/>
          <w:szCs w:val="24"/>
        </w:rPr>
        <w:t>Yunus</w:t>
      </w:r>
      <w:r>
        <w:rPr>
          <w:rFonts w:ascii="Times New Roman" w:hAnsi="Times New Roman" w:cs="Times New Roman"/>
          <w:sz w:val="24"/>
          <w:szCs w:val="24"/>
          <w:lang w:val="en-US"/>
        </w:rPr>
        <w:t>,</w:t>
      </w:r>
      <w:r w:rsidRPr="003711D5">
        <w:rPr>
          <w:rFonts w:ascii="Times New Roman" w:hAnsi="Times New Roman" w:cs="Times New Roman"/>
          <w:sz w:val="24"/>
          <w:szCs w:val="24"/>
        </w:rPr>
        <w:t xml:space="preserve"> Mahmud, Jakarta: PT. Mahmud Yunuswa Dzuriyyah</w:t>
      </w:r>
      <w:r>
        <w:rPr>
          <w:rFonts w:ascii="Times New Roman" w:hAnsi="Times New Roman" w:cs="Times New Roman"/>
          <w:sz w:val="24"/>
          <w:szCs w:val="24"/>
          <w:lang w:val="en-US"/>
        </w:rPr>
        <w:t>,</w:t>
      </w:r>
      <w:r w:rsidRPr="003711D5">
        <w:rPr>
          <w:rFonts w:ascii="Times New Roman" w:hAnsi="Times New Roman" w:cs="Times New Roman"/>
          <w:i/>
          <w:sz w:val="24"/>
          <w:szCs w:val="24"/>
        </w:rPr>
        <w:t xml:space="preserve"> Kamus Arab Indonesi</w:t>
      </w:r>
      <w:r>
        <w:rPr>
          <w:rFonts w:ascii="Times New Roman" w:hAnsi="Times New Roman" w:cs="Times New Roman"/>
          <w:sz w:val="24"/>
          <w:szCs w:val="24"/>
        </w:rPr>
        <w:t>, 2010</w:t>
      </w:r>
      <w:r w:rsidRPr="003711D5">
        <w:rPr>
          <w:rFonts w:ascii="Times New Roman" w:hAnsi="Times New Roman" w:cs="Times New Roman"/>
          <w:sz w:val="24"/>
          <w:szCs w:val="24"/>
        </w:rPr>
        <w:t>.</w:t>
      </w:r>
      <w:r w:rsidR="00C869E6">
        <w:rPr>
          <w:rFonts w:ascii="Times New Roman" w:hAnsi="Times New Roman" w:cs="Times New Roman"/>
          <w:sz w:val="24"/>
          <w:szCs w:val="24"/>
          <w:lang w:val="en-US"/>
        </w:rPr>
        <w:t xml:space="preserve">  </w:t>
      </w:r>
    </w:p>
    <w:p w:rsidR="006B3611" w:rsidRDefault="006B3611" w:rsidP="006B3611">
      <w:pPr>
        <w:pStyle w:val="FootnoteText"/>
        <w:numPr>
          <w:ilvl w:val="4"/>
          <w:numId w:val="2"/>
        </w:numPr>
        <w:ind w:left="0"/>
        <w:jc w:val="both"/>
        <w:rPr>
          <w:rFonts w:ascii="Times New Roman" w:hAnsi="Times New Roman" w:cs="Times New Roman"/>
          <w:b/>
          <w:bCs/>
          <w:sz w:val="24"/>
          <w:szCs w:val="24"/>
        </w:rPr>
      </w:pPr>
      <w:r w:rsidRPr="006B3611">
        <w:rPr>
          <w:rFonts w:ascii="Times New Roman" w:hAnsi="Times New Roman" w:cs="Times New Roman"/>
          <w:b/>
          <w:bCs/>
          <w:sz w:val="24"/>
          <w:szCs w:val="24"/>
        </w:rPr>
        <w:t>SKRIPSI</w:t>
      </w:r>
    </w:p>
    <w:p w:rsidR="006B3611" w:rsidRDefault="006B3611" w:rsidP="006B3611">
      <w:pPr>
        <w:pStyle w:val="FootnoteText"/>
        <w:jc w:val="both"/>
        <w:rPr>
          <w:rFonts w:ascii="Times New Roman" w:hAnsi="Times New Roman" w:cs="Times New Roman"/>
          <w:b/>
          <w:bCs/>
          <w:sz w:val="24"/>
          <w:szCs w:val="24"/>
        </w:rPr>
      </w:pPr>
    </w:p>
    <w:p w:rsidR="006B3611" w:rsidRDefault="006B3611" w:rsidP="006B3611">
      <w:pPr>
        <w:spacing w:line="240" w:lineRule="auto"/>
        <w:ind w:left="1276" w:hanging="1276"/>
        <w:rPr>
          <w:rFonts w:asciiTheme="majorBidi" w:hAnsiTheme="majorBidi" w:cs="Times New Roman"/>
          <w:sz w:val="24"/>
          <w:szCs w:val="24"/>
          <w:lang w:eastAsia="id-ID"/>
        </w:rPr>
      </w:pPr>
      <w:r w:rsidRPr="003711D5">
        <w:rPr>
          <w:rFonts w:asciiTheme="majorBidi" w:hAnsiTheme="majorBidi" w:cs="Times New Roman"/>
          <w:sz w:val="24"/>
          <w:szCs w:val="24"/>
        </w:rPr>
        <w:t xml:space="preserve">Sasmita Ria, </w:t>
      </w:r>
      <w:r w:rsidRPr="003711D5">
        <w:rPr>
          <w:rFonts w:asciiTheme="majorBidi" w:hAnsiTheme="majorBidi" w:cs="Times New Roman"/>
          <w:i/>
          <w:iCs/>
          <w:sz w:val="24"/>
          <w:szCs w:val="24"/>
          <w:lang w:eastAsia="id-ID"/>
        </w:rPr>
        <w:t>Pengawasan Pendistribusian Gas Elpiji 3 kg di Kecamatan Tambelan Kabupaten Bintan</w:t>
      </w:r>
      <w:r>
        <w:rPr>
          <w:rFonts w:asciiTheme="majorBidi" w:hAnsiTheme="majorBidi" w:cs="Times New Roman"/>
          <w:i/>
          <w:iCs/>
          <w:sz w:val="24"/>
          <w:szCs w:val="24"/>
          <w:lang w:val="en-US" w:eastAsia="id-ID"/>
        </w:rPr>
        <w:t xml:space="preserve">, </w:t>
      </w:r>
      <w:r>
        <w:rPr>
          <w:rFonts w:asciiTheme="majorBidi" w:hAnsiTheme="majorBidi" w:cs="Times New Roman"/>
          <w:sz w:val="24"/>
          <w:szCs w:val="24"/>
          <w:lang w:eastAsia="id-ID"/>
        </w:rPr>
        <w:t>2017</w:t>
      </w:r>
      <w:r>
        <w:rPr>
          <w:rFonts w:asciiTheme="majorBidi" w:hAnsiTheme="majorBidi" w:cs="Times New Roman"/>
          <w:sz w:val="24"/>
          <w:szCs w:val="24"/>
          <w:lang w:val="en-US" w:eastAsia="id-ID"/>
        </w:rPr>
        <w:t>.</w:t>
      </w:r>
    </w:p>
    <w:p w:rsidR="006B3611" w:rsidRPr="006B3611" w:rsidRDefault="006B3611" w:rsidP="006B3611">
      <w:pPr>
        <w:spacing w:line="240" w:lineRule="auto"/>
        <w:ind w:left="1276" w:hanging="1276"/>
        <w:rPr>
          <w:rFonts w:asciiTheme="majorBidi" w:hAnsiTheme="majorBidi" w:cs="Times New Roman"/>
          <w:sz w:val="24"/>
          <w:szCs w:val="24"/>
          <w:lang w:eastAsia="id-ID"/>
        </w:rPr>
      </w:pPr>
    </w:p>
    <w:p w:rsidR="006B3611" w:rsidRPr="003711D5" w:rsidRDefault="006B3611" w:rsidP="006B3611">
      <w:pPr>
        <w:pStyle w:val="FootnoteText"/>
        <w:ind w:left="1276" w:hanging="1276"/>
        <w:jc w:val="both"/>
        <w:rPr>
          <w:rFonts w:asciiTheme="majorBidi" w:hAnsiTheme="majorBidi" w:cs="Times New Roman"/>
          <w:sz w:val="24"/>
          <w:szCs w:val="24"/>
        </w:rPr>
      </w:pPr>
      <w:r w:rsidRPr="003711D5">
        <w:rPr>
          <w:rFonts w:asciiTheme="majorBidi" w:hAnsiTheme="majorBidi" w:cs="Times New Roman"/>
          <w:sz w:val="24"/>
          <w:szCs w:val="24"/>
        </w:rPr>
        <w:t xml:space="preserve">Susanti Tri, </w:t>
      </w:r>
      <w:r w:rsidRPr="003711D5">
        <w:rPr>
          <w:rFonts w:asciiTheme="majorBidi" w:hAnsiTheme="majorBidi" w:cs="Times New Roman"/>
          <w:i/>
          <w:iCs/>
          <w:sz w:val="24"/>
          <w:szCs w:val="24"/>
        </w:rPr>
        <w:t>Tinjauan Hukum Ekonomi Syariah Terhadap Distribusi Gas Elpiji Subsidi di Desa Karang Tinggi Kecamatan Karangtinggi Kabupaten Bengkulu Tengah</w:t>
      </w:r>
      <w:r>
        <w:rPr>
          <w:rFonts w:asciiTheme="majorBidi" w:hAnsiTheme="majorBidi" w:cs="Times New Roman"/>
          <w:i/>
          <w:iCs/>
          <w:sz w:val="24"/>
          <w:szCs w:val="24"/>
          <w:lang w:val="en-US"/>
        </w:rPr>
        <w:t xml:space="preserve">, </w:t>
      </w:r>
      <w:r>
        <w:rPr>
          <w:rFonts w:asciiTheme="majorBidi" w:hAnsiTheme="majorBidi" w:cs="Times New Roman"/>
          <w:sz w:val="24"/>
          <w:szCs w:val="24"/>
        </w:rPr>
        <w:t>2018</w:t>
      </w:r>
      <w:r w:rsidRPr="003711D5">
        <w:rPr>
          <w:rFonts w:asciiTheme="majorBidi" w:hAnsiTheme="majorBidi" w:cs="Times New Roman"/>
          <w:sz w:val="24"/>
          <w:szCs w:val="24"/>
        </w:rPr>
        <w:t xml:space="preserve">. </w:t>
      </w:r>
    </w:p>
    <w:p w:rsidR="006B3611" w:rsidRPr="006B3611" w:rsidRDefault="006B3611" w:rsidP="006B3611">
      <w:pPr>
        <w:pStyle w:val="FootnoteText"/>
        <w:jc w:val="both"/>
        <w:rPr>
          <w:rFonts w:ascii="Times New Roman" w:hAnsi="Times New Roman" w:cs="Times New Roman"/>
          <w:b/>
          <w:bCs/>
          <w:sz w:val="24"/>
          <w:szCs w:val="24"/>
        </w:rPr>
      </w:pPr>
    </w:p>
    <w:p w:rsidR="006B3611" w:rsidRDefault="006B3611" w:rsidP="006B3611">
      <w:pPr>
        <w:pStyle w:val="FootnoteText"/>
        <w:numPr>
          <w:ilvl w:val="4"/>
          <w:numId w:val="2"/>
        </w:numPr>
        <w:ind w:left="0"/>
        <w:jc w:val="both"/>
        <w:rPr>
          <w:rFonts w:ascii="Times New Roman" w:hAnsi="Times New Roman" w:cs="Times New Roman"/>
          <w:b/>
          <w:bCs/>
          <w:sz w:val="24"/>
          <w:szCs w:val="24"/>
        </w:rPr>
      </w:pPr>
      <w:r>
        <w:rPr>
          <w:rFonts w:ascii="Times New Roman" w:hAnsi="Times New Roman" w:cs="Times New Roman"/>
          <w:b/>
          <w:bCs/>
          <w:sz w:val="24"/>
          <w:szCs w:val="24"/>
        </w:rPr>
        <w:t>INTERNET</w:t>
      </w:r>
    </w:p>
    <w:p w:rsidR="006B3611" w:rsidRDefault="006B3611" w:rsidP="006B3611">
      <w:pPr>
        <w:pStyle w:val="FootnoteText"/>
        <w:jc w:val="both"/>
        <w:rPr>
          <w:rFonts w:ascii="Times New Roman" w:hAnsi="Times New Roman" w:cs="Times New Roman"/>
          <w:b/>
          <w:bCs/>
          <w:sz w:val="24"/>
          <w:szCs w:val="24"/>
        </w:rPr>
      </w:pPr>
    </w:p>
    <w:p w:rsidR="006B3611" w:rsidRPr="00E01808" w:rsidRDefault="006B3611" w:rsidP="006B3611">
      <w:pPr>
        <w:pStyle w:val="FootnoteText"/>
        <w:jc w:val="both"/>
        <w:rPr>
          <w:rFonts w:ascii="Times New Roman" w:hAnsi="Times New Roman" w:cs="Times New Roman"/>
          <w:sz w:val="24"/>
          <w:szCs w:val="24"/>
        </w:rPr>
      </w:pPr>
      <w:hyperlink r:id="rId14" w:history="1">
        <w:r w:rsidRPr="00E01808">
          <w:rPr>
            <w:rStyle w:val="Hyperlink"/>
            <w:rFonts w:ascii="Times New Roman" w:hAnsi="Times New Roman"/>
            <w:color w:val="000000" w:themeColor="text1"/>
            <w:sz w:val="24"/>
            <w:szCs w:val="24"/>
            <w:u w:val="none"/>
          </w:rPr>
          <w:t>http://kupang.tribunnews.com</w:t>
        </w:r>
      </w:hyperlink>
      <w:r w:rsidRPr="00E01808">
        <w:rPr>
          <w:rFonts w:ascii="Times New Roman" w:hAnsi="Times New Roman" w:cs="Times New Roman"/>
          <w:sz w:val="24"/>
          <w:szCs w:val="24"/>
          <w:lang w:val="en-US"/>
        </w:rPr>
        <w:t xml:space="preserve">, </w:t>
      </w:r>
      <w:r w:rsidRPr="00E01808">
        <w:rPr>
          <w:rFonts w:ascii="Times New Roman" w:hAnsi="Times New Roman" w:cs="Times New Roman"/>
          <w:sz w:val="24"/>
          <w:szCs w:val="24"/>
        </w:rPr>
        <w:t>D</w:t>
      </w:r>
      <w:r w:rsidRPr="00E01808">
        <w:rPr>
          <w:rFonts w:ascii="Times New Roman" w:hAnsi="Times New Roman" w:cs="Times New Roman"/>
          <w:sz w:val="24"/>
          <w:szCs w:val="24"/>
          <w:lang w:val="en-US"/>
        </w:rPr>
        <w:t xml:space="preserve">iakses Pada 15 Juli 2019, Pukul 10:00 </w:t>
      </w:r>
      <w:r w:rsidRPr="00E01808">
        <w:rPr>
          <w:rFonts w:ascii="Times New Roman" w:hAnsi="Times New Roman" w:cs="Times New Roman"/>
          <w:sz w:val="24"/>
          <w:szCs w:val="24"/>
        </w:rPr>
        <w:t>WIB</w:t>
      </w:r>
    </w:p>
    <w:p w:rsidR="006B3611" w:rsidRPr="00E01808" w:rsidRDefault="006B3611" w:rsidP="006B3611">
      <w:pPr>
        <w:pStyle w:val="FootnoteText"/>
        <w:jc w:val="both"/>
        <w:rPr>
          <w:rFonts w:ascii="Times New Roman" w:hAnsi="Times New Roman" w:cs="Times New Roman"/>
          <w:sz w:val="24"/>
          <w:szCs w:val="24"/>
        </w:rPr>
      </w:pPr>
    </w:p>
    <w:p w:rsidR="006B3611" w:rsidRPr="00E01808" w:rsidRDefault="006B3611" w:rsidP="006B3611">
      <w:pPr>
        <w:pStyle w:val="FootnoteText"/>
        <w:ind w:left="1134" w:hanging="1134"/>
        <w:jc w:val="both"/>
        <w:rPr>
          <w:rFonts w:ascii="Times New Roman" w:hAnsi="Times New Roman" w:cs="Times New Roman"/>
          <w:b/>
          <w:bCs/>
          <w:sz w:val="24"/>
          <w:szCs w:val="24"/>
        </w:rPr>
      </w:pPr>
      <w:hyperlink r:id="rId15" w:history="1">
        <w:r w:rsidRPr="00E01808">
          <w:rPr>
            <w:rStyle w:val="Hyperlink"/>
            <w:rFonts w:ascii="Times New Roman" w:eastAsiaTheme="majorEastAsia" w:hAnsi="Times New Roman"/>
            <w:color w:val="000000" w:themeColor="text1"/>
            <w:sz w:val="24"/>
            <w:szCs w:val="24"/>
            <w:u w:val="none"/>
          </w:rPr>
          <w:t>https://tafsirweb.com/1590-surat-an-nisa-ayat-58.html</w:t>
        </w:r>
      </w:hyperlink>
      <w:r w:rsidRPr="00E01808">
        <w:rPr>
          <w:rFonts w:ascii="Times New Roman" w:hAnsi="Times New Roman" w:cs="Times New Roman"/>
          <w:sz w:val="24"/>
          <w:szCs w:val="24"/>
          <w:lang w:val="en-US"/>
        </w:rPr>
        <w:t>, (</w:t>
      </w:r>
      <w:r w:rsidRPr="00E01808">
        <w:rPr>
          <w:rFonts w:ascii="Times New Roman" w:hAnsi="Times New Roman" w:cs="Times New Roman"/>
          <w:sz w:val="24"/>
          <w:szCs w:val="24"/>
        </w:rPr>
        <w:t>D</w:t>
      </w:r>
      <w:r w:rsidRPr="00E01808">
        <w:rPr>
          <w:rFonts w:ascii="Times New Roman" w:hAnsi="Times New Roman" w:cs="Times New Roman"/>
          <w:sz w:val="24"/>
          <w:szCs w:val="24"/>
          <w:lang w:val="en-US"/>
        </w:rPr>
        <w:t xml:space="preserve">iakses Pada 16 Juli 2019, pukul: 09:30 </w:t>
      </w:r>
      <w:r w:rsidRPr="00E01808">
        <w:rPr>
          <w:rFonts w:ascii="Times New Roman" w:hAnsi="Times New Roman" w:cs="Times New Roman"/>
          <w:sz w:val="24"/>
          <w:szCs w:val="24"/>
        </w:rPr>
        <w:t>WIB</w:t>
      </w:r>
    </w:p>
    <w:sectPr w:rsidR="006B3611" w:rsidRPr="00E01808" w:rsidSect="000B3C8A">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C8A" w:rsidRDefault="000B3C8A" w:rsidP="00D32EFB">
      <w:pPr>
        <w:spacing w:line="240" w:lineRule="auto"/>
      </w:pPr>
      <w:r>
        <w:separator/>
      </w:r>
    </w:p>
  </w:endnote>
  <w:endnote w:type="continuationSeparator" w:id="0">
    <w:p w:rsidR="000B3C8A" w:rsidRDefault="000B3C8A" w:rsidP="00D32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QPB4">
    <w:panose1 w:val="00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abic Typesetting">
    <w:altName w:val="French Script MT"/>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8A" w:rsidRDefault="000B3C8A">
    <w:pPr>
      <w:pStyle w:val="Footer"/>
      <w:jc w:val="center"/>
    </w:pPr>
    <w:r>
      <w:fldChar w:fldCharType="begin"/>
    </w:r>
    <w:r>
      <w:instrText xml:space="preserve"> PAGE   \* MERGEFORMAT </w:instrText>
    </w:r>
    <w:r>
      <w:fldChar w:fldCharType="separate"/>
    </w:r>
    <w:r w:rsidR="0003724D">
      <w:rPr>
        <w:noProof/>
      </w:rPr>
      <w:t>i</w:t>
    </w:r>
    <w:r>
      <w:rPr>
        <w:noProof/>
      </w:rPr>
      <w:fldChar w:fldCharType="end"/>
    </w:r>
  </w:p>
  <w:p w:rsidR="000B3C8A" w:rsidRDefault="000B3C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C8A" w:rsidRDefault="000B3C8A" w:rsidP="00D32EFB">
      <w:pPr>
        <w:spacing w:line="240" w:lineRule="auto"/>
      </w:pPr>
      <w:r>
        <w:separator/>
      </w:r>
    </w:p>
  </w:footnote>
  <w:footnote w:type="continuationSeparator" w:id="0">
    <w:p w:rsidR="000B3C8A" w:rsidRDefault="000B3C8A" w:rsidP="00D32EFB">
      <w:pPr>
        <w:spacing w:line="240" w:lineRule="auto"/>
      </w:pPr>
      <w:r>
        <w:continuationSeparator/>
      </w:r>
    </w:p>
  </w:footnote>
  <w:footnote w:id="1">
    <w:p w:rsidR="000B3C8A" w:rsidRDefault="000B3C8A" w:rsidP="00D32EFB">
      <w:pPr>
        <w:pStyle w:val="FootnoteText"/>
        <w:ind w:firstLine="993"/>
      </w:pPr>
      <w:r w:rsidRPr="004F2C6F">
        <w:rPr>
          <w:rStyle w:val="FootnoteReference"/>
          <w:rFonts w:ascii="Times New Roman" w:hAnsi="Times New Roman"/>
          <w:i/>
        </w:rPr>
        <w:footnoteRef/>
      </w:r>
      <w:r w:rsidRPr="004F2C6F">
        <w:rPr>
          <w:rFonts w:ascii="Times New Roman" w:hAnsi="Times New Roman" w:cs="Times New Roman"/>
          <w:i/>
        </w:rPr>
        <w:t xml:space="preserve"> </w:t>
      </w:r>
      <w:r w:rsidRPr="00952429">
        <w:rPr>
          <w:rFonts w:ascii="Times New Roman" w:hAnsi="Times New Roman" w:cs="Times New Roman"/>
        </w:rPr>
        <w:t>Peraturan Presiden Republik Indonesia Nomor 104 Tahun 2007 Tentang Penyediaan, Pendistribusian, Dan Penetapan Harga Liquefied Petroleum Gas Tabung 3 Kilogram</w:t>
      </w:r>
    </w:p>
  </w:footnote>
  <w:footnote w:id="2">
    <w:p w:rsidR="000B3C8A" w:rsidRDefault="000B3C8A" w:rsidP="00D32EFB">
      <w:pPr>
        <w:pStyle w:val="FootnoteText"/>
        <w:ind w:firstLine="993"/>
      </w:pPr>
      <w:r w:rsidRPr="00677D92">
        <w:rPr>
          <w:rStyle w:val="FootnoteReference"/>
          <w:rFonts w:ascii="Times New Roman" w:hAnsi="Times New Roman"/>
          <w:i/>
        </w:rPr>
        <w:footnoteRef/>
      </w:r>
      <w:r w:rsidRPr="00677D92">
        <w:rPr>
          <w:rFonts w:ascii="Times New Roman" w:hAnsi="Times New Roman" w:cs="Times New Roman"/>
          <w:i/>
        </w:rPr>
        <w:t xml:space="preserve"> Lampiran III Peraturan Menteri Energi dan Sumber Daya Mineral</w:t>
      </w:r>
      <w:r>
        <w:rPr>
          <w:rFonts w:ascii="Times New Roman" w:hAnsi="Times New Roman" w:cs="Times New Roman"/>
        </w:rPr>
        <w:t>,</w:t>
      </w:r>
      <w:r w:rsidRPr="00677D92">
        <w:rPr>
          <w:rFonts w:ascii="Times New Roman" w:hAnsi="Times New Roman" w:cs="Times New Roman"/>
        </w:rPr>
        <w:t xml:space="preserve"> Nomor: 26, 2009, Tanggal 29 September 2009</w:t>
      </w:r>
    </w:p>
  </w:footnote>
  <w:footnote w:id="3">
    <w:p w:rsidR="000B3C8A" w:rsidRDefault="000B3C8A" w:rsidP="00D32EFB">
      <w:pPr>
        <w:pStyle w:val="FootnoteText"/>
        <w:ind w:firstLine="993"/>
      </w:pPr>
      <w:r w:rsidRPr="00972835">
        <w:rPr>
          <w:rStyle w:val="FootnoteReference"/>
          <w:rFonts w:ascii="Times New Roman" w:hAnsi="Times New Roman"/>
        </w:rPr>
        <w:footnoteRef/>
      </w:r>
      <w:r w:rsidRPr="00972835">
        <w:rPr>
          <w:rFonts w:ascii="Times New Roman" w:hAnsi="Times New Roman" w:cs="Times New Roman"/>
        </w:rPr>
        <w:t xml:space="preserve"> Observasi Awal Penelitian melalui wawancara dengan beberapa informan, pada 12 November 2018</w:t>
      </w:r>
    </w:p>
  </w:footnote>
  <w:footnote w:id="4">
    <w:p w:rsidR="000B3C8A" w:rsidRDefault="000B3C8A" w:rsidP="00D32EFB">
      <w:pPr>
        <w:pStyle w:val="FootnoteText"/>
        <w:ind w:left="851" w:firstLine="142"/>
      </w:pPr>
      <w:r>
        <w:rPr>
          <w:rStyle w:val="FootnoteReference"/>
          <w:rFonts w:cs="Arial"/>
        </w:rPr>
        <w:footnoteRef/>
      </w:r>
      <w:r>
        <w:t xml:space="preserve"> </w:t>
      </w:r>
      <w:r w:rsidRPr="00887B5F">
        <w:rPr>
          <w:rFonts w:ascii="Times New Roman" w:hAnsi="Times New Roman" w:cs="Times New Roman"/>
        </w:rPr>
        <w:t>Observasi Awal Penelitan, Sri Hartati, Wawancara, 12 November 2018</w:t>
      </w:r>
    </w:p>
  </w:footnote>
  <w:footnote w:id="5">
    <w:p w:rsidR="000B3C8A" w:rsidRDefault="000B3C8A" w:rsidP="00D32EFB">
      <w:pPr>
        <w:pStyle w:val="FootnoteText"/>
        <w:ind w:firstLine="993"/>
      </w:pPr>
      <w:r w:rsidRPr="00321066">
        <w:rPr>
          <w:rStyle w:val="FootnoteReference"/>
          <w:rFonts w:ascii="Times New Roman" w:hAnsi="Times New Roman"/>
        </w:rPr>
        <w:footnoteRef/>
      </w:r>
      <w:r w:rsidRPr="00321066">
        <w:rPr>
          <w:rFonts w:ascii="Times New Roman" w:hAnsi="Times New Roman" w:cs="Times New Roman"/>
        </w:rPr>
        <w:t xml:space="preserve"> Ahmad Mustofa Al-Maraghi, </w:t>
      </w:r>
      <w:r w:rsidRPr="00321066">
        <w:rPr>
          <w:rFonts w:ascii="Times New Roman" w:hAnsi="Times New Roman" w:cs="Times New Roman"/>
          <w:i/>
        </w:rPr>
        <w:t>Tafsir Al-Maraghi</w:t>
      </w:r>
      <w:r w:rsidRPr="00321066">
        <w:rPr>
          <w:rFonts w:ascii="Times New Roman" w:hAnsi="Times New Roman" w:cs="Times New Roman"/>
        </w:rPr>
        <w:t>, (Semarang: PT. Karya Toha Putra, 1993), h. 26</w:t>
      </w:r>
    </w:p>
  </w:footnote>
  <w:footnote w:id="6">
    <w:p w:rsidR="000B3C8A" w:rsidRDefault="000B3C8A" w:rsidP="00D32EFB">
      <w:pPr>
        <w:pStyle w:val="FootnoteText"/>
        <w:ind w:firstLine="993"/>
      </w:pPr>
      <w:r w:rsidRPr="002033E9">
        <w:rPr>
          <w:rStyle w:val="FootnoteReference"/>
          <w:rFonts w:ascii="Times New Roman" w:hAnsi="Times New Roman"/>
        </w:rPr>
        <w:footnoteRef/>
      </w:r>
      <w:r w:rsidRPr="002033E9">
        <w:rPr>
          <w:rFonts w:ascii="Times New Roman" w:hAnsi="Times New Roman" w:cs="Times New Roman"/>
        </w:rPr>
        <w:t xml:space="preserve"> Wawancara, Rina Astuti, (pedagang Gas elpiji) di Kecamatan Selebar, Pada Tanggal, 12 Juli 2019</w:t>
      </w:r>
    </w:p>
  </w:footnote>
  <w:footnote w:id="7">
    <w:p w:rsidR="000B3C8A" w:rsidRDefault="000B3C8A" w:rsidP="00D32EFB">
      <w:pPr>
        <w:pStyle w:val="FootnoteText"/>
        <w:ind w:firstLine="993"/>
      </w:pPr>
      <w:r w:rsidRPr="00EC1649">
        <w:rPr>
          <w:rStyle w:val="FootnoteReference"/>
          <w:rFonts w:ascii="Times New Roman" w:hAnsi="Times New Roman"/>
          <w:color w:val="000000" w:themeColor="text1"/>
        </w:rPr>
        <w:footnoteRef/>
      </w:r>
      <w:r w:rsidRPr="00EC1649">
        <w:rPr>
          <w:rFonts w:ascii="Times New Roman" w:hAnsi="Times New Roman" w:cs="Times New Roman"/>
          <w:color w:val="000000" w:themeColor="text1"/>
        </w:rPr>
        <w:t xml:space="preserve"> </w:t>
      </w:r>
      <w:hyperlink r:id="rId1" w:history="1">
        <w:r w:rsidRPr="00EC1649">
          <w:rPr>
            <w:rStyle w:val="Hyperlink"/>
            <w:rFonts w:ascii="Times New Roman" w:hAnsi="Times New Roman"/>
            <w:color w:val="000000" w:themeColor="text1"/>
          </w:rPr>
          <w:t>http://kupang.tribunnews.com</w:t>
        </w:r>
      </w:hyperlink>
      <w:r>
        <w:rPr>
          <w:rFonts w:ascii="Times New Roman" w:hAnsi="Times New Roman" w:cs="Times New Roman"/>
          <w:lang w:val="en-US"/>
        </w:rPr>
        <w:t>, (diakses Pada 15 Juli 2019, Pukul 10:00 wib)</w:t>
      </w:r>
    </w:p>
  </w:footnote>
  <w:footnote w:id="8">
    <w:p w:rsidR="000B3C8A" w:rsidRDefault="000B3C8A" w:rsidP="00D32EFB">
      <w:pPr>
        <w:pStyle w:val="FootnoteText"/>
        <w:ind w:left="993"/>
      </w:pPr>
      <w:r w:rsidRPr="00FA7437">
        <w:rPr>
          <w:rStyle w:val="FootnoteReference"/>
          <w:rFonts w:ascii="Times New Roman" w:hAnsi="Times New Roman"/>
          <w:i/>
        </w:rPr>
        <w:footnoteRef/>
      </w:r>
      <w:r w:rsidRPr="00FA7437">
        <w:rPr>
          <w:rFonts w:ascii="Times New Roman" w:hAnsi="Times New Roman" w:cs="Times New Roman"/>
          <w:i/>
        </w:rPr>
        <w:t xml:space="preserve"> </w:t>
      </w:r>
      <w:r>
        <w:rPr>
          <w:rFonts w:ascii="Times New Roman" w:hAnsi="Times New Roman" w:cs="Times New Roman"/>
        </w:rPr>
        <w:t>Data  Kecamatan Seleb</w:t>
      </w:r>
      <w:r w:rsidRPr="00FA7437">
        <w:rPr>
          <w:rFonts w:ascii="Times New Roman" w:hAnsi="Times New Roman" w:cs="Times New Roman"/>
        </w:rPr>
        <w:t>a</w:t>
      </w:r>
      <w:r>
        <w:rPr>
          <w:rFonts w:ascii="Times New Roman" w:hAnsi="Times New Roman" w:cs="Times New Roman"/>
        </w:rPr>
        <w:t>r</w:t>
      </w:r>
      <w:r w:rsidRPr="00FA7437">
        <w:rPr>
          <w:rFonts w:ascii="Times New Roman" w:hAnsi="Times New Roman" w:cs="Times New Roman"/>
        </w:rPr>
        <w:t xml:space="preserve"> Kota Bengkulu Tahun 2019</w:t>
      </w:r>
    </w:p>
  </w:footnote>
  <w:footnote w:id="9">
    <w:p w:rsidR="000B3C8A" w:rsidRDefault="000B3C8A" w:rsidP="00D32EFB">
      <w:pPr>
        <w:pStyle w:val="FootnoteText"/>
        <w:ind w:firstLine="993"/>
        <w:jc w:val="both"/>
      </w:pPr>
      <w:r>
        <w:rPr>
          <w:rStyle w:val="FootnoteReference"/>
          <w:rFonts w:cs="Arial"/>
        </w:rPr>
        <w:footnoteRef/>
      </w:r>
      <w:r>
        <w:t xml:space="preserve"> </w:t>
      </w:r>
      <w:r>
        <w:rPr>
          <w:rFonts w:asciiTheme="majorBidi" w:hAnsiTheme="majorBidi" w:cs="Times New Roman"/>
        </w:rPr>
        <w:t xml:space="preserve">Susanti Tri, </w:t>
      </w:r>
      <w:r>
        <w:rPr>
          <w:rFonts w:asciiTheme="majorBidi" w:hAnsiTheme="majorBidi" w:cs="Times New Roman"/>
          <w:i/>
          <w:iCs/>
        </w:rPr>
        <w:t>T</w:t>
      </w:r>
      <w:r w:rsidRPr="004A40BC">
        <w:rPr>
          <w:rFonts w:asciiTheme="majorBidi" w:hAnsiTheme="majorBidi" w:cs="Times New Roman"/>
          <w:i/>
          <w:iCs/>
        </w:rPr>
        <w:t>injauan</w:t>
      </w:r>
      <w:r>
        <w:rPr>
          <w:rFonts w:asciiTheme="majorBidi" w:hAnsiTheme="majorBidi" w:cs="Times New Roman"/>
          <w:i/>
          <w:iCs/>
        </w:rPr>
        <w:t xml:space="preserve"> H</w:t>
      </w:r>
      <w:r w:rsidRPr="004A40BC">
        <w:rPr>
          <w:rFonts w:asciiTheme="majorBidi" w:hAnsiTheme="majorBidi" w:cs="Times New Roman"/>
          <w:i/>
          <w:iCs/>
        </w:rPr>
        <w:t>ukum</w:t>
      </w:r>
      <w:r>
        <w:rPr>
          <w:rFonts w:asciiTheme="majorBidi" w:hAnsiTheme="majorBidi" w:cs="Times New Roman"/>
          <w:i/>
          <w:iCs/>
        </w:rPr>
        <w:t xml:space="preserve"> E</w:t>
      </w:r>
      <w:r w:rsidRPr="004A40BC">
        <w:rPr>
          <w:rFonts w:asciiTheme="majorBidi" w:hAnsiTheme="majorBidi" w:cs="Times New Roman"/>
          <w:i/>
          <w:iCs/>
        </w:rPr>
        <w:t>konomi</w:t>
      </w:r>
      <w:r>
        <w:rPr>
          <w:rFonts w:asciiTheme="majorBidi" w:hAnsiTheme="majorBidi" w:cs="Times New Roman"/>
          <w:i/>
          <w:iCs/>
        </w:rPr>
        <w:t xml:space="preserve"> S</w:t>
      </w:r>
      <w:r w:rsidRPr="004A40BC">
        <w:rPr>
          <w:rFonts w:asciiTheme="majorBidi" w:hAnsiTheme="majorBidi" w:cs="Times New Roman"/>
          <w:i/>
          <w:iCs/>
        </w:rPr>
        <w:t>yariah</w:t>
      </w:r>
      <w:r>
        <w:rPr>
          <w:rFonts w:asciiTheme="majorBidi" w:hAnsiTheme="majorBidi" w:cs="Times New Roman"/>
          <w:i/>
          <w:iCs/>
        </w:rPr>
        <w:t xml:space="preserve"> T</w:t>
      </w:r>
      <w:r w:rsidRPr="004A40BC">
        <w:rPr>
          <w:rFonts w:asciiTheme="majorBidi" w:hAnsiTheme="majorBidi" w:cs="Times New Roman"/>
          <w:i/>
          <w:iCs/>
        </w:rPr>
        <w:t>erhadap</w:t>
      </w:r>
      <w:r>
        <w:rPr>
          <w:rFonts w:asciiTheme="majorBidi" w:hAnsiTheme="majorBidi" w:cs="Times New Roman"/>
          <w:i/>
          <w:iCs/>
        </w:rPr>
        <w:t xml:space="preserve"> Distribusi Gas E</w:t>
      </w:r>
      <w:r w:rsidRPr="004A40BC">
        <w:rPr>
          <w:rFonts w:asciiTheme="majorBidi" w:hAnsiTheme="majorBidi" w:cs="Times New Roman"/>
          <w:i/>
          <w:iCs/>
        </w:rPr>
        <w:t>lpiji</w:t>
      </w:r>
      <w:r>
        <w:rPr>
          <w:rFonts w:asciiTheme="majorBidi" w:hAnsiTheme="majorBidi" w:cs="Times New Roman"/>
          <w:i/>
          <w:iCs/>
        </w:rPr>
        <w:t xml:space="preserve"> Subsidi di D</w:t>
      </w:r>
      <w:r w:rsidRPr="004A40BC">
        <w:rPr>
          <w:rFonts w:asciiTheme="majorBidi" w:hAnsiTheme="majorBidi" w:cs="Times New Roman"/>
          <w:i/>
          <w:iCs/>
        </w:rPr>
        <w:t>esa</w:t>
      </w:r>
      <w:r>
        <w:rPr>
          <w:rFonts w:asciiTheme="majorBidi" w:hAnsiTheme="majorBidi" w:cs="Times New Roman"/>
          <w:i/>
          <w:iCs/>
        </w:rPr>
        <w:t xml:space="preserve"> K</w:t>
      </w:r>
      <w:r w:rsidRPr="004A40BC">
        <w:rPr>
          <w:rFonts w:asciiTheme="majorBidi" w:hAnsiTheme="majorBidi" w:cs="Times New Roman"/>
          <w:i/>
          <w:iCs/>
        </w:rPr>
        <w:t>arang</w:t>
      </w:r>
      <w:r>
        <w:rPr>
          <w:rFonts w:asciiTheme="majorBidi" w:hAnsiTheme="majorBidi" w:cs="Times New Roman"/>
          <w:i/>
          <w:iCs/>
        </w:rPr>
        <w:t xml:space="preserve"> T</w:t>
      </w:r>
      <w:r w:rsidRPr="004A40BC">
        <w:rPr>
          <w:rFonts w:asciiTheme="majorBidi" w:hAnsiTheme="majorBidi" w:cs="Times New Roman"/>
          <w:i/>
          <w:iCs/>
        </w:rPr>
        <w:t>inggi</w:t>
      </w:r>
      <w:r>
        <w:rPr>
          <w:rFonts w:asciiTheme="majorBidi" w:hAnsiTheme="majorBidi" w:cs="Times New Roman"/>
          <w:i/>
          <w:iCs/>
        </w:rPr>
        <w:t xml:space="preserve"> K</w:t>
      </w:r>
      <w:r w:rsidRPr="004A40BC">
        <w:rPr>
          <w:rFonts w:asciiTheme="majorBidi" w:hAnsiTheme="majorBidi" w:cs="Times New Roman"/>
          <w:i/>
          <w:iCs/>
        </w:rPr>
        <w:t>ecamatan</w:t>
      </w:r>
      <w:r>
        <w:rPr>
          <w:rFonts w:asciiTheme="majorBidi" w:hAnsiTheme="majorBidi" w:cs="Times New Roman"/>
          <w:i/>
          <w:iCs/>
        </w:rPr>
        <w:t xml:space="preserve"> K</w:t>
      </w:r>
      <w:r w:rsidRPr="004A40BC">
        <w:rPr>
          <w:rFonts w:asciiTheme="majorBidi" w:hAnsiTheme="majorBidi" w:cs="Times New Roman"/>
          <w:i/>
          <w:iCs/>
        </w:rPr>
        <w:t>arangtinggi</w:t>
      </w:r>
      <w:r>
        <w:rPr>
          <w:rFonts w:asciiTheme="majorBidi" w:hAnsiTheme="majorBidi" w:cs="Times New Roman"/>
          <w:i/>
          <w:iCs/>
        </w:rPr>
        <w:t xml:space="preserve"> Kabupaten Bengkulu T</w:t>
      </w:r>
      <w:r w:rsidRPr="004A40BC">
        <w:rPr>
          <w:rFonts w:asciiTheme="majorBidi" w:hAnsiTheme="majorBidi" w:cs="Times New Roman"/>
          <w:i/>
          <w:iCs/>
        </w:rPr>
        <w:t>engah</w:t>
      </w:r>
      <w:r w:rsidRPr="004A40BC">
        <w:rPr>
          <w:rFonts w:asciiTheme="majorBidi" w:hAnsiTheme="majorBidi" w:cs="Times New Roman"/>
        </w:rPr>
        <w:t>, 2018</w:t>
      </w:r>
    </w:p>
  </w:footnote>
  <w:footnote w:id="10">
    <w:p w:rsidR="000B3C8A" w:rsidRDefault="000B3C8A" w:rsidP="00D32EFB">
      <w:pPr>
        <w:pStyle w:val="FootnoteText"/>
        <w:ind w:firstLine="993"/>
        <w:jc w:val="both"/>
      </w:pPr>
      <w:r w:rsidRPr="004A40BC">
        <w:rPr>
          <w:rStyle w:val="FootnoteReference"/>
          <w:rFonts w:asciiTheme="majorBidi" w:hAnsiTheme="majorBidi"/>
        </w:rPr>
        <w:footnoteRef/>
      </w:r>
      <w:r>
        <w:rPr>
          <w:rFonts w:asciiTheme="majorBidi" w:hAnsiTheme="majorBidi" w:cs="Times New Roman"/>
          <w:lang w:val="en-US"/>
        </w:rPr>
        <w:t xml:space="preserve"> </w:t>
      </w:r>
      <w:r>
        <w:rPr>
          <w:rFonts w:asciiTheme="majorBidi" w:hAnsiTheme="majorBidi" w:cs="Times New Roman"/>
        </w:rPr>
        <w:t xml:space="preserve">Sasmita Ria, </w:t>
      </w:r>
      <w:r>
        <w:rPr>
          <w:rFonts w:asciiTheme="majorBidi" w:hAnsiTheme="majorBidi" w:cs="Times New Roman"/>
          <w:i/>
          <w:iCs/>
          <w:lang w:eastAsia="id-ID"/>
        </w:rPr>
        <w:t>Pengawasan Pendistribusian Gas El</w:t>
      </w:r>
      <w:r w:rsidRPr="004A40BC">
        <w:rPr>
          <w:rFonts w:asciiTheme="majorBidi" w:hAnsiTheme="majorBidi" w:cs="Times New Roman"/>
          <w:i/>
          <w:iCs/>
          <w:lang w:eastAsia="id-ID"/>
        </w:rPr>
        <w:t>piji 3</w:t>
      </w:r>
      <w:r>
        <w:rPr>
          <w:rFonts w:asciiTheme="majorBidi" w:hAnsiTheme="majorBidi" w:cs="Times New Roman"/>
          <w:i/>
          <w:iCs/>
          <w:lang w:eastAsia="id-ID"/>
        </w:rPr>
        <w:t xml:space="preserve"> </w:t>
      </w:r>
      <w:r w:rsidRPr="004A40BC">
        <w:rPr>
          <w:rFonts w:asciiTheme="majorBidi" w:hAnsiTheme="majorBidi" w:cs="Times New Roman"/>
          <w:i/>
          <w:iCs/>
          <w:lang w:eastAsia="id-ID"/>
        </w:rPr>
        <w:t>kg di</w:t>
      </w:r>
      <w:r>
        <w:rPr>
          <w:rFonts w:asciiTheme="majorBidi" w:hAnsiTheme="majorBidi" w:cs="Times New Roman"/>
          <w:i/>
          <w:iCs/>
          <w:lang w:eastAsia="id-ID"/>
        </w:rPr>
        <w:t xml:space="preserve"> K</w:t>
      </w:r>
      <w:r w:rsidRPr="004A40BC">
        <w:rPr>
          <w:rFonts w:asciiTheme="majorBidi" w:hAnsiTheme="majorBidi" w:cs="Times New Roman"/>
          <w:i/>
          <w:iCs/>
          <w:lang w:eastAsia="id-ID"/>
        </w:rPr>
        <w:t>ecamatan</w:t>
      </w:r>
      <w:r>
        <w:rPr>
          <w:rFonts w:asciiTheme="majorBidi" w:hAnsiTheme="majorBidi" w:cs="Times New Roman"/>
          <w:i/>
          <w:iCs/>
          <w:lang w:eastAsia="id-ID"/>
        </w:rPr>
        <w:t xml:space="preserve"> T</w:t>
      </w:r>
      <w:r w:rsidRPr="004A40BC">
        <w:rPr>
          <w:rFonts w:asciiTheme="majorBidi" w:hAnsiTheme="majorBidi" w:cs="Times New Roman"/>
          <w:i/>
          <w:iCs/>
          <w:lang w:eastAsia="id-ID"/>
        </w:rPr>
        <w:t>ambelan</w:t>
      </w:r>
      <w:r>
        <w:rPr>
          <w:rFonts w:asciiTheme="majorBidi" w:hAnsiTheme="majorBidi" w:cs="Times New Roman"/>
          <w:i/>
          <w:iCs/>
          <w:lang w:eastAsia="id-ID"/>
        </w:rPr>
        <w:t xml:space="preserve"> K</w:t>
      </w:r>
      <w:r w:rsidRPr="004A40BC">
        <w:rPr>
          <w:rFonts w:asciiTheme="majorBidi" w:hAnsiTheme="majorBidi" w:cs="Times New Roman"/>
          <w:i/>
          <w:iCs/>
          <w:lang w:eastAsia="id-ID"/>
        </w:rPr>
        <w:t>abupaten</w:t>
      </w:r>
      <w:r>
        <w:rPr>
          <w:rFonts w:asciiTheme="majorBidi" w:hAnsiTheme="majorBidi" w:cs="Times New Roman"/>
          <w:i/>
          <w:iCs/>
          <w:lang w:eastAsia="id-ID"/>
        </w:rPr>
        <w:t xml:space="preserve"> B</w:t>
      </w:r>
      <w:r w:rsidRPr="004A40BC">
        <w:rPr>
          <w:rFonts w:asciiTheme="majorBidi" w:hAnsiTheme="majorBidi" w:cs="Times New Roman"/>
          <w:i/>
          <w:iCs/>
          <w:lang w:eastAsia="id-ID"/>
        </w:rPr>
        <w:t>intan</w:t>
      </w:r>
      <w:r w:rsidRPr="004A40BC">
        <w:rPr>
          <w:rFonts w:asciiTheme="majorBidi" w:hAnsiTheme="majorBidi" w:cs="Times New Roman"/>
          <w:lang w:eastAsia="id-ID"/>
        </w:rPr>
        <w:t xml:space="preserve"> </w:t>
      </w:r>
      <w:r>
        <w:rPr>
          <w:rFonts w:asciiTheme="majorBidi" w:hAnsiTheme="majorBidi" w:cs="Times New Roman"/>
          <w:lang w:val="en-US" w:eastAsia="id-ID"/>
        </w:rPr>
        <w:t xml:space="preserve">Tahun </w:t>
      </w:r>
      <w:r w:rsidRPr="004A40BC">
        <w:rPr>
          <w:rFonts w:asciiTheme="majorBidi" w:hAnsiTheme="majorBidi" w:cs="Times New Roman"/>
          <w:lang w:eastAsia="id-ID"/>
        </w:rPr>
        <w:t>2017</w:t>
      </w:r>
    </w:p>
  </w:footnote>
  <w:footnote w:id="11">
    <w:p w:rsidR="000B3C8A" w:rsidRDefault="000B3C8A" w:rsidP="00191869">
      <w:pPr>
        <w:pStyle w:val="FootnoteText"/>
        <w:ind w:firstLine="993"/>
      </w:pPr>
      <w:r w:rsidRPr="009B7DA2">
        <w:rPr>
          <w:rStyle w:val="FootnoteReference"/>
          <w:rFonts w:ascii="Times New Roman" w:hAnsi="Times New Roman"/>
        </w:rPr>
        <w:footnoteRef/>
      </w:r>
      <w:r w:rsidRPr="009B7DA2">
        <w:rPr>
          <w:rFonts w:ascii="Times New Roman" w:hAnsi="Times New Roman" w:cs="Times New Roman"/>
        </w:rPr>
        <w:t xml:space="preserve"> Depertemen Agama RI, </w:t>
      </w:r>
      <w:r w:rsidRPr="009B7DA2">
        <w:rPr>
          <w:rFonts w:ascii="Times New Roman" w:hAnsi="Times New Roman" w:cs="Times New Roman"/>
          <w:i/>
        </w:rPr>
        <w:t>Al-Quran Dan terjemahan</w:t>
      </w:r>
      <w:r>
        <w:rPr>
          <w:rFonts w:ascii="Times New Roman" w:hAnsi="Times New Roman" w:cs="Times New Roman"/>
          <w:lang w:val="en-US"/>
        </w:rPr>
        <w:t>…</w:t>
      </w:r>
      <w:r w:rsidRPr="009B7DA2">
        <w:rPr>
          <w:rFonts w:ascii="Times New Roman" w:hAnsi="Times New Roman" w:cs="Times New Roman"/>
        </w:rPr>
        <w:t>, h. 67</w:t>
      </w:r>
    </w:p>
  </w:footnote>
  <w:footnote w:id="12">
    <w:p w:rsidR="000B3C8A" w:rsidRDefault="000B3C8A" w:rsidP="00191869">
      <w:pPr>
        <w:pStyle w:val="FootnoteText"/>
        <w:ind w:firstLine="993"/>
      </w:pPr>
      <w:r w:rsidRPr="009B7DA2">
        <w:rPr>
          <w:rStyle w:val="FootnoteReference"/>
          <w:rFonts w:ascii="Times New Roman" w:hAnsi="Times New Roman"/>
        </w:rPr>
        <w:footnoteRef/>
      </w:r>
      <w:r w:rsidRPr="009B7DA2">
        <w:rPr>
          <w:rFonts w:ascii="Times New Roman" w:hAnsi="Times New Roman" w:cs="Times New Roman"/>
        </w:rPr>
        <w:t xml:space="preserve"> Depertemen Agama RI, </w:t>
      </w:r>
      <w:r w:rsidRPr="009B7DA2">
        <w:rPr>
          <w:rFonts w:ascii="Times New Roman" w:hAnsi="Times New Roman" w:cs="Times New Roman"/>
          <w:i/>
        </w:rPr>
        <w:t>Al-Quran Dan terjemahan</w:t>
      </w:r>
      <w:r>
        <w:rPr>
          <w:rFonts w:ascii="Times New Roman" w:hAnsi="Times New Roman" w:cs="Times New Roman"/>
        </w:rPr>
        <w:t>.</w:t>
      </w:r>
      <w:r w:rsidRPr="009B7DA2">
        <w:rPr>
          <w:rFonts w:ascii="Times New Roman" w:hAnsi="Times New Roman" w:cs="Times New Roman"/>
        </w:rPr>
        <w:t>., h.</w:t>
      </w:r>
      <w:r>
        <w:rPr>
          <w:rFonts w:ascii="Times New Roman" w:hAnsi="Times New Roman" w:cs="Times New Roman"/>
          <w:lang w:val="en-US"/>
        </w:rPr>
        <w:t>67</w:t>
      </w:r>
    </w:p>
  </w:footnote>
  <w:footnote w:id="13">
    <w:p w:rsidR="000B3C8A" w:rsidRDefault="000B3C8A" w:rsidP="00191869">
      <w:pPr>
        <w:pStyle w:val="FootnoteText"/>
        <w:ind w:firstLine="993"/>
      </w:pPr>
      <w:r w:rsidRPr="002F196D">
        <w:rPr>
          <w:rStyle w:val="FootnoteReference"/>
          <w:rFonts w:ascii="Times New Roman" w:hAnsi="Times New Roman"/>
        </w:rPr>
        <w:footnoteRef/>
      </w:r>
      <w:r w:rsidRPr="002F196D">
        <w:rPr>
          <w:rFonts w:ascii="Times New Roman" w:hAnsi="Times New Roman" w:cs="Times New Roman"/>
        </w:rPr>
        <w:t xml:space="preserve"> Ibnu Hajar al-Asqalani, </w:t>
      </w:r>
      <w:r w:rsidRPr="002F196D">
        <w:rPr>
          <w:rFonts w:ascii="Times New Roman" w:hAnsi="Times New Roman" w:cs="Times New Roman"/>
          <w:i/>
        </w:rPr>
        <w:t>Bulughul Maram Min Adillatil Ahkam</w:t>
      </w:r>
      <w:r w:rsidRPr="002F196D">
        <w:rPr>
          <w:rFonts w:ascii="Times New Roman" w:hAnsi="Times New Roman" w:cs="Times New Roman"/>
        </w:rPr>
        <w:t>, (Jakarta: Gema Insani, 2013) h. 329</w:t>
      </w:r>
    </w:p>
  </w:footnote>
  <w:footnote w:id="14">
    <w:p w:rsidR="000B3C8A" w:rsidRDefault="000B3C8A" w:rsidP="00D32EFB">
      <w:pPr>
        <w:pStyle w:val="FootnoteText"/>
        <w:ind w:firstLine="993"/>
      </w:pPr>
      <w:r w:rsidRPr="004C79BC">
        <w:rPr>
          <w:rStyle w:val="FootnoteReference"/>
          <w:rFonts w:ascii="Times New Roman" w:hAnsi="Times New Roman"/>
        </w:rPr>
        <w:footnoteRef/>
      </w:r>
      <w:r w:rsidRPr="004C79BC">
        <w:rPr>
          <w:rFonts w:ascii="Times New Roman" w:hAnsi="Times New Roman" w:cs="Times New Roman"/>
        </w:rPr>
        <w:t xml:space="preserve"> Susanto Leo, </w:t>
      </w:r>
      <w:r w:rsidRPr="004C79BC">
        <w:rPr>
          <w:rFonts w:ascii="Times New Roman" w:hAnsi="Times New Roman" w:cs="Times New Roman"/>
          <w:i/>
        </w:rPr>
        <w:t>Kiat Jitu Menulis Skripsi, Tesis, dan Disertasi</w:t>
      </w:r>
      <w:r w:rsidRPr="004C79BC">
        <w:rPr>
          <w:rFonts w:ascii="Times New Roman" w:hAnsi="Times New Roman" w:cs="Times New Roman"/>
        </w:rPr>
        <w:t>, (Jakarta:Penerbit, 2013), h. 102</w:t>
      </w:r>
    </w:p>
  </w:footnote>
  <w:footnote w:id="15">
    <w:p w:rsidR="000B3C8A" w:rsidRDefault="000B3C8A" w:rsidP="00D32EFB">
      <w:pPr>
        <w:pStyle w:val="FootnoteText"/>
        <w:ind w:firstLine="993"/>
        <w:jc w:val="both"/>
      </w:pPr>
      <w:r w:rsidRPr="00CB08C9">
        <w:rPr>
          <w:rStyle w:val="FootnoteReference"/>
          <w:rFonts w:asciiTheme="majorBidi" w:hAnsiTheme="majorBidi"/>
          <w:i/>
        </w:rPr>
        <w:footnoteRef/>
      </w:r>
      <w:r>
        <w:rPr>
          <w:rFonts w:asciiTheme="majorBidi" w:hAnsiTheme="majorBidi" w:cs="Times New Roman"/>
          <w:iCs/>
          <w:lang w:val="en-US"/>
        </w:rPr>
        <w:t xml:space="preserve"> </w:t>
      </w:r>
      <w:r w:rsidRPr="00CB08C9">
        <w:rPr>
          <w:rFonts w:asciiTheme="majorBidi" w:hAnsiTheme="majorBidi" w:cs="Times New Roman"/>
          <w:iCs/>
        </w:rPr>
        <w:t>Surtrisno Hadi</w:t>
      </w:r>
      <w:r w:rsidRPr="00CB08C9">
        <w:rPr>
          <w:rFonts w:asciiTheme="majorBidi" w:hAnsiTheme="majorBidi" w:cs="Times New Roman"/>
          <w:i/>
        </w:rPr>
        <w:t>, Metodelogi Penelitian Pendidikan,(</w:t>
      </w:r>
      <w:r>
        <w:rPr>
          <w:rFonts w:asciiTheme="majorBidi" w:hAnsiTheme="majorBidi" w:cs="Times New Roman"/>
          <w:iCs/>
        </w:rPr>
        <w:t>Bandung</w:t>
      </w:r>
      <w:r>
        <w:rPr>
          <w:rFonts w:asciiTheme="majorBidi" w:hAnsiTheme="majorBidi" w:cs="Times New Roman"/>
          <w:iCs/>
          <w:lang w:val="en-US"/>
        </w:rPr>
        <w:t xml:space="preserve">: </w:t>
      </w:r>
      <w:r>
        <w:rPr>
          <w:rFonts w:asciiTheme="majorBidi" w:hAnsiTheme="majorBidi" w:cs="Times New Roman"/>
          <w:iCs/>
        </w:rPr>
        <w:t>Alfabeta,</w:t>
      </w:r>
      <w:r>
        <w:rPr>
          <w:rFonts w:asciiTheme="majorBidi" w:hAnsiTheme="majorBidi" w:cs="Times New Roman"/>
          <w:iCs/>
          <w:lang w:val="en-US"/>
        </w:rPr>
        <w:t xml:space="preserve"> </w:t>
      </w:r>
      <w:r>
        <w:rPr>
          <w:rFonts w:asciiTheme="majorBidi" w:hAnsiTheme="majorBidi" w:cs="Times New Roman"/>
          <w:iCs/>
        </w:rPr>
        <w:t>2016), h</w:t>
      </w:r>
      <w:r w:rsidRPr="00CB08C9">
        <w:rPr>
          <w:rFonts w:asciiTheme="majorBidi" w:hAnsiTheme="majorBidi" w:cs="Times New Roman"/>
          <w:iCs/>
        </w:rPr>
        <w:t>.</w:t>
      </w:r>
      <w:r>
        <w:rPr>
          <w:rFonts w:asciiTheme="majorBidi" w:hAnsiTheme="majorBidi" w:cs="Times New Roman"/>
          <w:iCs/>
        </w:rPr>
        <w:t xml:space="preserve"> 194</w:t>
      </w:r>
    </w:p>
  </w:footnote>
  <w:footnote w:id="16">
    <w:p w:rsidR="000B3C8A" w:rsidRDefault="000B3C8A" w:rsidP="00D32EFB">
      <w:pPr>
        <w:pStyle w:val="FootnoteText"/>
        <w:ind w:firstLine="993"/>
      </w:pPr>
      <w:r w:rsidRPr="001E6F13">
        <w:rPr>
          <w:rStyle w:val="FootnoteReference"/>
          <w:rFonts w:ascii="Times New Roman" w:hAnsi="Times New Roman"/>
        </w:rPr>
        <w:footnoteRef/>
      </w:r>
      <w:r w:rsidRPr="001E6F13">
        <w:rPr>
          <w:rFonts w:ascii="Times New Roman" w:hAnsi="Times New Roman" w:cs="Times New Roman"/>
        </w:rPr>
        <w:t xml:space="preserve"> Mahmud yunus, </w:t>
      </w:r>
      <w:r w:rsidRPr="001E6F13">
        <w:rPr>
          <w:rFonts w:ascii="Times New Roman" w:hAnsi="Times New Roman" w:cs="Times New Roman"/>
          <w:i/>
        </w:rPr>
        <w:t>Kamus Arab Indonesi</w:t>
      </w:r>
      <w:r>
        <w:rPr>
          <w:rFonts w:ascii="Times New Roman" w:hAnsi="Times New Roman" w:cs="Times New Roman"/>
        </w:rPr>
        <w:t>, (Jakarta: PT. Mahmud Y</w:t>
      </w:r>
      <w:r w:rsidRPr="001E6F13">
        <w:rPr>
          <w:rFonts w:ascii="Times New Roman" w:hAnsi="Times New Roman" w:cs="Times New Roman"/>
        </w:rPr>
        <w:t>unuswa</w:t>
      </w:r>
      <w:r>
        <w:rPr>
          <w:rFonts w:ascii="Times New Roman" w:hAnsi="Times New Roman" w:cs="Times New Roman"/>
        </w:rPr>
        <w:t xml:space="preserve"> </w:t>
      </w:r>
      <w:r w:rsidRPr="001E6F13">
        <w:rPr>
          <w:rFonts w:ascii="Times New Roman" w:hAnsi="Times New Roman" w:cs="Times New Roman"/>
        </w:rPr>
        <w:t>Dzuriyyah, 2010</w:t>
      </w:r>
      <w:r>
        <w:rPr>
          <w:rFonts w:ascii="Times New Roman" w:hAnsi="Times New Roman" w:cs="Times New Roman"/>
        </w:rPr>
        <w:t>)</w:t>
      </w:r>
      <w:r w:rsidRPr="001E6F13">
        <w:rPr>
          <w:rFonts w:ascii="Times New Roman" w:hAnsi="Times New Roman" w:cs="Times New Roman"/>
        </w:rPr>
        <w:t>, h. 27.</w:t>
      </w:r>
    </w:p>
  </w:footnote>
  <w:footnote w:id="17">
    <w:p w:rsidR="000B3C8A" w:rsidRDefault="000B3C8A" w:rsidP="00D32EFB">
      <w:pPr>
        <w:pStyle w:val="FootnoteText"/>
        <w:ind w:firstLine="993"/>
      </w:pPr>
      <w:r w:rsidRPr="002369F8">
        <w:rPr>
          <w:rStyle w:val="FootnoteReference"/>
          <w:rFonts w:ascii="Times New Roman" w:hAnsi="Times New Roman"/>
        </w:rPr>
        <w:footnoteRef/>
      </w:r>
      <w:r w:rsidRPr="002369F8">
        <w:rPr>
          <w:rFonts w:ascii="Times New Roman" w:hAnsi="Times New Roman" w:cs="Times New Roman"/>
        </w:rPr>
        <w:t xml:space="preserve"> Dimayudin Djuwaini, </w:t>
      </w:r>
      <w:r>
        <w:rPr>
          <w:rFonts w:ascii="Times New Roman" w:hAnsi="Times New Roman" w:cs="Times New Roman"/>
          <w:i/>
        </w:rPr>
        <w:t>P</w:t>
      </w:r>
      <w:r w:rsidRPr="002369F8">
        <w:rPr>
          <w:rFonts w:ascii="Times New Roman" w:hAnsi="Times New Roman" w:cs="Times New Roman"/>
          <w:i/>
        </w:rPr>
        <w:t xml:space="preserve">engantar </w:t>
      </w:r>
      <w:r>
        <w:rPr>
          <w:rFonts w:ascii="Times New Roman" w:hAnsi="Times New Roman" w:cs="Times New Roman"/>
          <w:i/>
        </w:rPr>
        <w:t xml:space="preserve"> fiqh </w:t>
      </w:r>
      <w:r w:rsidRPr="002369F8">
        <w:rPr>
          <w:rFonts w:ascii="Times New Roman" w:hAnsi="Times New Roman" w:cs="Times New Roman"/>
          <w:i/>
        </w:rPr>
        <w:t>Muamalah</w:t>
      </w:r>
      <w:r w:rsidRPr="002369F8">
        <w:rPr>
          <w:rFonts w:ascii="Times New Roman" w:hAnsi="Times New Roman" w:cs="Times New Roman"/>
        </w:rPr>
        <w:t>, (Yogyakarta: Pustaka Plajar, 2015)</w:t>
      </w:r>
      <w:r>
        <w:rPr>
          <w:rFonts w:ascii="Times New Roman" w:hAnsi="Times New Roman" w:cs="Times New Roman"/>
        </w:rPr>
        <w:t xml:space="preserve">, </w:t>
      </w:r>
      <w:r w:rsidRPr="002369F8">
        <w:rPr>
          <w:rFonts w:ascii="Times New Roman" w:hAnsi="Times New Roman" w:cs="Times New Roman"/>
        </w:rPr>
        <w:t xml:space="preserve"> h. 51</w:t>
      </w:r>
    </w:p>
  </w:footnote>
  <w:footnote w:id="18">
    <w:p w:rsidR="000B3C8A" w:rsidRDefault="000B3C8A" w:rsidP="00D32EFB">
      <w:pPr>
        <w:pStyle w:val="FootnoteText"/>
        <w:ind w:firstLine="993"/>
      </w:pPr>
      <w:r w:rsidRPr="002369F8">
        <w:rPr>
          <w:rStyle w:val="FootnoteReference"/>
          <w:rFonts w:ascii="Times New Roman" w:hAnsi="Times New Roman"/>
        </w:rPr>
        <w:footnoteRef/>
      </w:r>
      <w:r w:rsidRPr="002369F8">
        <w:rPr>
          <w:rFonts w:ascii="Times New Roman" w:hAnsi="Times New Roman" w:cs="Times New Roman"/>
        </w:rPr>
        <w:t xml:space="preserve"> Abdul Aziz Muhammad Azzam, </w:t>
      </w:r>
      <w:r w:rsidRPr="002369F8">
        <w:rPr>
          <w:rFonts w:ascii="Times New Roman" w:hAnsi="Times New Roman" w:cs="Times New Roman"/>
          <w:i/>
        </w:rPr>
        <w:t>Fiqh Muamalat Sistem Tranksaksi Dalam Islam</w:t>
      </w:r>
      <w:r w:rsidRPr="002369F8">
        <w:rPr>
          <w:rFonts w:ascii="Times New Roman" w:hAnsi="Times New Roman" w:cs="Times New Roman"/>
        </w:rPr>
        <w:t>, (Jakarta: Sinar Grafika Offset, 2017) h. 24</w:t>
      </w:r>
    </w:p>
  </w:footnote>
  <w:footnote w:id="19">
    <w:p w:rsidR="000B3C8A" w:rsidRDefault="000B3C8A" w:rsidP="00D32EFB">
      <w:pPr>
        <w:pStyle w:val="FootnoteText"/>
        <w:ind w:firstLine="993"/>
      </w:pPr>
      <w:r w:rsidRPr="00BA0BC5">
        <w:rPr>
          <w:rStyle w:val="FootnoteReference"/>
          <w:rFonts w:ascii="Times New Roman" w:hAnsi="Times New Roman"/>
        </w:rPr>
        <w:footnoteRef/>
      </w:r>
      <w:r w:rsidRPr="00BA0BC5">
        <w:rPr>
          <w:rFonts w:ascii="Times New Roman" w:hAnsi="Times New Roman" w:cs="Times New Roman"/>
        </w:rPr>
        <w:t xml:space="preserve"> Mardani, </w:t>
      </w:r>
      <w:r w:rsidRPr="00BA0BC5">
        <w:rPr>
          <w:rFonts w:ascii="Times New Roman" w:hAnsi="Times New Roman" w:cs="Times New Roman"/>
          <w:i/>
        </w:rPr>
        <w:t>Fiqh Ekonomi Syariah</w:t>
      </w:r>
      <w:r w:rsidRPr="00BA0BC5">
        <w:rPr>
          <w:rFonts w:ascii="Times New Roman" w:hAnsi="Times New Roman" w:cs="Times New Roman"/>
        </w:rPr>
        <w:t>, (Jakarta: Kencana, 2016)</w:t>
      </w:r>
      <w:r>
        <w:rPr>
          <w:rFonts w:ascii="Times New Roman" w:hAnsi="Times New Roman" w:cs="Times New Roman"/>
        </w:rPr>
        <w:t>,  h. 20</w:t>
      </w:r>
    </w:p>
  </w:footnote>
  <w:footnote w:id="20">
    <w:p w:rsidR="000B3C8A" w:rsidRDefault="000B3C8A" w:rsidP="00D32EFB">
      <w:pPr>
        <w:pStyle w:val="FootnoteText"/>
        <w:ind w:firstLine="993"/>
      </w:pPr>
      <w:r w:rsidRPr="00BA0BC5">
        <w:rPr>
          <w:rStyle w:val="FootnoteReference"/>
          <w:rFonts w:ascii="Times New Roman" w:hAnsi="Times New Roman"/>
        </w:rPr>
        <w:footnoteRef/>
      </w:r>
      <w:r w:rsidRPr="00BA0BC5">
        <w:rPr>
          <w:rFonts w:ascii="Times New Roman" w:hAnsi="Times New Roman" w:cs="Times New Roman"/>
        </w:rPr>
        <w:t xml:space="preserve"> Nasrun Haroen, </w:t>
      </w:r>
      <w:r w:rsidRPr="00BA0BC5">
        <w:rPr>
          <w:rFonts w:ascii="Times New Roman" w:hAnsi="Times New Roman" w:cs="Times New Roman"/>
          <w:i/>
        </w:rPr>
        <w:t>Fiqih Muamalah,</w:t>
      </w:r>
      <w:r w:rsidRPr="00BA0BC5">
        <w:rPr>
          <w:rFonts w:ascii="Times New Roman" w:hAnsi="Times New Roman" w:cs="Times New Roman"/>
        </w:rPr>
        <w:t xml:space="preserve"> (Jakarta: Ga</w:t>
      </w:r>
      <w:r>
        <w:rPr>
          <w:rFonts w:ascii="Times New Roman" w:hAnsi="Times New Roman" w:cs="Times New Roman"/>
        </w:rPr>
        <w:t>ya Media Pratama, 2007), h. 111</w:t>
      </w:r>
    </w:p>
  </w:footnote>
  <w:footnote w:id="21">
    <w:p w:rsidR="000B3C8A" w:rsidRDefault="000B3C8A" w:rsidP="00D32EFB">
      <w:pPr>
        <w:pStyle w:val="FootnoteText"/>
        <w:ind w:left="709" w:firstLine="284"/>
      </w:pPr>
      <w:r w:rsidRPr="00BA0BC5">
        <w:rPr>
          <w:rStyle w:val="FootnoteReference"/>
          <w:rFonts w:ascii="Times New Roman" w:hAnsi="Times New Roman"/>
        </w:rPr>
        <w:footnoteRef/>
      </w:r>
      <w:r w:rsidRPr="00BA0BC5">
        <w:rPr>
          <w:rFonts w:ascii="Times New Roman" w:hAnsi="Times New Roman" w:cs="Times New Roman"/>
        </w:rPr>
        <w:t xml:space="preserve"> Abdurrahman Ghazali,dkk., </w:t>
      </w:r>
      <w:r w:rsidRPr="00BA0BC5">
        <w:rPr>
          <w:rFonts w:ascii="Times New Roman" w:hAnsi="Times New Roman" w:cs="Times New Roman"/>
          <w:i/>
        </w:rPr>
        <w:t>Fiqh Muamalat</w:t>
      </w:r>
      <w:r w:rsidRPr="00BA0BC5">
        <w:rPr>
          <w:rFonts w:ascii="Times New Roman" w:hAnsi="Times New Roman" w:cs="Times New Roman"/>
        </w:rPr>
        <w:t>, (Jakar</w:t>
      </w:r>
      <w:r>
        <w:rPr>
          <w:rFonts w:ascii="Times New Roman" w:hAnsi="Times New Roman" w:cs="Times New Roman"/>
        </w:rPr>
        <w:t>ta:kencana Prenada,2012), h. 68</w:t>
      </w:r>
    </w:p>
  </w:footnote>
  <w:footnote w:id="22">
    <w:p w:rsidR="000B3C8A" w:rsidRDefault="000B3C8A" w:rsidP="00D32EFB">
      <w:pPr>
        <w:pStyle w:val="FootnoteText"/>
        <w:ind w:firstLine="993"/>
      </w:pPr>
      <w:r w:rsidRPr="00BA0BC5">
        <w:rPr>
          <w:rStyle w:val="FootnoteReference"/>
          <w:rFonts w:ascii="Times New Roman" w:hAnsi="Times New Roman"/>
        </w:rPr>
        <w:footnoteRef/>
      </w:r>
      <w:r w:rsidRPr="00BA0BC5">
        <w:rPr>
          <w:rFonts w:ascii="Times New Roman" w:hAnsi="Times New Roman" w:cs="Times New Roman"/>
        </w:rPr>
        <w:t xml:space="preserve"> Chairuman Pasaribu, Suharwadi k. Lubis, </w:t>
      </w:r>
      <w:r>
        <w:rPr>
          <w:rFonts w:ascii="Times New Roman" w:hAnsi="Times New Roman" w:cs="Times New Roman"/>
          <w:i/>
        </w:rPr>
        <w:t>H</w:t>
      </w:r>
      <w:r w:rsidRPr="00CE5CBC">
        <w:rPr>
          <w:rFonts w:ascii="Times New Roman" w:hAnsi="Times New Roman" w:cs="Times New Roman"/>
          <w:i/>
        </w:rPr>
        <w:t>ukum Perjanjian Dalam Islam</w:t>
      </w:r>
      <w:r w:rsidRPr="00BA0BC5">
        <w:rPr>
          <w:rFonts w:ascii="Times New Roman" w:hAnsi="Times New Roman" w:cs="Times New Roman"/>
        </w:rPr>
        <w:t>, (Jaka</w:t>
      </w:r>
      <w:r>
        <w:rPr>
          <w:rFonts w:ascii="Times New Roman" w:hAnsi="Times New Roman" w:cs="Times New Roman"/>
        </w:rPr>
        <w:t>rta: Sinar Grafika,1994), h. 33</w:t>
      </w:r>
    </w:p>
  </w:footnote>
  <w:footnote w:id="23">
    <w:p w:rsidR="000B3C8A" w:rsidRDefault="000B3C8A" w:rsidP="00F058C3">
      <w:pPr>
        <w:pStyle w:val="FootnoteText"/>
        <w:ind w:left="709" w:firstLine="284"/>
      </w:pPr>
      <w:r w:rsidRPr="003C7FF8">
        <w:rPr>
          <w:rStyle w:val="FootnoteReference"/>
          <w:rFonts w:ascii="Times New Roman" w:hAnsi="Times New Roman"/>
        </w:rPr>
        <w:footnoteRef/>
      </w:r>
      <w:r w:rsidRPr="003C7FF8">
        <w:rPr>
          <w:rFonts w:ascii="Times New Roman" w:hAnsi="Times New Roman" w:cs="Times New Roman"/>
        </w:rPr>
        <w:t xml:space="preserve"> Ahmad Wardi Muslich, </w:t>
      </w:r>
      <w:r>
        <w:rPr>
          <w:rFonts w:ascii="Times New Roman" w:hAnsi="Times New Roman" w:cs="Times New Roman"/>
          <w:i/>
        </w:rPr>
        <w:t>Fiqh Muamalat</w:t>
      </w:r>
      <w:r w:rsidRPr="003C7FF8">
        <w:rPr>
          <w:rFonts w:ascii="Times New Roman" w:hAnsi="Times New Roman" w:cs="Times New Roman"/>
        </w:rPr>
        <w:t>,</w:t>
      </w:r>
      <w:r>
        <w:rPr>
          <w:rFonts w:ascii="Times New Roman" w:hAnsi="Times New Roman" w:cs="Times New Roman"/>
        </w:rPr>
        <w:t>(</w:t>
      </w:r>
      <w:r w:rsidRPr="00BA0BC5">
        <w:rPr>
          <w:rFonts w:ascii="Times New Roman" w:hAnsi="Times New Roman" w:cs="Times New Roman"/>
        </w:rPr>
        <w:t xml:space="preserve"> Jaka</w:t>
      </w:r>
      <w:r>
        <w:rPr>
          <w:rFonts w:ascii="Times New Roman" w:hAnsi="Times New Roman" w:cs="Times New Roman"/>
        </w:rPr>
        <w:t>rta: Sinar Grafika,1994),</w:t>
      </w:r>
      <w:r w:rsidRPr="003C7FF8">
        <w:rPr>
          <w:rFonts w:ascii="Times New Roman" w:hAnsi="Times New Roman" w:cs="Times New Roman"/>
        </w:rPr>
        <w:t xml:space="preserve"> h. 179</w:t>
      </w:r>
    </w:p>
  </w:footnote>
  <w:footnote w:id="24">
    <w:p w:rsidR="000B3C8A" w:rsidRDefault="000B3C8A" w:rsidP="00F058C3">
      <w:pPr>
        <w:pStyle w:val="FootnoteText"/>
        <w:ind w:firstLine="993"/>
      </w:pPr>
      <w:r>
        <w:rPr>
          <w:rStyle w:val="FootnoteReference"/>
        </w:rPr>
        <w:footnoteRef/>
      </w:r>
      <w:r>
        <w:t xml:space="preserve"> </w:t>
      </w:r>
      <w:r w:rsidRPr="009B7DA2">
        <w:rPr>
          <w:rFonts w:ascii="Times New Roman" w:hAnsi="Times New Roman" w:cs="Times New Roman"/>
        </w:rPr>
        <w:t xml:space="preserve">Depertemen Agama RI, </w:t>
      </w:r>
      <w:r w:rsidRPr="009B7DA2">
        <w:rPr>
          <w:rFonts w:ascii="Times New Roman" w:hAnsi="Times New Roman" w:cs="Times New Roman"/>
          <w:i/>
        </w:rPr>
        <w:t>Al-Quran Dan terjemahan</w:t>
      </w:r>
      <w:r>
        <w:rPr>
          <w:rFonts w:ascii="Times New Roman" w:hAnsi="Times New Roman" w:cs="Times New Roman"/>
        </w:rPr>
        <w:t>.</w:t>
      </w:r>
      <w:r>
        <w:rPr>
          <w:rFonts w:ascii="Times New Roman" w:hAnsi="Times New Roman" w:cs="Times New Roman"/>
          <w:lang w:val="en-US"/>
        </w:rPr>
        <w:t>.</w:t>
      </w:r>
      <w:r w:rsidRPr="009B7DA2">
        <w:rPr>
          <w:rFonts w:ascii="Times New Roman" w:hAnsi="Times New Roman" w:cs="Times New Roman"/>
        </w:rPr>
        <w:t>., h.</w:t>
      </w:r>
      <w:r>
        <w:rPr>
          <w:rFonts w:ascii="Times New Roman" w:hAnsi="Times New Roman" w:cs="Times New Roman"/>
        </w:rPr>
        <w:t xml:space="preserve"> 67</w:t>
      </w:r>
    </w:p>
  </w:footnote>
  <w:footnote w:id="25">
    <w:p w:rsidR="000B3C8A" w:rsidRDefault="000B3C8A" w:rsidP="00F058C3">
      <w:pPr>
        <w:pStyle w:val="FootnoteText"/>
        <w:ind w:firstLine="993"/>
      </w:pPr>
      <w:r w:rsidRPr="0068781A">
        <w:rPr>
          <w:rStyle w:val="FootnoteReference"/>
          <w:rFonts w:ascii="Times New Roman" w:hAnsi="Times New Roman"/>
        </w:rPr>
        <w:footnoteRef/>
      </w:r>
      <w:r w:rsidRPr="0068781A">
        <w:rPr>
          <w:rFonts w:ascii="Times New Roman" w:hAnsi="Times New Roman" w:cs="Times New Roman"/>
        </w:rPr>
        <w:t xml:space="preserve"> Dimyauddin Djuwaini, </w:t>
      </w:r>
      <w:r w:rsidRPr="0068781A">
        <w:rPr>
          <w:rFonts w:ascii="Times New Roman" w:hAnsi="Times New Roman" w:cs="Times New Roman"/>
          <w:i/>
        </w:rPr>
        <w:t>Pengantar Fiqh Muamalah</w:t>
      </w:r>
      <w:r>
        <w:rPr>
          <w:rFonts w:ascii="Times New Roman" w:hAnsi="Times New Roman" w:cs="Times New Roman"/>
          <w:lang w:val="en-US"/>
        </w:rPr>
        <w:t xml:space="preserve">…, </w:t>
      </w:r>
      <w:r w:rsidRPr="0068781A">
        <w:rPr>
          <w:rFonts w:ascii="Times New Roman" w:hAnsi="Times New Roman" w:cs="Times New Roman"/>
        </w:rPr>
        <w:t>h. 53</w:t>
      </w:r>
    </w:p>
  </w:footnote>
  <w:footnote w:id="26">
    <w:p w:rsidR="000B3C8A" w:rsidRDefault="000B3C8A" w:rsidP="00F058C3">
      <w:pPr>
        <w:pStyle w:val="FootnoteText"/>
        <w:ind w:firstLine="993"/>
      </w:pPr>
      <w:r w:rsidRPr="00D05276">
        <w:rPr>
          <w:rStyle w:val="FootnoteReference"/>
          <w:rFonts w:ascii="Times New Roman" w:hAnsi="Times New Roman"/>
        </w:rPr>
        <w:footnoteRef/>
      </w:r>
      <w:r w:rsidRPr="00D05276">
        <w:rPr>
          <w:rFonts w:ascii="Times New Roman" w:hAnsi="Times New Roman" w:cs="Times New Roman"/>
        </w:rPr>
        <w:t xml:space="preserve"> Abdul Aziz Muhammad Azzam, </w:t>
      </w:r>
      <w:r w:rsidRPr="00D05276">
        <w:rPr>
          <w:rFonts w:ascii="Times New Roman" w:hAnsi="Times New Roman" w:cs="Times New Roman"/>
          <w:i/>
        </w:rPr>
        <w:t>Fiqh Muamal</w:t>
      </w:r>
      <w:r>
        <w:rPr>
          <w:rFonts w:ascii="Times New Roman" w:hAnsi="Times New Roman" w:cs="Times New Roman"/>
          <w:i/>
        </w:rPr>
        <w:t>at Sistem Transaksi Dalam Islam</w:t>
      </w:r>
      <w:r>
        <w:rPr>
          <w:rFonts w:ascii="Times New Roman" w:hAnsi="Times New Roman" w:cs="Times New Roman"/>
          <w:i/>
          <w:lang w:val="en-US"/>
        </w:rPr>
        <w:t xml:space="preserve">…, </w:t>
      </w:r>
      <w:r w:rsidRPr="00D05276">
        <w:rPr>
          <w:rFonts w:ascii="Times New Roman" w:hAnsi="Times New Roman" w:cs="Times New Roman"/>
        </w:rPr>
        <w:t>h. 26</w:t>
      </w:r>
    </w:p>
  </w:footnote>
  <w:footnote w:id="27">
    <w:p w:rsidR="000B3C8A" w:rsidRDefault="000B3C8A" w:rsidP="001F259E">
      <w:pPr>
        <w:pStyle w:val="FootnoteText"/>
        <w:ind w:firstLine="993"/>
      </w:pPr>
      <w:r>
        <w:rPr>
          <w:rStyle w:val="FootnoteReference"/>
        </w:rPr>
        <w:footnoteRef/>
      </w:r>
      <w:r>
        <w:t xml:space="preserve"> </w:t>
      </w:r>
      <w:r w:rsidRPr="009B7DA2">
        <w:rPr>
          <w:rFonts w:ascii="Times New Roman" w:hAnsi="Times New Roman" w:cs="Times New Roman"/>
        </w:rPr>
        <w:t xml:space="preserve">Depertemen Agama RI, </w:t>
      </w:r>
      <w:r w:rsidRPr="009B7DA2">
        <w:rPr>
          <w:rFonts w:ascii="Times New Roman" w:hAnsi="Times New Roman" w:cs="Times New Roman"/>
          <w:i/>
        </w:rPr>
        <w:t>Al-Quran Dan terjemahan</w:t>
      </w:r>
      <w:r>
        <w:rPr>
          <w:rFonts w:ascii="Times New Roman" w:hAnsi="Times New Roman" w:cs="Times New Roman"/>
        </w:rPr>
        <w:t>.</w:t>
      </w:r>
      <w:r>
        <w:rPr>
          <w:rFonts w:ascii="Times New Roman" w:hAnsi="Times New Roman" w:cs="Times New Roman"/>
          <w:lang w:val="en-US"/>
        </w:rPr>
        <w:t>.</w:t>
      </w:r>
      <w:r w:rsidRPr="009B7DA2">
        <w:rPr>
          <w:rFonts w:ascii="Times New Roman" w:hAnsi="Times New Roman" w:cs="Times New Roman"/>
        </w:rPr>
        <w:t>., h.</w:t>
      </w:r>
      <w:r>
        <w:rPr>
          <w:rFonts w:ascii="Times New Roman" w:hAnsi="Times New Roman" w:cs="Times New Roman"/>
        </w:rPr>
        <w:t xml:space="preserve"> 67</w:t>
      </w:r>
    </w:p>
  </w:footnote>
  <w:footnote w:id="28">
    <w:p w:rsidR="000B3C8A" w:rsidRDefault="000B3C8A" w:rsidP="00F058C3">
      <w:pPr>
        <w:pStyle w:val="FootnoteText"/>
        <w:ind w:left="993"/>
      </w:pPr>
      <w:r w:rsidRPr="001F259E">
        <w:rPr>
          <w:rStyle w:val="FootnoteReference"/>
          <w:rFonts w:ascii="Times New Roman" w:eastAsiaTheme="majorEastAsia" w:hAnsi="Times New Roman"/>
        </w:rPr>
        <w:footnoteRef/>
      </w:r>
      <w:r w:rsidRPr="001F259E">
        <w:rPr>
          <w:rFonts w:ascii="Times New Roman" w:hAnsi="Times New Roman" w:cs="Times New Roman"/>
        </w:rPr>
        <w:t xml:space="preserve"> </w:t>
      </w:r>
      <w:hyperlink r:id="rId2" w:history="1">
        <w:r w:rsidRPr="001F259E">
          <w:rPr>
            <w:rStyle w:val="Hyperlink"/>
            <w:rFonts w:ascii="Times New Roman" w:eastAsiaTheme="majorEastAsia" w:hAnsi="Times New Roman"/>
            <w:color w:val="000000" w:themeColor="text1"/>
            <w:u w:val="none"/>
          </w:rPr>
          <w:t>https://tafsirweb.com/1590-surat-an-nisa-ayat-58.html</w:t>
        </w:r>
      </w:hyperlink>
      <w:r>
        <w:rPr>
          <w:rFonts w:ascii="Times New Roman" w:hAnsi="Times New Roman" w:cs="Times New Roman"/>
          <w:lang w:val="en-US"/>
        </w:rPr>
        <w:t>, (diakses Pada 16 Juli 2019, pukul: 09:30 wib)</w:t>
      </w:r>
    </w:p>
  </w:footnote>
  <w:footnote w:id="29">
    <w:p w:rsidR="000B3C8A" w:rsidRDefault="000B3C8A" w:rsidP="00F058C3">
      <w:pPr>
        <w:pStyle w:val="FootnoteText"/>
        <w:ind w:firstLine="993"/>
      </w:pPr>
      <w:r>
        <w:rPr>
          <w:rStyle w:val="FootnoteReference"/>
        </w:rPr>
        <w:footnoteRef/>
      </w:r>
      <w:r>
        <w:t xml:space="preserve"> </w:t>
      </w:r>
      <w:r w:rsidRPr="008D0CEA">
        <w:rPr>
          <w:rFonts w:ascii="Times New Roman" w:hAnsi="Times New Roman" w:cs="Times New Roman"/>
        </w:rPr>
        <w:t xml:space="preserve">Ibnu Hajar al-Asqalani, </w:t>
      </w:r>
      <w:r w:rsidRPr="008D0CEA">
        <w:rPr>
          <w:rFonts w:ascii="Times New Roman" w:hAnsi="Times New Roman" w:cs="Times New Roman"/>
          <w:i/>
        </w:rPr>
        <w:t>Bulughul Maram dan Dalil-dalil Hukum,</w:t>
      </w:r>
      <w:r w:rsidRPr="008D0CEA">
        <w:rPr>
          <w:rFonts w:ascii="Times New Roman" w:hAnsi="Times New Roman" w:cs="Times New Roman"/>
        </w:rPr>
        <w:t xml:space="preserve"> (Jakarta: Gema Insani, 2013), h. 329</w:t>
      </w:r>
    </w:p>
  </w:footnote>
  <w:footnote w:id="30">
    <w:p w:rsidR="000B3C8A" w:rsidRDefault="000B3C8A" w:rsidP="00F058C3">
      <w:pPr>
        <w:pStyle w:val="FootnoteText"/>
        <w:ind w:firstLine="993"/>
      </w:pPr>
      <w:r>
        <w:rPr>
          <w:rStyle w:val="FootnoteReference"/>
        </w:rPr>
        <w:footnoteRef/>
      </w:r>
      <w:r>
        <w:t xml:space="preserve"> </w:t>
      </w:r>
      <w:r w:rsidRPr="0068781A">
        <w:rPr>
          <w:rFonts w:ascii="Times New Roman" w:hAnsi="Times New Roman" w:cs="Times New Roman"/>
        </w:rPr>
        <w:t xml:space="preserve">Dimyauddin Djuwaini, </w:t>
      </w:r>
      <w:r w:rsidRPr="0068781A">
        <w:rPr>
          <w:rFonts w:ascii="Times New Roman" w:hAnsi="Times New Roman" w:cs="Times New Roman"/>
          <w:i/>
        </w:rPr>
        <w:t>Pengantar Fiqh Muamalah</w:t>
      </w:r>
      <w:r>
        <w:rPr>
          <w:rFonts w:ascii="Times New Roman" w:hAnsi="Times New Roman" w:cs="Times New Roman"/>
          <w:lang w:val="en-US"/>
        </w:rPr>
        <w:t>…,</w:t>
      </w:r>
      <w:r>
        <w:rPr>
          <w:rFonts w:ascii="Times New Roman" w:hAnsi="Times New Roman" w:cs="Times New Roman"/>
        </w:rPr>
        <w:t xml:space="preserve"> h. 73</w:t>
      </w:r>
    </w:p>
  </w:footnote>
  <w:footnote w:id="31">
    <w:p w:rsidR="000B3C8A" w:rsidRDefault="000B3C8A" w:rsidP="00997A4A">
      <w:pPr>
        <w:pStyle w:val="FootnoteText"/>
        <w:ind w:left="993"/>
      </w:pPr>
      <w:r w:rsidRPr="00330217">
        <w:rPr>
          <w:rStyle w:val="FootnoteReference"/>
          <w:rFonts w:ascii="Times New Roman" w:eastAsiaTheme="majorEastAsia" w:hAnsi="Times New Roman"/>
        </w:rPr>
        <w:footnoteRef/>
      </w:r>
      <w:r w:rsidRPr="00330217">
        <w:rPr>
          <w:rFonts w:ascii="Times New Roman" w:hAnsi="Times New Roman" w:cs="Times New Roman"/>
        </w:rPr>
        <w:t xml:space="preserve"> Djazuli, </w:t>
      </w:r>
      <w:r w:rsidRPr="00330217">
        <w:rPr>
          <w:rFonts w:ascii="Times New Roman" w:hAnsi="Times New Roman" w:cs="Times New Roman"/>
          <w:i/>
        </w:rPr>
        <w:t>Kaidah-Kadah Fikih</w:t>
      </w:r>
      <w:r w:rsidRPr="00330217">
        <w:rPr>
          <w:rFonts w:ascii="Times New Roman" w:hAnsi="Times New Roman" w:cs="Times New Roman"/>
        </w:rPr>
        <w:t>, (Jakarta: putra Grafika, 2006), h. 130</w:t>
      </w:r>
    </w:p>
  </w:footnote>
  <w:footnote w:id="32">
    <w:p w:rsidR="000B3C8A" w:rsidRDefault="000B3C8A" w:rsidP="00997A4A">
      <w:pPr>
        <w:pStyle w:val="FootnoteText"/>
        <w:ind w:firstLine="993"/>
      </w:pPr>
      <w:r w:rsidRPr="00541D37">
        <w:rPr>
          <w:rStyle w:val="FootnoteReference"/>
          <w:rFonts w:ascii="Times New Roman" w:hAnsi="Times New Roman"/>
        </w:rPr>
        <w:footnoteRef/>
      </w:r>
      <w:r w:rsidRPr="00541D37">
        <w:rPr>
          <w:rFonts w:ascii="Times New Roman" w:hAnsi="Times New Roman" w:cs="Times New Roman"/>
        </w:rPr>
        <w:t xml:space="preserve"> Djazuli, </w:t>
      </w:r>
      <w:r w:rsidRPr="00541D37">
        <w:rPr>
          <w:rFonts w:ascii="Times New Roman" w:hAnsi="Times New Roman" w:cs="Times New Roman"/>
          <w:i/>
        </w:rPr>
        <w:t>Kaidah-kaidah Hukum Islam dalam Menyelesaikan Masalah-masalah yang Praktis,</w:t>
      </w:r>
      <w:r w:rsidRPr="00541D37">
        <w:rPr>
          <w:rFonts w:ascii="Times New Roman" w:hAnsi="Times New Roman" w:cs="Times New Roman"/>
        </w:rPr>
        <w:t xml:space="preserve"> (Jakarta: kencana, 2006), h 128 </w:t>
      </w:r>
    </w:p>
  </w:footnote>
  <w:footnote w:id="33">
    <w:p w:rsidR="000B3C8A" w:rsidRDefault="000B3C8A" w:rsidP="00EB3EB5">
      <w:pPr>
        <w:pStyle w:val="FootnoteText"/>
        <w:ind w:firstLine="993"/>
      </w:pPr>
      <w:r w:rsidRPr="00541D37">
        <w:rPr>
          <w:rStyle w:val="FootnoteReference"/>
          <w:rFonts w:ascii="Times New Roman" w:hAnsi="Times New Roman"/>
        </w:rPr>
        <w:footnoteRef/>
      </w:r>
      <w:r w:rsidRPr="00541D37">
        <w:rPr>
          <w:rFonts w:ascii="Times New Roman" w:hAnsi="Times New Roman" w:cs="Times New Roman"/>
        </w:rPr>
        <w:t xml:space="preserve"> Djazuli, </w:t>
      </w:r>
      <w:r w:rsidRPr="00541D37">
        <w:rPr>
          <w:rFonts w:ascii="Times New Roman" w:hAnsi="Times New Roman" w:cs="Times New Roman"/>
          <w:i/>
        </w:rPr>
        <w:t>Kaidah-kaidah Hukum Islam dalam Menyelesaik</w:t>
      </w:r>
      <w:r>
        <w:rPr>
          <w:rFonts w:ascii="Times New Roman" w:hAnsi="Times New Roman" w:cs="Times New Roman"/>
          <w:i/>
        </w:rPr>
        <w:t>an Masalah-masalah yang Praktis</w:t>
      </w:r>
      <w:r>
        <w:rPr>
          <w:rFonts w:ascii="Times New Roman" w:hAnsi="Times New Roman" w:cs="Times New Roman"/>
          <w:i/>
          <w:lang w:val="en-US"/>
        </w:rPr>
        <w:t>…</w:t>
      </w:r>
      <w:r w:rsidRPr="00541D37">
        <w:rPr>
          <w:rFonts w:ascii="Times New Roman" w:hAnsi="Times New Roman" w:cs="Times New Roman"/>
        </w:rPr>
        <w:t>, h 128</w:t>
      </w:r>
      <w:r>
        <w:rPr>
          <w:rFonts w:ascii="Times New Roman" w:hAnsi="Times New Roman" w:cs="Times New Roman"/>
        </w:rPr>
        <w:t>9</w:t>
      </w:r>
    </w:p>
  </w:footnote>
  <w:footnote w:id="34">
    <w:p w:rsidR="000B3C8A" w:rsidRDefault="000B3C8A" w:rsidP="00D32EFB">
      <w:pPr>
        <w:pStyle w:val="FootnoteText"/>
        <w:ind w:firstLine="993"/>
      </w:pPr>
      <w:r w:rsidRPr="00ED600E">
        <w:rPr>
          <w:rStyle w:val="FootnoteReference"/>
          <w:rFonts w:ascii="Times New Roman" w:hAnsi="Times New Roman"/>
        </w:rPr>
        <w:footnoteRef/>
      </w:r>
      <w:r w:rsidRPr="00ED600E">
        <w:rPr>
          <w:rFonts w:ascii="Times New Roman" w:hAnsi="Times New Roman" w:cs="Times New Roman"/>
        </w:rPr>
        <w:t xml:space="preserve"> Sulaiman Ahmad Yahya Al-Ffaifi, Ringkasan </w:t>
      </w:r>
      <w:r w:rsidRPr="00ED600E">
        <w:rPr>
          <w:rFonts w:ascii="Times New Roman" w:hAnsi="Times New Roman" w:cs="Times New Roman"/>
          <w:i/>
        </w:rPr>
        <w:t>Fiqh Sunnah Sayyid Sabiq</w:t>
      </w:r>
      <w:r w:rsidRPr="00ED600E">
        <w:rPr>
          <w:rFonts w:ascii="Times New Roman" w:hAnsi="Times New Roman" w:cs="Times New Roman"/>
        </w:rPr>
        <w:t>, (Jakarta: Pustaka Al-Kautsar, 2013), h. 750-751</w:t>
      </w:r>
    </w:p>
  </w:footnote>
  <w:footnote w:id="35">
    <w:p w:rsidR="000B3C8A" w:rsidRDefault="000B3C8A" w:rsidP="00D32EFB">
      <w:pPr>
        <w:pStyle w:val="FootnoteText"/>
        <w:ind w:firstLine="993"/>
      </w:pPr>
      <w:r w:rsidRPr="00401E24">
        <w:rPr>
          <w:rStyle w:val="FootnoteReference"/>
          <w:rFonts w:ascii="Times New Roman" w:hAnsi="Times New Roman"/>
        </w:rPr>
        <w:footnoteRef/>
      </w:r>
      <w:r w:rsidRPr="00401E24">
        <w:rPr>
          <w:rFonts w:ascii="Times New Roman" w:hAnsi="Times New Roman" w:cs="Times New Roman"/>
        </w:rPr>
        <w:t xml:space="preserve"> M. Ali Hasan, </w:t>
      </w:r>
      <w:r w:rsidRPr="00401E24">
        <w:rPr>
          <w:rFonts w:ascii="Times New Roman" w:hAnsi="Times New Roman" w:cs="Times New Roman"/>
          <w:i/>
        </w:rPr>
        <w:t>Berbagai Macam Transaksi dalam Islam,</w:t>
      </w:r>
      <w:r w:rsidRPr="00401E24">
        <w:rPr>
          <w:rFonts w:ascii="Times New Roman" w:hAnsi="Times New Roman" w:cs="Times New Roman"/>
        </w:rPr>
        <w:t xml:space="preserve"> (Jakarta: PT Raja Grafindo Persada, 2003), h. 113</w:t>
      </w:r>
    </w:p>
  </w:footnote>
  <w:footnote w:id="36">
    <w:p w:rsidR="000B3C8A" w:rsidRDefault="000B3C8A" w:rsidP="00D32EFB">
      <w:pPr>
        <w:pStyle w:val="FootnoteText"/>
        <w:ind w:firstLine="993"/>
      </w:pPr>
      <w:r w:rsidRPr="00401E24">
        <w:rPr>
          <w:rStyle w:val="FootnoteReference"/>
          <w:rFonts w:ascii="Times New Roman" w:hAnsi="Times New Roman"/>
        </w:rPr>
        <w:footnoteRef/>
      </w:r>
      <w:r w:rsidRPr="00401E24">
        <w:rPr>
          <w:rFonts w:ascii="Times New Roman" w:hAnsi="Times New Roman" w:cs="Times New Roman"/>
        </w:rPr>
        <w:t xml:space="preserve"> Saleh al-Fauzan, </w:t>
      </w:r>
      <w:r w:rsidRPr="00401E24">
        <w:rPr>
          <w:rFonts w:ascii="Times New Roman" w:hAnsi="Times New Roman" w:cs="Times New Roman"/>
          <w:i/>
        </w:rPr>
        <w:t>Al- Mulakhasul Fiqih,</w:t>
      </w:r>
      <w:r w:rsidRPr="00401E24">
        <w:rPr>
          <w:rFonts w:ascii="Times New Roman" w:hAnsi="Times New Roman" w:cs="Times New Roman"/>
        </w:rPr>
        <w:t xml:space="preserve"> (Jakarta:Gema Insani, 2006), h. 373</w:t>
      </w:r>
    </w:p>
  </w:footnote>
  <w:footnote w:id="37">
    <w:p w:rsidR="000B3C8A" w:rsidRDefault="000B3C8A" w:rsidP="00D32EFB">
      <w:pPr>
        <w:pStyle w:val="FootnoteText"/>
        <w:ind w:firstLine="993"/>
      </w:pPr>
      <w:r w:rsidRPr="001A380A">
        <w:rPr>
          <w:rStyle w:val="FootnoteReference"/>
          <w:rFonts w:ascii="Times New Roman" w:hAnsi="Times New Roman"/>
        </w:rPr>
        <w:footnoteRef/>
      </w:r>
      <w:r w:rsidRPr="001A380A">
        <w:rPr>
          <w:rFonts w:ascii="Times New Roman" w:hAnsi="Times New Roman" w:cs="Times New Roman"/>
        </w:rPr>
        <w:t xml:space="preserve"> Hamzah Ya’qub, </w:t>
      </w:r>
      <w:r w:rsidRPr="001A380A">
        <w:rPr>
          <w:rFonts w:ascii="Times New Roman" w:hAnsi="Times New Roman" w:cs="Times New Roman"/>
          <w:i/>
        </w:rPr>
        <w:t>Kode Etik Dagang Menurut Islam,</w:t>
      </w:r>
      <w:r w:rsidRPr="001A380A">
        <w:rPr>
          <w:rFonts w:ascii="Times New Roman" w:hAnsi="Times New Roman" w:cs="Times New Roman"/>
        </w:rPr>
        <w:t xml:space="preserve"> (Bandung: Diponegoro, 1992), h. 79</w:t>
      </w:r>
    </w:p>
  </w:footnote>
  <w:footnote w:id="38">
    <w:p w:rsidR="000B3C8A" w:rsidRDefault="000B3C8A" w:rsidP="00D32EFB">
      <w:pPr>
        <w:pStyle w:val="FootnoteText"/>
        <w:ind w:firstLine="993"/>
      </w:pPr>
      <w:r w:rsidRPr="00CB14B3">
        <w:rPr>
          <w:rStyle w:val="FootnoteReference"/>
          <w:rFonts w:ascii="Times New Roman" w:hAnsi="Times New Roman"/>
        </w:rPr>
        <w:footnoteRef/>
      </w:r>
      <w:r w:rsidRPr="00CB14B3">
        <w:rPr>
          <w:rFonts w:ascii="Times New Roman" w:hAnsi="Times New Roman" w:cs="Times New Roman"/>
        </w:rPr>
        <w:t xml:space="preserve"> Mardani, </w:t>
      </w:r>
      <w:r w:rsidRPr="00CB14B3">
        <w:rPr>
          <w:rFonts w:ascii="Times New Roman" w:hAnsi="Times New Roman" w:cs="Times New Roman"/>
          <w:i/>
        </w:rPr>
        <w:t>Fiqhi Ekonomi Syariah fiqh Muamalah</w:t>
      </w:r>
      <w:r>
        <w:rPr>
          <w:rFonts w:ascii="Times New Roman" w:hAnsi="Times New Roman" w:cs="Times New Roman"/>
          <w:lang w:val="en-US"/>
        </w:rPr>
        <w:t xml:space="preserve">…, </w:t>
      </w:r>
      <w:r w:rsidRPr="00CB14B3">
        <w:rPr>
          <w:rFonts w:ascii="Times New Roman" w:hAnsi="Times New Roman" w:cs="Times New Roman"/>
        </w:rPr>
        <w:t>h. 27</w:t>
      </w:r>
    </w:p>
  </w:footnote>
  <w:footnote w:id="39">
    <w:p w:rsidR="000B3C8A" w:rsidRDefault="000B3C8A" w:rsidP="00D32EFB">
      <w:pPr>
        <w:pStyle w:val="FootnoteText"/>
        <w:ind w:firstLine="993"/>
      </w:pPr>
      <w:r>
        <w:rPr>
          <w:rStyle w:val="FootnoteReference"/>
        </w:rPr>
        <w:footnoteRef/>
      </w:r>
      <w:r>
        <w:t xml:space="preserve"> </w:t>
      </w:r>
      <w:r w:rsidRPr="008D0CEA">
        <w:rPr>
          <w:rFonts w:ascii="Times New Roman" w:hAnsi="Times New Roman" w:cs="Times New Roman"/>
        </w:rPr>
        <w:t xml:space="preserve">Ibnu Hajar al-Asqalani, </w:t>
      </w:r>
      <w:r w:rsidRPr="008D0CEA">
        <w:rPr>
          <w:rFonts w:ascii="Times New Roman" w:hAnsi="Times New Roman" w:cs="Times New Roman"/>
          <w:i/>
        </w:rPr>
        <w:t>Bulug</w:t>
      </w:r>
      <w:r>
        <w:rPr>
          <w:rFonts w:ascii="Times New Roman" w:hAnsi="Times New Roman" w:cs="Times New Roman"/>
          <w:i/>
        </w:rPr>
        <w:t>hul Maram dan Dalil-dalil Hukum</w:t>
      </w:r>
      <w:r>
        <w:rPr>
          <w:rFonts w:ascii="Times New Roman" w:hAnsi="Times New Roman" w:cs="Times New Roman"/>
          <w:i/>
          <w:lang w:val="en-US"/>
        </w:rPr>
        <w:t xml:space="preserve">…, </w:t>
      </w:r>
      <w:r w:rsidRPr="008D0CEA">
        <w:rPr>
          <w:rFonts w:ascii="Times New Roman" w:hAnsi="Times New Roman" w:cs="Times New Roman"/>
        </w:rPr>
        <w:t>h. 329</w:t>
      </w:r>
    </w:p>
  </w:footnote>
  <w:footnote w:id="40">
    <w:p w:rsidR="000B3C8A" w:rsidRDefault="000B3C8A" w:rsidP="00D32EFB">
      <w:pPr>
        <w:pStyle w:val="FootnoteText"/>
        <w:ind w:firstLine="993"/>
      </w:pPr>
      <w:r w:rsidRPr="003828B4">
        <w:rPr>
          <w:rStyle w:val="FootnoteReference"/>
          <w:rFonts w:ascii="Times New Roman" w:hAnsi="Times New Roman"/>
        </w:rPr>
        <w:footnoteRef/>
      </w:r>
      <w:r w:rsidRPr="003828B4">
        <w:rPr>
          <w:rFonts w:ascii="Times New Roman" w:hAnsi="Times New Roman" w:cs="Times New Roman"/>
        </w:rPr>
        <w:t xml:space="preserve"> Rahmat Syafei</w:t>
      </w:r>
      <w:r w:rsidRPr="003828B4">
        <w:rPr>
          <w:rFonts w:ascii="Times New Roman" w:hAnsi="Times New Roman" w:cs="Times New Roman"/>
          <w:i/>
        </w:rPr>
        <w:t>, Fiqhi Muamalah</w:t>
      </w:r>
      <w:r w:rsidRPr="003828B4">
        <w:rPr>
          <w:rFonts w:ascii="Times New Roman" w:hAnsi="Times New Roman" w:cs="Times New Roman"/>
        </w:rPr>
        <w:t>, (Bandung: Alfabeta, 2009), h. 243</w:t>
      </w:r>
    </w:p>
  </w:footnote>
  <w:footnote w:id="41">
    <w:p w:rsidR="000B3C8A" w:rsidRDefault="000B3C8A" w:rsidP="00D32EFB">
      <w:pPr>
        <w:pStyle w:val="FootnoteText"/>
        <w:ind w:firstLine="993"/>
      </w:pPr>
      <w:r w:rsidRPr="00CB14B3">
        <w:rPr>
          <w:rStyle w:val="FootnoteReference"/>
          <w:rFonts w:ascii="Times New Roman" w:hAnsi="Times New Roman"/>
        </w:rPr>
        <w:footnoteRef/>
      </w:r>
      <w:r w:rsidRPr="00CB14B3">
        <w:rPr>
          <w:rFonts w:ascii="Times New Roman" w:hAnsi="Times New Roman" w:cs="Times New Roman"/>
        </w:rPr>
        <w:t xml:space="preserve"> Moh Rifai, </w:t>
      </w:r>
      <w:r w:rsidRPr="00CB14B3">
        <w:rPr>
          <w:rFonts w:ascii="Times New Roman" w:hAnsi="Times New Roman" w:cs="Times New Roman"/>
          <w:i/>
        </w:rPr>
        <w:t>Ilmu Fiqh Islam</w:t>
      </w:r>
      <w:r w:rsidRPr="00CB14B3">
        <w:rPr>
          <w:rFonts w:ascii="Times New Roman" w:hAnsi="Times New Roman" w:cs="Times New Roman"/>
        </w:rPr>
        <w:t>, (Semarang: CV Toha Putra, 1978) h.403-404</w:t>
      </w:r>
    </w:p>
  </w:footnote>
  <w:footnote w:id="42">
    <w:p w:rsidR="000B3C8A" w:rsidRDefault="000B3C8A" w:rsidP="00D32EFB">
      <w:pPr>
        <w:pStyle w:val="FootnoteText"/>
        <w:ind w:firstLine="993"/>
      </w:pPr>
      <w:r w:rsidRPr="000B175F">
        <w:rPr>
          <w:rStyle w:val="FootnoteReference"/>
          <w:rFonts w:ascii="Times New Roman" w:hAnsi="Times New Roman"/>
        </w:rPr>
        <w:footnoteRef/>
      </w:r>
      <w:r w:rsidRPr="000B175F">
        <w:rPr>
          <w:rFonts w:ascii="Times New Roman" w:hAnsi="Times New Roman" w:cs="Times New Roman"/>
        </w:rPr>
        <w:t xml:space="preserve"> Sulaiman Rasyid</w:t>
      </w:r>
      <w:r w:rsidRPr="000B175F">
        <w:rPr>
          <w:rFonts w:ascii="Times New Roman" w:hAnsi="Times New Roman" w:cs="Times New Roman"/>
          <w:i/>
        </w:rPr>
        <w:t>, Fiqh Islam</w:t>
      </w:r>
      <w:r w:rsidRPr="000B175F">
        <w:rPr>
          <w:rFonts w:ascii="Times New Roman" w:hAnsi="Times New Roman" w:cs="Times New Roman"/>
        </w:rPr>
        <w:t>, (Bandung: CV. Sinar Baru, 1986), h. 279-281</w:t>
      </w:r>
    </w:p>
  </w:footnote>
  <w:footnote w:id="43">
    <w:p w:rsidR="000B3C8A" w:rsidRDefault="000B3C8A" w:rsidP="00D32EFB">
      <w:pPr>
        <w:pStyle w:val="FootnoteText"/>
        <w:ind w:firstLine="993"/>
      </w:pPr>
      <w:r w:rsidRPr="003F3D46">
        <w:rPr>
          <w:rStyle w:val="FootnoteReference"/>
          <w:rFonts w:ascii="Times New Roman" w:hAnsi="Times New Roman"/>
        </w:rPr>
        <w:footnoteRef/>
      </w:r>
      <w:r w:rsidRPr="003F3D46">
        <w:rPr>
          <w:rFonts w:ascii="Times New Roman" w:hAnsi="Times New Roman" w:cs="Times New Roman"/>
        </w:rPr>
        <w:t xml:space="preserve"> Abu Isa Muhammad Bin Musa, </w:t>
      </w:r>
      <w:r w:rsidRPr="003F3D46">
        <w:rPr>
          <w:rFonts w:ascii="Times New Roman" w:hAnsi="Times New Roman" w:cs="Times New Roman"/>
          <w:i/>
        </w:rPr>
        <w:t>Sunan At-Tirmidzi</w:t>
      </w:r>
      <w:r w:rsidRPr="003F3D46">
        <w:rPr>
          <w:rFonts w:ascii="Times New Roman" w:hAnsi="Times New Roman" w:cs="Times New Roman"/>
        </w:rPr>
        <w:t>, (Bairut: Darul Fiqh, 2009), h. 16</w:t>
      </w:r>
    </w:p>
  </w:footnote>
  <w:footnote w:id="44">
    <w:p w:rsidR="000B3C8A" w:rsidRDefault="000B3C8A" w:rsidP="00D32EFB">
      <w:pPr>
        <w:pStyle w:val="FootnoteText"/>
        <w:ind w:firstLine="993"/>
      </w:pPr>
      <w:r w:rsidRPr="00AB1255">
        <w:rPr>
          <w:rStyle w:val="FootnoteReference"/>
          <w:rFonts w:ascii="Times New Roman" w:hAnsi="Times New Roman"/>
        </w:rPr>
        <w:footnoteRef/>
      </w:r>
      <w:r w:rsidRPr="00AB1255">
        <w:rPr>
          <w:rFonts w:ascii="Times New Roman" w:hAnsi="Times New Roman" w:cs="Times New Roman"/>
        </w:rPr>
        <w:t xml:space="preserve"> Syamsul Anwar, </w:t>
      </w:r>
      <w:r w:rsidRPr="00AB1255">
        <w:rPr>
          <w:rFonts w:ascii="Times New Roman" w:hAnsi="Times New Roman" w:cs="Times New Roman"/>
          <w:i/>
        </w:rPr>
        <w:t>Hukum Perjanjian Syariah</w:t>
      </w:r>
      <w:r w:rsidRPr="00AB1255">
        <w:rPr>
          <w:rFonts w:ascii="Times New Roman" w:hAnsi="Times New Roman" w:cs="Times New Roman"/>
        </w:rPr>
        <w:t>, (Jakarta: PT. Raja Grafindo Persada, 2007), h. 122</w:t>
      </w:r>
    </w:p>
  </w:footnote>
  <w:footnote w:id="45">
    <w:p w:rsidR="000B3C8A" w:rsidRDefault="000B3C8A" w:rsidP="00D32EFB">
      <w:pPr>
        <w:pStyle w:val="FootnoteText"/>
        <w:ind w:firstLine="993"/>
      </w:pPr>
      <w:r>
        <w:rPr>
          <w:rStyle w:val="FootnoteReference"/>
        </w:rPr>
        <w:footnoteRef/>
      </w:r>
      <w:r>
        <w:t xml:space="preserve"> </w:t>
      </w:r>
      <w:r w:rsidRPr="00A666EC">
        <w:rPr>
          <w:rFonts w:ascii="Times New Roman" w:hAnsi="Times New Roman" w:cs="Times New Roman"/>
        </w:rPr>
        <w:t xml:space="preserve">Hendi Suhendi, </w:t>
      </w:r>
      <w:r w:rsidRPr="00A666EC">
        <w:rPr>
          <w:rFonts w:ascii="Times New Roman" w:hAnsi="Times New Roman" w:cs="Times New Roman"/>
          <w:i/>
        </w:rPr>
        <w:t>Fiqh Muamalah</w:t>
      </w:r>
      <w:r w:rsidRPr="00A666EC">
        <w:rPr>
          <w:rFonts w:ascii="Times New Roman" w:hAnsi="Times New Roman" w:cs="Times New Roman"/>
        </w:rPr>
        <w:t>, (Jakarta: Raj</w:t>
      </w:r>
      <w:r>
        <w:rPr>
          <w:rFonts w:ascii="Times New Roman" w:hAnsi="Times New Roman" w:cs="Times New Roman"/>
        </w:rPr>
        <w:t>a Grafindo Persada, 2016), h. 75</w:t>
      </w:r>
    </w:p>
  </w:footnote>
  <w:footnote w:id="46">
    <w:p w:rsidR="000B3C8A" w:rsidRDefault="000B3C8A" w:rsidP="00D32EFB">
      <w:pPr>
        <w:pStyle w:val="FootnoteText"/>
        <w:ind w:firstLine="993"/>
      </w:pPr>
      <w:r w:rsidRPr="00621FE2">
        <w:rPr>
          <w:rStyle w:val="FootnoteReference"/>
          <w:rFonts w:ascii="Times New Roman" w:hAnsi="Times New Roman"/>
        </w:rPr>
        <w:footnoteRef/>
      </w:r>
      <w:r w:rsidRPr="00621FE2">
        <w:rPr>
          <w:rFonts w:ascii="Times New Roman" w:hAnsi="Times New Roman" w:cs="Times New Roman"/>
        </w:rPr>
        <w:t xml:space="preserve"> Sulaiman Rasyid, </w:t>
      </w:r>
      <w:r w:rsidRPr="00621FE2">
        <w:rPr>
          <w:rFonts w:ascii="Times New Roman" w:hAnsi="Times New Roman" w:cs="Times New Roman"/>
          <w:i/>
        </w:rPr>
        <w:t>Fiqih Isla</w:t>
      </w:r>
      <w:r>
        <w:rPr>
          <w:rFonts w:ascii="Times New Roman" w:hAnsi="Times New Roman" w:cs="Times New Roman"/>
          <w:i/>
          <w:lang w:val="en-US"/>
        </w:rPr>
        <w:t>m</w:t>
      </w:r>
      <w:r>
        <w:rPr>
          <w:rFonts w:ascii="Times New Roman" w:hAnsi="Times New Roman" w:cs="Times New Roman"/>
          <w:lang w:val="en-US"/>
        </w:rPr>
        <w:t>…,</w:t>
      </w:r>
      <w:r w:rsidRPr="00621FE2">
        <w:rPr>
          <w:rFonts w:ascii="Times New Roman" w:hAnsi="Times New Roman" w:cs="Times New Roman"/>
        </w:rPr>
        <w:t xml:space="preserve"> h. 294</w:t>
      </w:r>
    </w:p>
  </w:footnote>
  <w:footnote w:id="47">
    <w:p w:rsidR="000B3C8A" w:rsidRDefault="000B3C8A" w:rsidP="00D32EFB">
      <w:pPr>
        <w:pStyle w:val="FootnoteText"/>
        <w:ind w:firstLine="993"/>
      </w:pPr>
      <w:r w:rsidRPr="00FB2468">
        <w:rPr>
          <w:rStyle w:val="FootnoteReference"/>
          <w:rFonts w:ascii="Times New Roman" w:hAnsi="Times New Roman"/>
        </w:rPr>
        <w:footnoteRef/>
      </w:r>
      <w:r w:rsidRPr="00FB2468">
        <w:rPr>
          <w:rFonts w:ascii="Times New Roman" w:hAnsi="Times New Roman" w:cs="Times New Roman"/>
        </w:rPr>
        <w:t xml:space="preserve"> Nasrun Haroen, </w:t>
      </w:r>
      <w:r w:rsidRPr="00FB2468">
        <w:rPr>
          <w:rFonts w:ascii="Times New Roman" w:hAnsi="Times New Roman" w:cs="Times New Roman"/>
          <w:i/>
        </w:rPr>
        <w:t>Fiqih Muamalah</w:t>
      </w:r>
      <w:r>
        <w:rPr>
          <w:rFonts w:ascii="Times New Roman" w:hAnsi="Times New Roman" w:cs="Times New Roman"/>
          <w:lang w:val="en-US"/>
        </w:rPr>
        <w:t xml:space="preserve">…, </w:t>
      </w:r>
      <w:r>
        <w:rPr>
          <w:rFonts w:ascii="Times New Roman" w:hAnsi="Times New Roman" w:cs="Times New Roman"/>
        </w:rPr>
        <w:t>h. 177</w:t>
      </w:r>
    </w:p>
  </w:footnote>
  <w:footnote w:id="48">
    <w:p w:rsidR="000B3C8A" w:rsidRDefault="000B3C8A" w:rsidP="00D32EFB">
      <w:pPr>
        <w:pStyle w:val="FootnoteText"/>
        <w:ind w:left="709" w:firstLine="284"/>
      </w:pPr>
      <w:r w:rsidRPr="00F63368">
        <w:rPr>
          <w:rStyle w:val="FootnoteReference"/>
          <w:rFonts w:ascii="Times New Roman" w:hAnsi="Times New Roman"/>
        </w:rPr>
        <w:footnoteRef/>
      </w:r>
      <w:r w:rsidRPr="00F63368">
        <w:rPr>
          <w:rFonts w:ascii="Times New Roman" w:hAnsi="Times New Roman" w:cs="Times New Roman"/>
        </w:rPr>
        <w:t xml:space="preserve"> Sayyid Sabiq, </w:t>
      </w:r>
      <w:r w:rsidRPr="00F63368">
        <w:rPr>
          <w:rFonts w:ascii="Times New Roman" w:hAnsi="Times New Roman" w:cs="Times New Roman"/>
          <w:i/>
        </w:rPr>
        <w:t>fiqih sunnah</w:t>
      </w:r>
      <w:r w:rsidRPr="00F63368">
        <w:rPr>
          <w:rFonts w:ascii="Times New Roman" w:hAnsi="Times New Roman" w:cs="Times New Roman"/>
        </w:rPr>
        <w:t>, (Depok: Keira Pibblishing 2015), h. 54</w:t>
      </w:r>
    </w:p>
  </w:footnote>
  <w:footnote w:id="49">
    <w:p w:rsidR="000B3C8A" w:rsidRDefault="000B3C8A" w:rsidP="00D32EFB">
      <w:pPr>
        <w:pStyle w:val="FootnoteText"/>
        <w:ind w:firstLine="993"/>
      </w:pPr>
      <w:r w:rsidRPr="00ED139E">
        <w:rPr>
          <w:rStyle w:val="FootnoteReference"/>
          <w:rFonts w:ascii="Times New Roman" w:hAnsi="Times New Roman"/>
        </w:rPr>
        <w:footnoteRef/>
      </w:r>
      <w:r w:rsidRPr="00ED139E">
        <w:rPr>
          <w:rFonts w:ascii="Times New Roman" w:hAnsi="Times New Roman" w:cs="Times New Roman"/>
        </w:rPr>
        <w:t xml:space="preserve"> Lukman Hakim, </w:t>
      </w:r>
      <w:r w:rsidRPr="00ED139E">
        <w:rPr>
          <w:rFonts w:ascii="Times New Roman" w:hAnsi="Times New Roman" w:cs="Times New Roman"/>
          <w:i/>
        </w:rPr>
        <w:t>Prinsip-prinsip Ekonomi Islam</w:t>
      </w:r>
      <w:r w:rsidRPr="00ED139E">
        <w:rPr>
          <w:rFonts w:ascii="Times New Roman" w:hAnsi="Times New Roman" w:cs="Times New Roman"/>
        </w:rPr>
        <w:t xml:space="preserve">, ( Jakarta: PT. Glora Aksara Pratama, </w:t>
      </w:r>
      <w:r>
        <w:rPr>
          <w:rFonts w:ascii="Times New Roman" w:hAnsi="Times New Roman" w:cs="Times New Roman"/>
        </w:rPr>
        <w:t xml:space="preserve"> </w:t>
      </w:r>
      <w:r w:rsidRPr="00ED139E">
        <w:rPr>
          <w:rFonts w:ascii="Times New Roman" w:hAnsi="Times New Roman" w:cs="Times New Roman"/>
        </w:rPr>
        <w:t>2012), 116-117</w:t>
      </w:r>
    </w:p>
  </w:footnote>
  <w:footnote w:id="50">
    <w:p w:rsidR="000B3C8A" w:rsidRDefault="000B3C8A" w:rsidP="00D32EFB">
      <w:pPr>
        <w:pStyle w:val="FootnoteText"/>
        <w:ind w:left="709" w:firstLine="284"/>
      </w:pPr>
      <w:r w:rsidRPr="00EE2BAE">
        <w:rPr>
          <w:rStyle w:val="FootnoteReference"/>
          <w:rFonts w:ascii="Times New Roman" w:hAnsi="Times New Roman"/>
        </w:rPr>
        <w:footnoteRef/>
      </w:r>
      <w:r w:rsidRPr="00EE2BAE">
        <w:rPr>
          <w:rFonts w:ascii="Times New Roman" w:hAnsi="Times New Roman" w:cs="Times New Roman"/>
        </w:rPr>
        <w:t xml:space="preserve"> Musjupri, </w:t>
      </w:r>
      <w:r w:rsidRPr="00EE2BAE">
        <w:rPr>
          <w:rFonts w:ascii="Times New Roman" w:hAnsi="Times New Roman" w:cs="Times New Roman"/>
          <w:i/>
        </w:rPr>
        <w:t>Buku Daras Fiqih Muamalah</w:t>
      </w:r>
      <w:r>
        <w:rPr>
          <w:rFonts w:ascii="Times New Roman" w:hAnsi="Times New Roman" w:cs="Times New Roman"/>
          <w:lang w:val="en-US"/>
        </w:rPr>
        <w:t xml:space="preserve">…, </w:t>
      </w:r>
      <w:r w:rsidRPr="00EE2BAE">
        <w:rPr>
          <w:rFonts w:ascii="Times New Roman" w:hAnsi="Times New Roman" w:cs="Times New Roman"/>
        </w:rPr>
        <w:t>h. 110</w:t>
      </w:r>
    </w:p>
  </w:footnote>
  <w:footnote w:id="51">
    <w:p w:rsidR="000B3C8A" w:rsidRDefault="000B3C8A" w:rsidP="00D32EFB">
      <w:pPr>
        <w:pStyle w:val="FootnoteText"/>
        <w:ind w:left="709" w:firstLine="284"/>
      </w:pPr>
      <w:r w:rsidRPr="00EE2BAE">
        <w:rPr>
          <w:rStyle w:val="FootnoteReference"/>
          <w:rFonts w:ascii="Times New Roman" w:hAnsi="Times New Roman"/>
        </w:rPr>
        <w:footnoteRef/>
      </w:r>
      <w:r w:rsidRPr="00EE2BAE">
        <w:rPr>
          <w:rFonts w:ascii="Times New Roman" w:hAnsi="Times New Roman" w:cs="Times New Roman"/>
        </w:rPr>
        <w:t xml:space="preserve"> Rahmat Syafe’i, </w:t>
      </w:r>
      <w:r w:rsidRPr="00EE2BAE">
        <w:rPr>
          <w:rFonts w:ascii="Times New Roman" w:hAnsi="Times New Roman" w:cs="Times New Roman"/>
          <w:i/>
        </w:rPr>
        <w:t>Fiqh Muamalah</w:t>
      </w:r>
      <w:r>
        <w:rPr>
          <w:rFonts w:ascii="Times New Roman" w:hAnsi="Times New Roman" w:cs="Times New Roman"/>
          <w:lang w:val="en-US"/>
        </w:rPr>
        <w:t>…</w:t>
      </w:r>
      <w:r w:rsidRPr="00EE2BAE">
        <w:rPr>
          <w:rFonts w:ascii="Times New Roman" w:hAnsi="Times New Roman" w:cs="Times New Roman"/>
        </w:rPr>
        <w:t>, h. 110</w:t>
      </w:r>
    </w:p>
  </w:footnote>
  <w:footnote w:id="52">
    <w:p w:rsidR="000B3C8A" w:rsidRDefault="000B3C8A" w:rsidP="00B628EF">
      <w:pPr>
        <w:pStyle w:val="FootnoteText"/>
        <w:ind w:left="709" w:firstLine="284"/>
      </w:pPr>
      <w:r w:rsidRPr="00337900">
        <w:rPr>
          <w:rStyle w:val="FootnoteReference"/>
          <w:rFonts w:ascii="Times New Roman" w:hAnsi="Times New Roman"/>
        </w:rPr>
        <w:footnoteRef/>
      </w:r>
      <w:r w:rsidRPr="00337900">
        <w:rPr>
          <w:rFonts w:ascii="Times New Roman" w:hAnsi="Times New Roman" w:cs="Times New Roman"/>
        </w:rPr>
        <w:t xml:space="preserve">NasrunHaroen, </w:t>
      </w:r>
      <w:r w:rsidRPr="00337900">
        <w:rPr>
          <w:rFonts w:ascii="Times New Roman" w:hAnsi="Times New Roman" w:cs="Times New Roman"/>
          <w:i/>
        </w:rPr>
        <w:t>Fiqh Muamalah</w:t>
      </w:r>
      <w:r>
        <w:rPr>
          <w:rFonts w:ascii="Times New Roman" w:hAnsi="Times New Roman" w:cs="Times New Roman"/>
          <w:lang w:val="en-US"/>
        </w:rPr>
        <w:t xml:space="preserve">…, </w:t>
      </w:r>
      <w:r w:rsidRPr="00337900">
        <w:rPr>
          <w:rFonts w:ascii="Times New Roman" w:hAnsi="Times New Roman" w:cs="Times New Roman"/>
        </w:rPr>
        <w:t>h. 114</w:t>
      </w:r>
    </w:p>
  </w:footnote>
  <w:footnote w:id="53">
    <w:p w:rsidR="000B3C8A" w:rsidRDefault="000B3C8A" w:rsidP="00D32EFB">
      <w:pPr>
        <w:pStyle w:val="FootnoteText"/>
        <w:ind w:firstLine="993"/>
      </w:pPr>
      <w:r w:rsidRPr="00E0378F">
        <w:rPr>
          <w:rStyle w:val="FootnoteReference"/>
          <w:rFonts w:ascii="Times New Roman" w:hAnsi="Times New Roman"/>
        </w:rPr>
        <w:footnoteRef/>
      </w:r>
      <w:r w:rsidRPr="00E0378F">
        <w:rPr>
          <w:rFonts w:ascii="Times New Roman" w:hAnsi="Times New Roman" w:cs="Times New Roman"/>
        </w:rPr>
        <w:t xml:space="preserve"> Masduki, </w:t>
      </w:r>
      <w:r w:rsidRPr="003A5213">
        <w:rPr>
          <w:rFonts w:ascii="Times New Roman" w:hAnsi="Times New Roman" w:cs="Times New Roman"/>
          <w:i/>
        </w:rPr>
        <w:t>Fiqhi muamalah Ekonomi dan Bisnis Islam</w:t>
      </w:r>
      <w:r w:rsidRPr="00E0378F">
        <w:rPr>
          <w:rFonts w:ascii="Times New Roman" w:hAnsi="Times New Roman" w:cs="Times New Roman"/>
        </w:rPr>
        <w:t>, (Semarang: Rasail Media Group, 2017), h. 57</w:t>
      </w:r>
    </w:p>
  </w:footnote>
  <w:footnote w:id="54">
    <w:p w:rsidR="000B3C8A" w:rsidRDefault="000B3C8A" w:rsidP="00D32EFB">
      <w:pPr>
        <w:pStyle w:val="FootnoteText"/>
        <w:ind w:left="709" w:firstLine="284"/>
      </w:pPr>
      <w:r w:rsidRPr="00BC6A90">
        <w:rPr>
          <w:rStyle w:val="FootnoteReference"/>
          <w:rFonts w:ascii="Times New Roman" w:hAnsi="Times New Roman"/>
        </w:rPr>
        <w:footnoteRef/>
      </w:r>
      <w:r w:rsidRPr="00BC6A90">
        <w:rPr>
          <w:rFonts w:ascii="Times New Roman" w:hAnsi="Times New Roman" w:cs="Times New Roman"/>
        </w:rPr>
        <w:t xml:space="preserve">Masjupri, </w:t>
      </w:r>
      <w:r w:rsidRPr="00BC6A90">
        <w:rPr>
          <w:rFonts w:ascii="Times New Roman" w:hAnsi="Times New Roman" w:cs="Times New Roman"/>
          <w:i/>
        </w:rPr>
        <w:t>Buku Daras Fiqih Muamalah</w:t>
      </w:r>
      <w:r>
        <w:rPr>
          <w:rFonts w:ascii="Times New Roman" w:hAnsi="Times New Roman" w:cs="Times New Roman"/>
          <w:lang w:val="en-US"/>
        </w:rPr>
        <w:t>.., h.</w:t>
      </w:r>
      <w:r w:rsidRPr="00BC6A90">
        <w:rPr>
          <w:rFonts w:ascii="Times New Roman" w:hAnsi="Times New Roman" w:cs="Times New Roman"/>
        </w:rPr>
        <w:t xml:space="preserve"> 110</w:t>
      </w:r>
    </w:p>
  </w:footnote>
  <w:footnote w:id="55">
    <w:p w:rsidR="000B3C8A" w:rsidRDefault="000B3C8A" w:rsidP="00D32EFB">
      <w:pPr>
        <w:pStyle w:val="FootnoteText"/>
        <w:ind w:left="709" w:firstLine="284"/>
      </w:pPr>
      <w:r w:rsidRPr="00BC6A90">
        <w:rPr>
          <w:rStyle w:val="FootnoteReference"/>
          <w:rFonts w:ascii="Times New Roman" w:hAnsi="Times New Roman"/>
        </w:rPr>
        <w:footnoteRef/>
      </w:r>
      <w:r w:rsidRPr="00BC6A90">
        <w:rPr>
          <w:rFonts w:ascii="Times New Roman" w:hAnsi="Times New Roman" w:cs="Times New Roman"/>
        </w:rPr>
        <w:t xml:space="preserve">Masjupri, </w:t>
      </w:r>
      <w:r w:rsidRPr="00BC6A90">
        <w:rPr>
          <w:rFonts w:ascii="Times New Roman" w:hAnsi="Times New Roman" w:cs="Times New Roman"/>
          <w:i/>
        </w:rPr>
        <w:t>Buku Daras Fiqih Muamalah</w:t>
      </w:r>
      <w:r>
        <w:rPr>
          <w:rFonts w:ascii="Times New Roman" w:hAnsi="Times New Roman" w:cs="Times New Roman"/>
          <w:lang w:val="en-US"/>
        </w:rPr>
        <w:t xml:space="preserve">.., </w:t>
      </w:r>
      <w:r>
        <w:rPr>
          <w:rFonts w:ascii="Times New Roman" w:hAnsi="Times New Roman" w:cs="Times New Roman"/>
        </w:rPr>
        <w:t>h. 111</w:t>
      </w:r>
    </w:p>
  </w:footnote>
  <w:footnote w:id="56">
    <w:p w:rsidR="000B3C8A" w:rsidRDefault="000B3C8A" w:rsidP="00D32EFB">
      <w:pPr>
        <w:pStyle w:val="FootnoteText"/>
        <w:ind w:firstLine="993"/>
      </w:pPr>
      <w:r w:rsidRPr="00745120">
        <w:rPr>
          <w:rStyle w:val="FootnoteReference"/>
          <w:rFonts w:ascii="Times New Roman" w:hAnsi="Times New Roman"/>
        </w:rPr>
        <w:footnoteRef/>
      </w:r>
      <w:r w:rsidRPr="00745120">
        <w:rPr>
          <w:rFonts w:ascii="Times New Roman" w:hAnsi="Times New Roman" w:cs="Times New Roman"/>
        </w:rPr>
        <w:t xml:space="preserve">Muhammad Ayub, </w:t>
      </w:r>
      <w:r w:rsidRPr="00745120">
        <w:rPr>
          <w:rFonts w:ascii="Times New Roman" w:hAnsi="Times New Roman" w:cs="Times New Roman"/>
          <w:i/>
        </w:rPr>
        <w:t>Understading Islamic Finance</w:t>
      </w:r>
      <w:r w:rsidRPr="00745120">
        <w:rPr>
          <w:rFonts w:ascii="Times New Roman" w:hAnsi="Times New Roman" w:cs="Times New Roman"/>
        </w:rPr>
        <w:t>, (Jakarta: PT Gramedia Pustaka Utama, 2009), h. 105</w:t>
      </w:r>
    </w:p>
  </w:footnote>
  <w:footnote w:id="57">
    <w:p w:rsidR="000B3C8A" w:rsidRDefault="000B3C8A" w:rsidP="00D32EFB">
      <w:pPr>
        <w:pStyle w:val="FootnoteText"/>
        <w:ind w:firstLine="993"/>
      </w:pPr>
      <w:r w:rsidRPr="006E7AA2">
        <w:rPr>
          <w:rStyle w:val="FootnoteReference"/>
          <w:rFonts w:ascii="Times New Roman" w:hAnsi="Times New Roman"/>
        </w:rPr>
        <w:footnoteRef/>
      </w:r>
      <w:r w:rsidRPr="006E7AA2">
        <w:rPr>
          <w:rFonts w:ascii="Times New Roman" w:hAnsi="Times New Roman" w:cs="Times New Roman"/>
        </w:rPr>
        <w:t xml:space="preserve"> Lukman Hakim, </w:t>
      </w:r>
      <w:r w:rsidRPr="006E7AA2">
        <w:rPr>
          <w:rFonts w:ascii="Times New Roman" w:hAnsi="Times New Roman" w:cs="Times New Roman"/>
          <w:i/>
        </w:rPr>
        <w:t>Prinsip-prinsip Ekonomi Islam</w:t>
      </w:r>
      <w:r>
        <w:rPr>
          <w:rFonts w:ascii="Times New Roman" w:hAnsi="Times New Roman" w:cs="Times New Roman"/>
          <w:lang w:val="en-US"/>
        </w:rPr>
        <w:t xml:space="preserve">…, </w:t>
      </w:r>
      <w:r w:rsidRPr="006E7AA2">
        <w:rPr>
          <w:rFonts w:ascii="Times New Roman" w:hAnsi="Times New Roman" w:cs="Times New Roman"/>
        </w:rPr>
        <w:t>h. 114</w:t>
      </w:r>
    </w:p>
  </w:footnote>
  <w:footnote w:id="58">
    <w:p w:rsidR="000B3C8A" w:rsidRDefault="000B3C8A" w:rsidP="00D32EFB">
      <w:pPr>
        <w:pStyle w:val="FootnoteText"/>
        <w:ind w:firstLine="993"/>
      </w:pPr>
      <w:r w:rsidRPr="002B34C9">
        <w:rPr>
          <w:rStyle w:val="FootnoteReference"/>
          <w:rFonts w:ascii="Times New Roman" w:hAnsi="Times New Roman"/>
        </w:rPr>
        <w:footnoteRef/>
      </w:r>
      <w:r w:rsidRPr="002B34C9">
        <w:rPr>
          <w:rFonts w:ascii="Times New Roman" w:hAnsi="Times New Roman" w:cs="Times New Roman"/>
        </w:rPr>
        <w:t xml:space="preserve">Muhammad Syafi’i Antonio, </w:t>
      </w:r>
      <w:r w:rsidRPr="002B34C9">
        <w:rPr>
          <w:rFonts w:ascii="Times New Roman" w:hAnsi="Times New Roman" w:cs="Times New Roman"/>
          <w:i/>
        </w:rPr>
        <w:t>Bank Syariah dari teori kepraktik, cet 1</w:t>
      </w:r>
      <w:r w:rsidRPr="002B34C9">
        <w:rPr>
          <w:rFonts w:ascii="Times New Roman" w:hAnsi="Times New Roman" w:cs="Times New Roman"/>
        </w:rPr>
        <w:t>, (Jakarta: Gema Insani, 2001), h. 46</w:t>
      </w:r>
    </w:p>
  </w:footnote>
  <w:footnote w:id="59">
    <w:p w:rsidR="000B3C8A" w:rsidRDefault="000B3C8A" w:rsidP="00D32EFB">
      <w:pPr>
        <w:pStyle w:val="FootnoteText"/>
        <w:ind w:firstLine="993"/>
      </w:pPr>
      <w:r w:rsidRPr="002B34C9">
        <w:rPr>
          <w:rStyle w:val="FootnoteReference"/>
          <w:rFonts w:ascii="Times New Roman" w:hAnsi="Times New Roman"/>
        </w:rPr>
        <w:footnoteRef/>
      </w:r>
      <w:r w:rsidRPr="002B34C9">
        <w:rPr>
          <w:rFonts w:ascii="Times New Roman" w:hAnsi="Times New Roman" w:cs="Times New Roman"/>
        </w:rPr>
        <w:t xml:space="preserve">Muhammad Syafi’i Antonio, </w:t>
      </w:r>
      <w:r w:rsidRPr="002B34C9">
        <w:rPr>
          <w:rFonts w:ascii="Times New Roman" w:hAnsi="Times New Roman" w:cs="Times New Roman"/>
          <w:i/>
        </w:rPr>
        <w:t>Bank Syariah dari teori kepraktik</w:t>
      </w:r>
      <w:r>
        <w:rPr>
          <w:rFonts w:ascii="Times New Roman" w:hAnsi="Times New Roman" w:cs="Times New Roman"/>
          <w:lang w:val="en-US"/>
        </w:rPr>
        <w:t>..</w:t>
      </w:r>
      <w:r>
        <w:rPr>
          <w:rFonts w:ascii="Times New Roman" w:hAnsi="Times New Roman" w:cs="Times New Roman"/>
        </w:rPr>
        <w:t>., h. 47</w:t>
      </w:r>
    </w:p>
  </w:footnote>
  <w:footnote w:id="60">
    <w:p w:rsidR="000B3C8A" w:rsidRDefault="000B3C8A" w:rsidP="00D77644">
      <w:pPr>
        <w:pStyle w:val="FootnoteText"/>
        <w:ind w:firstLine="993"/>
      </w:pPr>
      <w:r w:rsidRPr="00E7454F">
        <w:rPr>
          <w:rStyle w:val="FootnoteReference"/>
          <w:rFonts w:ascii="Times New Roman" w:hAnsi="Times New Roman"/>
        </w:rPr>
        <w:footnoteRef/>
      </w:r>
      <w:r w:rsidRPr="00E7454F">
        <w:rPr>
          <w:rFonts w:ascii="Times New Roman" w:hAnsi="Times New Roman" w:cs="Times New Roman"/>
        </w:rPr>
        <w:t xml:space="preserve"> Masduki, </w:t>
      </w:r>
      <w:r w:rsidRPr="00E7454F">
        <w:rPr>
          <w:rFonts w:ascii="Times New Roman" w:hAnsi="Times New Roman" w:cs="Times New Roman"/>
          <w:i/>
        </w:rPr>
        <w:t>Fiqh Muamalah  Ekonomi dan Bisnis Islam</w:t>
      </w:r>
      <w:r w:rsidRPr="00E7454F">
        <w:rPr>
          <w:rFonts w:ascii="Times New Roman" w:hAnsi="Times New Roman" w:cs="Times New Roman"/>
        </w:rPr>
        <w:t>, (Semarang: Rasail Media Group</w:t>
      </w:r>
      <w:r>
        <w:rPr>
          <w:rFonts w:ascii="Times New Roman" w:hAnsi="Times New Roman" w:cs="Times New Roman"/>
        </w:rPr>
        <w:t>, 2017</w:t>
      </w:r>
      <w:r w:rsidRPr="00E7454F">
        <w:rPr>
          <w:rFonts w:ascii="Times New Roman" w:hAnsi="Times New Roman" w:cs="Times New Roman"/>
        </w:rPr>
        <w:t>), h. 57</w:t>
      </w:r>
    </w:p>
  </w:footnote>
  <w:footnote w:id="61">
    <w:p w:rsidR="000B3C8A" w:rsidRDefault="000B3C8A" w:rsidP="00D32EFB">
      <w:pPr>
        <w:pStyle w:val="FootnoteText"/>
        <w:ind w:firstLine="993"/>
      </w:pPr>
      <w:r>
        <w:rPr>
          <w:rStyle w:val="FootnoteReference"/>
          <w:rFonts w:cs="Arial"/>
        </w:rPr>
        <w:footnoteRef/>
      </w:r>
      <w:r>
        <w:t xml:space="preserve"> </w:t>
      </w:r>
      <w:r w:rsidRPr="00BD7A46">
        <w:rPr>
          <w:rFonts w:ascii="Times New Roman" w:hAnsi="Times New Roman" w:cs="Times New Roman"/>
        </w:rPr>
        <w:t xml:space="preserve">Dimayudin Djuwaini, </w:t>
      </w:r>
      <w:r w:rsidRPr="0058019C">
        <w:rPr>
          <w:rFonts w:ascii="Times New Roman" w:hAnsi="Times New Roman" w:cs="Times New Roman"/>
          <w:i/>
        </w:rPr>
        <w:t>Pengantar</w:t>
      </w:r>
      <w:r>
        <w:rPr>
          <w:rFonts w:ascii="Times New Roman" w:hAnsi="Times New Roman" w:cs="Times New Roman"/>
        </w:rPr>
        <w:t xml:space="preserve"> </w:t>
      </w:r>
      <w:r>
        <w:rPr>
          <w:rFonts w:ascii="Times New Roman" w:hAnsi="Times New Roman" w:cs="Times New Roman"/>
          <w:i/>
        </w:rPr>
        <w:t>Fiqh Muamala</w:t>
      </w:r>
      <w:r>
        <w:rPr>
          <w:rFonts w:ascii="Times New Roman" w:hAnsi="Times New Roman" w:cs="Times New Roman"/>
          <w:i/>
          <w:lang w:val="en-US"/>
        </w:rPr>
        <w:t>h…</w:t>
      </w:r>
      <w:r w:rsidRPr="00BD7A46">
        <w:rPr>
          <w:rFonts w:ascii="Times New Roman" w:hAnsi="Times New Roman" w:cs="Times New Roman"/>
        </w:rPr>
        <w:t>, h. 3</w:t>
      </w:r>
    </w:p>
  </w:footnote>
  <w:footnote w:id="62">
    <w:p w:rsidR="000B3C8A" w:rsidRDefault="000B3C8A" w:rsidP="00D32EFB">
      <w:pPr>
        <w:pStyle w:val="FootnoteText"/>
        <w:ind w:firstLine="993"/>
      </w:pPr>
      <w:r w:rsidRPr="00C04445">
        <w:rPr>
          <w:rStyle w:val="FootnoteReference"/>
          <w:rFonts w:ascii="Times New Roman" w:hAnsi="Times New Roman"/>
        </w:rPr>
        <w:footnoteRef/>
      </w:r>
      <w:r w:rsidRPr="00C04445">
        <w:rPr>
          <w:rFonts w:ascii="Times New Roman" w:hAnsi="Times New Roman" w:cs="Times New Roman"/>
        </w:rPr>
        <w:t xml:space="preserve"> Gemala dewi</w:t>
      </w:r>
      <w:r w:rsidRPr="00C04445">
        <w:rPr>
          <w:rFonts w:ascii="Times New Roman" w:hAnsi="Times New Roman" w:cs="Times New Roman"/>
          <w:i/>
        </w:rPr>
        <w:t>, Hukum Perikatan Di Indonesia</w:t>
      </w:r>
      <w:r w:rsidRPr="00C04445">
        <w:rPr>
          <w:rFonts w:ascii="Times New Roman" w:hAnsi="Times New Roman" w:cs="Times New Roman"/>
        </w:rPr>
        <w:t>, (Jakarta:Kencana, 2007), h. 65</w:t>
      </w:r>
    </w:p>
  </w:footnote>
  <w:footnote w:id="63">
    <w:p w:rsidR="000B3C8A" w:rsidRDefault="000B3C8A" w:rsidP="00D32EFB">
      <w:pPr>
        <w:pStyle w:val="FootnoteText"/>
        <w:ind w:firstLine="993"/>
      </w:pPr>
      <w:r>
        <w:rPr>
          <w:rStyle w:val="FootnoteReference"/>
          <w:rFonts w:cs="Arial"/>
        </w:rPr>
        <w:footnoteRef/>
      </w:r>
      <w:r>
        <w:t xml:space="preserve"> </w:t>
      </w:r>
      <w:r w:rsidRPr="000B5451">
        <w:rPr>
          <w:rFonts w:ascii="Times New Roman" w:hAnsi="Times New Roman" w:cs="Times New Roman"/>
        </w:rPr>
        <w:t>Abdul Rahman Ghazaly dan Gufron Ihsan,</w:t>
      </w:r>
      <w:r w:rsidRPr="000B5451">
        <w:rPr>
          <w:rFonts w:ascii="Times New Roman" w:hAnsi="Times New Roman" w:cs="Times New Roman"/>
          <w:i/>
        </w:rPr>
        <w:t xml:space="preserve"> Fiqh Muamalat</w:t>
      </w:r>
      <w:r w:rsidRPr="000B5451">
        <w:rPr>
          <w:rFonts w:ascii="Times New Roman" w:hAnsi="Times New Roman" w:cs="Times New Roman"/>
        </w:rPr>
        <w:t>, (Jakarta: Kencana, 2010), h. 45</w:t>
      </w:r>
    </w:p>
  </w:footnote>
  <w:footnote w:id="64">
    <w:p w:rsidR="000B3C8A" w:rsidRDefault="000B3C8A" w:rsidP="00D32EFB">
      <w:pPr>
        <w:pStyle w:val="FootnoteText"/>
        <w:ind w:firstLine="993"/>
      </w:pPr>
      <w:r w:rsidRPr="00BD7A46">
        <w:rPr>
          <w:rStyle w:val="FootnoteReference"/>
          <w:rFonts w:ascii="Times New Roman" w:hAnsi="Times New Roman"/>
        </w:rPr>
        <w:footnoteRef/>
      </w:r>
      <w:r w:rsidRPr="00BD7A46">
        <w:rPr>
          <w:rFonts w:ascii="Times New Roman" w:hAnsi="Times New Roman" w:cs="Times New Roman"/>
        </w:rPr>
        <w:t xml:space="preserve"> Dimayudin Djuwaini, </w:t>
      </w:r>
      <w:r w:rsidRPr="0058019C">
        <w:rPr>
          <w:rFonts w:ascii="Times New Roman" w:hAnsi="Times New Roman" w:cs="Times New Roman"/>
          <w:i/>
        </w:rPr>
        <w:t>Pengantar</w:t>
      </w:r>
      <w:r>
        <w:rPr>
          <w:rFonts w:ascii="Times New Roman" w:hAnsi="Times New Roman" w:cs="Times New Roman"/>
        </w:rPr>
        <w:t xml:space="preserve"> </w:t>
      </w:r>
      <w:r w:rsidRPr="00BD7A46">
        <w:rPr>
          <w:rFonts w:ascii="Times New Roman" w:hAnsi="Times New Roman" w:cs="Times New Roman"/>
          <w:i/>
        </w:rPr>
        <w:t>Fiqh Muamalah</w:t>
      </w:r>
      <w:r>
        <w:rPr>
          <w:rFonts w:ascii="Times New Roman" w:hAnsi="Times New Roman" w:cs="Times New Roman"/>
          <w:i/>
          <w:lang w:val="en-US"/>
        </w:rPr>
        <w:t>...</w:t>
      </w:r>
      <w:r>
        <w:rPr>
          <w:rFonts w:ascii="Times New Roman" w:hAnsi="Times New Roman" w:cs="Times New Roman"/>
        </w:rPr>
        <w:t>,</w:t>
      </w:r>
      <w:r>
        <w:rPr>
          <w:rFonts w:ascii="Times New Roman" w:hAnsi="Times New Roman" w:cs="Times New Roman"/>
          <w:lang w:val="en-US"/>
        </w:rPr>
        <w:t xml:space="preserve"> </w:t>
      </w:r>
      <w:r w:rsidRPr="00BD7A46">
        <w:rPr>
          <w:rFonts w:ascii="Times New Roman" w:hAnsi="Times New Roman" w:cs="Times New Roman"/>
        </w:rPr>
        <w:t>h. 3</w:t>
      </w:r>
    </w:p>
  </w:footnote>
  <w:footnote w:id="65">
    <w:p w:rsidR="000B3C8A" w:rsidRDefault="000B3C8A" w:rsidP="00D32EFB">
      <w:pPr>
        <w:pStyle w:val="FootnoteText"/>
        <w:ind w:left="556" w:firstLine="437"/>
      </w:pPr>
      <w:r w:rsidRPr="00A666EC">
        <w:rPr>
          <w:rStyle w:val="FootnoteReference"/>
          <w:rFonts w:ascii="Times New Roman" w:hAnsi="Times New Roman"/>
        </w:rPr>
        <w:footnoteRef/>
      </w:r>
      <w:r w:rsidRPr="00A666EC">
        <w:rPr>
          <w:rFonts w:ascii="Times New Roman" w:hAnsi="Times New Roman" w:cs="Times New Roman"/>
        </w:rPr>
        <w:t xml:space="preserve"> Hendi Suhendi, </w:t>
      </w:r>
      <w:r w:rsidRPr="00A666EC">
        <w:rPr>
          <w:rFonts w:ascii="Times New Roman" w:hAnsi="Times New Roman" w:cs="Times New Roman"/>
          <w:i/>
        </w:rPr>
        <w:t>Fiqh Muamalah</w:t>
      </w:r>
      <w:r>
        <w:rPr>
          <w:rFonts w:ascii="Times New Roman" w:hAnsi="Times New Roman" w:cs="Times New Roman"/>
          <w:lang w:val="en-US"/>
        </w:rPr>
        <w:t>…</w:t>
      </w:r>
      <w:r w:rsidRPr="00A666EC">
        <w:rPr>
          <w:rFonts w:ascii="Times New Roman" w:hAnsi="Times New Roman" w:cs="Times New Roman"/>
        </w:rPr>
        <w:t>, h. 32</w:t>
      </w:r>
    </w:p>
  </w:footnote>
  <w:footnote w:id="66">
    <w:p w:rsidR="000B3C8A" w:rsidRDefault="000B3C8A" w:rsidP="00D32EFB">
      <w:pPr>
        <w:pStyle w:val="FootnoteText"/>
        <w:ind w:left="426" w:firstLine="567"/>
      </w:pPr>
      <w:r>
        <w:rPr>
          <w:rStyle w:val="FootnoteReference"/>
          <w:rFonts w:cs="Arial"/>
        </w:rPr>
        <w:footnoteRef/>
      </w:r>
      <w:r>
        <w:t xml:space="preserve"> </w:t>
      </w:r>
      <w:r w:rsidRPr="00BD7A46">
        <w:rPr>
          <w:rFonts w:ascii="Times New Roman" w:hAnsi="Times New Roman" w:cs="Times New Roman"/>
        </w:rPr>
        <w:t xml:space="preserve">Dimayudin Djuwaini, </w:t>
      </w:r>
      <w:r w:rsidRPr="0058019C">
        <w:rPr>
          <w:rFonts w:ascii="Times New Roman" w:hAnsi="Times New Roman" w:cs="Times New Roman"/>
          <w:i/>
        </w:rPr>
        <w:t>Pengantar</w:t>
      </w:r>
      <w:r>
        <w:rPr>
          <w:rFonts w:ascii="Times New Roman" w:hAnsi="Times New Roman" w:cs="Times New Roman"/>
        </w:rPr>
        <w:t xml:space="preserve"> </w:t>
      </w:r>
      <w:r w:rsidRPr="00BD7A46">
        <w:rPr>
          <w:rFonts w:ascii="Times New Roman" w:hAnsi="Times New Roman" w:cs="Times New Roman"/>
          <w:i/>
        </w:rPr>
        <w:t>Fiqh Muamalah</w:t>
      </w:r>
      <w:r>
        <w:rPr>
          <w:rFonts w:ascii="Times New Roman" w:hAnsi="Times New Roman" w:cs="Times New Roman"/>
          <w:lang w:val="en-US"/>
        </w:rPr>
        <w:t xml:space="preserve">…, </w:t>
      </w:r>
      <w:r w:rsidRPr="00BD7A46">
        <w:rPr>
          <w:rFonts w:ascii="Times New Roman" w:hAnsi="Times New Roman" w:cs="Times New Roman"/>
        </w:rPr>
        <w:t>h. 3</w:t>
      </w:r>
    </w:p>
  </w:footnote>
  <w:footnote w:id="67">
    <w:p w:rsidR="000B3C8A" w:rsidRDefault="000B3C8A" w:rsidP="00D32EFB">
      <w:pPr>
        <w:pStyle w:val="FootnoteText"/>
        <w:ind w:left="426" w:firstLine="567"/>
      </w:pPr>
      <w:r w:rsidRPr="000B5451">
        <w:rPr>
          <w:rStyle w:val="FootnoteReference"/>
          <w:rFonts w:ascii="Times New Roman" w:hAnsi="Times New Roman"/>
        </w:rPr>
        <w:footnoteRef/>
      </w:r>
      <w:r w:rsidRPr="000B5451">
        <w:rPr>
          <w:rFonts w:ascii="Times New Roman" w:hAnsi="Times New Roman" w:cs="Times New Roman"/>
        </w:rPr>
        <w:t xml:space="preserve"> Abdul Rahman Ghazaly dan Gufron Ihsan,</w:t>
      </w:r>
      <w:r w:rsidRPr="000B5451">
        <w:rPr>
          <w:rFonts w:ascii="Times New Roman" w:hAnsi="Times New Roman" w:cs="Times New Roman"/>
          <w:i/>
        </w:rPr>
        <w:t xml:space="preserve"> Fiqh Muamalat</w:t>
      </w:r>
      <w:r>
        <w:rPr>
          <w:rFonts w:ascii="Times New Roman" w:hAnsi="Times New Roman" w:cs="Times New Roman"/>
          <w:lang w:val="en-US"/>
        </w:rPr>
        <w:t>…</w:t>
      </w:r>
      <w:r w:rsidRPr="000B5451">
        <w:rPr>
          <w:rFonts w:ascii="Times New Roman" w:hAnsi="Times New Roman" w:cs="Times New Roman"/>
        </w:rPr>
        <w:t>, h. 45</w:t>
      </w:r>
    </w:p>
  </w:footnote>
  <w:footnote w:id="68">
    <w:p w:rsidR="000B3C8A" w:rsidRDefault="000B3C8A" w:rsidP="00D32EFB">
      <w:pPr>
        <w:pStyle w:val="FootnoteText"/>
        <w:ind w:left="426" w:firstLine="567"/>
      </w:pPr>
      <w:r>
        <w:rPr>
          <w:rStyle w:val="FootnoteReference"/>
          <w:rFonts w:cs="Arial"/>
        </w:rPr>
        <w:footnoteRef/>
      </w:r>
      <w:r>
        <w:t xml:space="preserve"> </w:t>
      </w:r>
      <w:r w:rsidRPr="00BD7A46">
        <w:rPr>
          <w:rFonts w:ascii="Times New Roman" w:hAnsi="Times New Roman" w:cs="Times New Roman"/>
        </w:rPr>
        <w:t xml:space="preserve">Dimayudin Djuwaini, </w:t>
      </w:r>
      <w:r w:rsidRPr="0058019C">
        <w:rPr>
          <w:rFonts w:ascii="Times New Roman" w:hAnsi="Times New Roman" w:cs="Times New Roman"/>
          <w:i/>
        </w:rPr>
        <w:t>Pengantar</w:t>
      </w:r>
      <w:r>
        <w:rPr>
          <w:rFonts w:ascii="Times New Roman" w:hAnsi="Times New Roman" w:cs="Times New Roman"/>
        </w:rPr>
        <w:t xml:space="preserve"> </w:t>
      </w:r>
      <w:r w:rsidRPr="00BD7A46">
        <w:rPr>
          <w:rFonts w:ascii="Times New Roman" w:hAnsi="Times New Roman" w:cs="Times New Roman"/>
          <w:i/>
        </w:rPr>
        <w:t>Fiqh Muamalah</w:t>
      </w:r>
      <w:r>
        <w:rPr>
          <w:rFonts w:ascii="Times New Roman" w:hAnsi="Times New Roman" w:cs="Times New Roman"/>
          <w:lang w:val="en-US"/>
        </w:rPr>
        <w:t>…</w:t>
      </w:r>
      <w:r w:rsidRPr="00BD7A46">
        <w:rPr>
          <w:rFonts w:ascii="Times New Roman" w:hAnsi="Times New Roman" w:cs="Times New Roman"/>
        </w:rPr>
        <w:t xml:space="preserve">, </w:t>
      </w:r>
      <w:r>
        <w:rPr>
          <w:rFonts w:ascii="Times New Roman" w:hAnsi="Times New Roman" w:cs="Times New Roman"/>
        </w:rPr>
        <w:t xml:space="preserve"> h. 12</w:t>
      </w:r>
    </w:p>
  </w:footnote>
  <w:footnote w:id="69">
    <w:p w:rsidR="000B3C8A" w:rsidRDefault="000B3C8A" w:rsidP="00D32EFB">
      <w:pPr>
        <w:pStyle w:val="FootnoteText"/>
        <w:ind w:firstLine="993"/>
      </w:pPr>
      <w:r>
        <w:rPr>
          <w:rStyle w:val="FootnoteReference"/>
          <w:rFonts w:cs="Arial"/>
        </w:rPr>
        <w:footnoteRef/>
      </w:r>
      <w:r>
        <w:t xml:space="preserve"> </w:t>
      </w:r>
      <w:r w:rsidRPr="000B5451">
        <w:rPr>
          <w:rFonts w:ascii="Times New Roman" w:hAnsi="Times New Roman" w:cs="Times New Roman"/>
        </w:rPr>
        <w:t>Abdul Rahman Ghazaly dan Gufron Ihsan,</w:t>
      </w:r>
      <w:r>
        <w:rPr>
          <w:rFonts w:ascii="Times New Roman" w:hAnsi="Times New Roman" w:cs="Times New Roman"/>
          <w:i/>
        </w:rPr>
        <w:t xml:space="preserve"> Fiqh Muamalah</w:t>
      </w:r>
      <w:r>
        <w:rPr>
          <w:rFonts w:ascii="Times New Roman" w:hAnsi="Times New Roman" w:cs="Times New Roman"/>
        </w:rPr>
        <w:t>…</w:t>
      </w:r>
      <w:r>
        <w:rPr>
          <w:rFonts w:ascii="Times New Roman" w:hAnsi="Times New Roman" w:cs="Times New Roman"/>
          <w:lang w:val="en-US"/>
        </w:rPr>
        <w:t>, h.</w:t>
      </w:r>
      <w:r>
        <w:rPr>
          <w:rFonts w:ascii="Times New Roman" w:hAnsi="Times New Roman" w:cs="Times New Roman"/>
        </w:rPr>
        <w:t xml:space="preserve"> 47</w:t>
      </w:r>
    </w:p>
  </w:footnote>
  <w:footnote w:id="70">
    <w:p w:rsidR="000B3C8A" w:rsidRDefault="000B3C8A" w:rsidP="00D32EFB">
      <w:pPr>
        <w:pStyle w:val="FootnoteText"/>
        <w:ind w:firstLine="993"/>
      </w:pPr>
      <w:r w:rsidRPr="004444AD">
        <w:rPr>
          <w:rStyle w:val="FootnoteReference"/>
          <w:rFonts w:ascii="Times New Roman" w:hAnsi="Times New Roman"/>
        </w:rPr>
        <w:footnoteRef/>
      </w:r>
      <w:r w:rsidRPr="004444AD">
        <w:rPr>
          <w:rFonts w:ascii="Times New Roman" w:hAnsi="Times New Roman" w:cs="Times New Roman"/>
        </w:rPr>
        <w:t xml:space="preserve"> Suharwadi K. Lubis, Hukum Ekonomi Syariah, Jakarta: Sinar Grafika Offset, 2014), h. 6</w:t>
      </w:r>
    </w:p>
  </w:footnote>
  <w:footnote w:id="71">
    <w:p w:rsidR="000B3C8A" w:rsidRDefault="000B3C8A" w:rsidP="00D32EFB">
      <w:pPr>
        <w:pStyle w:val="FootnoteText"/>
        <w:ind w:firstLine="993"/>
      </w:pPr>
      <w:r>
        <w:rPr>
          <w:rStyle w:val="FootnoteReference"/>
        </w:rPr>
        <w:footnoteRef/>
      </w:r>
      <w:r>
        <w:t xml:space="preserve"> </w:t>
      </w:r>
      <w:r w:rsidRPr="000B5451">
        <w:rPr>
          <w:rFonts w:ascii="Times New Roman" w:hAnsi="Times New Roman" w:cs="Times New Roman"/>
        </w:rPr>
        <w:t>Abdul Rahman Ghazaly dan Gufron Ihsan,</w:t>
      </w:r>
      <w:r>
        <w:rPr>
          <w:rFonts w:ascii="Times New Roman" w:hAnsi="Times New Roman" w:cs="Times New Roman"/>
          <w:i/>
        </w:rPr>
        <w:t xml:space="preserve"> Fiqh Muama</w:t>
      </w:r>
      <w:r>
        <w:rPr>
          <w:rFonts w:ascii="Times New Roman" w:hAnsi="Times New Roman" w:cs="Times New Roman"/>
          <w:i/>
          <w:lang w:val="en-US"/>
        </w:rPr>
        <w:t xml:space="preserve">ahl…, </w:t>
      </w:r>
      <w:r>
        <w:rPr>
          <w:rFonts w:ascii="Times New Roman" w:hAnsi="Times New Roman" w:cs="Times New Roman"/>
        </w:rPr>
        <w:t>h. 46</w:t>
      </w:r>
    </w:p>
  </w:footnote>
  <w:footnote w:id="72">
    <w:p w:rsidR="000B3C8A" w:rsidRDefault="000B3C8A" w:rsidP="00D32EFB">
      <w:pPr>
        <w:pStyle w:val="FootnoteText"/>
        <w:ind w:firstLine="993"/>
      </w:pPr>
      <w:r>
        <w:rPr>
          <w:rStyle w:val="FootnoteReference"/>
          <w:rFonts w:cs="Arial"/>
        </w:rPr>
        <w:footnoteRef/>
      </w:r>
      <w:r>
        <w:t xml:space="preserve"> </w:t>
      </w:r>
      <w:r w:rsidRPr="00073475">
        <w:rPr>
          <w:rFonts w:ascii="Times New Roman" w:hAnsi="Times New Roman" w:cs="Times New Roman"/>
        </w:rPr>
        <w:t xml:space="preserve">Suharwadi K. Lubis dan Farid Wadji, </w:t>
      </w:r>
      <w:r w:rsidRPr="00073475">
        <w:rPr>
          <w:rFonts w:ascii="Times New Roman" w:hAnsi="Times New Roman" w:cs="Times New Roman"/>
          <w:i/>
        </w:rPr>
        <w:t>Hukum Ekonomi Islam</w:t>
      </w:r>
      <w:r>
        <w:rPr>
          <w:rFonts w:ascii="Times New Roman" w:hAnsi="Times New Roman" w:cs="Times New Roman"/>
          <w:lang w:val="en-US"/>
        </w:rPr>
        <w:t>…</w:t>
      </w:r>
      <w:r>
        <w:rPr>
          <w:rFonts w:ascii="Times New Roman" w:hAnsi="Times New Roman" w:cs="Times New Roman"/>
        </w:rPr>
        <w:t>,</w:t>
      </w:r>
      <w:r>
        <w:rPr>
          <w:rFonts w:ascii="Times New Roman" w:hAnsi="Times New Roman" w:cs="Times New Roman"/>
          <w:lang w:val="en-US"/>
        </w:rPr>
        <w:t xml:space="preserve"> </w:t>
      </w:r>
      <w:r w:rsidRPr="00073475">
        <w:rPr>
          <w:rFonts w:ascii="Times New Roman" w:hAnsi="Times New Roman" w:cs="Times New Roman"/>
        </w:rPr>
        <w:t>h. 6</w:t>
      </w:r>
    </w:p>
  </w:footnote>
  <w:footnote w:id="73">
    <w:p w:rsidR="000B3C8A" w:rsidRDefault="000B3C8A" w:rsidP="00D32EFB">
      <w:pPr>
        <w:pStyle w:val="FootnoteText"/>
        <w:ind w:firstLine="993"/>
      </w:pPr>
      <w:r w:rsidRPr="00C65828">
        <w:rPr>
          <w:rStyle w:val="FootnoteReference"/>
          <w:rFonts w:ascii="Times New Roman" w:hAnsi="Times New Roman"/>
        </w:rPr>
        <w:footnoteRef/>
      </w:r>
      <w:r w:rsidRPr="00C65828">
        <w:rPr>
          <w:rFonts w:ascii="Times New Roman" w:hAnsi="Times New Roman" w:cs="Times New Roman"/>
        </w:rPr>
        <w:t xml:space="preserve"> Hendi Suhendi, </w:t>
      </w:r>
      <w:r w:rsidRPr="00C65828">
        <w:rPr>
          <w:rFonts w:ascii="Times New Roman" w:hAnsi="Times New Roman" w:cs="Times New Roman"/>
          <w:i/>
        </w:rPr>
        <w:t>Fiqh Muamalah</w:t>
      </w:r>
      <w:r>
        <w:rPr>
          <w:rFonts w:ascii="Times New Roman" w:hAnsi="Times New Roman" w:cs="Times New Roman"/>
          <w:lang w:val="en-US"/>
        </w:rPr>
        <w:t xml:space="preserve">.., </w:t>
      </w:r>
      <w:r w:rsidRPr="00C65828">
        <w:rPr>
          <w:rFonts w:ascii="Times New Roman" w:hAnsi="Times New Roman" w:cs="Times New Roman"/>
        </w:rPr>
        <w:t>h. 36</w:t>
      </w:r>
    </w:p>
  </w:footnote>
  <w:footnote w:id="74">
    <w:p w:rsidR="000B3C8A" w:rsidRDefault="000B3C8A" w:rsidP="00D32EFB">
      <w:pPr>
        <w:pStyle w:val="FootnoteText"/>
        <w:ind w:firstLine="993"/>
      </w:pPr>
      <w:r w:rsidRPr="00C65828">
        <w:rPr>
          <w:rStyle w:val="FootnoteReference"/>
          <w:rFonts w:ascii="Times New Roman" w:hAnsi="Times New Roman"/>
        </w:rPr>
        <w:footnoteRef/>
      </w:r>
      <w:r w:rsidRPr="00C65828">
        <w:rPr>
          <w:rFonts w:ascii="Times New Roman" w:hAnsi="Times New Roman" w:cs="Times New Roman"/>
        </w:rPr>
        <w:t xml:space="preserve"> Ahmad Wardi Muslich, </w:t>
      </w:r>
      <w:r w:rsidRPr="00C65828">
        <w:rPr>
          <w:rFonts w:ascii="Times New Roman" w:hAnsi="Times New Roman" w:cs="Times New Roman"/>
          <w:i/>
        </w:rPr>
        <w:t>Fiqh Muamalat</w:t>
      </w:r>
      <w:r>
        <w:rPr>
          <w:rFonts w:ascii="Times New Roman" w:hAnsi="Times New Roman" w:cs="Times New Roman"/>
          <w:lang w:val="en-US"/>
        </w:rPr>
        <w:t xml:space="preserve">…, </w:t>
      </w:r>
      <w:r w:rsidRPr="00C65828">
        <w:rPr>
          <w:rFonts w:ascii="Times New Roman" w:hAnsi="Times New Roman" w:cs="Times New Roman"/>
        </w:rPr>
        <w:t>h. 69</w:t>
      </w:r>
    </w:p>
  </w:footnote>
  <w:footnote w:id="75">
    <w:p w:rsidR="000B3C8A" w:rsidRDefault="000B3C8A" w:rsidP="00D32EFB">
      <w:pPr>
        <w:pStyle w:val="FootnoteText"/>
        <w:ind w:firstLine="993"/>
      </w:pPr>
      <w:r>
        <w:rPr>
          <w:rStyle w:val="FootnoteReference"/>
          <w:rFonts w:cs="Arial"/>
        </w:rPr>
        <w:footnoteRef/>
      </w:r>
      <w:r>
        <w:t xml:space="preserve"> </w:t>
      </w:r>
      <w:r w:rsidRPr="000B5451">
        <w:rPr>
          <w:rFonts w:ascii="Times New Roman" w:hAnsi="Times New Roman" w:cs="Times New Roman"/>
        </w:rPr>
        <w:t>Abdul Rahman Ghazaly dan Gufron Ihsan,</w:t>
      </w:r>
      <w:r w:rsidRPr="000B5451">
        <w:rPr>
          <w:rFonts w:ascii="Times New Roman" w:hAnsi="Times New Roman" w:cs="Times New Roman"/>
          <w:i/>
        </w:rPr>
        <w:t xml:space="preserve"> Fiqh Muamalat</w:t>
      </w:r>
      <w:r>
        <w:rPr>
          <w:rFonts w:ascii="Times New Roman" w:hAnsi="Times New Roman" w:cs="Times New Roman"/>
          <w:lang w:val="en-US"/>
        </w:rPr>
        <w:t xml:space="preserve">…, </w:t>
      </w:r>
      <w:r>
        <w:rPr>
          <w:rFonts w:ascii="Times New Roman" w:hAnsi="Times New Roman" w:cs="Times New Roman"/>
        </w:rPr>
        <w:t>h. 47</w:t>
      </w:r>
    </w:p>
  </w:footnote>
  <w:footnote w:id="76">
    <w:p w:rsidR="000B3C8A" w:rsidRDefault="000B3C8A" w:rsidP="00D32EFB">
      <w:pPr>
        <w:pStyle w:val="FootnoteText"/>
        <w:ind w:firstLine="993"/>
      </w:pPr>
      <w:r>
        <w:rPr>
          <w:rStyle w:val="FootnoteReference"/>
          <w:rFonts w:cs="Arial"/>
        </w:rPr>
        <w:footnoteRef/>
      </w:r>
      <w:r>
        <w:t xml:space="preserve"> </w:t>
      </w:r>
      <w:r w:rsidRPr="00C65828">
        <w:rPr>
          <w:rFonts w:ascii="Times New Roman" w:hAnsi="Times New Roman" w:cs="Times New Roman"/>
        </w:rPr>
        <w:t xml:space="preserve">Ahmad Wardi Muslich, </w:t>
      </w:r>
      <w:r w:rsidRPr="00C65828">
        <w:rPr>
          <w:rFonts w:ascii="Times New Roman" w:hAnsi="Times New Roman" w:cs="Times New Roman"/>
          <w:i/>
        </w:rPr>
        <w:t>Fiqh Muamalat</w:t>
      </w:r>
      <w:r>
        <w:rPr>
          <w:rFonts w:ascii="Times New Roman" w:hAnsi="Times New Roman" w:cs="Times New Roman"/>
          <w:lang w:val="en-US"/>
        </w:rPr>
        <w:t xml:space="preserve">…, </w:t>
      </w:r>
      <w:r w:rsidRPr="00C65828">
        <w:rPr>
          <w:rFonts w:ascii="Times New Roman" w:hAnsi="Times New Roman" w:cs="Times New Roman"/>
        </w:rPr>
        <w:t>h. 69</w:t>
      </w:r>
    </w:p>
  </w:footnote>
  <w:footnote w:id="77">
    <w:p w:rsidR="000B3C8A" w:rsidRDefault="000B3C8A" w:rsidP="00D32EFB">
      <w:pPr>
        <w:pStyle w:val="FootnoteText"/>
        <w:ind w:firstLine="993"/>
      </w:pPr>
      <w:r w:rsidRPr="001E6C8F">
        <w:rPr>
          <w:rStyle w:val="FootnoteReference"/>
          <w:rFonts w:ascii="Times New Roman" w:hAnsi="Times New Roman"/>
        </w:rPr>
        <w:footnoteRef/>
      </w:r>
      <w:r w:rsidRPr="001E6C8F">
        <w:rPr>
          <w:rFonts w:ascii="Times New Roman" w:hAnsi="Times New Roman" w:cs="Times New Roman"/>
        </w:rPr>
        <w:t xml:space="preserve"> Fathurrahman Djamil, </w:t>
      </w:r>
      <w:r w:rsidRPr="001E6C8F">
        <w:rPr>
          <w:rFonts w:ascii="Times New Roman" w:hAnsi="Times New Roman" w:cs="Times New Roman"/>
          <w:i/>
        </w:rPr>
        <w:t>Hukum Ekonomi Islam</w:t>
      </w:r>
      <w:r>
        <w:rPr>
          <w:rFonts w:ascii="Times New Roman" w:hAnsi="Times New Roman" w:cs="Times New Roman"/>
          <w:lang w:val="en-US"/>
        </w:rPr>
        <w:t xml:space="preserve">…, </w:t>
      </w:r>
      <w:r w:rsidRPr="001E6C8F">
        <w:rPr>
          <w:rFonts w:ascii="Times New Roman" w:hAnsi="Times New Roman" w:cs="Times New Roman"/>
        </w:rPr>
        <w:t>h. 195</w:t>
      </w:r>
    </w:p>
  </w:footnote>
  <w:footnote w:id="78">
    <w:p w:rsidR="000B3C8A" w:rsidRDefault="000B3C8A" w:rsidP="00D32EFB">
      <w:pPr>
        <w:pStyle w:val="FootnoteText"/>
        <w:ind w:firstLine="993"/>
      </w:pPr>
      <w:r>
        <w:rPr>
          <w:rStyle w:val="FootnoteReference"/>
          <w:rFonts w:cs="Arial"/>
        </w:rPr>
        <w:footnoteRef/>
      </w:r>
      <w:r>
        <w:t xml:space="preserve"> </w:t>
      </w:r>
      <w:r w:rsidRPr="00C65828">
        <w:rPr>
          <w:rFonts w:ascii="Times New Roman" w:hAnsi="Times New Roman" w:cs="Times New Roman"/>
        </w:rPr>
        <w:t xml:space="preserve">Ahmad Wardi Muslich, </w:t>
      </w:r>
      <w:r w:rsidRPr="00C65828">
        <w:rPr>
          <w:rFonts w:ascii="Times New Roman" w:hAnsi="Times New Roman" w:cs="Times New Roman"/>
          <w:i/>
        </w:rPr>
        <w:t>Fiqh Muamalat</w:t>
      </w:r>
      <w:r>
        <w:rPr>
          <w:rFonts w:ascii="Times New Roman" w:hAnsi="Times New Roman" w:cs="Times New Roman"/>
          <w:lang w:val="en-US"/>
        </w:rPr>
        <w:t xml:space="preserve">…, </w:t>
      </w:r>
      <w:r>
        <w:rPr>
          <w:rFonts w:ascii="Times New Roman" w:hAnsi="Times New Roman" w:cs="Times New Roman"/>
        </w:rPr>
        <w:t>h. 72</w:t>
      </w:r>
    </w:p>
  </w:footnote>
  <w:footnote w:id="79">
    <w:p w:rsidR="000B3C8A" w:rsidRDefault="000B3C8A" w:rsidP="00D32EFB">
      <w:pPr>
        <w:pStyle w:val="FootnoteText"/>
        <w:ind w:firstLine="993"/>
      </w:pPr>
      <w:r>
        <w:rPr>
          <w:rStyle w:val="FootnoteReference"/>
          <w:rFonts w:cs="Arial"/>
        </w:rPr>
        <w:footnoteRef/>
      </w:r>
      <w:r>
        <w:t xml:space="preserve"> </w:t>
      </w:r>
      <w:r w:rsidRPr="001E6C8F">
        <w:rPr>
          <w:rFonts w:ascii="Times New Roman" w:hAnsi="Times New Roman" w:cs="Times New Roman"/>
        </w:rPr>
        <w:t xml:space="preserve">Fathurrahman Djamil, </w:t>
      </w:r>
      <w:r w:rsidRPr="001E6C8F">
        <w:rPr>
          <w:rFonts w:ascii="Times New Roman" w:hAnsi="Times New Roman" w:cs="Times New Roman"/>
          <w:i/>
        </w:rPr>
        <w:t>Hukum Ekonomi Islam</w:t>
      </w:r>
      <w:r>
        <w:rPr>
          <w:rFonts w:ascii="Times New Roman" w:hAnsi="Times New Roman" w:cs="Times New Roman"/>
          <w:lang w:val="en-US"/>
        </w:rPr>
        <w:t xml:space="preserve">…, </w:t>
      </w:r>
      <w:r w:rsidRPr="001E6C8F">
        <w:rPr>
          <w:rFonts w:ascii="Times New Roman" w:hAnsi="Times New Roman" w:cs="Times New Roman"/>
        </w:rPr>
        <w:t>h. 19</w:t>
      </w:r>
      <w:r>
        <w:rPr>
          <w:rFonts w:ascii="Times New Roman" w:hAnsi="Times New Roman" w:cs="Times New Roman"/>
        </w:rPr>
        <w:t>5-196</w:t>
      </w:r>
    </w:p>
  </w:footnote>
  <w:footnote w:id="80">
    <w:p w:rsidR="000B3C8A" w:rsidRDefault="000B3C8A" w:rsidP="00253718">
      <w:pPr>
        <w:pStyle w:val="FootnoteText"/>
        <w:ind w:firstLine="993"/>
      </w:pPr>
      <w:r>
        <w:rPr>
          <w:rStyle w:val="FootnoteReference"/>
          <w:rFonts w:cs="Arial"/>
        </w:rPr>
        <w:footnoteRef/>
      </w:r>
      <w:r>
        <w:t xml:space="preserve"> </w:t>
      </w:r>
      <w:r w:rsidRPr="00073475">
        <w:rPr>
          <w:rFonts w:ascii="Times New Roman" w:hAnsi="Times New Roman" w:cs="Times New Roman"/>
        </w:rPr>
        <w:t xml:space="preserve">Suharwadi K. Lubis dan Farid Wadji, </w:t>
      </w:r>
      <w:r w:rsidRPr="00073475">
        <w:rPr>
          <w:rFonts w:ascii="Times New Roman" w:hAnsi="Times New Roman" w:cs="Times New Roman"/>
          <w:i/>
        </w:rPr>
        <w:t>Hukum Ekonomi Islam</w:t>
      </w:r>
      <w:r>
        <w:rPr>
          <w:rFonts w:ascii="Times New Roman" w:hAnsi="Times New Roman" w:cs="Times New Roman"/>
          <w:lang w:val="en-US"/>
        </w:rPr>
        <w:t>...</w:t>
      </w:r>
      <w:r>
        <w:rPr>
          <w:rFonts w:ascii="Times New Roman" w:hAnsi="Times New Roman" w:cs="Times New Roman"/>
        </w:rPr>
        <w:t>, h. 7</w:t>
      </w:r>
    </w:p>
  </w:footnote>
  <w:footnote w:id="81">
    <w:p w:rsidR="000B3C8A" w:rsidRDefault="000B3C8A" w:rsidP="00D77644">
      <w:pPr>
        <w:pStyle w:val="FootnoteText"/>
        <w:ind w:firstLine="993"/>
      </w:pPr>
      <w:r>
        <w:rPr>
          <w:rStyle w:val="FootnoteReference"/>
          <w:rFonts w:cs="Arial"/>
        </w:rPr>
        <w:footnoteRef/>
      </w:r>
      <w:r>
        <w:t xml:space="preserve"> </w:t>
      </w:r>
      <w:r w:rsidRPr="001E6C8F">
        <w:rPr>
          <w:rFonts w:ascii="Times New Roman" w:hAnsi="Times New Roman" w:cs="Times New Roman"/>
        </w:rPr>
        <w:t xml:space="preserve">Fathurrahman Djamil, </w:t>
      </w:r>
      <w:r w:rsidRPr="001E6C8F">
        <w:rPr>
          <w:rFonts w:ascii="Times New Roman" w:hAnsi="Times New Roman" w:cs="Times New Roman"/>
          <w:i/>
        </w:rPr>
        <w:t>Hukum Ekonomi Islam</w:t>
      </w:r>
      <w:r>
        <w:rPr>
          <w:rFonts w:ascii="Times New Roman" w:hAnsi="Times New Roman" w:cs="Times New Roman"/>
          <w:lang w:val="en-US"/>
        </w:rPr>
        <w:t xml:space="preserve">…, </w:t>
      </w:r>
      <w:r>
        <w:rPr>
          <w:rFonts w:ascii="Times New Roman" w:hAnsi="Times New Roman" w:cs="Times New Roman"/>
        </w:rPr>
        <w:t>h. 201</w:t>
      </w:r>
    </w:p>
  </w:footnote>
  <w:footnote w:id="82">
    <w:p w:rsidR="000B3C8A" w:rsidRDefault="000B3C8A" w:rsidP="00D77644">
      <w:pPr>
        <w:pStyle w:val="FootnoteText"/>
        <w:ind w:firstLine="993"/>
      </w:pPr>
      <w:r>
        <w:rPr>
          <w:rStyle w:val="FootnoteReference"/>
          <w:rFonts w:cs="Arial"/>
        </w:rPr>
        <w:footnoteRef/>
      </w:r>
      <w:r>
        <w:t xml:space="preserve"> </w:t>
      </w:r>
      <w:r w:rsidRPr="001E6C8F">
        <w:rPr>
          <w:rFonts w:ascii="Times New Roman" w:hAnsi="Times New Roman" w:cs="Times New Roman"/>
        </w:rPr>
        <w:t xml:space="preserve">Fathurrahman Djamil, </w:t>
      </w:r>
      <w:r w:rsidRPr="001E6C8F">
        <w:rPr>
          <w:rFonts w:ascii="Times New Roman" w:hAnsi="Times New Roman" w:cs="Times New Roman"/>
          <w:i/>
        </w:rPr>
        <w:t>Hukum Ekonomi Islam</w:t>
      </w:r>
      <w:r>
        <w:rPr>
          <w:rFonts w:ascii="Times New Roman" w:hAnsi="Times New Roman" w:cs="Times New Roman"/>
          <w:lang w:val="en-US"/>
        </w:rPr>
        <w:t xml:space="preserve">…, </w:t>
      </w:r>
      <w:r>
        <w:rPr>
          <w:rFonts w:ascii="Times New Roman" w:hAnsi="Times New Roman" w:cs="Times New Roman"/>
        </w:rPr>
        <w:t>h. 208</w:t>
      </w:r>
      <w:r>
        <w:rPr>
          <w:rFonts w:ascii="Times New Roman" w:hAnsi="Times New Roman" w:cs="Times New Roman"/>
          <w:lang w:val="en-US"/>
        </w:rPr>
        <w:t>-209</w:t>
      </w:r>
    </w:p>
  </w:footnote>
  <w:footnote w:id="83">
    <w:p w:rsidR="000B3C8A" w:rsidRDefault="000B3C8A" w:rsidP="00E129E1">
      <w:pPr>
        <w:pStyle w:val="FootnoteText"/>
        <w:ind w:firstLine="993"/>
      </w:pPr>
      <w:r w:rsidRPr="003C7FF8">
        <w:rPr>
          <w:rStyle w:val="FootnoteReference"/>
          <w:rFonts w:ascii="Times New Roman" w:hAnsi="Times New Roman"/>
        </w:rPr>
        <w:footnoteRef/>
      </w:r>
      <w:r w:rsidRPr="003C7FF8">
        <w:rPr>
          <w:rFonts w:ascii="Times New Roman" w:hAnsi="Times New Roman" w:cs="Times New Roman"/>
        </w:rPr>
        <w:t>Ahmad Wardi</w:t>
      </w:r>
      <w:r>
        <w:rPr>
          <w:rFonts w:ascii="Times New Roman" w:hAnsi="Times New Roman" w:cs="Times New Roman"/>
        </w:rPr>
        <w:t xml:space="preserve"> </w:t>
      </w:r>
      <w:r w:rsidRPr="003C7FF8">
        <w:rPr>
          <w:rFonts w:ascii="Times New Roman" w:hAnsi="Times New Roman" w:cs="Times New Roman"/>
        </w:rPr>
        <w:t xml:space="preserve">Muslich, </w:t>
      </w:r>
      <w:r>
        <w:rPr>
          <w:rFonts w:ascii="Times New Roman" w:hAnsi="Times New Roman" w:cs="Times New Roman"/>
          <w:i/>
        </w:rPr>
        <w:t>Fiqh Muamalat</w:t>
      </w:r>
      <w:r>
        <w:rPr>
          <w:rFonts w:ascii="Times New Roman" w:hAnsi="Times New Roman" w:cs="Times New Roman"/>
          <w:lang w:val="en-US"/>
        </w:rPr>
        <w:t xml:space="preserve">…, </w:t>
      </w:r>
      <w:r>
        <w:rPr>
          <w:rFonts w:ascii="Times New Roman" w:hAnsi="Times New Roman" w:cs="Times New Roman"/>
        </w:rPr>
        <w:t>h. 74</w:t>
      </w:r>
    </w:p>
  </w:footnote>
  <w:footnote w:id="84">
    <w:p w:rsidR="000B3C8A" w:rsidRDefault="000B3C8A" w:rsidP="00D32EFB">
      <w:pPr>
        <w:pStyle w:val="FootnoteText"/>
        <w:ind w:firstLine="993"/>
      </w:pPr>
      <w:r>
        <w:rPr>
          <w:rStyle w:val="FootnoteReference"/>
          <w:rFonts w:cs="Arial"/>
        </w:rPr>
        <w:footnoteRef/>
      </w:r>
      <w:r>
        <w:t xml:space="preserve"> </w:t>
      </w:r>
      <w:r w:rsidRPr="003C7FF8">
        <w:rPr>
          <w:rFonts w:ascii="Times New Roman" w:hAnsi="Times New Roman" w:cs="Times New Roman"/>
        </w:rPr>
        <w:t>Ahmad Wardi</w:t>
      </w:r>
      <w:r>
        <w:rPr>
          <w:rFonts w:ascii="Times New Roman" w:hAnsi="Times New Roman" w:cs="Times New Roman"/>
        </w:rPr>
        <w:t xml:space="preserve"> </w:t>
      </w:r>
      <w:r w:rsidRPr="003C7FF8">
        <w:rPr>
          <w:rFonts w:ascii="Times New Roman" w:hAnsi="Times New Roman" w:cs="Times New Roman"/>
        </w:rPr>
        <w:t xml:space="preserve">Muslich, </w:t>
      </w:r>
      <w:r>
        <w:rPr>
          <w:rFonts w:ascii="Times New Roman" w:hAnsi="Times New Roman" w:cs="Times New Roman"/>
          <w:i/>
        </w:rPr>
        <w:t>Fiqh Muamalat</w:t>
      </w:r>
      <w:r>
        <w:rPr>
          <w:rFonts w:ascii="Times New Roman" w:hAnsi="Times New Roman" w:cs="Times New Roman"/>
          <w:lang w:val="en-US"/>
        </w:rPr>
        <w:t xml:space="preserve">…, </w:t>
      </w:r>
      <w:r>
        <w:rPr>
          <w:rFonts w:ascii="Times New Roman" w:hAnsi="Times New Roman" w:cs="Times New Roman"/>
        </w:rPr>
        <w:t>h. 92</w:t>
      </w:r>
    </w:p>
  </w:footnote>
  <w:footnote w:id="85">
    <w:p w:rsidR="000B3C8A" w:rsidRDefault="000B3C8A" w:rsidP="00D32EFB">
      <w:pPr>
        <w:pStyle w:val="FootnoteText"/>
        <w:ind w:firstLine="993"/>
      </w:pPr>
      <w:r>
        <w:rPr>
          <w:rStyle w:val="FootnoteReference"/>
          <w:rFonts w:cs="Arial"/>
        </w:rPr>
        <w:footnoteRef/>
      </w:r>
      <w:r>
        <w:t xml:space="preserve"> </w:t>
      </w:r>
      <w:r w:rsidRPr="001E6C8F">
        <w:rPr>
          <w:rFonts w:ascii="Times New Roman" w:hAnsi="Times New Roman" w:cs="Times New Roman"/>
        </w:rPr>
        <w:t xml:space="preserve">Fathurrahman Djamil, </w:t>
      </w:r>
      <w:r w:rsidRPr="001E6C8F">
        <w:rPr>
          <w:rFonts w:ascii="Times New Roman" w:hAnsi="Times New Roman" w:cs="Times New Roman"/>
          <w:i/>
        </w:rPr>
        <w:t>Hukum Ekonomi Islam</w:t>
      </w:r>
      <w:r>
        <w:rPr>
          <w:rFonts w:ascii="Times New Roman" w:hAnsi="Times New Roman" w:cs="Times New Roman"/>
          <w:lang w:val="en-US"/>
        </w:rPr>
        <w:t xml:space="preserve">…, </w:t>
      </w:r>
      <w:r>
        <w:rPr>
          <w:rFonts w:ascii="Times New Roman" w:hAnsi="Times New Roman" w:cs="Times New Roman"/>
        </w:rPr>
        <w:t>h. 209</w:t>
      </w:r>
    </w:p>
  </w:footnote>
  <w:footnote w:id="86">
    <w:p w:rsidR="000B3C8A" w:rsidRDefault="000B3C8A" w:rsidP="00D32EFB">
      <w:pPr>
        <w:pStyle w:val="FootnoteText"/>
        <w:ind w:firstLine="993"/>
      </w:pPr>
      <w:r>
        <w:rPr>
          <w:rStyle w:val="FootnoteReference"/>
          <w:rFonts w:cs="Arial"/>
        </w:rPr>
        <w:footnoteRef/>
      </w:r>
      <w:r>
        <w:t xml:space="preserve"> </w:t>
      </w:r>
      <w:r w:rsidRPr="003C7FF8">
        <w:rPr>
          <w:rFonts w:ascii="Times New Roman" w:hAnsi="Times New Roman" w:cs="Times New Roman"/>
        </w:rPr>
        <w:t>Ahmad Wardi</w:t>
      </w:r>
      <w:r>
        <w:rPr>
          <w:rFonts w:ascii="Times New Roman" w:hAnsi="Times New Roman" w:cs="Times New Roman"/>
        </w:rPr>
        <w:t xml:space="preserve"> </w:t>
      </w:r>
      <w:r w:rsidRPr="003C7FF8">
        <w:rPr>
          <w:rFonts w:ascii="Times New Roman" w:hAnsi="Times New Roman" w:cs="Times New Roman"/>
        </w:rPr>
        <w:t xml:space="preserve">Muslich, </w:t>
      </w:r>
      <w:r>
        <w:rPr>
          <w:rFonts w:ascii="Times New Roman" w:hAnsi="Times New Roman" w:cs="Times New Roman"/>
          <w:i/>
        </w:rPr>
        <w:t>Fiqh Muamalat</w:t>
      </w:r>
      <w:r>
        <w:rPr>
          <w:rFonts w:ascii="Times New Roman" w:hAnsi="Times New Roman" w:cs="Times New Roman"/>
        </w:rPr>
        <w:t>...</w:t>
      </w:r>
      <w:r>
        <w:rPr>
          <w:rFonts w:ascii="Times New Roman" w:hAnsi="Times New Roman" w:cs="Times New Roman"/>
          <w:lang w:val="en-US"/>
        </w:rPr>
        <w:t>,</w:t>
      </w:r>
      <w:r>
        <w:rPr>
          <w:rFonts w:ascii="Times New Roman" w:hAnsi="Times New Roman" w:cs="Times New Roman"/>
        </w:rPr>
        <w:t xml:space="preserve"> h. 93</w:t>
      </w:r>
    </w:p>
  </w:footnote>
  <w:footnote w:id="87">
    <w:p w:rsidR="000B3C8A" w:rsidRDefault="000B3C8A" w:rsidP="00D32EFB">
      <w:pPr>
        <w:pStyle w:val="FootnoteText"/>
        <w:ind w:firstLine="993"/>
      </w:pPr>
      <w:r>
        <w:rPr>
          <w:rStyle w:val="FootnoteReference"/>
          <w:rFonts w:cs="Arial"/>
        </w:rPr>
        <w:footnoteRef/>
      </w:r>
      <w:r>
        <w:t xml:space="preserve"> </w:t>
      </w:r>
      <w:r w:rsidRPr="001E6C8F">
        <w:rPr>
          <w:rFonts w:ascii="Times New Roman" w:hAnsi="Times New Roman" w:cs="Times New Roman"/>
        </w:rPr>
        <w:t xml:space="preserve">Fathurrahman Djamil, </w:t>
      </w:r>
      <w:r w:rsidRPr="001E6C8F">
        <w:rPr>
          <w:rFonts w:ascii="Times New Roman" w:hAnsi="Times New Roman" w:cs="Times New Roman"/>
          <w:i/>
        </w:rPr>
        <w:t>Hukum Ekonomi Islam</w:t>
      </w:r>
      <w:r>
        <w:rPr>
          <w:rFonts w:ascii="Times New Roman" w:hAnsi="Times New Roman" w:cs="Times New Roman"/>
          <w:i/>
          <w:lang w:val="en-US"/>
        </w:rPr>
        <w:t xml:space="preserve">…, </w:t>
      </w:r>
      <w:r>
        <w:rPr>
          <w:rFonts w:ascii="Times New Roman" w:hAnsi="Times New Roman" w:cs="Times New Roman"/>
        </w:rPr>
        <w:t xml:space="preserve"> h. 210</w:t>
      </w:r>
    </w:p>
  </w:footnote>
  <w:footnote w:id="88">
    <w:p w:rsidR="000B3C8A" w:rsidRDefault="000B3C8A" w:rsidP="00D32EFB">
      <w:pPr>
        <w:pStyle w:val="FootnoteText"/>
        <w:ind w:firstLine="993"/>
      </w:pPr>
      <w:r>
        <w:rPr>
          <w:rStyle w:val="FootnoteReference"/>
          <w:rFonts w:cs="Arial"/>
        </w:rPr>
        <w:footnoteRef/>
      </w:r>
      <w:r>
        <w:rPr>
          <w:rFonts w:ascii="Times New Roman" w:hAnsi="Times New Roman" w:cs="Times New Roman"/>
          <w:lang w:val="en-US"/>
        </w:rPr>
        <w:t xml:space="preserve"> </w:t>
      </w:r>
      <w:r w:rsidRPr="003C7FF8">
        <w:rPr>
          <w:rFonts w:ascii="Times New Roman" w:hAnsi="Times New Roman" w:cs="Times New Roman"/>
        </w:rPr>
        <w:t>Ahmad Wardi</w:t>
      </w:r>
      <w:r>
        <w:rPr>
          <w:rFonts w:ascii="Times New Roman" w:hAnsi="Times New Roman" w:cs="Times New Roman"/>
        </w:rPr>
        <w:t xml:space="preserve"> </w:t>
      </w:r>
      <w:r w:rsidRPr="003C7FF8">
        <w:rPr>
          <w:rFonts w:ascii="Times New Roman" w:hAnsi="Times New Roman" w:cs="Times New Roman"/>
        </w:rPr>
        <w:t xml:space="preserve">Muslich, </w:t>
      </w:r>
      <w:r>
        <w:rPr>
          <w:rFonts w:ascii="Times New Roman" w:hAnsi="Times New Roman" w:cs="Times New Roman"/>
          <w:i/>
        </w:rPr>
        <w:t>Fiqh Muamalat</w:t>
      </w:r>
      <w:r>
        <w:rPr>
          <w:rFonts w:ascii="Times New Roman" w:hAnsi="Times New Roman" w:cs="Times New Roman"/>
          <w:lang w:val="en-US"/>
        </w:rPr>
        <w:t xml:space="preserve">…, </w:t>
      </w:r>
      <w:r>
        <w:rPr>
          <w:rFonts w:ascii="Times New Roman" w:hAnsi="Times New Roman" w:cs="Times New Roman"/>
        </w:rPr>
        <w:t>h. 99</w:t>
      </w:r>
      <w:r>
        <w:t xml:space="preserve"> </w:t>
      </w:r>
    </w:p>
  </w:footnote>
  <w:footnote w:id="89">
    <w:p w:rsidR="000B3C8A" w:rsidRDefault="000B3C8A" w:rsidP="00D32EFB">
      <w:pPr>
        <w:pStyle w:val="FootnoteText"/>
        <w:ind w:firstLine="993"/>
      </w:pPr>
      <w:r>
        <w:rPr>
          <w:rStyle w:val="FootnoteReference"/>
          <w:rFonts w:cs="Arial"/>
        </w:rPr>
        <w:footnoteRef/>
      </w:r>
      <w:r>
        <w:t xml:space="preserve"> </w:t>
      </w:r>
      <w:r>
        <w:rPr>
          <w:lang w:val="en-US"/>
        </w:rPr>
        <w:t xml:space="preserve"> </w:t>
      </w:r>
      <w:r w:rsidRPr="001E6C8F">
        <w:rPr>
          <w:rFonts w:ascii="Times New Roman" w:hAnsi="Times New Roman" w:cs="Times New Roman"/>
        </w:rPr>
        <w:t xml:space="preserve">Fathurrahman Djamil, </w:t>
      </w:r>
      <w:r w:rsidRPr="001E6C8F">
        <w:rPr>
          <w:rFonts w:ascii="Times New Roman" w:hAnsi="Times New Roman" w:cs="Times New Roman"/>
          <w:i/>
        </w:rPr>
        <w:t>Hukum Ekonomi Islam</w:t>
      </w:r>
      <w:r>
        <w:rPr>
          <w:rFonts w:ascii="Times New Roman" w:hAnsi="Times New Roman" w:cs="Times New Roman"/>
          <w:i/>
          <w:lang w:val="en-US"/>
        </w:rPr>
        <w:t xml:space="preserve">…, </w:t>
      </w:r>
      <w:r>
        <w:rPr>
          <w:rFonts w:ascii="Times New Roman" w:hAnsi="Times New Roman" w:cs="Times New Roman"/>
          <w:lang w:val="en-US"/>
        </w:rPr>
        <w:t>.</w:t>
      </w:r>
      <w:r>
        <w:rPr>
          <w:rFonts w:ascii="Times New Roman" w:hAnsi="Times New Roman" w:cs="Times New Roman"/>
        </w:rPr>
        <w:t>h. 210</w:t>
      </w:r>
    </w:p>
  </w:footnote>
  <w:footnote w:id="90">
    <w:p w:rsidR="000B3C8A" w:rsidRDefault="000B3C8A" w:rsidP="00D32EFB">
      <w:pPr>
        <w:pStyle w:val="FootnoteText"/>
        <w:ind w:firstLine="993"/>
      </w:pPr>
      <w:r>
        <w:rPr>
          <w:rStyle w:val="FootnoteReference"/>
          <w:rFonts w:cs="Arial"/>
        </w:rPr>
        <w:footnoteRef/>
      </w:r>
      <w:r>
        <w:t xml:space="preserve"> </w:t>
      </w:r>
      <w:r w:rsidRPr="003C7FF8">
        <w:rPr>
          <w:rFonts w:ascii="Times New Roman" w:hAnsi="Times New Roman" w:cs="Times New Roman"/>
        </w:rPr>
        <w:t>Ahmad Wardi</w:t>
      </w:r>
      <w:r>
        <w:rPr>
          <w:rFonts w:ascii="Times New Roman" w:hAnsi="Times New Roman" w:cs="Times New Roman"/>
        </w:rPr>
        <w:t xml:space="preserve"> </w:t>
      </w:r>
      <w:r w:rsidRPr="003C7FF8">
        <w:rPr>
          <w:rFonts w:ascii="Times New Roman" w:hAnsi="Times New Roman" w:cs="Times New Roman"/>
        </w:rPr>
        <w:t xml:space="preserve">Muslich, </w:t>
      </w:r>
      <w:r>
        <w:rPr>
          <w:rFonts w:ascii="Times New Roman" w:hAnsi="Times New Roman" w:cs="Times New Roman"/>
          <w:i/>
        </w:rPr>
        <w:t>Fiqh Muamalat</w:t>
      </w:r>
      <w:r>
        <w:rPr>
          <w:rFonts w:ascii="Times New Roman" w:hAnsi="Times New Roman" w:cs="Times New Roman"/>
          <w:lang w:val="en-US"/>
        </w:rPr>
        <w:t xml:space="preserve">…, </w:t>
      </w:r>
      <w:r>
        <w:rPr>
          <w:rFonts w:ascii="Times New Roman" w:hAnsi="Times New Roman" w:cs="Times New Roman"/>
        </w:rPr>
        <w:t>h. 96</w:t>
      </w:r>
    </w:p>
  </w:footnote>
  <w:footnote w:id="91">
    <w:p w:rsidR="000B3C8A" w:rsidRDefault="000B3C8A" w:rsidP="00D32EFB">
      <w:pPr>
        <w:pStyle w:val="FootnoteText"/>
        <w:ind w:firstLine="993"/>
      </w:pPr>
      <w:r>
        <w:rPr>
          <w:rStyle w:val="FootnoteReference"/>
          <w:rFonts w:cs="Arial"/>
        </w:rPr>
        <w:footnoteRef/>
      </w:r>
      <w:r>
        <w:t xml:space="preserve"> </w:t>
      </w:r>
      <w:r w:rsidRPr="001E6C8F">
        <w:rPr>
          <w:rFonts w:ascii="Times New Roman" w:hAnsi="Times New Roman" w:cs="Times New Roman"/>
        </w:rPr>
        <w:t xml:space="preserve">Fathurrahman Djamil, </w:t>
      </w:r>
      <w:r w:rsidRPr="001E6C8F">
        <w:rPr>
          <w:rFonts w:ascii="Times New Roman" w:hAnsi="Times New Roman" w:cs="Times New Roman"/>
          <w:i/>
        </w:rPr>
        <w:t>Hukum Ekonomi Islam</w:t>
      </w:r>
      <w:r>
        <w:rPr>
          <w:rFonts w:ascii="Times New Roman" w:hAnsi="Times New Roman" w:cs="Times New Roman"/>
          <w:lang w:val="en-US"/>
        </w:rPr>
        <w:t xml:space="preserve">…, </w:t>
      </w:r>
      <w:r>
        <w:rPr>
          <w:rFonts w:ascii="Times New Roman" w:hAnsi="Times New Roman" w:cs="Times New Roman"/>
        </w:rPr>
        <w:t>h. 212</w:t>
      </w:r>
    </w:p>
  </w:footnote>
  <w:footnote w:id="92">
    <w:p w:rsidR="000B3C8A" w:rsidRDefault="000B3C8A" w:rsidP="00D32EFB">
      <w:pPr>
        <w:pStyle w:val="FootnoteText"/>
        <w:ind w:firstLine="993"/>
      </w:pPr>
      <w:r>
        <w:rPr>
          <w:rStyle w:val="FootnoteReference"/>
          <w:rFonts w:cs="Arial"/>
        </w:rPr>
        <w:footnoteRef/>
      </w:r>
      <w:r>
        <w:t xml:space="preserve"> </w:t>
      </w:r>
      <w:r w:rsidRPr="003C7FF8">
        <w:rPr>
          <w:rFonts w:ascii="Times New Roman" w:hAnsi="Times New Roman" w:cs="Times New Roman"/>
        </w:rPr>
        <w:t>Ahmad Wardi</w:t>
      </w:r>
      <w:r>
        <w:rPr>
          <w:rFonts w:ascii="Times New Roman" w:hAnsi="Times New Roman" w:cs="Times New Roman"/>
        </w:rPr>
        <w:t xml:space="preserve"> </w:t>
      </w:r>
      <w:r w:rsidRPr="003C7FF8">
        <w:rPr>
          <w:rFonts w:ascii="Times New Roman" w:hAnsi="Times New Roman" w:cs="Times New Roman"/>
        </w:rPr>
        <w:t xml:space="preserve">Muslich, </w:t>
      </w:r>
      <w:r>
        <w:rPr>
          <w:rFonts w:ascii="Times New Roman" w:hAnsi="Times New Roman" w:cs="Times New Roman"/>
          <w:i/>
        </w:rPr>
        <w:t>Fiqh Muamalat</w:t>
      </w:r>
      <w:r>
        <w:rPr>
          <w:rFonts w:ascii="Times New Roman" w:hAnsi="Times New Roman" w:cs="Times New Roman"/>
          <w:lang w:val="en-US"/>
        </w:rPr>
        <w:t>…</w:t>
      </w:r>
      <w:r>
        <w:rPr>
          <w:rFonts w:ascii="Times New Roman" w:hAnsi="Times New Roman" w:cs="Times New Roman"/>
        </w:rPr>
        <w:t>, h. 101</w:t>
      </w:r>
    </w:p>
  </w:footnote>
  <w:footnote w:id="93">
    <w:p w:rsidR="000B3C8A" w:rsidRDefault="000B3C8A" w:rsidP="00D32EFB">
      <w:pPr>
        <w:pStyle w:val="FootnoteText"/>
        <w:ind w:firstLine="993"/>
      </w:pPr>
      <w:r>
        <w:rPr>
          <w:rStyle w:val="FootnoteReference"/>
          <w:rFonts w:cs="Arial"/>
        </w:rPr>
        <w:footnoteRef/>
      </w:r>
      <w:r>
        <w:t xml:space="preserve"> </w:t>
      </w:r>
      <w:r w:rsidRPr="001E6C8F">
        <w:rPr>
          <w:rFonts w:ascii="Times New Roman" w:hAnsi="Times New Roman" w:cs="Times New Roman"/>
        </w:rPr>
        <w:t xml:space="preserve">Fathurrahman Djamil, </w:t>
      </w:r>
      <w:r w:rsidRPr="001E6C8F">
        <w:rPr>
          <w:rFonts w:ascii="Times New Roman" w:hAnsi="Times New Roman" w:cs="Times New Roman"/>
          <w:i/>
        </w:rPr>
        <w:t>Hukum Ekonomi Islam</w:t>
      </w:r>
      <w:r>
        <w:rPr>
          <w:rFonts w:ascii="Times New Roman" w:hAnsi="Times New Roman" w:cs="Times New Roman"/>
          <w:lang w:val="en-US"/>
        </w:rPr>
        <w:t>…</w:t>
      </w:r>
      <w:r>
        <w:rPr>
          <w:rFonts w:ascii="Times New Roman" w:hAnsi="Times New Roman" w:cs="Times New Roman"/>
        </w:rPr>
        <w:t>, h. 213</w:t>
      </w:r>
    </w:p>
  </w:footnote>
  <w:footnote w:id="94">
    <w:p w:rsidR="000B3C8A" w:rsidRDefault="000B3C8A" w:rsidP="00D32EFB">
      <w:pPr>
        <w:pStyle w:val="FootnoteText"/>
        <w:ind w:firstLine="993"/>
      </w:pPr>
      <w:r>
        <w:rPr>
          <w:rStyle w:val="FootnoteReference"/>
          <w:rFonts w:cs="Arial"/>
        </w:rPr>
        <w:footnoteRef/>
      </w:r>
      <w:r>
        <w:t xml:space="preserve"> </w:t>
      </w:r>
      <w:r w:rsidRPr="003C7FF8">
        <w:rPr>
          <w:rFonts w:ascii="Times New Roman" w:hAnsi="Times New Roman" w:cs="Times New Roman"/>
        </w:rPr>
        <w:t>Ahmad Wardi</w:t>
      </w:r>
      <w:r>
        <w:rPr>
          <w:rFonts w:ascii="Times New Roman" w:hAnsi="Times New Roman" w:cs="Times New Roman"/>
        </w:rPr>
        <w:t xml:space="preserve"> </w:t>
      </w:r>
      <w:r w:rsidRPr="003C7FF8">
        <w:rPr>
          <w:rFonts w:ascii="Times New Roman" w:hAnsi="Times New Roman" w:cs="Times New Roman"/>
        </w:rPr>
        <w:t xml:space="preserve">Muslich, </w:t>
      </w:r>
      <w:r>
        <w:rPr>
          <w:rFonts w:ascii="Times New Roman" w:hAnsi="Times New Roman" w:cs="Times New Roman"/>
          <w:i/>
        </w:rPr>
        <w:t>Fiqh Muamalat</w:t>
      </w:r>
      <w:r>
        <w:rPr>
          <w:rFonts w:ascii="Times New Roman" w:hAnsi="Times New Roman" w:cs="Times New Roman"/>
          <w:lang w:val="en-US"/>
        </w:rPr>
        <w:t>…</w:t>
      </w:r>
      <w:r>
        <w:rPr>
          <w:rFonts w:ascii="Times New Roman" w:hAnsi="Times New Roman" w:cs="Times New Roman"/>
        </w:rPr>
        <w:t>, h. 102</w:t>
      </w:r>
    </w:p>
  </w:footnote>
  <w:footnote w:id="95">
    <w:p w:rsidR="000B3C8A" w:rsidRDefault="000B3C8A" w:rsidP="00D32EFB">
      <w:pPr>
        <w:pStyle w:val="FootnoteText"/>
        <w:ind w:firstLine="993"/>
      </w:pPr>
      <w:r w:rsidRPr="00837985">
        <w:rPr>
          <w:rStyle w:val="FootnoteReference"/>
          <w:rFonts w:ascii="Times New Roman" w:hAnsi="Times New Roman"/>
        </w:rPr>
        <w:footnoteRef/>
      </w:r>
      <w:r w:rsidRPr="00837985">
        <w:rPr>
          <w:rFonts w:ascii="Times New Roman" w:hAnsi="Times New Roman" w:cs="Times New Roman"/>
        </w:rPr>
        <w:t xml:space="preserve"> Abdul Rahman</w:t>
      </w:r>
      <w:r w:rsidRPr="00837985">
        <w:rPr>
          <w:rFonts w:ascii="Times New Roman" w:hAnsi="Times New Roman" w:cs="Times New Roman"/>
          <w:i/>
        </w:rPr>
        <w:t>, Fikih Muamalat</w:t>
      </w:r>
      <w:r w:rsidRPr="00837985">
        <w:rPr>
          <w:rFonts w:ascii="Times New Roman" w:hAnsi="Times New Roman" w:cs="Times New Roman"/>
        </w:rPr>
        <w:t>, (Jakarta: Prenada Media Group, 2010), h.50</w:t>
      </w:r>
    </w:p>
  </w:footnote>
  <w:footnote w:id="96">
    <w:p w:rsidR="000B3C8A" w:rsidRDefault="000B3C8A" w:rsidP="00C85575">
      <w:pPr>
        <w:pStyle w:val="FootnoteText"/>
        <w:ind w:firstLine="993"/>
      </w:pPr>
      <w:r w:rsidRPr="00725281">
        <w:rPr>
          <w:rStyle w:val="FootnoteReference"/>
          <w:rFonts w:ascii="Times New Roman" w:hAnsi="Times New Roman"/>
        </w:rPr>
        <w:footnoteRef/>
      </w:r>
      <w:r w:rsidRPr="00725281">
        <w:rPr>
          <w:rFonts w:ascii="Times New Roman" w:hAnsi="Times New Roman" w:cs="Times New Roman"/>
        </w:rPr>
        <w:t xml:space="preserve"> Data Kantor Kecamatan Selebar Kota Bengkulu Pada Tahun 2019</w:t>
      </w:r>
    </w:p>
  </w:footnote>
  <w:footnote w:id="97">
    <w:p w:rsidR="000B3C8A" w:rsidRDefault="000B3C8A" w:rsidP="00C85575">
      <w:pPr>
        <w:pStyle w:val="FootnoteText"/>
        <w:ind w:firstLine="993"/>
      </w:pPr>
      <w:r w:rsidRPr="00725281">
        <w:rPr>
          <w:rStyle w:val="FootnoteReference"/>
          <w:rFonts w:ascii="Times New Roman" w:hAnsi="Times New Roman"/>
        </w:rPr>
        <w:footnoteRef/>
      </w:r>
      <w:r w:rsidRPr="00725281">
        <w:rPr>
          <w:rFonts w:ascii="Times New Roman" w:hAnsi="Times New Roman" w:cs="Times New Roman"/>
        </w:rPr>
        <w:t xml:space="preserve"> Data Kantor Kecamatan Seleb</w:t>
      </w:r>
      <w:r>
        <w:rPr>
          <w:rFonts w:ascii="Times New Roman" w:hAnsi="Times New Roman" w:cs="Times New Roman"/>
        </w:rPr>
        <w:t xml:space="preserve">ar Kota Bengkulu </w:t>
      </w:r>
    </w:p>
  </w:footnote>
  <w:footnote w:id="98">
    <w:p w:rsidR="000B3C8A" w:rsidRDefault="000B3C8A" w:rsidP="00C85575">
      <w:pPr>
        <w:pStyle w:val="FootnoteText"/>
        <w:ind w:firstLine="993"/>
      </w:pPr>
      <w:r w:rsidRPr="00725281">
        <w:rPr>
          <w:rStyle w:val="FootnoteReference"/>
          <w:rFonts w:ascii="Times New Roman" w:hAnsi="Times New Roman"/>
        </w:rPr>
        <w:footnoteRef/>
      </w:r>
      <w:r w:rsidRPr="00725281">
        <w:rPr>
          <w:rFonts w:ascii="Times New Roman" w:hAnsi="Times New Roman" w:cs="Times New Roman"/>
        </w:rPr>
        <w:t xml:space="preserve"> Data Kantor Kecamatan Selebar Kota Bengkulu </w:t>
      </w:r>
    </w:p>
  </w:footnote>
  <w:footnote w:id="99">
    <w:p w:rsidR="000B3C8A" w:rsidRDefault="000B3C8A" w:rsidP="00C85575">
      <w:pPr>
        <w:pStyle w:val="FootnoteText"/>
        <w:ind w:firstLine="993"/>
      </w:pPr>
      <w:r w:rsidRPr="00725281">
        <w:rPr>
          <w:rStyle w:val="FootnoteReference"/>
          <w:rFonts w:ascii="Times New Roman" w:hAnsi="Times New Roman"/>
        </w:rPr>
        <w:footnoteRef/>
      </w:r>
      <w:r w:rsidRPr="00725281">
        <w:rPr>
          <w:rFonts w:ascii="Times New Roman" w:hAnsi="Times New Roman" w:cs="Times New Roman"/>
        </w:rPr>
        <w:t xml:space="preserve"> Data Kantor Kecamatan Selebar</w:t>
      </w:r>
    </w:p>
  </w:footnote>
  <w:footnote w:id="100">
    <w:p w:rsidR="000B3C8A" w:rsidRDefault="000B3C8A" w:rsidP="00432FAF">
      <w:pPr>
        <w:pStyle w:val="FootnoteText"/>
        <w:ind w:firstLine="993"/>
      </w:pPr>
      <w:r>
        <w:rPr>
          <w:rStyle w:val="FootnoteReference"/>
        </w:rPr>
        <w:footnoteRef/>
      </w:r>
      <w:r>
        <w:t xml:space="preserve"> </w:t>
      </w:r>
      <w:hyperlink r:id="rId3" w:history="1">
        <w:r w:rsidRPr="00432FAF">
          <w:rPr>
            <w:rStyle w:val="Hyperlink"/>
            <w:rFonts w:ascii="Times New Roman" w:hAnsi="Times New Roman"/>
            <w:color w:val="000000" w:themeColor="text1"/>
            <w:u w:val="none"/>
            <w:lang w:val="en-US"/>
          </w:rPr>
          <w:t>http://www.beritasatu.com/nasional/537168/penerima-pkh-di-bengkulu-capai-91044-jiwa</w:t>
        </w:r>
      </w:hyperlink>
      <w:r w:rsidRPr="00432FAF">
        <w:rPr>
          <w:rFonts w:ascii="Times New Roman" w:hAnsi="Times New Roman" w:cs="Times New Roman"/>
          <w:color w:val="000000" w:themeColor="text1"/>
          <w:lang w:val="en-US"/>
        </w:rPr>
        <w:t>, (diakses pada 11 Januari 2019, pukul 11:30 wib)</w:t>
      </w:r>
    </w:p>
  </w:footnote>
  <w:footnote w:id="101">
    <w:p w:rsidR="000B3C8A" w:rsidRDefault="000B3C8A" w:rsidP="00C85575">
      <w:pPr>
        <w:pStyle w:val="FootnoteText"/>
        <w:ind w:firstLine="993"/>
      </w:pPr>
      <w:r>
        <w:rPr>
          <w:rStyle w:val="FootnoteReference"/>
        </w:rPr>
        <w:footnoteRef/>
      </w:r>
      <w:r>
        <w:t xml:space="preserve"> </w:t>
      </w:r>
      <w:r w:rsidRPr="00725281">
        <w:rPr>
          <w:rFonts w:ascii="Times New Roman" w:hAnsi="Times New Roman" w:cs="Times New Roman"/>
        </w:rPr>
        <w:t>Data Kantor Kecamatan Selebar</w:t>
      </w:r>
    </w:p>
  </w:footnote>
  <w:footnote w:id="102">
    <w:p w:rsidR="000B3C8A" w:rsidRDefault="000B3C8A" w:rsidP="00C85575">
      <w:pPr>
        <w:pStyle w:val="FootnoteText"/>
        <w:ind w:firstLine="993"/>
      </w:pPr>
      <w:r>
        <w:rPr>
          <w:rStyle w:val="FootnoteReference"/>
        </w:rPr>
        <w:footnoteRef/>
      </w:r>
      <w:r>
        <w:t xml:space="preserve"> </w:t>
      </w:r>
      <w:r w:rsidRPr="00725281">
        <w:rPr>
          <w:rFonts w:ascii="Times New Roman" w:hAnsi="Times New Roman" w:cs="Times New Roman"/>
        </w:rPr>
        <w:t>Data Kantor Kecamatan Selebar</w:t>
      </w:r>
    </w:p>
  </w:footnote>
  <w:footnote w:id="103">
    <w:p w:rsidR="000B3C8A" w:rsidRDefault="000B3C8A" w:rsidP="00C85575">
      <w:pPr>
        <w:pStyle w:val="FootnoteText"/>
        <w:ind w:firstLine="993"/>
      </w:pPr>
      <w:r w:rsidRPr="0095472E">
        <w:rPr>
          <w:rStyle w:val="FootnoteReference"/>
          <w:rFonts w:ascii="Times New Roman" w:hAnsi="Times New Roman"/>
        </w:rPr>
        <w:footnoteRef/>
      </w:r>
      <w:r w:rsidRPr="0095472E">
        <w:rPr>
          <w:rFonts w:ascii="Times New Roman" w:hAnsi="Times New Roman" w:cs="Times New Roman"/>
        </w:rPr>
        <w:t xml:space="preserve"> </w:t>
      </w:r>
      <w:r w:rsidRPr="0095472E">
        <w:rPr>
          <w:rFonts w:ascii="Times New Roman" w:hAnsi="Times New Roman" w:cs="Times New Roman"/>
          <w:noProof/>
          <w:lang w:eastAsia="id-ID"/>
        </w:rPr>
        <w:t>Data Kantor Kecamatan Selebar</w:t>
      </w:r>
    </w:p>
  </w:footnote>
  <w:footnote w:id="104">
    <w:p w:rsidR="000B3C8A" w:rsidRDefault="000B3C8A" w:rsidP="00C85575">
      <w:pPr>
        <w:pStyle w:val="FootnoteText"/>
        <w:ind w:firstLine="1134"/>
      </w:pPr>
      <w:r w:rsidRPr="008210FE">
        <w:rPr>
          <w:rStyle w:val="FootnoteReference"/>
          <w:rFonts w:ascii="Times New Roman" w:hAnsi="Times New Roman"/>
        </w:rPr>
        <w:footnoteRef/>
      </w:r>
      <w:r w:rsidRPr="008210FE">
        <w:rPr>
          <w:rFonts w:ascii="Times New Roman" w:hAnsi="Times New Roman" w:cs="Times New Roman"/>
        </w:rPr>
        <w:t xml:space="preserve"> Sulaiman Rasjid, </w:t>
      </w:r>
      <w:r w:rsidRPr="008210FE">
        <w:rPr>
          <w:rFonts w:ascii="Times New Roman" w:hAnsi="Times New Roman" w:cs="Times New Roman"/>
          <w:i/>
        </w:rPr>
        <w:t xml:space="preserve">Fiqh Islam, </w:t>
      </w:r>
      <w:r w:rsidRPr="008210FE">
        <w:rPr>
          <w:rFonts w:ascii="Times New Roman" w:hAnsi="Times New Roman" w:cs="Times New Roman"/>
        </w:rPr>
        <w:t>(Bandung: Sinar Baru Algensindo, 1994), h. 278</w:t>
      </w:r>
    </w:p>
  </w:footnote>
  <w:footnote w:id="105">
    <w:p w:rsidR="000B3C8A" w:rsidRDefault="000B3C8A" w:rsidP="00C85575">
      <w:pPr>
        <w:pStyle w:val="FootnoteText"/>
        <w:ind w:firstLine="1134"/>
      </w:pPr>
      <w:r w:rsidRPr="00D746A8">
        <w:rPr>
          <w:rStyle w:val="FootnoteReference"/>
          <w:rFonts w:ascii="Times New Roman" w:hAnsi="Times New Roman"/>
        </w:rPr>
        <w:footnoteRef/>
      </w:r>
      <w:r>
        <w:rPr>
          <w:rFonts w:ascii="Times New Roman" w:hAnsi="Times New Roman" w:cs="Times New Roman"/>
        </w:rPr>
        <w:t xml:space="preserve"> Data </w:t>
      </w:r>
      <w:r w:rsidRPr="00D746A8">
        <w:rPr>
          <w:rFonts w:ascii="Times New Roman" w:hAnsi="Times New Roman" w:cs="Times New Roman"/>
        </w:rPr>
        <w:t>Kecamatan Selebar Kota Bengkulu</w:t>
      </w:r>
    </w:p>
  </w:footnote>
  <w:footnote w:id="106">
    <w:p w:rsidR="000B3C8A" w:rsidRDefault="000B3C8A" w:rsidP="00C85575">
      <w:pPr>
        <w:pStyle w:val="FootnoteText"/>
        <w:ind w:left="1134" w:hanging="141"/>
      </w:pPr>
      <w:r>
        <w:rPr>
          <w:rStyle w:val="FootnoteReference"/>
          <w:rFonts w:cs="Arial"/>
        </w:rPr>
        <w:footnoteRef/>
      </w:r>
      <w:r>
        <w:t xml:space="preserve"> </w:t>
      </w:r>
      <w:r w:rsidRPr="00DA0EA6">
        <w:rPr>
          <w:rFonts w:ascii="Times New Roman" w:hAnsi="Times New Roman" w:cs="Times New Roman"/>
        </w:rPr>
        <w:t>Sri Hartati, Wawancara, 12 Juli 2019</w:t>
      </w:r>
    </w:p>
  </w:footnote>
  <w:footnote w:id="107">
    <w:p w:rsidR="000B3C8A" w:rsidRDefault="000B3C8A" w:rsidP="00C85575">
      <w:pPr>
        <w:pStyle w:val="FootnoteText"/>
        <w:ind w:firstLine="993"/>
      </w:pPr>
      <w:r>
        <w:rPr>
          <w:rStyle w:val="FootnoteReference"/>
          <w:rFonts w:cs="Arial"/>
        </w:rPr>
        <w:footnoteRef/>
      </w:r>
      <w:r>
        <w:t xml:space="preserve"> </w:t>
      </w:r>
      <w:r w:rsidRPr="008B23FA">
        <w:rPr>
          <w:rFonts w:ascii="Times New Roman" w:hAnsi="Times New Roman" w:cs="Times New Roman"/>
        </w:rPr>
        <w:t>Rina Astuti, Wawancara, 12 Juli 2019</w:t>
      </w:r>
    </w:p>
  </w:footnote>
  <w:footnote w:id="108">
    <w:p w:rsidR="000B3C8A" w:rsidRDefault="000B3C8A" w:rsidP="00C85575">
      <w:pPr>
        <w:pStyle w:val="FootnoteText"/>
        <w:ind w:firstLine="993"/>
      </w:pPr>
      <w:r w:rsidRPr="008B23FA">
        <w:rPr>
          <w:rStyle w:val="FootnoteReference"/>
          <w:rFonts w:ascii="Times New Roman" w:hAnsi="Times New Roman"/>
        </w:rPr>
        <w:footnoteRef/>
      </w:r>
      <w:r w:rsidRPr="008B23FA">
        <w:rPr>
          <w:rFonts w:ascii="Times New Roman" w:hAnsi="Times New Roman" w:cs="Times New Roman"/>
        </w:rPr>
        <w:t xml:space="preserve"> </w:t>
      </w:r>
      <w:r w:rsidRPr="00DA0EA6">
        <w:rPr>
          <w:rFonts w:ascii="Times New Roman" w:hAnsi="Times New Roman" w:cs="Times New Roman"/>
        </w:rPr>
        <w:t xml:space="preserve">Winda susanti, </w:t>
      </w:r>
      <w:r>
        <w:rPr>
          <w:rFonts w:ascii="Times New Roman" w:hAnsi="Times New Roman" w:cs="Times New Roman"/>
        </w:rPr>
        <w:t xml:space="preserve">Wawancara, </w:t>
      </w:r>
      <w:r w:rsidRPr="00DA0EA6">
        <w:rPr>
          <w:rFonts w:ascii="Times New Roman" w:hAnsi="Times New Roman" w:cs="Times New Roman"/>
        </w:rPr>
        <w:t>15 juli 2019</w:t>
      </w:r>
    </w:p>
  </w:footnote>
  <w:footnote w:id="109">
    <w:p w:rsidR="000B3C8A" w:rsidRDefault="000B3C8A" w:rsidP="00C85575">
      <w:pPr>
        <w:pStyle w:val="FootnoteText"/>
        <w:ind w:firstLine="993"/>
      </w:pPr>
      <w:r w:rsidRPr="008B23FA">
        <w:rPr>
          <w:rStyle w:val="FootnoteReference"/>
          <w:rFonts w:ascii="Times New Roman" w:hAnsi="Times New Roman"/>
        </w:rPr>
        <w:footnoteRef/>
      </w:r>
      <w:r w:rsidRPr="008B23FA">
        <w:rPr>
          <w:rFonts w:ascii="Times New Roman" w:hAnsi="Times New Roman" w:cs="Times New Roman"/>
        </w:rPr>
        <w:t xml:space="preserve"> Dewi Sartika, Wawancara, 15 Juli 2019</w:t>
      </w:r>
    </w:p>
  </w:footnote>
  <w:footnote w:id="110">
    <w:p w:rsidR="000B3C8A" w:rsidRDefault="000B3C8A" w:rsidP="00C85575">
      <w:pPr>
        <w:pStyle w:val="FootnoteText"/>
        <w:ind w:left="1276" w:hanging="283"/>
      </w:pPr>
      <w:r w:rsidRPr="00746C88">
        <w:rPr>
          <w:rStyle w:val="FootnoteReference"/>
          <w:rFonts w:ascii="Times New Roman" w:hAnsi="Times New Roman"/>
        </w:rPr>
        <w:footnoteRef/>
      </w:r>
      <w:r w:rsidRPr="00746C88">
        <w:rPr>
          <w:rFonts w:ascii="Times New Roman" w:hAnsi="Times New Roman" w:cs="Times New Roman"/>
        </w:rPr>
        <w:t xml:space="preserve"> Sukarsi, Wawancara, 18 Juli 2019</w:t>
      </w:r>
    </w:p>
  </w:footnote>
  <w:footnote w:id="111">
    <w:p w:rsidR="000B3C8A" w:rsidRDefault="000B3C8A" w:rsidP="00C85575">
      <w:pPr>
        <w:pStyle w:val="FootnoteText"/>
        <w:ind w:left="1276" w:hanging="283"/>
      </w:pPr>
      <w:r>
        <w:rPr>
          <w:rStyle w:val="FootnoteReference"/>
          <w:rFonts w:cs="Arial"/>
        </w:rPr>
        <w:footnoteRef/>
      </w:r>
      <w:r>
        <w:t xml:space="preserve"> </w:t>
      </w:r>
      <w:r w:rsidRPr="00746C88">
        <w:rPr>
          <w:rFonts w:ascii="Times New Roman" w:hAnsi="Times New Roman" w:cs="Times New Roman"/>
        </w:rPr>
        <w:t>Mahdalena,</w:t>
      </w:r>
      <w:r>
        <w:rPr>
          <w:rFonts w:ascii="Times New Roman" w:hAnsi="Times New Roman" w:cs="Times New Roman"/>
        </w:rPr>
        <w:t xml:space="preserve"> Wawancara, </w:t>
      </w:r>
      <w:r w:rsidRPr="00746C88">
        <w:rPr>
          <w:rFonts w:ascii="Times New Roman" w:hAnsi="Times New Roman" w:cs="Times New Roman"/>
        </w:rPr>
        <w:t>18 Juli 2019</w:t>
      </w:r>
    </w:p>
  </w:footnote>
  <w:footnote w:id="112">
    <w:p w:rsidR="000B3C8A" w:rsidRDefault="000B3C8A" w:rsidP="00C85575">
      <w:pPr>
        <w:pStyle w:val="FootnoteText"/>
        <w:ind w:left="1276" w:hanging="283"/>
      </w:pPr>
      <w:r w:rsidRPr="00746C88">
        <w:rPr>
          <w:rStyle w:val="FootnoteReference"/>
          <w:rFonts w:ascii="Times New Roman" w:hAnsi="Times New Roman"/>
        </w:rPr>
        <w:footnoteRef/>
      </w:r>
      <w:r w:rsidRPr="00746C88">
        <w:rPr>
          <w:rFonts w:ascii="Times New Roman" w:hAnsi="Times New Roman" w:cs="Times New Roman"/>
        </w:rPr>
        <w:t xml:space="preserve"> Serli, Wawancara, 20 juli 2019</w:t>
      </w:r>
    </w:p>
  </w:footnote>
  <w:footnote w:id="113">
    <w:p w:rsidR="000B3C8A" w:rsidRDefault="000B3C8A" w:rsidP="00C85575">
      <w:pPr>
        <w:pStyle w:val="FootnoteText"/>
        <w:ind w:left="1276" w:hanging="283"/>
      </w:pPr>
      <w:r w:rsidRPr="00D746A8">
        <w:rPr>
          <w:rStyle w:val="FootnoteReference"/>
          <w:rFonts w:ascii="Times New Roman" w:hAnsi="Times New Roman"/>
        </w:rPr>
        <w:footnoteRef/>
      </w:r>
      <w:r w:rsidRPr="00D746A8">
        <w:rPr>
          <w:rFonts w:ascii="Times New Roman" w:hAnsi="Times New Roman" w:cs="Times New Roman"/>
        </w:rPr>
        <w:t xml:space="preserve"> Tuti dan Riska</w:t>
      </w:r>
      <w:r>
        <w:rPr>
          <w:rFonts w:ascii="Times New Roman" w:hAnsi="Times New Roman" w:cs="Times New Roman"/>
        </w:rPr>
        <w:t>, Wawancara, 20 Juli 2019</w:t>
      </w:r>
    </w:p>
  </w:footnote>
  <w:footnote w:id="114">
    <w:p w:rsidR="000B3C8A" w:rsidRDefault="000B3C8A" w:rsidP="001034E6">
      <w:pPr>
        <w:pStyle w:val="FootnoteText"/>
        <w:ind w:firstLine="993"/>
      </w:pPr>
      <w:r w:rsidRPr="007E5AA4">
        <w:rPr>
          <w:rStyle w:val="FootnoteReference"/>
          <w:rFonts w:ascii="Times New Roman" w:hAnsi="Times New Roman"/>
        </w:rPr>
        <w:footnoteRef/>
      </w:r>
      <w:r w:rsidRPr="007E5AA4">
        <w:rPr>
          <w:rFonts w:ascii="Times New Roman" w:hAnsi="Times New Roman" w:cs="Times New Roman"/>
        </w:rPr>
        <w:t xml:space="preserve"> Septi, Wawancara, 18 Juli 2019</w:t>
      </w:r>
    </w:p>
  </w:footnote>
  <w:footnote w:id="115">
    <w:p w:rsidR="000B3C8A" w:rsidRDefault="000B3C8A" w:rsidP="003B1076">
      <w:pPr>
        <w:pStyle w:val="FootnoteText"/>
        <w:ind w:left="1134"/>
      </w:pPr>
      <w:r>
        <w:rPr>
          <w:rStyle w:val="FootnoteReference"/>
          <w:rFonts w:cs="Arial"/>
        </w:rPr>
        <w:footnoteRef/>
      </w:r>
      <w:r>
        <w:t xml:space="preserve"> </w:t>
      </w:r>
      <w:r w:rsidRPr="00056CF8">
        <w:rPr>
          <w:rFonts w:ascii="Times New Roman" w:hAnsi="Times New Roman" w:cs="Times New Roman"/>
        </w:rPr>
        <w:t>Mardiah, Wawancara</w:t>
      </w:r>
      <w:r>
        <w:rPr>
          <w:rFonts w:ascii="Times New Roman" w:hAnsi="Times New Roman" w:cs="Times New Roman"/>
        </w:rPr>
        <w:t>,</w:t>
      </w:r>
      <w:r w:rsidRPr="00056CF8">
        <w:rPr>
          <w:rFonts w:ascii="Times New Roman" w:hAnsi="Times New Roman" w:cs="Times New Roman"/>
        </w:rPr>
        <w:t xml:space="preserve"> 18 Juli 2019</w:t>
      </w:r>
    </w:p>
  </w:footnote>
  <w:footnote w:id="116">
    <w:p w:rsidR="000B3C8A" w:rsidRDefault="000B3C8A" w:rsidP="00C85575">
      <w:pPr>
        <w:pStyle w:val="FootnoteText"/>
        <w:ind w:left="1418" w:hanging="284"/>
      </w:pPr>
      <w:r>
        <w:rPr>
          <w:rStyle w:val="FootnoteReference"/>
          <w:rFonts w:cs="Arial"/>
        </w:rPr>
        <w:footnoteRef/>
      </w:r>
      <w:r>
        <w:t xml:space="preserve"> </w:t>
      </w:r>
      <w:r w:rsidRPr="00056CF8">
        <w:rPr>
          <w:rFonts w:ascii="Times New Roman" w:hAnsi="Times New Roman" w:cs="Times New Roman"/>
        </w:rPr>
        <w:t>Agustina, Wawancara, 20 Juli 2019</w:t>
      </w:r>
    </w:p>
  </w:footnote>
  <w:footnote w:id="117">
    <w:p w:rsidR="000B3C8A" w:rsidRDefault="000B3C8A" w:rsidP="00C85575">
      <w:pPr>
        <w:pStyle w:val="FootnoteText"/>
        <w:ind w:left="1134"/>
      </w:pPr>
      <w:r>
        <w:rPr>
          <w:rStyle w:val="FootnoteReference"/>
          <w:rFonts w:cs="Arial"/>
        </w:rPr>
        <w:footnoteRef/>
      </w:r>
      <w:r>
        <w:t xml:space="preserve"> </w:t>
      </w:r>
      <w:r w:rsidRPr="00056CF8">
        <w:rPr>
          <w:rFonts w:ascii="Times New Roman" w:hAnsi="Times New Roman" w:cs="Times New Roman"/>
        </w:rPr>
        <w:t>Ani Puspita</w:t>
      </w:r>
      <w:r>
        <w:rPr>
          <w:rFonts w:ascii="Times New Roman" w:hAnsi="Times New Roman" w:cs="Times New Roman"/>
        </w:rPr>
        <w:t>, Wawancara, 20 Juli 2019</w:t>
      </w:r>
    </w:p>
  </w:footnote>
  <w:footnote w:id="118">
    <w:p w:rsidR="000B3C8A" w:rsidRDefault="000B3C8A" w:rsidP="00C85575">
      <w:pPr>
        <w:pStyle w:val="FootnoteText"/>
        <w:ind w:left="1560" w:hanging="426"/>
      </w:pPr>
      <w:r w:rsidRPr="00A60324">
        <w:rPr>
          <w:rStyle w:val="FootnoteReference"/>
          <w:rFonts w:ascii="Times New Roman" w:hAnsi="Times New Roman"/>
        </w:rPr>
        <w:footnoteRef/>
      </w:r>
      <w:r w:rsidRPr="00A60324">
        <w:rPr>
          <w:rFonts w:ascii="Times New Roman" w:hAnsi="Times New Roman" w:cs="Times New Roman"/>
        </w:rPr>
        <w:t xml:space="preserve"> Susi</w:t>
      </w:r>
      <w:r>
        <w:rPr>
          <w:rFonts w:ascii="Times New Roman" w:hAnsi="Times New Roman" w:cs="Times New Roman"/>
        </w:rPr>
        <w:t>,</w:t>
      </w:r>
      <w:r w:rsidRPr="00A60324">
        <w:rPr>
          <w:rFonts w:ascii="Times New Roman" w:hAnsi="Times New Roman" w:cs="Times New Roman"/>
        </w:rPr>
        <w:t xml:space="preserve"> Wawancara, 20 Juli 2019</w:t>
      </w:r>
    </w:p>
  </w:footnote>
  <w:footnote w:id="119">
    <w:p w:rsidR="000B3C8A" w:rsidRDefault="000B3C8A" w:rsidP="00C85575">
      <w:pPr>
        <w:pStyle w:val="FootnoteText"/>
        <w:ind w:left="1560" w:hanging="426"/>
      </w:pPr>
      <w:r w:rsidRPr="00B25A84">
        <w:rPr>
          <w:rStyle w:val="FootnoteReference"/>
          <w:rFonts w:ascii="Times New Roman" w:hAnsi="Times New Roman"/>
        </w:rPr>
        <w:footnoteRef/>
      </w:r>
      <w:r w:rsidRPr="00B25A84">
        <w:rPr>
          <w:rFonts w:ascii="Times New Roman" w:hAnsi="Times New Roman" w:cs="Times New Roman"/>
        </w:rPr>
        <w:t xml:space="preserve"> Nuhaini, Wawancara, 20 Juli 2019</w:t>
      </w:r>
    </w:p>
  </w:footnote>
  <w:footnote w:id="120">
    <w:p w:rsidR="000B3C8A" w:rsidRDefault="000B3C8A" w:rsidP="00257142">
      <w:pPr>
        <w:pStyle w:val="FootnoteText"/>
        <w:ind w:left="1276" w:hanging="283"/>
      </w:pPr>
      <w:r w:rsidRPr="00B25A84">
        <w:rPr>
          <w:rStyle w:val="FootnoteReference"/>
          <w:rFonts w:ascii="Times New Roman" w:hAnsi="Times New Roman"/>
        </w:rPr>
        <w:footnoteRef/>
      </w:r>
      <w:r w:rsidRPr="00B25A84">
        <w:rPr>
          <w:rFonts w:ascii="Times New Roman" w:hAnsi="Times New Roman" w:cs="Times New Roman"/>
        </w:rPr>
        <w:t xml:space="preserve"> Halima, Wawancara, 21 Juli 2019</w:t>
      </w:r>
    </w:p>
  </w:footnote>
  <w:footnote w:id="121">
    <w:p w:rsidR="000B3C8A" w:rsidRDefault="000B3C8A" w:rsidP="00C85575">
      <w:pPr>
        <w:pStyle w:val="FootnoteText"/>
        <w:ind w:firstLine="993"/>
      </w:pPr>
      <w:r w:rsidRPr="006F50EF">
        <w:rPr>
          <w:rStyle w:val="FootnoteReference"/>
          <w:rFonts w:ascii="Times New Roman" w:hAnsi="Times New Roman"/>
        </w:rPr>
        <w:footnoteRef/>
      </w:r>
      <w:r w:rsidRPr="006F50EF">
        <w:rPr>
          <w:rFonts w:ascii="Times New Roman" w:hAnsi="Times New Roman" w:cs="Times New Roman"/>
        </w:rPr>
        <w:t xml:space="preserve"> Nadzar Bakry, </w:t>
      </w:r>
      <w:r w:rsidRPr="006F50EF">
        <w:rPr>
          <w:rFonts w:ascii="Times New Roman" w:hAnsi="Times New Roman" w:cs="Times New Roman"/>
          <w:i/>
        </w:rPr>
        <w:t>Problematika Pelaksanaan Fiqh Islam</w:t>
      </w:r>
      <w:r w:rsidRPr="006F50EF">
        <w:rPr>
          <w:rFonts w:ascii="Times New Roman" w:hAnsi="Times New Roman" w:cs="Times New Roman"/>
        </w:rPr>
        <w:t>, (Jakarta: PT Raja Grafindo Persada, 1994), h. 57</w:t>
      </w:r>
    </w:p>
  </w:footnote>
  <w:footnote w:id="122">
    <w:p w:rsidR="000B3C8A" w:rsidRDefault="000B3C8A" w:rsidP="00C85575">
      <w:pPr>
        <w:pStyle w:val="FootnoteText"/>
        <w:ind w:firstLine="993"/>
      </w:pPr>
      <w:r>
        <w:rPr>
          <w:rStyle w:val="FootnoteReference"/>
        </w:rPr>
        <w:footnoteRef/>
      </w:r>
      <w:r>
        <w:t xml:space="preserve"> </w:t>
      </w:r>
      <w:r w:rsidRPr="006F50EF">
        <w:rPr>
          <w:rFonts w:ascii="Times New Roman" w:hAnsi="Times New Roman" w:cs="Times New Roman"/>
        </w:rPr>
        <w:t>Sulaiman Ahmad yahya</w:t>
      </w:r>
      <w:r w:rsidRPr="006F50EF">
        <w:rPr>
          <w:rFonts w:ascii="Times New Roman" w:hAnsi="Times New Roman" w:cs="Times New Roman"/>
          <w:i/>
        </w:rPr>
        <w:t>, Ringkasan Fiqih Sunnah</w:t>
      </w:r>
      <w:r>
        <w:rPr>
          <w:rFonts w:ascii="Times New Roman" w:hAnsi="Times New Roman" w:cs="Times New Roman"/>
          <w:lang w:val="en-US"/>
        </w:rPr>
        <w:t xml:space="preserve">…, </w:t>
      </w:r>
      <w:r>
        <w:rPr>
          <w:rFonts w:ascii="Times New Roman" w:hAnsi="Times New Roman" w:cs="Times New Roman"/>
        </w:rPr>
        <w:t>h.</w:t>
      </w:r>
      <w:r w:rsidRPr="006F50EF">
        <w:rPr>
          <w:rFonts w:ascii="Times New Roman" w:hAnsi="Times New Roman" w:cs="Times New Roman"/>
        </w:rPr>
        <w:t>750</w:t>
      </w:r>
    </w:p>
  </w:footnote>
  <w:footnote w:id="123">
    <w:p w:rsidR="000B3C8A" w:rsidRDefault="000B3C8A" w:rsidP="00C85575">
      <w:pPr>
        <w:pStyle w:val="FootnoteText"/>
        <w:ind w:firstLine="1134"/>
      </w:pPr>
      <w:r w:rsidRPr="0089638A">
        <w:rPr>
          <w:rStyle w:val="FootnoteReference"/>
          <w:rFonts w:ascii="Times New Roman" w:eastAsiaTheme="majorEastAsia" w:hAnsi="Times New Roman"/>
        </w:rPr>
        <w:footnoteRef/>
      </w:r>
      <w:r w:rsidRPr="0089638A">
        <w:rPr>
          <w:rFonts w:ascii="Times New Roman" w:hAnsi="Times New Roman" w:cs="Times New Roman"/>
        </w:rPr>
        <w:t xml:space="preserve"> Ahmad Wardi Muslich, Fikih Muamalah Harta Benda dan Hak Milik, (Jakarta: Amza. 2015), h. 55</w:t>
      </w:r>
    </w:p>
  </w:footnote>
  <w:footnote w:id="124">
    <w:p w:rsidR="000B3C8A" w:rsidRDefault="000B3C8A" w:rsidP="00C85575">
      <w:pPr>
        <w:pStyle w:val="FootnoteText"/>
        <w:ind w:firstLine="851"/>
      </w:pPr>
      <w:r w:rsidRPr="008D0CEA">
        <w:rPr>
          <w:rStyle w:val="FootnoteReference"/>
          <w:rFonts w:ascii="Times New Roman" w:eastAsiaTheme="majorEastAsia" w:hAnsi="Times New Roman"/>
        </w:rPr>
        <w:footnoteRef/>
      </w:r>
      <w:r w:rsidRPr="008D0CEA">
        <w:rPr>
          <w:rFonts w:ascii="Times New Roman" w:hAnsi="Times New Roman" w:cs="Times New Roman"/>
        </w:rPr>
        <w:t xml:space="preserve"> Ibnu Hajar al-Asqalani, </w:t>
      </w:r>
      <w:r w:rsidRPr="008D0CEA">
        <w:rPr>
          <w:rFonts w:ascii="Times New Roman" w:hAnsi="Times New Roman" w:cs="Times New Roman"/>
          <w:i/>
        </w:rPr>
        <w:t>Bulughul Maram dan Dalil-dalil Hukum,</w:t>
      </w:r>
      <w:r w:rsidRPr="008D0CEA">
        <w:rPr>
          <w:rFonts w:ascii="Times New Roman" w:hAnsi="Times New Roman" w:cs="Times New Roman"/>
        </w:rPr>
        <w:t xml:space="preserve"> (Jakarta: Gema Insani, 2013), h. 329</w:t>
      </w:r>
    </w:p>
  </w:footnote>
  <w:footnote w:id="125">
    <w:p w:rsidR="000B3C8A" w:rsidRDefault="000B3C8A" w:rsidP="00C85575">
      <w:pPr>
        <w:pStyle w:val="FootnoteText"/>
        <w:ind w:firstLine="993"/>
      </w:pPr>
      <w:r w:rsidRPr="0056311E">
        <w:rPr>
          <w:rStyle w:val="FootnoteReference"/>
          <w:rFonts w:ascii="Times New Roman" w:eastAsiaTheme="majorEastAsia" w:hAnsi="Times New Roman"/>
        </w:rPr>
        <w:footnoteRef/>
      </w:r>
      <w:r w:rsidRPr="0056311E">
        <w:rPr>
          <w:rFonts w:ascii="Times New Roman" w:hAnsi="Times New Roman" w:cs="Times New Roman"/>
        </w:rPr>
        <w:t xml:space="preserve"> Nasrun Harun, Fiqih Muamalah, (Jakarta: Gaya Media Pratama, 2007), h. 111</w:t>
      </w:r>
    </w:p>
  </w:footnote>
  <w:footnote w:id="126">
    <w:p w:rsidR="000B3C8A" w:rsidRDefault="000B3C8A" w:rsidP="00C94D61">
      <w:pPr>
        <w:pStyle w:val="FootnoteText"/>
        <w:ind w:firstLine="1134"/>
      </w:pPr>
      <w:r w:rsidRPr="00D54834">
        <w:rPr>
          <w:rStyle w:val="FootnoteReference"/>
          <w:rFonts w:asciiTheme="majorBidi" w:eastAsiaTheme="majorEastAsia" w:hAnsiTheme="majorBidi"/>
        </w:rPr>
        <w:footnoteRef/>
      </w:r>
      <w:r w:rsidRPr="00D54834">
        <w:rPr>
          <w:rFonts w:asciiTheme="majorBidi" w:hAnsiTheme="majorBidi" w:cs="Times New Roman"/>
        </w:rPr>
        <w:t xml:space="preserve">Amir Syarifuddin, Ushul Fiqh jilid 2, (Jakarta: Kencana,2015),h.137  </w:t>
      </w:r>
    </w:p>
  </w:footnote>
  <w:footnote w:id="127">
    <w:p w:rsidR="000B3C8A" w:rsidRDefault="000B3C8A" w:rsidP="00C94D61">
      <w:pPr>
        <w:pStyle w:val="FootnoteText"/>
        <w:ind w:firstLine="1134"/>
        <w:jc w:val="both"/>
      </w:pPr>
      <w:r w:rsidRPr="00CD689E">
        <w:rPr>
          <w:rStyle w:val="FootnoteReference"/>
          <w:rFonts w:asciiTheme="majorBidi" w:eastAsiaTheme="majorEastAsia" w:hAnsiTheme="majorBidi"/>
        </w:rPr>
        <w:footnoteRef/>
      </w:r>
      <w:r w:rsidRPr="00CD689E">
        <w:rPr>
          <w:rFonts w:asciiTheme="majorBidi" w:hAnsiTheme="majorBidi" w:cs="Times New Roman"/>
        </w:rPr>
        <w:t xml:space="preserve"> Al-Hafizh Ibnu Hajar Al-Asqalani, </w:t>
      </w:r>
      <w:r>
        <w:rPr>
          <w:rFonts w:asciiTheme="majorBidi" w:hAnsiTheme="majorBidi" w:cs="Times New Roman"/>
          <w:i/>
          <w:iCs/>
        </w:rPr>
        <w:t>Bulughul Maram..</w:t>
      </w:r>
      <w:r w:rsidRPr="00CD689E">
        <w:rPr>
          <w:rFonts w:asciiTheme="majorBidi" w:hAnsiTheme="majorBidi" w:cs="Times New Roman"/>
        </w:rPr>
        <w:t>.</w:t>
      </w:r>
      <w:r>
        <w:rPr>
          <w:rFonts w:asciiTheme="majorBidi" w:hAnsiTheme="majorBidi" w:cs="Times New Roman"/>
        </w:rPr>
        <w:t>,h.</w:t>
      </w:r>
      <w:r w:rsidRPr="00CD689E">
        <w:rPr>
          <w:rFonts w:asciiTheme="majorBidi" w:hAnsiTheme="majorBidi" w:cs="Times New Roman"/>
        </w:rPr>
        <w:t xml:space="preserve"> 444</w:t>
      </w:r>
    </w:p>
  </w:footnote>
  <w:footnote w:id="128">
    <w:p w:rsidR="000B3C8A" w:rsidRDefault="000B3C8A" w:rsidP="00C94D61">
      <w:pPr>
        <w:pStyle w:val="FootnoteText"/>
        <w:ind w:left="1134"/>
      </w:pPr>
      <w:r w:rsidRPr="00C94D61">
        <w:rPr>
          <w:rStyle w:val="FootnoteReference"/>
          <w:rFonts w:asciiTheme="majorBidi" w:hAnsiTheme="majorBidi"/>
        </w:rPr>
        <w:footnoteRef/>
      </w:r>
      <w:r w:rsidRPr="00C94D61">
        <w:rPr>
          <w:rFonts w:asciiTheme="majorBidi" w:hAnsiTheme="majorBidi" w:cs="Times New Roman"/>
        </w:rPr>
        <w:t xml:space="preserve"> </w:t>
      </w:r>
      <w:r w:rsidRPr="00C94D61">
        <w:rPr>
          <w:rFonts w:asciiTheme="majorBidi" w:hAnsiTheme="majorBidi" w:cs="Times New Roman"/>
          <w:lang w:val="en-US"/>
        </w:rPr>
        <w:t>Djazuli, Kaodah-Kaodah Hukum Islam, (Jakarta: Kencana, 2006). h. 34</w:t>
      </w:r>
    </w:p>
  </w:footnote>
  <w:footnote w:id="129">
    <w:p w:rsidR="000B3C8A" w:rsidRDefault="000B3C8A" w:rsidP="00C94D61">
      <w:pPr>
        <w:pStyle w:val="FootnoteText"/>
        <w:ind w:firstLine="1134"/>
      </w:pPr>
      <w:r w:rsidRPr="00A33689">
        <w:rPr>
          <w:rStyle w:val="FootnoteReference"/>
          <w:rFonts w:asciiTheme="majorBidi" w:eastAsiaTheme="majorEastAsia" w:hAnsiTheme="majorBidi"/>
        </w:rPr>
        <w:footnoteRef/>
      </w:r>
      <w:r w:rsidRPr="00A33689">
        <w:rPr>
          <w:rFonts w:asciiTheme="majorBidi" w:hAnsiTheme="majorBidi" w:cs="Times New Roman"/>
        </w:rPr>
        <w:t xml:space="preserve">Abbas Arfan, </w:t>
      </w:r>
      <w:r w:rsidRPr="00A33689">
        <w:rPr>
          <w:rFonts w:asciiTheme="majorBidi" w:hAnsiTheme="majorBidi" w:cs="Times New Roman"/>
          <w:i/>
          <w:iCs/>
        </w:rPr>
        <w:t>99 Kaidah Fiqh,</w:t>
      </w:r>
      <w:r w:rsidRPr="00A33689">
        <w:rPr>
          <w:rFonts w:asciiTheme="majorBidi" w:hAnsiTheme="majorBidi" w:cs="Times New Roman"/>
        </w:rPr>
        <w:t xml:space="preserve"> (Malang: Uin Maliki Prees, 2013), h. 131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1020"/>
    <w:multiLevelType w:val="hybridMultilevel"/>
    <w:tmpl w:val="8DBE304E"/>
    <w:lvl w:ilvl="0" w:tplc="33C693A4">
      <w:start w:val="1"/>
      <w:numFmt w:val="decimal"/>
      <w:lvlText w:val="%1)"/>
      <w:lvlJc w:val="left"/>
      <w:pPr>
        <w:ind w:left="1429" w:hanging="360"/>
      </w:pPr>
      <w:rPr>
        <w:rFonts w:cs="Times New Roman" w:hint="default"/>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1">
    <w:nsid w:val="04753442"/>
    <w:multiLevelType w:val="multilevel"/>
    <w:tmpl w:val="0421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nsid w:val="05582C7E"/>
    <w:multiLevelType w:val="hybridMultilevel"/>
    <w:tmpl w:val="91968D16"/>
    <w:lvl w:ilvl="0" w:tplc="31922158">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3">
    <w:nsid w:val="05E83DF5"/>
    <w:multiLevelType w:val="hybridMultilevel"/>
    <w:tmpl w:val="3128577A"/>
    <w:lvl w:ilvl="0" w:tplc="35DA472E">
      <w:start w:val="1"/>
      <w:numFmt w:val="lowerLetter"/>
      <w:lvlText w:val="%1."/>
      <w:lvlJc w:val="left"/>
      <w:pPr>
        <w:ind w:left="1920" w:hanging="360"/>
      </w:pPr>
      <w:rPr>
        <w:rFonts w:cs="Times New Roman" w:hint="default"/>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4">
    <w:nsid w:val="078E7CD8"/>
    <w:multiLevelType w:val="hybridMultilevel"/>
    <w:tmpl w:val="7428B0EE"/>
    <w:lvl w:ilvl="0" w:tplc="1A62A4A8">
      <w:start w:val="1"/>
      <w:numFmt w:val="lowerLetter"/>
      <w:lvlText w:val="%1)"/>
      <w:lvlJc w:val="left"/>
      <w:pPr>
        <w:ind w:left="1069" w:hanging="360"/>
      </w:pPr>
      <w:rPr>
        <w:rFonts w:ascii="Times New Roman" w:eastAsia="Times New Roman" w:hAnsi="Times New Roman" w:cs="Times New Roman"/>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5">
    <w:nsid w:val="0830469B"/>
    <w:multiLevelType w:val="hybridMultilevel"/>
    <w:tmpl w:val="7B6C4E76"/>
    <w:lvl w:ilvl="0" w:tplc="6EDC7D6C">
      <w:start w:val="1"/>
      <w:numFmt w:val="decimal"/>
      <w:lvlText w:val="%1."/>
      <w:lvlJc w:val="left"/>
      <w:pPr>
        <w:ind w:left="786" w:hanging="360"/>
      </w:pPr>
      <w:rPr>
        <w:rFonts w:cs="Times New Roman" w:hint="default"/>
        <w:b/>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
    <w:nsid w:val="08A13A16"/>
    <w:multiLevelType w:val="hybridMultilevel"/>
    <w:tmpl w:val="56403176"/>
    <w:lvl w:ilvl="0" w:tplc="C8609D4E">
      <w:start w:val="1"/>
      <w:numFmt w:val="decimal"/>
      <w:lvlText w:val="%1."/>
      <w:lvlJc w:val="left"/>
      <w:pPr>
        <w:ind w:left="2203" w:hanging="360"/>
      </w:pPr>
      <w:rPr>
        <w:rFonts w:ascii="Times New Roman" w:eastAsia="Times New Roman" w:hAnsi="Times New Roman" w:cs="Times New Roman"/>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abstractNum w:abstractNumId="7">
    <w:nsid w:val="09757547"/>
    <w:multiLevelType w:val="hybridMultilevel"/>
    <w:tmpl w:val="89086542"/>
    <w:lvl w:ilvl="0" w:tplc="F8D6BD66">
      <w:start w:val="1"/>
      <w:numFmt w:val="decimal"/>
      <w:lvlText w:val="%1."/>
      <w:lvlJc w:val="left"/>
      <w:pPr>
        <w:ind w:left="1069"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9814FC0"/>
    <w:multiLevelType w:val="hybridMultilevel"/>
    <w:tmpl w:val="4A1C6906"/>
    <w:lvl w:ilvl="0" w:tplc="A830B4FC">
      <w:start w:val="1"/>
      <w:numFmt w:val="upperLetter"/>
      <w:lvlText w:val="%1."/>
      <w:lvlJc w:val="left"/>
      <w:pPr>
        <w:ind w:left="1080" w:hanging="360"/>
      </w:pPr>
      <w:rPr>
        <w:rFonts w:cs="Times New Roman" w:hint="default"/>
        <w:b/>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098153AF"/>
    <w:multiLevelType w:val="hybridMultilevel"/>
    <w:tmpl w:val="0C6A7FC0"/>
    <w:lvl w:ilvl="0" w:tplc="66E029BC">
      <w:start w:val="1"/>
      <w:numFmt w:val="lowerLetter"/>
      <w:lvlText w:val="%1)"/>
      <w:lvlJc w:val="left"/>
      <w:pPr>
        <w:ind w:left="2203" w:hanging="360"/>
      </w:pPr>
      <w:rPr>
        <w:rFonts w:cs="Times New Roman" w:hint="default"/>
        <w:i w:val="0"/>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abstractNum w:abstractNumId="10">
    <w:nsid w:val="0986027C"/>
    <w:multiLevelType w:val="hybridMultilevel"/>
    <w:tmpl w:val="2AD8E7B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099555EA"/>
    <w:multiLevelType w:val="hybridMultilevel"/>
    <w:tmpl w:val="2F461744"/>
    <w:lvl w:ilvl="0" w:tplc="F35A4B50">
      <w:start w:val="1"/>
      <w:numFmt w:val="upperLetter"/>
      <w:lvlText w:val="%1."/>
      <w:lvlJc w:val="left"/>
      <w:pPr>
        <w:ind w:left="720" w:hanging="360"/>
      </w:pPr>
      <w:rPr>
        <w:rFonts w:ascii="Times New Roman" w:eastAsiaTheme="minorHAnsi"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A4C2BFC"/>
    <w:multiLevelType w:val="hybridMultilevel"/>
    <w:tmpl w:val="32A42B64"/>
    <w:lvl w:ilvl="0" w:tplc="1C7CFFBA">
      <w:start w:val="1"/>
      <w:numFmt w:val="lowerLetter"/>
      <w:lvlText w:val="%1."/>
      <w:lvlJc w:val="left"/>
      <w:pPr>
        <w:ind w:left="1920" w:hanging="360"/>
      </w:pPr>
      <w:rPr>
        <w:rFonts w:cs="Times New Roman" w:hint="default"/>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13">
    <w:nsid w:val="0BED43D7"/>
    <w:multiLevelType w:val="hybridMultilevel"/>
    <w:tmpl w:val="7D6E6D30"/>
    <w:lvl w:ilvl="0" w:tplc="2F9A7B12">
      <w:start w:val="1"/>
      <w:numFmt w:val="decimal"/>
      <w:lvlText w:val="%1."/>
      <w:lvlJc w:val="left"/>
      <w:pPr>
        <w:ind w:left="1430" w:hanging="360"/>
      </w:pPr>
      <w:rPr>
        <w:rFonts w:ascii="Times New Roman" w:eastAsia="Times New Roman" w:hAnsi="Times New Roman" w:cs="Arial"/>
      </w:rPr>
    </w:lvl>
    <w:lvl w:ilvl="1" w:tplc="04210019" w:tentative="1">
      <w:start w:val="1"/>
      <w:numFmt w:val="lowerLetter"/>
      <w:lvlText w:val="%2."/>
      <w:lvlJc w:val="left"/>
      <w:pPr>
        <w:ind w:left="2150" w:hanging="360"/>
      </w:pPr>
      <w:rPr>
        <w:rFonts w:cs="Times New Roman"/>
      </w:rPr>
    </w:lvl>
    <w:lvl w:ilvl="2" w:tplc="0421001B" w:tentative="1">
      <w:start w:val="1"/>
      <w:numFmt w:val="lowerRoman"/>
      <w:lvlText w:val="%3."/>
      <w:lvlJc w:val="right"/>
      <w:pPr>
        <w:ind w:left="2870" w:hanging="180"/>
      </w:pPr>
      <w:rPr>
        <w:rFonts w:cs="Times New Roman"/>
      </w:rPr>
    </w:lvl>
    <w:lvl w:ilvl="3" w:tplc="0421000F" w:tentative="1">
      <w:start w:val="1"/>
      <w:numFmt w:val="decimal"/>
      <w:lvlText w:val="%4."/>
      <w:lvlJc w:val="left"/>
      <w:pPr>
        <w:ind w:left="3590" w:hanging="360"/>
      </w:pPr>
      <w:rPr>
        <w:rFonts w:cs="Times New Roman"/>
      </w:rPr>
    </w:lvl>
    <w:lvl w:ilvl="4" w:tplc="04210019" w:tentative="1">
      <w:start w:val="1"/>
      <w:numFmt w:val="lowerLetter"/>
      <w:lvlText w:val="%5."/>
      <w:lvlJc w:val="left"/>
      <w:pPr>
        <w:ind w:left="4310" w:hanging="360"/>
      </w:pPr>
      <w:rPr>
        <w:rFonts w:cs="Times New Roman"/>
      </w:rPr>
    </w:lvl>
    <w:lvl w:ilvl="5" w:tplc="0421001B" w:tentative="1">
      <w:start w:val="1"/>
      <w:numFmt w:val="lowerRoman"/>
      <w:lvlText w:val="%6."/>
      <w:lvlJc w:val="right"/>
      <w:pPr>
        <w:ind w:left="5030" w:hanging="180"/>
      </w:pPr>
      <w:rPr>
        <w:rFonts w:cs="Times New Roman"/>
      </w:rPr>
    </w:lvl>
    <w:lvl w:ilvl="6" w:tplc="0421000F" w:tentative="1">
      <w:start w:val="1"/>
      <w:numFmt w:val="decimal"/>
      <w:lvlText w:val="%7."/>
      <w:lvlJc w:val="left"/>
      <w:pPr>
        <w:ind w:left="5750" w:hanging="360"/>
      </w:pPr>
      <w:rPr>
        <w:rFonts w:cs="Times New Roman"/>
      </w:rPr>
    </w:lvl>
    <w:lvl w:ilvl="7" w:tplc="04210019" w:tentative="1">
      <w:start w:val="1"/>
      <w:numFmt w:val="lowerLetter"/>
      <w:lvlText w:val="%8."/>
      <w:lvlJc w:val="left"/>
      <w:pPr>
        <w:ind w:left="6470" w:hanging="360"/>
      </w:pPr>
      <w:rPr>
        <w:rFonts w:cs="Times New Roman"/>
      </w:rPr>
    </w:lvl>
    <w:lvl w:ilvl="8" w:tplc="0421001B" w:tentative="1">
      <w:start w:val="1"/>
      <w:numFmt w:val="lowerRoman"/>
      <w:lvlText w:val="%9."/>
      <w:lvlJc w:val="right"/>
      <w:pPr>
        <w:ind w:left="7190" w:hanging="180"/>
      </w:pPr>
      <w:rPr>
        <w:rFonts w:cs="Times New Roman"/>
      </w:rPr>
    </w:lvl>
  </w:abstractNum>
  <w:abstractNum w:abstractNumId="14">
    <w:nsid w:val="0CE723EA"/>
    <w:multiLevelType w:val="hybridMultilevel"/>
    <w:tmpl w:val="D2746A52"/>
    <w:lvl w:ilvl="0" w:tplc="020A727E">
      <w:start w:val="1"/>
      <w:numFmt w:val="decimal"/>
      <w:lvlText w:val="%1."/>
      <w:lvlJc w:val="left"/>
      <w:pPr>
        <w:ind w:left="1920" w:hanging="360"/>
      </w:pPr>
      <w:rPr>
        <w:rFonts w:cs="Times New Roman" w:hint="default"/>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15">
    <w:nsid w:val="0E5760FD"/>
    <w:multiLevelType w:val="hybridMultilevel"/>
    <w:tmpl w:val="C6C4D2D2"/>
    <w:lvl w:ilvl="0" w:tplc="90F810FA">
      <w:start w:val="2"/>
      <w:numFmt w:val="decimal"/>
      <w:lvlText w:val="%1.)"/>
      <w:lvlJc w:val="left"/>
      <w:pPr>
        <w:ind w:left="3540" w:hanging="360"/>
      </w:pPr>
      <w:rPr>
        <w:rFonts w:cs="Times New Roman" w:hint="default"/>
      </w:rPr>
    </w:lvl>
    <w:lvl w:ilvl="1" w:tplc="04090019" w:tentative="1">
      <w:start w:val="1"/>
      <w:numFmt w:val="lowerLetter"/>
      <w:lvlText w:val="%2."/>
      <w:lvlJc w:val="left"/>
      <w:pPr>
        <w:ind w:left="4260" w:hanging="360"/>
      </w:pPr>
      <w:rPr>
        <w:rFonts w:cs="Times New Roman"/>
      </w:rPr>
    </w:lvl>
    <w:lvl w:ilvl="2" w:tplc="0409001B" w:tentative="1">
      <w:start w:val="1"/>
      <w:numFmt w:val="lowerRoman"/>
      <w:lvlText w:val="%3."/>
      <w:lvlJc w:val="right"/>
      <w:pPr>
        <w:ind w:left="4980" w:hanging="180"/>
      </w:pPr>
      <w:rPr>
        <w:rFonts w:cs="Times New Roman"/>
      </w:rPr>
    </w:lvl>
    <w:lvl w:ilvl="3" w:tplc="0409000F" w:tentative="1">
      <w:start w:val="1"/>
      <w:numFmt w:val="decimal"/>
      <w:lvlText w:val="%4."/>
      <w:lvlJc w:val="left"/>
      <w:pPr>
        <w:ind w:left="5700" w:hanging="360"/>
      </w:pPr>
      <w:rPr>
        <w:rFonts w:cs="Times New Roman"/>
      </w:rPr>
    </w:lvl>
    <w:lvl w:ilvl="4" w:tplc="04090019" w:tentative="1">
      <w:start w:val="1"/>
      <w:numFmt w:val="lowerLetter"/>
      <w:lvlText w:val="%5."/>
      <w:lvlJc w:val="left"/>
      <w:pPr>
        <w:ind w:left="6420" w:hanging="360"/>
      </w:pPr>
      <w:rPr>
        <w:rFonts w:cs="Times New Roman"/>
      </w:rPr>
    </w:lvl>
    <w:lvl w:ilvl="5" w:tplc="0409001B" w:tentative="1">
      <w:start w:val="1"/>
      <w:numFmt w:val="lowerRoman"/>
      <w:lvlText w:val="%6."/>
      <w:lvlJc w:val="right"/>
      <w:pPr>
        <w:ind w:left="7140" w:hanging="180"/>
      </w:pPr>
      <w:rPr>
        <w:rFonts w:cs="Times New Roman"/>
      </w:rPr>
    </w:lvl>
    <w:lvl w:ilvl="6" w:tplc="0409000F" w:tentative="1">
      <w:start w:val="1"/>
      <w:numFmt w:val="decimal"/>
      <w:lvlText w:val="%7."/>
      <w:lvlJc w:val="left"/>
      <w:pPr>
        <w:ind w:left="7860" w:hanging="360"/>
      </w:pPr>
      <w:rPr>
        <w:rFonts w:cs="Times New Roman"/>
      </w:rPr>
    </w:lvl>
    <w:lvl w:ilvl="7" w:tplc="04090019" w:tentative="1">
      <w:start w:val="1"/>
      <w:numFmt w:val="lowerLetter"/>
      <w:lvlText w:val="%8."/>
      <w:lvlJc w:val="left"/>
      <w:pPr>
        <w:ind w:left="8580" w:hanging="360"/>
      </w:pPr>
      <w:rPr>
        <w:rFonts w:cs="Times New Roman"/>
      </w:rPr>
    </w:lvl>
    <w:lvl w:ilvl="8" w:tplc="0409001B" w:tentative="1">
      <w:start w:val="1"/>
      <w:numFmt w:val="lowerRoman"/>
      <w:lvlText w:val="%9."/>
      <w:lvlJc w:val="right"/>
      <w:pPr>
        <w:ind w:left="9300" w:hanging="180"/>
      </w:pPr>
      <w:rPr>
        <w:rFonts w:cs="Times New Roman"/>
      </w:rPr>
    </w:lvl>
  </w:abstractNum>
  <w:abstractNum w:abstractNumId="16">
    <w:nsid w:val="116F72BD"/>
    <w:multiLevelType w:val="hybridMultilevel"/>
    <w:tmpl w:val="BA18D50A"/>
    <w:lvl w:ilvl="0" w:tplc="69E4B07A">
      <w:start w:val="1"/>
      <w:numFmt w:val="upperLetter"/>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7">
    <w:nsid w:val="11E10F07"/>
    <w:multiLevelType w:val="hybridMultilevel"/>
    <w:tmpl w:val="CB82BA42"/>
    <w:lvl w:ilvl="0" w:tplc="7758CFEA">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8">
    <w:nsid w:val="12F43E51"/>
    <w:multiLevelType w:val="hybridMultilevel"/>
    <w:tmpl w:val="0D3AEF8E"/>
    <w:lvl w:ilvl="0" w:tplc="E4923D6E">
      <w:start w:val="1"/>
      <w:numFmt w:val="upp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154B18A0"/>
    <w:multiLevelType w:val="hybridMultilevel"/>
    <w:tmpl w:val="6944F150"/>
    <w:lvl w:ilvl="0" w:tplc="ED28A1AA">
      <w:start w:val="1"/>
      <w:numFmt w:val="lowerLetter"/>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20">
    <w:nsid w:val="16557B68"/>
    <w:multiLevelType w:val="hybridMultilevel"/>
    <w:tmpl w:val="DE68DCE4"/>
    <w:lvl w:ilvl="0" w:tplc="E3F0F06C">
      <w:start w:val="1"/>
      <w:numFmt w:val="lowerLetter"/>
      <w:lvlText w:val="%1."/>
      <w:lvlJc w:val="left"/>
      <w:pPr>
        <w:ind w:left="2203" w:hanging="360"/>
      </w:pPr>
      <w:rPr>
        <w:rFonts w:eastAsia="Times New Roman" w:cs="Arial" w:hint="default"/>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abstractNum w:abstractNumId="21">
    <w:nsid w:val="19225206"/>
    <w:multiLevelType w:val="hybridMultilevel"/>
    <w:tmpl w:val="D8109700"/>
    <w:lvl w:ilvl="0" w:tplc="5C686D1A">
      <w:start w:val="1"/>
      <w:numFmt w:val="decimal"/>
      <w:lvlText w:val="%1."/>
      <w:lvlJc w:val="left"/>
      <w:pPr>
        <w:ind w:left="916" w:hanging="360"/>
      </w:pPr>
      <w:rPr>
        <w:rFonts w:cs="Times New Roman" w:hint="default"/>
      </w:rPr>
    </w:lvl>
    <w:lvl w:ilvl="1" w:tplc="04090019" w:tentative="1">
      <w:start w:val="1"/>
      <w:numFmt w:val="lowerLetter"/>
      <w:lvlText w:val="%2."/>
      <w:lvlJc w:val="left"/>
      <w:pPr>
        <w:ind w:left="1636" w:hanging="360"/>
      </w:pPr>
      <w:rPr>
        <w:rFonts w:cs="Times New Roman"/>
      </w:rPr>
    </w:lvl>
    <w:lvl w:ilvl="2" w:tplc="0409001B" w:tentative="1">
      <w:start w:val="1"/>
      <w:numFmt w:val="lowerRoman"/>
      <w:lvlText w:val="%3."/>
      <w:lvlJc w:val="right"/>
      <w:pPr>
        <w:ind w:left="2356" w:hanging="180"/>
      </w:pPr>
      <w:rPr>
        <w:rFonts w:cs="Times New Roman"/>
      </w:rPr>
    </w:lvl>
    <w:lvl w:ilvl="3" w:tplc="0409000F" w:tentative="1">
      <w:start w:val="1"/>
      <w:numFmt w:val="decimal"/>
      <w:lvlText w:val="%4."/>
      <w:lvlJc w:val="left"/>
      <w:pPr>
        <w:ind w:left="3076" w:hanging="360"/>
      </w:pPr>
      <w:rPr>
        <w:rFonts w:cs="Times New Roman"/>
      </w:rPr>
    </w:lvl>
    <w:lvl w:ilvl="4" w:tplc="04090019" w:tentative="1">
      <w:start w:val="1"/>
      <w:numFmt w:val="lowerLetter"/>
      <w:lvlText w:val="%5."/>
      <w:lvlJc w:val="left"/>
      <w:pPr>
        <w:ind w:left="3796" w:hanging="360"/>
      </w:pPr>
      <w:rPr>
        <w:rFonts w:cs="Times New Roman"/>
      </w:rPr>
    </w:lvl>
    <w:lvl w:ilvl="5" w:tplc="0409001B" w:tentative="1">
      <w:start w:val="1"/>
      <w:numFmt w:val="lowerRoman"/>
      <w:lvlText w:val="%6."/>
      <w:lvlJc w:val="right"/>
      <w:pPr>
        <w:ind w:left="4516" w:hanging="180"/>
      </w:pPr>
      <w:rPr>
        <w:rFonts w:cs="Times New Roman"/>
      </w:rPr>
    </w:lvl>
    <w:lvl w:ilvl="6" w:tplc="0409000F" w:tentative="1">
      <w:start w:val="1"/>
      <w:numFmt w:val="decimal"/>
      <w:lvlText w:val="%7."/>
      <w:lvlJc w:val="left"/>
      <w:pPr>
        <w:ind w:left="5236" w:hanging="360"/>
      </w:pPr>
      <w:rPr>
        <w:rFonts w:cs="Times New Roman"/>
      </w:rPr>
    </w:lvl>
    <w:lvl w:ilvl="7" w:tplc="04090019" w:tentative="1">
      <w:start w:val="1"/>
      <w:numFmt w:val="lowerLetter"/>
      <w:lvlText w:val="%8."/>
      <w:lvlJc w:val="left"/>
      <w:pPr>
        <w:ind w:left="5956" w:hanging="360"/>
      </w:pPr>
      <w:rPr>
        <w:rFonts w:cs="Times New Roman"/>
      </w:rPr>
    </w:lvl>
    <w:lvl w:ilvl="8" w:tplc="0409001B" w:tentative="1">
      <w:start w:val="1"/>
      <w:numFmt w:val="lowerRoman"/>
      <w:lvlText w:val="%9."/>
      <w:lvlJc w:val="right"/>
      <w:pPr>
        <w:ind w:left="6676" w:hanging="180"/>
      </w:pPr>
      <w:rPr>
        <w:rFonts w:cs="Times New Roman"/>
      </w:rPr>
    </w:lvl>
  </w:abstractNum>
  <w:abstractNum w:abstractNumId="22">
    <w:nsid w:val="1AD47242"/>
    <w:multiLevelType w:val="hybridMultilevel"/>
    <w:tmpl w:val="F0E65C88"/>
    <w:lvl w:ilvl="0" w:tplc="AF34EC7C">
      <w:start w:val="1"/>
      <w:numFmt w:val="decimal"/>
      <w:lvlText w:val="%1."/>
      <w:lvlJc w:val="left"/>
      <w:pPr>
        <w:ind w:left="1920" w:hanging="360"/>
      </w:pPr>
      <w:rPr>
        <w:rFonts w:cs="Times New Roman" w:hint="default"/>
      </w:rPr>
    </w:lvl>
    <w:lvl w:ilvl="1" w:tplc="08FABC7A">
      <w:start w:val="1"/>
      <w:numFmt w:val="lowerLetter"/>
      <w:lvlText w:val="%2."/>
      <w:lvlJc w:val="left"/>
      <w:pPr>
        <w:ind w:left="2640" w:hanging="360"/>
      </w:pPr>
      <w:rPr>
        <w:rFonts w:cs="Times New Roman" w:hint="default"/>
      </w:rPr>
    </w:lvl>
    <w:lvl w:ilvl="2" w:tplc="AC34BDCE">
      <w:start w:val="2"/>
      <w:numFmt w:val="decimal"/>
      <w:lvlText w:val="%3.)"/>
      <w:lvlJc w:val="left"/>
      <w:pPr>
        <w:ind w:left="3540" w:hanging="360"/>
      </w:pPr>
      <w:rPr>
        <w:rFonts w:cs="Times New Roman" w:hint="default"/>
      </w:rPr>
    </w:lvl>
    <w:lvl w:ilvl="3" w:tplc="96604E18">
      <w:start w:val="1"/>
      <w:numFmt w:val="decimal"/>
      <w:lvlText w:val="%4."/>
      <w:lvlJc w:val="left"/>
      <w:pPr>
        <w:ind w:left="4080" w:hanging="360"/>
      </w:pPr>
      <w:rPr>
        <w:rFonts w:cs="Times New Roman"/>
        <w:b w:val="0"/>
      </w:rPr>
    </w:lvl>
    <w:lvl w:ilvl="4" w:tplc="61F45FBE">
      <w:start w:val="1"/>
      <w:numFmt w:val="upperLetter"/>
      <w:lvlText w:val="%5."/>
      <w:lvlJc w:val="left"/>
      <w:pPr>
        <w:ind w:left="4800" w:hanging="360"/>
      </w:pPr>
      <w:rPr>
        <w:rFonts w:cs="Times New Roman" w:hint="default"/>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23">
    <w:nsid w:val="1CBF0344"/>
    <w:multiLevelType w:val="hybridMultilevel"/>
    <w:tmpl w:val="C67658B6"/>
    <w:lvl w:ilvl="0" w:tplc="969A038C">
      <w:start w:val="1"/>
      <w:numFmt w:val="upp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1F426C27"/>
    <w:multiLevelType w:val="hybridMultilevel"/>
    <w:tmpl w:val="FBD49910"/>
    <w:lvl w:ilvl="0" w:tplc="CA8CE4B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
    <w:nsid w:val="201B5A2C"/>
    <w:multiLevelType w:val="hybridMultilevel"/>
    <w:tmpl w:val="DC4CF882"/>
    <w:lvl w:ilvl="0" w:tplc="F35A4B50">
      <w:start w:val="1"/>
      <w:numFmt w:val="upperLetter"/>
      <w:lvlText w:val="%1."/>
      <w:lvlJc w:val="left"/>
      <w:pPr>
        <w:ind w:left="720" w:hanging="360"/>
      </w:pPr>
      <w:rPr>
        <w:rFonts w:ascii="Times New Roman" w:eastAsiaTheme="minorHAnsi"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F46238E">
      <w:start w:val="1"/>
      <w:numFmt w:val="decimal"/>
      <w:lvlText w:val="%4."/>
      <w:lvlJc w:val="left"/>
      <w:pPr>
        <w:ind w:left="2880" w:hanging="360"/>
      </w:pPr>
      <w:rPr>
        <w:b w:val="0"/>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68A2347"/>
    <w:multiLevelType w:val="multilevel"/>
    <w:tmpl w:val="B388FCA2"/>
    <w:lvl w:ilvl="0">
      <w:start w:val="1"/>
      <w:numFmt w:val="upperRoman"/>
      <w:pStyle w:val="Heading1"/>
      <w:lvlText w:val="Article %1."/>
      <w:lvlJc w:val="left"/>
      <w:rPr>
        <w:rFonts w:cs="Times New Roman"/>
      </w:rPr>
    </w:lvl>
    <w:lvl w:ilvl="1">
      <w:start w:val="1"/>
      <w:numFmt w:val="decimalZero"/>
      <w:pStyle w:val="Heading2"/>
      <w:isLgl/>
      <w:lvlText w:val="Section %1.%2"/>
      <w:lvlJc w:val="left"/>
      <w:rPr>
        <w:rFonts w:cs="Times New Roman"/>
      </w:rPr>
    </w:lvl>
    <w:lvl w:ilvl="2">
      <w:start w:val="1"/>
      <w:numFmt w:val="lowerLetter"/>
      <w:pStyle w:val="Heading3"/>
      <w:lvlText w:val="(%3)"/>
      <w:lvlJc w:val="left"/>
      <w:pPr>
        <w:ind w:left="720" w:hanging="432"/>
      </w:pPr>
      <w:rPr>
        <w:rFonts w:cs="Times New Roman"/>
      </w:rPr>
    </w:lvl>
    <w:lvl w:ilvl="3">
      <w:start w:val="1"/>
      <w:numFmt w:val="lowerRoman"/>
      <w:pStyle w:val="Heading4"/>
      <w:lvlText w:val="(%4)"/>
      <w:lvlJc w:val="right"/>
      <w:pPr>
        <w:ind w:left="864" w:hanging="144"/>
      </w:pPr>
      <w:rPr>
        <w:rFonts w:cs="Times New Roman"/>
      </w:rPr>
    </w:lvl>
    <w:lvl w:ilvl="4">
      <w:start w:val="1"/>
      <w:numFmt w:val="decimal"/>
      <w:pStyle w:val="Heading5"/>
      <w:lvlText w:val="%5)"/>
      <w:lvlJc w:val="left"/>
      <w:pPr>
        <w:ind w:left="3551" w:hanging="432"/>
      </w:pPr>
      <w:rPr>
        <w:rFonts w:ascii="Times New Roman" w:eastAsiaTheme="majorEastAsia" w:hAnsi="Times New Roman" w:cs="Times New Roman"/>
        <w:color w:val="000000" w:themeColor="text1"/>
      </w:rPr>
    </w:lvl>
    <w:lvl w:ilvl="5">
      <w:start w:val="1"/>
      <w:numFmt w:val="lowerLetter"/>
      <w:pStyle w:val="Heading6"/>
      <w:lvlText w:val="%6)"/>
      <w:lvlJc w:val="left"/>
      <w:pPr>
        <w:ind w:left="1152" w:hanging="432"/>
      </w:pPr>
      <w:rPr>
        <w:rFonts w:cs="Times New Roman"/>
      </w:rPr>
    </w:lvl>
    <w:lvl w:ilvl="6">
      <w:start w:val="1"/>
      <w:numFmt w:val="lowerRoman"/>
      <w:pStyle w:val="Heading7"/>
      <w:lvlText w:val="%7)"/>
      <w:lvlJc w:val="right"/>
      <w:pPr>
        <w:ind w:left="1296" w:hanging="288"/>
      </w:pPr>
      <w:rPr>
        <w:rFonts w:cs="Times New Roman"/>
      </w:rPr>
    </w:lvl>
    <w:lvl w:ilvl="7">
      <w:start w:val="1"/>
      <w:numFmt w:val="lowerLetter"/>
      <w:pStyle w:val="Heading8"/>
      <w:lvlText w:val="%8."/>
      <w:lvlJc w:val="left"/>
      <w:pPr>
        <w:ind w:left="1440" w:hanging="432"/>
      </w:pPr>
      <w:rPr>
        <w:rFonts w:cs="Times New Roman"/>
      </w:rPr>
    </w:lvl>
    <w:lvl w:ilvl="8">
      <w:start w:val="1"/>
      <w:numFmt w:val="lowerRoman"/>
      <w:pStyle w:val="Heading9"/>
      <w:lvlText w:val="%9."/>
      <w:lvlJc w:val="right"/>
      <w:pPr>
        <w:ind w:left="1584" w:hanging="144"/>
      </w:pPr>
      <w:rPr>
        <w:rFonts w:cs="Times New Roman"/>
      </w:rPr>
    </w:lvl>
  </w:abstractNum>
  <w:abstractNum w:abstractNumId="27">
    <w:nsid w:val="2ACD4670"/>
    <w:multiLevelType w:val="hybridMultilevel"/>
    <w:tmpl w:val="43E2BABC"/>
    <w:lvl w:ilvl="0" w:tplc="85626E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2C1145BF"/>
    <w:multiLevelType w:val="hybridMultilevel"/>
    <w:tmpl w:val="A3206CCE"/>
    <w:lvl w:ilvl="0" w:tplc="04210011">
      <w:start w:val="1"/>
      <w:numFmt w:val="decimal"/>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29">
    <w:nsid w:val="2F785246"/>
    <w:multiLevelType w:val="hybridMultilevel"/>
    <w:tmpl w:val="C2D28B60"/>
    <w:lvl w:ilvl="0" w:tplc="A4084030">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30">
    <w:nsid w:val="2FB158C3"/>
    <w:multiLevelType w:val="hybridMultilevel"/>
    <w:tmpl w:val="9D5C3BC4"/>
    <w:lvl w:ilvl="0" w:tplc="F35A4B50">
      <w:start w:val="1"/>
      <w:numFmt w:val="upperLetter"/>
      <w:lvlText w:val="%1."/>
      <w:lvlJc w:val="left"/>
      <w:pPr>
        <w:ind w:left="720" w:hanging="360"/>
      </w:pPr>
      <w:rPr>
        <w:rFonts w:ascii="Times New Roman" w:eastAsiaTheme="minorHAnsi"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01C4D01"/>
    <w:multiLevelType w:val="hybridMultilevel"/>
    <w:tmpl w:val="11C4EED6"/>
    <w:lvl w:ilvl="0" w:tplc="02A4C236">
      <w:start w:val="1"/>
      <w:numFmt w:val="decimal"/>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32">
    <w:nsid w:val="30612552"/>
    <w:multiLevelType w:val="hybridMultilevel"/>
    <w:tmpl w:val="6D060508"/>
    <w:lvl w:ilvl="0" w:tplc="3A728A1A">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33">
    <w:nsid w:val="3172296B"/>
    <w:multiLevelType w:val="hybridMultilevel"/>
    <w:tmpl w:val="C3C63430"/>
    <w:lvl w:ilvl="0" w:tplc="8C18D5EA">
      <w:start w:val="1"/>
      <w:numFmt w:val="upp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2EA11EA">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34C413B6"/>
    <w:multiLevelType w:val="hybridMultilevel"/>
    <w:tmpl w:val="DF82305E"/>
    <w:lvl w:ilvl="0" w:tplc="13A03F1C">
      <w:start w:val="1"/>
      <w:numFmt w:val="upp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393139A8"/>
    <w:multiLevelType w:val="multilevel"/>
    <w:tmpl w:val="0421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422E22C3"/>
    <w:multiLevelType w:val="hybridMultilevel"/>
    <w:tmpl w:val="D9FACD0E"/>
    <w:lvl w:ilvl="0" w:tplc="34C8551E">
      <w:start w:val="1"/>
      <w:numFmt w:val="lowerLetter"/>
      <w:lvlText w:val="%1."/>
      <w:lvlJc w:val="left"/>
      <w:pPr>
        <w:ind w:left="1778" w:hanging="360"/>
      </w:pPr>
      <w:rPr>
        <w:rFonts w:cs="Times New Roman" w:hint="default"/>
        <w:i/>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37">
    <w:nsid w:val="46ED465B"/>
    <w:multiLevelType w:val="hybridMultilevel"/>
    <w:tmpl w:val="71F2B3CA"/>
    <w:lvl w:ilvl="0" w:tplc="BA62C4D4">
      <w:start w:val="1"/>
      <w:numFmt w:val="lowerLetter"/>
      <w:lvlText w:val="%1."/>
      <w:lvlJc w:val="left"/>
      <w:pPr>
        <w:ind w:left="1920" w:hanging="360"/>
      </w:pPr>
      <w:rPr>
        <w:rFonts w:cs="Times New Roman" w:hint="default"/>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38">
    <w:nsid w:val="48133780"/>
    <w:multiLevelType w:val="hybridMultilevel"/>
    <w:tmpl w:val="A6E66BC0"/>
    <w:lvl w:ilvl="0" w:tplc="555AC87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
    <w:nsid w:val="485A6D4E"/>
    <w:multiLevelType w:val="hybridMultilevel"/>
    <w:tmpl w:val="FD32ECA8"/>
    <w:lvl w:ilvl="0" w:tplc="9336EEC0">
      <w:start w:val="1"/>
      <w:numFmt w:val="lowerLetter"/>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40">
    <w:nsid w:val="4CDC5C15"/>
    <w:multiLevelType w:val="hybridMultilevel"/>
    <w:tmpl w:val="98D0DA58"/>
    <w:lvl w:ilvl="0" w:tplc="A7482868">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41">
    <w:nsid w:val="4D917F21"/>
    <w:multiLevelType w:val="hybridMultilevel"/>
    <w:tmpl w:val="66DA38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EFA1809"/>
    <w:multiLevelType w:val="hybridMultilevel"/>
    <w:tmpl w:val="9D5C3BC4"/>
    <w:lvl w:ilvl="0" w:tplc="F35A4B50">
      <w:start w:val="1"/>
      <w:numFmt w:val="upperLetter"/>
      <w:lvlText w:val="%1."/>
      <w:lvlJc w:val="left"/>
      <w:pPr>
        <w:ind w:left="720" w:hanging="360"/>
      </w:pPr>
      <w:rPr>
        <w:rFonts w:ascii="Times New Roman" w:eastAsiaTheme="minorHAnsi"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4F094083"/>
    <w:multiLevelType w:val="hybridMultilevel"/>
    <w:tmpl w:val="713C7D14"/>
    <w:lvl w:ilvl="0" w:tplc="0316C80E">
      <w:start w:val="1"/>
      <w:numFmt w:val="lowerLetter"/>
      <w:lvlText w:val="%1)"/>
      <w:lvlJc w:val="left"/>
      <w:pPr>
        <w:ind w:left="1637" w:hanging="360"/>
      </w:pPr>
      <w:rPr>
        <w:rFonts w:cs="Times New Roman" w:hint="default"/>
      </w:rPr>
    </w:lvl>
    <w:lvl w:ilvl="1" w:tplc="04210019" w:tentative="1">
      <w:start w:val="1"/>
      <w:numFmt w:val="lowerLetter"/>
      <w:lvlText w:val="%2."/>
      <w:lvlJc w:val="left"/>
      <w:pPr>
        <w:ind w:left="2509" w:hanging="360"/>
      </w:pPr>
      <w:rPr>
        <w:rFonts w:cs="Times New Roman"/>
      </w:rPr>
    </w:lvl>
    <w:lvl w:ilvl="2" w:tplc="0421001B" w:tentative="1">
      <w:start w:val="1"/>
      <w:numFmt w:val="lowerRoman"/>
      <w:lvlText w:val="%3."/>
      <w:lvlJc w:val="right"/>
      <w:pPr>
        <w:ind w:left="3229" w:hanging="180"/>
      </w:pPr>
      <w:rPr>
        <w:rFonts w:cs="Times New Roman"/>
      </w:rPr>
    </w:lvl>
    <w:lvl w:ilvl="3" w:tplc="0421000F" w:tentative="1">
      <w:start w:val="1"/>
      <w:numFmt w:val="decimal"/>
      <w:lvlText w:val="%4."/>
      <w:lvlJc w:val="left"/>
      <w:pPr>
        <w:ind w:left="3949" w:hanging="360"/>
      </w:pPr>
      <w:rPr>
        <w:rFonts w:cs="Times New Roman"/>
      </w:rPr>
    </w:lvl>
    <w:lvl w:ilvl="4" w:tplc="04210019" w:tentative="1">
      <w:start w:val="1"/>
      <w:numFmt w:val="lowerLetter"/>
      <w:lvlText w:val="%5."/>
      <w:lvlJc w:val="left"/>
      <w:pPr>
        <w:ind w:left="4669" w:hanging="360"/>
      </w:pPr>
      <w:rPr>
        <w:rFonts w:cs="Times New Roman"/>
      </w:rPr>
    </w:lvl>
    <w:lvl w:ilvl="5" w:tplc="0421001B" w:tentative="1">
      <w:start w:val="1"/>
      <w:numFmt w:val="lowerRoman"/>
      <w:lvlText w:val="%6."/>
      <w:lvlJc w:val="right"/>
      <w:pPr>
        <w:ind w:left="5389" w:hanging="180"/>
      </w:pPr>
      <w:rPr>
        <w:rFonts w:cs="Times New Roman"/>
      </w:rPr>
    </w:lvl>
    <w:lvl w:ilvl="6" w:tplc="0421000F" w:tentative="1">
      <w:start w:val="1"/>
      <w:numFmt w:val="decimal"/>
      <w:lvlText w:val="%7."/>
      <w:lvlJc w:val="left"/>
      <w:pPr>
        <w:ind w:left="6109" w:hanging="360"/>
      </w:pPr>
      <w:rPr>
        <w:rFonts w:cs="Times New Roman"/>
      </w:rPr>
    </w:lvl>
    <w:lvl w:ilvl="7" w:tplc="04210019" w:tentative="1">
      <w:start w:val="1"/>
      <w:numFmt w:val="lowerLetter"/>
      <w:lvlText w:val="%8."/>
      <w:lvlJc w:val="left"/>
      <w:pPr>
        <w:ind w:left="6829" w:hanging="360"/>
      </w:pPr>
      <w:rPr>
        <w:rFonts w:cs="Times New Roman"/>
      </w:rPr>
    </w:lvl>
    <w:lvl w:ilvl="8" w:tplc="0421001B" w:tentative="1">
      <w:start w:val="1"/>
      <w:numFmt w:val="lowerRoman"/>
      <w:lvlText w:val="%9."/>
      <w:lvlJc w:val="right"/>
      <w:pPr>
        <w:ind w:left="7549" w:hanging="180"/>
      </w:pPr>
      <w:rPr>
        <w:rFonts w:cs="Times New Roman"/>
      </w:rPr>
    </w:lvl>
  </w:abstractNum>
  <w:abstractNum w:abstractNumId="44">
    <w:nsid w:val="5F811AF3"/>
    <w:multiLevelType w:val="hybridMultilevel"/>
    <w:tmpl w:val="84261714"/>
    <w:lvl w:ilvl="0" w:tplc="42807EC4">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45">
    <w:nsid w:val="69A95668"/>
    <w:multiLevelType w:val="hybridMultilevel"/>
    <w:tmpl w:val="86D2CD62"/>
    <w:lvl w:ilvl="0" w:tplc="0A748310">
      <w:start w:val="1"/>
      <w:numFmt w:val="decimal"/>
      <w:lvlText w:val="%1."/>
      <w:lvlJc w:val="left"/>
      <w:pPr>
        <w:ind w:left="2061" w:hanging="360"/>
      </w:pPr>
      <w:rPr>
        <w:rFonts w:cs="Times New Roman" w:hint="default"/>
      </w:rPr>
    </w:lvl>
    <w:lvl w:ilvl="1" w:tplc="04210019" w:tentative="1">
      <w:start w:val="1"/>
      <w:numFmt w:val="lowerLetter"/>
      <w:lvlText w:val="%2."/>
      <w:lvlJc w:val="left"/>
      <w:pPr>
        <w:ind w:left="2781" w:hanging="360"/>
      </w:pPr>
      <w:rPr>
        <w:rFonts w:cs="Times New Roman"/>
      </w:rPr>
    </w:lvl>
    <w:lvl w:ilvl="2" w:tplc="0421001B" w:tentative="1">
      <w:start w:val="1"/>
      <w:numFmt w:val="lowerRoman"/>
      <w:lvlText w:val="%3."/>
      <w:lvlJc w:val="right"/>
      <w:pPr>
        <w:ind w:left="3501" w:hanging="180"/>
      </w:pPr>
      <w:rPr>
        <w:rFonts w:cs="Times New Roman"/>
      </w:rPr>
    </w:lvl>
    <w:lvl w:ilvl="3" w:tplc="0421000F" w:tentative="1">
      <w:start w:val="1"/>
      <w:numFmt w:val="decimal"/>
      <w:lvlText w:val="%4."/>
      <w:lvlJc w:val="left"/>
      <w:pPr>
        <w:ind w:left="4221" w:hanging="360"/>
      </w:pPr>
      <w:rPr>
        <w:rFonts w:cs="Times New Roman"/>
      </w:rPr>
    </w:lvl>
    <w:lvl w:ilvl="4" w:tplc="04210019" w:tentative="1">
      <w:start w:val="1"/>
      <w:numFmt w:val="lowerLetter"/>
      <w:lvlText w:val="%5."/>
      <w:lvlJc w:val="left"/>
      <w:pPr>
        <w:ind w:left="4941" w:hanging="360"/>
      </w:pPr>
      <w:rPr>
        <w:rFonts w:cs="Times New Roman"/>
      </w:rPr>
    </w:lvl>
    <w:lvl w:ilvl="5" w:tplc="0421001B" w:tentative="1">
      <w:start w:val="1"/>
      <w:numFmt w:val="lowerRoman"/>
      <w:lvlText w:val="%6."/>
      <w:lvlJc w:val="right"/>
      <w:pPr>
        <w:ind w:left="5661" w:hanging="180"/>
      </w:pPr>
      <w:rPr>
        <w:rFonts w:cs="Times New Roman"/>
      </w:rPr>
    </w:lvl>
    <w:lvl w:ilvl="6" w:tplc="0421000F" w:tentative="1">
      <w:start w:val="1"/>
      <w:numFmt w:val="decimal"/>
      <w:lvlText w:val="%7."/>
      <w:lvlJc w:val="left"/>
      <w:pPr>
        <w:ind w:left="6381" w:hanging="360"/>
      </w:pPr>
      <w:rPr>
        <w:rFonts w:cs="Times New Roman"/>
      </w:rPr>
    </w:lvl>
    <w:lvl w:ilvl="7" w:tplc="04210019" w:tentative="1">
      <w:start w:val="1"/>
      <w:numFmt w:val="lowerLetter"/>
      <w:lvlText w:val="%8."/>
      <w:lvlJc w:val="left"/>
      <w:pPr>
        <w:ind w:left="7101" w:hanging="360"/>
      </w:pPr>
      <w:rPr>
        <w:rFonts w:cs="Times New Roman"/>
      </w:rPr>
    </w:lvl>
    <w:lvl w:ilvl="8" w:tplc="0421001B" w:tentative="1">
      <w:start w:val="1"/>
      <w:numFmt w:val="lowerRoman"/>
      <w:lvlText w:val="%9."/>
      <w:lvlJc w:val="right"/>
      <w:pPr>
        <w:ind w:left="7821" w:hanging="180"/>
      </w:pPr>
      <w:rPr>
        <w:rFonts w:cs="Times New Roman"/>
      </w:rPr>
    </w:lvl>
  </w:abstractNum>
  <w:abstractNum w:abstractNumId="46">
    <w:nsid w:val="6E6F76C3"/>
    <w:multiLevelType w:val="hybridMultilevel"/>
    <w:tmpl w:val="01800DDC"/>
    <w:lvl w:ilvl="0" w:tplc="87DA4024">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7">
    <w:nsid w:val="76433CEB"/>
    <w:multiLevelType w:val="hybridMultilevel"/>
    <w:tmpl w:val="8D2689D6"/>
    <w:lvl w:ilvl="0" w:tplc="97A4F43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8">
    <w:nsid w:val="77CB7219"/>
    <w:multiLevelType w:val="hybridMultilevel"/>
    <w:tmpl w:val="BB0C6D60"/>
    <w:lvl w:ilvl="0" w:tplc="90A6BED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9">
    <w:nsid w:val="79D41702"/>
    <w:multiLevelType w:val="hybridMultilevel"/>
    <w:tmpl w:val="DB446B82"/>
    <w:lvl w:ilvl="0" w:tplc="5088ECD8">
      <w:start w:val="1"/>
      <w:numFmt w:val="lowerLetter"/>
      <w:lvlText w:val="%1."/>
      <w:lvlJc w:val="left"/>
      <w:pPr>
        <w:ind w:left="2214" w:hanging="360"/>
      </w:pPr>
      <w:rPr>
        <w:rFonts w:cs="Times New Roman" w:hint="default"/>
      </w:rPr>
    </w:lvl>
    <w:lvl w:ilvl="1" w:tplc="04210019" w:tentative="1">
      <w:start w:val="1"/>
      <w:numFmt w:val="lowerLetter"/>
      <w:lvlText w:val="%2."/>
      <w:lvlJc w:val="left"/>
      <w:pPr>
        <w:ind w:left="2934" w:hanging="360"/>
      </w:pPr>
      <w:rPr>
        <w:rFonts w:cs="Times New Roman"/>
      </w:rPr>
    </w:lvl>
    <w:lvl w:ilvl="2" w:tplc="0421001B" w:tentative="1">
      <w:start w:val="1"/>
      <w:numFmt w:val="lowerRoman"/>
      <w:lvlText w:val="%3."/>
      <w:lvlJc w:val="right"/>
      <w:pPr>
        <w:ind w:left="3654" w:hanging="180"/>
      </w:pPr>
      <w:rPr>
        <w:rFonts w:cs="Times New Roman"/>
      </w:rPr>
    </w:lvl>
    <w:lvl w:ilvl="3" w:tplc="0421000F" w:tentative="1">
      <w:start w:val="1"/>
      <w:numFmt w:val="decimal"/>
      <w:lvlText w:val="%4."/>
      <w:lvlJc w:val="left"/>
      <w:pPr>
        <w:ind w:left="4374" w:hanging="360"/>
      </w:pPr>
      <w:rPr>
        <w:rFonts w:cs="Times New Roman"/>
      </w:rPr>
    </w:lvl>
    <w:lvl w:ilvl="4" w:tplc="04210019" w:tentative="1">
      <w:start w:val="1"/>
      <w:numFmt w:val="lowerLetter"/>
      <w:lvlText w:val="%5."/>
      <w:lvlJc w:val="left"/>
      <w:pPr>
        <w:ind w:left="5094" w:hanging="360"/>
      </w:pPr>
      <w:rPr>
        <w:rFonts w:cs="Times New Roman"/>
      </w:rPr>
    </w:lvl>
    <w:lvl w:ilvl="5" w:tplc="0421001B" w:tentative="1">
      <w:start w:val="1"/>
      <w:numFmt w:val="lowerRoman"/>
      <w:lvlText w:val="%6."/>
      <w:lvlJc w:val="right"/>
      <w:pPr>
        <w:ind w:left="5814" w:hanging="180"/>
      </w:pPr>
      <w:rPr>
        <w:rFonts w:cs="Times New Roman"/>
      </w:rPr>
    </w:lvl>
    <w:lvl w:ilvl="6" w:tplc="0421000F" w:tentative="1">
      <w:start w:val="1"/>
      <w:numFmt w:val="decimal"/>
      <w:lvlText w:val="%7."/>
      <w:lvlJc w:val="left"/>
      <w:pPr>
        <w:ind w:left="6534" w:hanging="360"/>
      </w:pPr>
      <w:rPr>
        <w:rFonts w:cs="Times New Roman"/>
      </w:rPr>
    </w:lvl>
    <w:lvl w:ilvl="7" w:tplc="04210019" w:tentative="1">
      <w:start w:val="1"/>
      <w:numFmt w:val="lowerLetter"/>
      <w:lvlText w:val="%8."/>
      <w:lvlJc w:val="left"/>
      <w:pPr>
        <w:ind w:left="7254" w:hanging="360"/>
      </w:pPr>
      <w:rPr>
        <w:rFonts w:cs="Times New Roman"/>
      </w:rPr>
    </w:lvl>
    <w:lvl w:ilvl="8" w:tplc="0421001B" w:tentative="1">
      <w:start w:val="1"/>
      <w:numFmt w:val="lowerRoman"/>
      <w:lvlText w:val="%9."/>
      <w:lvlJc w:val="right"/>
      <w:pPr>
        <w:ind w:left="7974" w:hanging="180"/>
      </w:pPr>
      <w:rPr>
        <w:rFonts w:cs="Times New Roman"/>
      </w:rPr>
    </w:lvl>
  </w:abstractNum>
  <w:abstractNum w:abstractNumId="50">
    <w:nsid w:val="7B4B4429"/>
    <w:multiLevelType w:val="hybridMultilevel"/>
    <w:tmpl w:val="C3DC7E74"/>
    <w:lvl w:ilvl="0" w:tplc="E79613E0">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51">
    <w:nsid w:val="7C9119D4"/>
    <w:multiLevelType w:val="hybridMultilevel"/>
    <w:tmpl w:val="37FE9B30"/>
    <w:lvl w:ilvl="0" w:tplc="BA78390E">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52">
    <w:nsid w:val="7DD77E14"/>
    <w:multiLevelType w:val="hybridMultilevel"/>
    <w:tmpl w:val="9356BD26"/>
    <w:lvl w:ilvl="0" w:tplc="E51CDFD6">
      <w:start w:val="1"/>
      <w:numFmt w:val="lowerLetter"/>
      <w:lvlText w:val="%1."/>
      <w:lvlJc w:val="left"/>
      <w:pPr>
        <w:ind w:left="1070" w:hanging="360"/>
      </w:pPr>
      <w:rPr>
        <w:rFonts w:cs="Times New Roman" w:hint="default"/>
      </w:rPr>
    </w:lvl>
    <w:lvl w:ilvl="1" w:tplc="04210019" w:tentative="1">
      <w:start w:val="1"/>
      <w:numFmt w:val="lowerLetter"/>
      <w:lvlText w:val="%2."/>
      <w:lvlJc w:val="left"/>
      <w:pPr>
        <w:ind w:left="1790" w:hanging="360"/>
      </w:pPr>
      <w:rPr>
        <w:rFonts w:cs="Times New Roman"/>
      </w:rPr>
    </w:lvl>
    <w:lvl w:ilvl="2" w:tplc="0421001B" w:tentative="1">
      <w:start w:val="1"/>
      <w:numFmt w:val="lowerRoman"/>
      <w:lvlText w:val="%3."/>
      <w:lvlJc w:val="right"/>
      <w:pPr>
        <w:ind w:left="2510" w:hanging="180"/>
      </w:pPr>
      <w:rPr>
        <w:rFonts w:cs="Times New Roman"/>
      </w:rPr>
    </w:lvl>
    <w:lvl w:ilvl="3" w:tplc="0421000F" w:tentative="1">
      <w:start w:val="1"/>
      <w:numFmt w:val="decimal"/>
      <w:lvlText w:val="%4."/>
      <w:lvlJc w:val="left"/>
      <w:pPr>
        <w:ind w:left="3230" w:hanging="360"/>
      </w:pPr>
      <w:rPr>
        <w:rFonts w:cs="Times New Roman"/>
      </w:rPr>
    </w:lvl>
    <w:lvl w:ilvl="4" w:tplc="04210019" w:tentative="1">
      <w:start w:val="1"/>
      <w:numFmt w:val="lowerLetter"/>
      <w:lvlText w:val="%5."/>
      <w:lvlJc w:val="left"/>
      <w:pPr>
        <w:ind w:left="3950" w:hanging="360"/>
      </w:pPr>
      <w:rPr>
        <w:rFonts w:cs="Times New Roman"/>
      </w:rPr>
    </w:lvl>
    <w:lvl w:ilvl="5" w:tplc="0421001B" w:tentative="1">
      <w:start w:val="1"/>
      <w:numFmt w:val="lowerRoman"/>
      <w:lvlText w:val="%6."/>
      <w:lvlJc w:val="right"/>
      <w:pPr>
        <w:ind w:left="4670" w:hanging="180"/>
      </w:pPr>
      <w:rPr>
        <w:rFonts w:cs="Times New Roman"/>
      </w:rPr>
    </w:lvl>
    <w:lvl w:ilvl="6" w:tplc="0421000F" w:tentative="1">
      <w:start w:val="1"/>
      <w:numFmt w:val="decimal"/>
      <w:lvlText w:val="%7."/>
      <w:lvlJc w:val="left"/>
      <w:pPr>
        <w:ind w:left="5390" w:hanging="360"/>
      </w:pPr>
      <w:rPr>
        <w:rFonts w:cs="Times New Roman"/>
      </w:rPr>
    </w:lvl>
    <w:lvl w:ilvl="7" w:tplc="04210019" w:tentative="1">
      <w:start w:val="1"/>
      <w:numFmt w:val="lowerLetter"/>
      <w:lvlText w:val="%8."/>
      <w:lvlJc w:val="left"/>
      <w:pPr>
        <w:ind w:left="6110" w:hanging="360"/>
      </w:pPr>
      <w:rPr>
        <w:rFonts w:cs="Times New Roman"/>
      </w:rPr>
    </w:lvl>
    <w:lvl w:ilvl="8" w:tplc="0421001B" w:tentative="1">
      <w:start w:val="1"/>
      <w:numFmt w:val="lowerRoman"/>
      <w:lvlText w:val="%9."/>
      <w:lvlJc w:val="right"/>
      <w:pPr>
        <w:ind w:left="6830" w:hanging="180"/>
      </w:pPr>
      <w:rPr>
        <w:rFonts w:cs="Times New Roman"/>
      </w:rPr>
    </w:lvl>
  </w:abstractNum>
  <w:num w:numId="1">
    <w:abstractNumId w:val="23"/>
  </w:num>
  <w:num w:numId="2">
    <w:abstractNumId w:val="22"/>
  </w:num>
  <w:num w:numId="3">
    <w:abstractNumId w:val="38"/>
  </w:num>
  <w:num w:numId="4">
    <w:abstractNumId w:val="10"/>
  </w:num>
  <w:num w:numId="5">
    <w:abstractNumId w:val="46"/>
  </w:num>
  <w:num w:numId="6">
    <w:abstractNumId w:val="47"/>
  </w:num>
  <w:num w:numId="7">
    <w:abstractNumId w:val="37"/>
  </w:num>
  <w:num w:numId="8">
    <w:abstractNumId w:val="20"/>
  </w:num>
  <w:num w:numId="9">
    <w:abstractNumId w:val="36"/>
  </w:num>
  <w:num w:numId="10">
    <w:abstractNumId w:val="24"/>
  </w:num>
  <w:num w:numId="11">
    <w:abstractNumId w:val="18"/>
  </w:num>
  <w:num w:numId="12">
    <w:abstractNumId w:val="44"/>
  </w:num>
  <w:num w:numId="13">
    <w:abstractNumId w:val="1"/>
  </w:num>
  <w:num w:numId="14">
    <w:abstractNumId w:val="29"/>
  </w:num>
  <w:num w:numId="15">
    <w:abstractNumId w:val="2"/>
  </w:num>
  <w:num w:numId="16">
    <w:abstractNumId w:val="4"/>
  </w:num>
  <w:num w:numId="17">
    <w:abstractNumId w:val="32"/>
  </w:num>
  <w:num w:numId="18">
    <w:abstractNumId w:val="17"/>
  </w:num>
  <w:num w:numId="19">
    <w:abstractNumId w:val="0"/>
  </w:num>
  <w:num w:numId="20">
    <w:abstractNumId w:val="9"/>
  </w:num>
  <w:num w:numId="21">
    <w:abstractNumId w:val="50"/>
  </w:num>
  <w:num w:numId="22">
    <w:abstractNumId w:val="43"/>
  </w:num>
  <w:num w:numId="23">
    <w:abstractNumId w:val="5"/>
  </w:num>
  <w:num w:numId="24">
    <w:abstractNumId w:val="39"/>
  </w:num>
  <w:num w:numId="25">
    <w:abstractNumId w:val="40"/>
  </w:num>
  <w:num w:numId="26">
    <w:abstractNumId w:val="51"/>
  </w:num>
  <w:num w:numId="27">
    <w:abstractNumId w:val="28"/>
  </w:num>
  <w:num w:numId="28">
    <w:abstractNumId w:val="49"/>
  </w:num>
  <w:num w:numId="29">
    <w:abstractNumId w:val="31"/>
  </w:num>
  <w:num w:numId="30">
    <w:abstractNumId w:val="8"/>
  </w:num>
  <w:num w:numId="31">
    <w:abstractNumId w:val="34"/>
  </w:num>
  <w:num w:numId="32">
    <w:abstractNumId w:val="16"/>
  </w:num>
  <w:num w:numId="33">
    <w:abstractNumId w:val="7"/>
  </w:num>
  <w:num w:numId="34">
    <w:abstractNumId w:val="19"/>
  </w:num>
  <w:num w:numId="35">
    <w:abstractNumId w:val="48"/>
  </w:num>
  <w:num w:numId="36">
    <w:abstractNumId w:val="52"/>
  </w:num>
  <w:num w:numId="37">
    <w:abstractNumId w:val="45"/>
  </w:num>
  <w:num w:numId="38">
    <w:abstractNumId w:val="6"/>
  </w:num>
  <w:num w:numId="39">
    <w:abstractNumId w:val="14"/>
  </w:num>
  <w:num w:numId="40">
    <w:abstractNumId w:val="3"/>
  </w:num>
  <w:num w:numId="41">
    <w:abstractNumId w:val="35"/>
  </w:num>
  <w:num w:numId="42">
    <w:abstractNumId w:val="26"/>
  </w:num>
  <w:num w:numId="43">
    <w:abstractNumId w:val="12"/>
  </w:num>
  <w:num w:numId="44">
    <w:abstractNumId w:val="13"/>
  </w:num>
  <w:num w:numId="45">
    <w:abstractNumId w:val="21"/>
  </w:num>
  <w:num w:numId="46">
    <w:abstractNumId w:val="15"/>
  </w:num>
  <w:num w:numId="47">
    <w:abstractNumId w:val="27"/>
  </w:num>
  <w:num w:numId="48">
    <w:abstractNumId w:val="41"/>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num>
  <w:num w:numId="51">
    <w:abstractNumId w:val="30"/>
  </w:num>
  <w:num w:numId="52">
    <w:abstractNumId w:val="33"/>
  </w:num>
  <w:num w:numId="5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EFB"/>
    <w:rsid w:val="000048E5"/>
    <w:rsid w:val="00005A9C"/>
    <w:rsid w:val="000107F1"/>
    <w:rsid w:val="00022F80"/>
    <w:rsid w:val="00024AF8"/>
    <w:rsid w:val="000255EB"/>
    <w:rsid w:val="0003536B"/>
    <w:rsid w:val="0003724D"/>
    <w:rsid w:val="00042512"/>
    <w:rsid w:val="00044EB1"/>
    <w:rsid w:val="00051E75"/>
    <w:rsid w:val="0005363C"/>
    <w:rsid w:val="00053A62"/>
    <w:rsid w:val="00056CF8"/>
    <w:rsid w:val="000577F8"/>
    <w:rsid w:val="00060CE7"/>
    <w:rsid w:val="00073475"/>
    <w:rsid w:val="000B1241"/>
    <w:rsid w:val="000B175F"/>
    <w:rsid w:val="000B3528"/>
    <w:rsid w:val="000B3C8A"/>
    <w:rsid w:val="000B3FD3"/>
    <w:rsid w:val="000B5451"/>
    <w:rsid w:val="000B5D61"/>
    <w:rsid w:val="000B6C20"/>
    <w:rsid w:val="000C6F24"/>
    <w:rsid w:val="000D645A"/>
    <w:rsid w:val="000E50F0"/>
    <w:rsid w:val="000F0B5D"/>
    <w:rsid w:val="001034E6"/>
    <w:rsid w:val="001051DC"/>
    <w:rsid w:val="00106DD6"/>
    <w:rsid w:val="001110A6"/>
    <w:rsid w:val="0011504B"/>
    <w:rsid w:val="001277EA"/>
    <w:rsid w:val="0013041B"/>
    <w:rsid w:val="001308FB"/>
    <w:rsid w:val="001408B4"/>
    <w:rsid w:val="00144BE6"/>
    <w:rsid w:val="00152A39"/>
    <w:rsid w:val="00155233"/>
    <w:rsid w:val="00180F1C"/>
    <w:rsid w:val="0018377E"/>
    <w:rsid w:val="00191869"/>
    <w:rsid w:val="00193B58"/>
    <w:rsid w:val="001A2E64"/>
    <w:rsid w:val="001A380A"/>
    <w:rsid w:val="001A6685"/>
    <w:rsid w:val="001C248F"/>
    <w:rsid w:val="001C76BE"/>
    <w:rsid w:val="001C7B7D"/>
    <w:rsid w:val="001D0DCF"/>
    <w:rsid w:val="001D4639"/>
    <w:rsid w:val="001D4CDA"/>
    <w:rsid w:val="001E6C8F"/>
    <w:rsid w:val="001E6F13"/>
    <w:rsid w:val="001F259E"/>
    <w:rsid w:val="001F2740"/>
    <w:rsid w:val="001F51C5"/>
    <w:rsid w:val="001F6986"/>
    <w:rsid w:val="001F7FDC"/>
    <w:rsid w:val="002033E9"/>
    <w:rsid w:val="002232D6"/>
    <w:rsid w:val="002369F8"/>
    <w:rsid w:val="00243DED"/>
    <w:rsid w:val="00244C62"/>
    <w:rsid w:val="00253718"/>
    <w:rsid w:val="00257142"/>
    <w:rsid w:val="00260E30"/>
    <w:rsid w:val="002718AA"/>
    <w:rsid w:val="002771EF"/>
    <w:rsid w:val="00284344"/>
    <w:rsid w:val="00284732"/>
    <w:rsid w:val="002874A5"/>
    <w:rsid w:val="00290825"/>
    <w:rsid w:val="002B13FF"/>
    <w:rsid w:val="002B34C9"/>
    <w:rsid w:val="002B3F2B"/>
    <w:rsid w:val="002C0613"/>
    <w:rsid w:val="002C230B"/>
    <w:rsid w:val="002C7005"/>
    <w:rsid w:val="002C77C3"/>
    <w:rsid w:val="002D137C"/>
    <w:rsid w:val="002D76F9"/>
    <w:rsid w:val="002E2B55"/>
    <w:rsid w:val="002E318C"/>
    <w:rsid w:val="002F0492"/>
    <w:rsid w:val="002F0727"/>
    <w:rsid w:val="002F196D"/>
    <w:rsid w:val="00313F47"/>
    <w:rsid w:val="00321066"/>
    <w:rsid w:val="00323533"/>
    <w:rsid w:val="003245B0"/>
    <w:rsid w:val="003250C9"/>
    <w:rsid w:val="00330217"/>
    <w:rsid w:val="00331BC9"/>
    <w:rsid w:val="00334BCF"/>
    <w:rsid w:val="003370D3"/>
    <w:rsid w:val="00337900"/>
    <w:rsid w:val="003457F6"/>
    <w:rsid w:val="003461A6"/>
    <w:rsid w:val="0035485B"/>
    <w:rsid w:val="003711D5"/>
    <w:rsid w:val="003828B4"/>
    <w:rsid w:val="003932C0"/>
    <w:rsid w:val="003A5213"/>
    <w:rsid w:val="003B1076"/>
    <w:rsid w:val="003B5C1B"/>
    <w:rsid w:val="003B7447"/>
    <w:rsid w:val="003B7B5D"/>
    <w:rsid w:val="003C790D"/>
    <w:rsid w:val="003C7FF8"/>
    <w:rsid w:val="003F1F8F"/>
    <w:rsid w:val="003F3D46"/>
    <w:rsid w:val="003F7974"/>
    <w:rsid w:val="00401E24"/>
    <w:rsid w:val="00416B27"/>
    <w:rsid w:val="00432FAF"/>
    <w:rsid w:val="00436692"/>
    <w:rsid w:val="00436B7B"/>
    <w:rsid w:val="00440996"/>
    <w:rsid w:val="00441918"/>
    <w:rsid w:val="00441BAE"/>
    <w:rsid w:val="004444AD"/>
    <w:rsid w:val="004620DA"/>
    <w:rsid w:val="00464717"/>
    <w:rsid w:val="004654B6"/>
    <w:rsid w:val="004710FC"/>
    <w:rsid w:val="00471851"/>
    <w:rsid w:val="00474CC2"/>
    <w:rsid w:val="00482E76"/>
    <w:rsid w:val="00497478"/>
    <w:rsid w:val="004A40BC"/>
    <w:rsid w:val="004B119B"/>
    <w:rsid w:val="004B4EB0"/>
    <w:rsid w:val="004B67B4"/>
    <w:rsid w:val="004C2992"/>
    <w:rsid w:val="004C6C26"/>
    <w:rsid w:val="004C79BC"/>
    <w:rsid w:val="004D3D12"/>
    <w:rsid w:val="004D65FC"/>
    <w:rsid w:val="004D6E6D"/>
    <w:rsid w:val="004E089F"/>
    <w:rsid w:val="004E5719"/>
    <w:rsid w:val="004E7B4F"/>
    <w:rsid w:val="004F2C6F"/>
    <w:rsid w:val="004F651C"/>
    <w:rsid w:val="004F7A3A"/>
    <w:rsid w:val="00503EE9"/>
    <w:rsid w:val="00513369"/>
    <w:rsid w:val="0051742E"/>
    <w:rsid w:val="005261FE"/>
    <w:rsid w:val="005310CB"/>
    <w:rsid w:val="00533AF0"/>
    <w:rsid w:val="00541D37"/>
    <w:rsid w:val="005453D7"/>
    <w:rsid w:val="005468D0"/>
    <w:rsid w:val="005505E1"/>
    <w:rsid w:val="00556A50"/>
    <w:rsid w:val="0056311E"/>
    <w:rsid w:val="00572977"/>
    <w:rsid w:val="0058019C"/>
    <w:rsid w:val="00583F4C"/>
    <w:rsid w:val="00583F6A"/>
    <w:rsid w:val="005959DB"/>
    <w:rsid w:val="005A46D9"/>
    <w:rsid w:val="005A5054"/>
    <w:rsid w:val="005B4DC2"/>
    <w:rsid w:val="005C1D78"/>
    <w:rsid w:val="005E0CFF"/>
    <w:rsid w:val="005E1C5F"/>
    <w:rsid w:val="005E27CA"/>
    <w:rsid w:val="005E6EEC"/>
    <w:rsid w:val="005F008A"/>
    <w:rsid w:val="005F4E11"/>
    <w:rsid w:val="005F636D"/>
    <w:rsid w:val="006005FA"/>
    <w:rsid w:val="00620932"/>
    <w:rsid w:val="00621FE2"/>
    <w:rsid w:val="00630F47"/>
    <w:rsid w:val="0063523D"/>
    <w:rsid w:val="006473C7"/>
    <w:rsid w:val="006728F5"/>
    <w:rsid w:val="0067371B"/>
    <w:rsid w:val="00673992"/>
    <w:rsid w:val="00677D92"/>
    <w:rsid w:val="00686DC7"/>
    <w:rsid w:val="0068781A"/>
    <w:rsid w:val="006938C5"/>
    <w:rsid w:val="006A5E59"/>
    <w:rsid w:val="006B21BB"/>
    <w:rsid w:val="006B3611"/>
    <w:rsid w:val="006C11A9"/>
    <w:rsid w:val="006C5BD4"/>
    <w:rsid w:val="006D3E39"/>
    <w:rsid w:val="006E52BC"/>
    <w:rsid w:val="006E7AA2"/>
    <w:rsid w:val="006F50EF"/>
    <w:rsid w:val="00707DAE"/>
    <w:rsid w:val="0071739D"/>
    <w:rsid w:val="00722BCF"/>
    <w:rsid w:val="00723AA2"/>
    <w:rsid w:val="00723B61"/>
    <w:rsid w:val="00725281"/>
    <w:rsid w:val="00742CA9"/>
    <w:rsid w:val="00745120"/>
    <w:rsid w:val="00745C59"/>
    <w:rsid w:val="00746C88"/>
    <w:rsid w:val="007504BC"/>
    <w:rsid w:val="0075549D"/>
    <w:rsid w:val="00761746"/>
    <w:rsid w:val="00762051"/>
    <w:rsid w:val="00770098"/>
    <w:rsid w:val="007711AB"/>
    <w:rsid w:val="00771685"/>
    <w:rsid w:val="00785022"/>
    <w:rsid w:val="00791344"/>
    <w:rsid w:val="007965FF"/>
    <w:rsid w:val="007B1818"/>
    <w:rsid w:val="007C43FA"/>
    <w:rsid w:val="007E43D5"/>
    <w:rsid w:val="007E5AA4"/>
    <w:rsid w:val="00801F54"/>
    <w:rsid w:val="00804E0C"/>
    <w:rsid w:val="00807B49"/>
    <w:rsid w:val="008127F9"/>
    <w:rsid w:val="008210FE"/>
    <w:rsid w:val="00837985"/>
    <w:rsid w:val="00842453"/>
    <w:rsid w:val="0085605D"/>
    <w:rsid w:val="00857CE1"/>
    <w:rsid w:val="00867CC4"/>
    <w:rsid w:val="008740DE"/>
    <w:rsid w:val="008748BC"/>
    <w:rsid w:val="008802B8"/>
    <w:rsid w:val="00887B5F"/>
    <w:rsid w:val="0089638A"/>
    <w:rsid w:val="008A5A41"/>
    <w:rsid w:val="008B23FA"/>
    <w:rsid w:val="008D0CEA"/>
    <w:rsid w:val="008E7293"/>
    <w:rsid w:val="008E7AB4"/>
    <w:rsid w:val="0090153D"/>
    <w:rsid w:val="009127EC"/>
    <w:rsid w:val="0091583F"/>
    <w:rsid w:val="0091732B"/>
    <w:rsid w:val="00922AF2"/>
    <w:rsid w:val="0092425E"/>
    <w:rsid w:val="00937922"/>
    <w:rsid w:val="00947146"/>
    <w:rsid w:val="00952429"/>
    <w:rsid w:val="0095472E"/>
    <w:rsid w:val="009553FA"/>
    <w:rsid w:val="009652DA"/>
    <w:rsid w:val="00970549"/>
    <w:rsid w:val="00972835"/>
    <w:rsid w:val="009812D3"/>
    <w:rsid w:val="0098453E"/>
    <w:rsid w:val="00997A4A"/>
    <w:rsid w:val="009A25A2"/>
    <w:rsid w:val="009B330E"/>
    <w:rsid w:val="009B5AA3"/>
    <w:rsid w:val="009B5D14"/>
    <w:rsid w:val="009B7DA2"/>
    <w:rsid w:val="009D36E8"/>
    <w:rsid w:val="009D7F61"/>
    <w:rsid w:val="009E1699"/>
    <w:rsid w:val="009E5EC7"/>
    <w:rsid w:val="00A101C5"/>
    <w:rsid w:val="00A1438A"/>
    <w:rsid w:val="00A31D9F"/>
    <w:rsid w:val="00A32EB4"/>
    <w:rsid w:val="00A33689"/>
    <w:rsid w:val="00A35EA9"/>
    <w:rsid w:val="00A41886"/>
    <w:rsid w:val="00A54952"/>
    <w:rsid w:val="00A57CAA"/>
    <w:rsid w:val="00A60324"/>
    <w:rsid w:val="00A65303"/>
    <w:rsid w:val="00A6555B"/>
    <w:rsid w:val="00A666EC"/>
    <w:rsid w:val="00A73D37"/>
    <w:rsid w:val="00A83460"/>
    <w:rsid w:val="00A85EB5"/>
    <w:rsid w:val="00AB1255"/>
    <w:rsid w:val="00AC31AC"/>
    <w:rsid w:val="00AC4DED"/>
    <w:rsid w:val="00AE14A4"/>
    <w:rsid w:val="00AE2EDB"/>
    <w:rsid w:val="00AE3166"/>
    <w:rsid w:val="00AF26FE"/>
    <w:rsid w:val="00AF3A12"/>
    <w:rsid w:val="00AF4848"/>
    <w:rsid w:val="00AF48DC"/>
    <w:rsid w:val="00B03A2E"/>
    <w:rsid w:val="00B07BD3"/>
    <w:rsid w:val="00B22264"/>
    <w:rsid w:val="00B24FE6"/>
    <w:rsid w:val="00B25A84"/>
    <w:rsid w:val="00B34E86"/>
    <w:rsid w:val="00B41EC2"/>
    <w:rsid w:val="00B628EF"/>
    <w:rsid w:val="00B66A6B"/>
    <w:rsid w:val="00B66BFA"/>
    <w:rsid w:val="00B7042A"/>
    <w:rsid w:val="00B7487C"/>
    <w:rsid w:val="00B74E18"/>
    <w:rsid w:val="00B75E04"/>
    <w:rsid w:val="00B94803"/>
    <w:rsid w:val="00B95543"/>
    <w:rsid w:val="00BA0BC5"/>
    <w:rsid w:val="00BC6A90"/>
    <w:rsid w:val="00BD098F"/>
    <w:rsid w:val="00BD7A46"/>
    <w:rsid w:val="00BE070A"/>
    <w:rsid w:val="00BE7A52"/>
    <w:rsid w:val="00BF6DE5"/>
    <w:rsid w:val="00C04445"/>
    <w:rsid w:val="00C11C80"/>
    <w:rsid w:val="00C123CB"/>
    <w:rsid w:val="00C31FC9"/>
    <w:rsid w:val="00C3472E"/>
    <w:rsid w:val="00C35081"/>
    <w:rsid w:val="00C35ACE"/>
    <w:rsid w:val="00C40271"/>
    <w:rsid w:val="00C455F6"/>
    <w:rsid w:val="00C65828"/>
    <w:rsid w:val="00C65D5E"/>
    <w:rsid w:val="00C664B8"/>
    <w:rsid w:val="00C67126"/>
    <w:rsid w:val="00C70C1A"/>
    <w:rsid w:val="00C73693"/>
    <w:rsid w:val="00C74A4C"/>
    <w:rsid w:val="00C82025"/>
    <w:rsid w:val="00C85575"/>
    <w:rsid w:val="00C869E6"/>
    <w:rsid w:val="00C94D61"/>
    <w:rsid w:val="00C966B6"/>
    <w:rsid w:val="00C96DDF"/>
    <w:rsid w:val="00CB08C9"/>
    <w:rsid w:val="00CB14B3"/>
    <w:rsid w:val="00CB2B38"/>
    <w:rsid w:val="00CB2B89"/>
    <w:rsid w:val="00CD04A9"/>
    <w:rsid w:val="00CD689E"/>
    <w:rsid w:val="00CE0819"/>
    <w:rsid w:val="00CE5CBC"/>
    <w:rsid w:val="00CF524C"/>
    <w:rsid w:val="00D010F9"/>
    <w:rsid w:val="00D05276"/>
    <w:rsid w:val="00D10AD0"/>
    <w:rsid w:val="00D320AF"/>
    <w:rsid w:val="00D32EFB"/>
    <w:rsid w:val="00D470AD"/>
    <w:rsid w:val="00D53774"/>
    <w:rsid w:val="00D54834"/>
    <w:rsid w:val="00D57532"/>
    <w:rsid w:val="00D606C9"/>
    <w:rsid w:val="00D62877"/>
    <w:rsid w:val="00D73C6D"/>
    <w:rsid w:val="00D746A8"/>
    <w:rsid w:val="00D77644"/>
    <w:rsid w:val="00D84745"/>
    <w:rsid w:val="00D87A3D"/>
    <w:rsid w:val="00DA0EA6"/>
    <w:rsid w:val="00DB5132"/>
    <w:rsid w:val="00DC768D"/>
    <w:rsid w:val="00DD42B5"/>
    <w:rsid w:val="00DE6430"/>
    <w:rsid w:val="00DF51AA"/>
    <w:rsid w:val="00E01808"/>
    <w:rsid w:val="00E0378F"/>
    <w:rsid w:val="00E129E1"/>
    <w:rsid w:val="00E147AA"/>
    <w:rsid w:val="00E17A61"/>
    <w:rsid w:val="00E2327A"/>
    <w:rsid w:val="00E25572"/>
    <w:rsid w:val="00E3639B"/>
    <w:rsid w:val="00E5076C"/>
    <w:rsid w:val="00E50EB5"/>
    <w:rsid w:val="00E544B6"/>
    <w:rsid w:val="00E7454F"/>
    <w:rsid w:val="00E7510E"/>
    <w:rsid w:val="00E7528D"/>
    <w:rsid w:val="00E754E2"/>
    <w:rsid w:val="00E857E0"/>
    <w:rsid w:val="00E876ED"/>
    <w:rsid w:val="00E87F31"/>
    <w:rsid w:val="00E92D74"/>
    <w:rsid w:val="00EB001D"/>
    <w:rsid w:val="00EB3EB5"/>
    <w:rsid w:val="00EC1649"/>
    <w:rsid w:val="00EC2467"/>
    <w:rsid w:val="00ED0248"/>
    <w:rsid w:val="00ED139E"/>
    <w:rsid w:val="00ED600E"/>
    <w:rsid w:val="00ED6FDD"/>
    <w:rsid w:val="00ED743A"/>
    <w:rsid w:val="00ED7CCD"/>
    <w:rsid w:val="00EE2BAE"/>
    <w:rsid w:val="00EE38E8"/>
    <w:rsid w:val="00EE78CC"/>
    <w:rsid w:val="00EF2919"/>
    <w:rsid w:val="00F03B8D"/>
    <w:rsid w:val="00F058C3"/>
    <w:rsid w:val="00F12A51"/>
    <w:rsid w:val="00F2500D"/>
    <w:rsid w:val="00F26B38"/>
    <w:rsid w:val="00F31B5F"/>
    <w:rsid w:val="00F3636A"/>
    <w:rsid w:val="00F400C2"/>
    <w:rsid w:val="00F42A49"/>
    <w:rsid w:val="00F516AD"/>
    <w:rsid w:val="00F55261"/>
    <w:rsid w:val="00F63368"/>
    <w:rsid w:val="00F875D9"/>
    <w:rsid w:val="00F9449E"/>
    <w:rsid w:val="00F948C8"/>
    <w:rsid w:val="00FA1840"/>
    <w:rsid w:val="00FA4E62"/>
    <w:rsid w:val="00FA7437"/>
    <w:rsid w:val="00FA7860"/>
    <w:rsid w:val="00FB23A9"/>
    <w:rsid w:val="00FB2468"/>
    <w:rsid w:val="00FC3150"/>
    <w:rsid w:val="00FC4692"/>
    <w:rsid w:val="00FC7CC6"/>
    <w:rsid w:val="00FD2ED4"/>
    <w:rsid w:val="00FE2997"/>
    <w:rsid w:val="00FE7B50"/>
    <w:rsid w:val="00FF007E"/>
    <w:rsid w:val="00FF584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2EFB"/>
    <w:pPr>
      <w:spacing w:after="0" w:line="360" w:lineRule="auto"/>
      <w:jc w:val="both"/>
    </w:pPr>
    <w:rPr>
      <w:rFonts w:cs="Arial"/>
    </w:rPr>
  </w:style>
  <w:style w:type="paragraph" w:styleId="Heading1">
    <w:name w:val="heading 1"/>
    <w:basedOn w:val="Normal"/>
    <w:next w:val="Normal"/>
    <w:link w:val="Heading1Char"/>
    <w:uiPriority w:val="9"/>
    <w:qFormat/>
    <w:rsid w:val="00D32EFB"/>
    <w:pPr>
      <w:keepNext/>
      <w:keepLines/>
      <w:numPr>
        <w:numId w:val="42"/>
      </w:numPr>
      <w:spacing w:before="480" w:line="276" w:lineRule="auto"/>
      <w:jc w:val="left"/>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32EFB"/>
    <w:pPr>
      <w:keepNext/>
      <w:keepLines/>
      <w:numPr>
        <w:ilvl w:val="1"/>
        <w:numId w:val="42"/>
      </w:numPr>
      <w:spacing w:before="200" w:line="276" w:lineRule="auto"/>
      <w:jc w:val="left"/>
      <w:outlineLvl w:val="1"/>
    </w:pPr>
    <w:rPr>
      <w:rFonts w:asciiTheme="majorHAnsi" w:eastAsiaTheme="majorEastAsia" w:hAnsiTheme="majorHAnsi" w:cs="Times New Roman"/>
      <w:b/>
      <w:bCs/>
      <w:color w:val="4F81BD" w:themeColor="accent1"/>
      <w:sz w:val="26"/>
      <w:szCs w:val="26"/>
    </w:rPr>
  </w:style>
  <w:style w:type="paragraph" w:styleId="Heading3">
    <w:name w:val="heading 3"/>
    <w:basedOn w:val="Normal"/>
    <w:next w:val="Normal"/>
    <w:link w:val="Heading3Char"/>
    <w:uiPriority w:val="9"/>
    <w:semiHidden/>
    <w:unhideWhenUsed/>
    <w:qFormat/>
    <w:rsid w:val="00D32EFB"/>
    <w:pPr>
      <w:keepNext/>
      <w:keepLines/>
      <w:numPr>
        <w:ilvl w:val="2"/>
        <w:numId w:val="42"/>
      </w:numPr>
      <w:spacing w:before="200" w:line="276" w:lineRule="auto"/>
      <w:jc w:val="left"/>
      <w:outlineLvl w:val="2"/>
    </w:pPr>
    <w:rPr>
      <w:rFonts w:asciiTheme="majorHAnsi" w:eastAsiaTheme="majorEastAsia" w:hAnsiTheme="majorHAnsi" w:cs="Times New Roman"/>
      <w:b/>
      <w:bCs/>
      <w:color w:val="4F81BD" w:themeColor="accent1"/>
    </w:rPr>
  </w:style>
  <w:style w:type="paragraph" w:styleId="Heading4">
    <w:name w:val="heading 4"/>
    <w:basedOn w:val="Normal"/>
    <w:next w:val="Normal"/>
    <w:link w:val="Heading4Char"/>
    <w:uiPriority w:val="9"/>
    <w:semiHidden/>
    <w:unhideWhenUsed/>
    <w:qFormat/>
    <w:rsid w:val="00D32EFB"/>
    <w:pPr>
      <w:keepNext/>
      <w:keepLines/>
      <w:numPr>
        <w:ilvl w:val="3"/>
        <w:numId w:val="42"/>
      </w:numPr>
      <w:spacing w:before="200" w:line="276" w:lineRule="auto"/>
      <w:jc w:val="left"/>
      <w:outlineLvl w:val="3"/>
    </w:pPr>
    <w:rPr>
      <w:rFonts w:asciiTheme="majorHAnsi" w:eastAsiaTheme="majorEastAsia" w:hAnsiTheme="majorHAnsi" w:cs="Times New Roman"/>
      <w:b/>
      <w:bCs/>
      <w:i/>
      <w:iCs/>
      <w:color w:val="4F81BD" w:themeColor="accent1"/>
    </w:rPr>
  </w:style>
  <w:style w:type="paragraph" w:styleId="Heading5">
    <w:name w:val="heading 5"/>
    <w:basedOn w:val="Normal"/>
    <w:next w:val="Normal"/>
    <w:link w:val="Heading5Char"/>
    <w:uiPriority w:val="9"/>
    <w:unhideWhenUsed/>
    <w:qFormat/>
    <w:rsid w:val="00D32EFB"/>
    <w:pPr>
      <w:keepNext/>
      <w:keepLines/>
      <w:numPr>
        <w:ilvl w:val="4"/>
        <w:numId w:val="42"/>
      </w:numPr>
      <w:spacing w:before="200" w:line="276" w:lineRule="auto"/>
      <w:ind w:left="1008"/>
      <w:jc w:val="left"/>
      <w:outlineLvl w:val="4"/>
    </w:pPr>
    <w:rPr>
      <w:rFonts w:asciiTheme="majorHAnsi" w:eastAsiaTheme="majorEastAsia" w:hAnsiTheme="majorHAnsi" w:cs="Times New Roman"/>
      <w:color w:val="243F60" w:themeColor="accent1" w:themeShade="7F"/>
    </w:rPr>
  </w:style>
  <w:style w:type="paragraph" w:styleId="Heading6">
    <w:name w:val="heading 6"/>
    <w:basedOn w:val="Normal"/>
    <w:next w:val="Normal"/>
    <w:link w:val="Heading6Char"/>
    <w:uiPriority w:val="9"/>
    <w:semiHidden/>
    <w:unhideWhenUsed/>
    <w:qFormat/>
    <w:rsid w:val="00D32EFB"/>
    <w:pPr>
      <w:keepNext/>
      <w:keepLines/>
      <w:numPr>
        <w:ilvl w:val="5"/>
        <w:numId w:val="42"/>
      </w:numPr>
      <w:spacing w:before="200" w:line="276" w:lineRule="auto"/>
      <w:jc w:val="left"/>
      <w:outlineLvl w:val="5"/>
    </w:pPr>
    <w:rPr>
      <w:rFonts w:asciiTheme="majorHAnsi" w:eastAsiaTheme="majorEastAsia" w:hAnsiTheme="majorHAnsi" w:cs="Times New Roman"/>
      <w:i/>
      <w:iCs/>
      <w:color w:val="243F60" w:themeColor="accent1" w:themeShade="7F"/>
    </w:rPr>
  </w:style>
  <w:style w:type="paragraph" w:styleId="Heading7">
    <w:name w:val="heading 7"/>
    <w:basedOn w:val="Normal"/>
    <w:next w:val="Normal"/>
    <w:link w:val="Heading7Char"/>
    <w:uiPriority w:val="9"/>
    <w:semiHidden/>
    <w:unhideWhenUsed/>
    <w:qFormat/>
    <w:rsid w:val="00D32EFB"/>
    <w:pPr>
      <w:keepNext/>
      <w:keepLines/>
      <w:numPr>
        <w:ilvl w:val="6"/>
        <w:numId w:val="42"/>
      </w:numPr>
      <w:spacing w:before="200" w:line="276" w:lineRule="auto"/>
      <w:jc w:val="left"/>
      <w:outlineLvl w:val="6"/>
    </w:pPr>
    <w:rPr>
      <w:rFonts w:asciiTheme="majorHAnsi" w:eastAsiaTheme="majorEastAsia" w:hAnsiTheme="majorHAnsi" w:cs="Times New Roman"/>
      <w:i/>
      <w:iCs/>
      <w:color w:val="404040" w:themeColor="text1" w:themeTint="BF"/>
    </w:rPr>
  </w:style>
  <w:style w:type="paragraph" w:styleId="Heading8">
    <w:name w:val="heading 8"/>
    <w:basedOn w:val="Normal"/>
    <w:next w:val="Normal"/>
    <w:link w:val="Heading8Char"/>
    <w:uiPriority w:val="9"/>
    <w:unhideWhenUsed/>
    <w:qFormat/>
    <w:rsid w:val="00D32EFB"/>
    <w:pPr>
      <w:keepNext/>
      <w:keepLines/>
      <w:numPr>
        <w:ilvl w:val="7"/>
        <w:numId w:val="42"/>
      </w:numPr>
      <w:spacing w:before="200" w:line="276" w:lineRule="auto"/>
      <w:jc w:val="left"/>
      <w:outlineLvl w:val="7"/>
    </w:pPr>
    <w:rPr>
      <w:rFonts w:asciiTheme="majorHAnsi" w:eastAsiaTheme="majorEastAsia" w:hAnsiTheme="majorHAnsi" w:cs="Times New Roman"/>
      <w:color w:val="404040" w:themeColor="text1" w:themeTint="BF"/>
      <w:sz w:val="20"/>
      <w:szCs w:val="20"/>
    </w:rPr>
  </w:style>
  <w:style w:type="paragraph" w:styleId="Heading9">
    <w:name w:val="heading 9"/>
    <w:basedOn w:val="Normal"/>
    <w:next w:val="Normal"/>
    <w:link w:val="Heading9Char"/>
    <w:uiPriority w:val="9"/>
    <w:semiHidden/>
    <w:unhideWhenUsed/>
    <w:qFormat/>
    <w:rsid w:val="00D32EFB"/>
    <w:pPr>
      <w:keepNext/>
      <w:keepLines/>
      <w:numPr>
        <w:ilvl w:val="8"/>
        <w:numId w:val="42"/>
      </w:numPr>
      <w:spacing w:before="200" w:line="276" w:lineRule="auto"/>
      <w:jc w:val="left"/>
      <w:outlineLvl w:val="8"/>
    </w:pPr>
    <w:rPr>
      <w:rFonts w:asciiTheme="majorHAnsi" w:eastAsiaTheme="majorEastAsia" w:hAnsiTheme="majorHAnsi" w:cs="Times New Roman"/>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32EFB"/>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locked/>
    <w:rsid w:val="00D32EFB"/>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semiHidden/>
    <w:locked/>
    <w:rsid w:val="00D32EFB"/>
    <w:rPr>
      <w:rFonts w:asciiTheme="majorHAnsi" w:eastAsiaTheme="majorEastAsia" w:hAnsiTheme="majorHAnsi" w:cs="Times New Roman"/>
      <w:b/>
      <w:bCs/>
      <w:color w:val="4F81BD" w:themeColor="accent1"/>
    </w:rPr>
  </w:style>
  <w:style w:type="character" w:customStyle="1" w:styleId="Heading4Char">
    <w:name w:val="Heading 4 Char"/>
    <w:basedOn w:val="DefaultParagraphFont"/>
    <w:link w:val="Heading4"/>
    <w:uiPriority w:val="9"/>
    <w:semiHidden/>
    <w:locked/>
    <w:rsid w:val="00D32EFB"/>
    <w:rPr>
      <w:rFonts w:asciiTheme="majorHAnsi" w:eastAsiaTheme="majorEastAsia" w:hAnsiTheme="majorHAnsi" w:cs="Times New Roman"/>
      <w:b/>
      <w:bCs/>
      <w:i/>
      <w:iCs/>
      <w:color w:val="4F81BD" w:themeColor="accent1"/>
    </w:rPr>
  </w:style>
  <w:style w:type="character" w:customStyle="1" w:styleId="Heading5Char">
    <w:name w:val="Heading 5 Char"/>
    <w:basedOn w:val="DefaultParagraphFont"/>
    <w:link w:val="Heading5"/>
    <w:uiPriority w:val="9"/>
    <w:locked/>
    <w:rsid w:val="00D32EFB"/>
    <w:rPr>
      <w:rFonts w:asciiTheme="majorHAnsi" w:eastAsiaTheme="majorEastAsia" w:hAnsiTheme="majorHAnsi" w:cs="Times New Roman"/>
      <w:color w:val="243F60" w:themeColor="accent1" w:themeShade="7F"/>
    </w:rPr>
  </w:style>
  <w:style w:type="character" w:customStyle="1" w:styleId="Heading6Char">
    <w:name w:val="Heading 6 Char"/>
    <w:basedOn w:val="DefaultParagraphFont"/>
    <w:link w:val="Heading6"/>
    <w:uiPriority w:val="9"/>
    <w:semiHidden/>
    <w:locked/>
    <w:rsid w:val="00D32EFB"/>
    <w:rPr>
      <w:rFonts w:asciiTheme="majorHAnsi" w:eastAsiaTheme="majorEastAsia" w:hAnsiTheme="majorHAnsi" w:cs="Times New Roman"/>
      <w:i/>
      <w:iCs/>
      <w:color w:val="243F60" w:themeColor="accent1" w:themeShade="7F"/>
    </w:rPr>
  </w:style>
  <w:style w:type="character" w:customStyle="1" w:styleId="Heading7Char">
    <w:name w:val="Heading 7 Char"/>
    <w:basedOn w:val="DefaultParagraphFont"/>
    <w:link w:val="Heading7"/>
    <w:uiPriority w:val="9"/>
    <w:semiHidden/>
    <w:locked/>
    <w:rsid w:val="00D32EFB"/>
    <w:rPr>
      <w:rFonts w:asciiTheme="majorHAnsi" w:eastAsiaTheme="majorEastAsia" w:hAnsiTheme="majorHAnsi" w:cs="Times New Roman"/>
      <w:i/>
      <w:iCs/>
      <w:color w:val="404040" w:themeColor="text1" w:themeTint="BF"/>
    </w:rPr>
  </w:style>
  <w:style w:type="character" w:customStyle="1" w:styleId="Heading8Char">
    <w:name w:val="Heading 8 Char"/>
    <w:basedOn w:val="DefaultParagraphFont"/>
    <w:link w:val="Heading8"/>
    <w:uiPriority w:val="9"/>
    <w:locked/>
    <w:rsid w:val="00D32EFB"/>
    <w:rPr>
      <w:rFonts w:asciiTheme="majorHAnsi" w:eastAsiaTheme="majorEastAsia" w:hAnsiTheme="majorHAnsi" w:cs="Times New Roman"/>
      <w:color w:val="404040" w:themeColor="text1" w:themeTint="BF"/>
      <w:sz w:val="20"/>
      <w:szCs w:val="20"/>
    </w:rPr>
  </w:style>
  <w:style w:type="character" w:customStyle="1" w:styleId="Heading9Char">
    <w:name w:val="Heading 9 Char"/>
    <w:basedOn w:val="DefaultParagraphFont"/>
    <w:link w:val="Heading9"/>
    <w:uiPriority w:val="9"/>
    <w:semiHidden/>
    <w:locked/>
    <w:rsid w:val="00D32EFB"/>
    <w:rPr>
      <w:rFonts w:asciiTheme="majorHAnsi" w:eastAsiaTheme="majorEastAsia" w:hAnsiTheme="majorHAnsi" w:cs="Times New Roman"/>
      <w:i/>
      <w:iCs/>
      <w:color w:val="404040" w:themeColor="text1" w:themeTint="BF"/>
      <w:sz w:val="20"/>
      <w:szCs w:val="20"/>
    </w:rPr>
  </w:style>
  <w:style w:type="paragraph" w:styleId="ListParagraph">
    <w:name w:val="List Paragraph"/>
    <w:basedOn w:val="Normal"/>
    <w:link w:val="ListParagraphChar"/>
    <w:uiPriority w:val="34"/>
    <w:qFormat/>
    <w:rsid w:val="00D32EFB"/>
    <w:pPr>
      <w:ind w:left="720"/>
      <w:contextualSpacing/>
    </w:pPr>
  </w:style>
  <w:style w:type="paragraph" w:styleId="FootnoteText">
    <w:name w:val="footnote text"/>
    <w:basedOn w:val="Normal"/>
    <w:link w:val="FootnoteTextChar"/>
    <w:uiPriority w:val="99"/>
    <w:unhideWhenUsed/>
    <w:rsid w:val="00D32EFB"/>
    <w:pPr>
      <w:spacing w:line="240" w:lineRule="auto"/>
      <w:jc w:val="left"/>
    </w:pPr>
    <w:rPr>
      <w:rFonts w:ascii="Calibri" w:hAnsi="Calibri"/>
      <w:sz w:val="20"/>
      <w:szCs w:val="20"/>
    </w:rPr>
  </w:style>
  <w:style w:type="character" w:customStyle="1" w:styleId="FootnoteTextChar">
    <w:name w:val="Footnote Text Char"/>
    <w:basedOn w:val="DefaultParagraphFont"/>
    <w:link w:val="FootnoteText"/>
    <w:uiPriority w:val="99"/>
    <w:locked/>
    <w:rsid w:val="00D32EFB"/>
    <w:rPr>
      <w:rFonts w:ascii="Calibri" w:hAnsi="Calibri" w:cs="Arial"/>
      <w:sz w:val="20"/>
      <w:szCs w:val="20"/>
    </w:rPr>
  </w:style>
  <w:style w:type="character" w:styleId="FootnoteReference">
    <w:name w:val="footnote reference"/>
    <w:basedOn w:val="DefaultParagraphFont"/>
    <w:uiPriority w:val="99"/>
    <w:semiHidden/>
    <w:unhideWhenUsed/>
    <w:rsid w:val="00D32EFB"/>
    <w:rPr>
      <w:rFonts w:cs="Times New Roman"/>
      <w:vertAlign w:val="superscript"/>
    </w:rPr>
  </w:style>
  <w:style w:type="character" w:customStyle="1" w:styleId="ListParagraphChar">
    <w:name w:val="List Paragraph Char"/>
    <w:link w:val="ListParagraph"/>
    <w:uiPriority w:val="34"/>
    <w:locked/>
    <w:rsid w:val="00D32EFB"/>
    <w:rPr>
      <w:rFonts w:eastAsia="Times New Roman"/>
    </w:rPr>
  </w:style>
  <w:style w:type="paragraph" w:styleId="NormalWeb">
    <w:name w:val="Normal (Web)"/>
    <w:basedOn w:val="Normal"/>
    <w:uiPriority w:val="99"/>
    <w:unhideWhenUsed/>
    <w:rsid w:val="00D32EFB"/>
    <w:pPr>
      <w:spacing w:before="100" w:beforeAutospacing="1" w:after="100" w:afterAutospacing="1" w:line="240" w:lineRule="auto"/>
      <w:jc w:val="left"/>
    </w:pPr>
    <w:rPr>
      <w:rFonts w:cs="Times New Roman"/>
      <w:sz w:val="24"/>
      <w:szCs w:val="24"/>
      <w:lang w:eastAsia="id-ID"/>
    </w:rPr>
  </w:style>
  <w:style w:type="character" w:customStyle="1" w:styleId="gen">
    <w:name w:val="gen"/>
    <w:basedOn w:val="DefaultParagraphFont"/>
    <w:rsid w:val="00D32EFB"/>
    <w:rPr>
      <w:rFonts w:cs="Times New Roman"/>
    </w:rPr>
  </w:style>
  <w:style w:type="paragraph" w:styleId="Header">
    <w:name w:val="header"/>
    <w:basedOn w:val="Normal"/>
    <w:link w:val="HeaderChar"/>
    <w:uiPriority w:val="99"/>
    <w:unhideWhenUsed/>
    <w:rsid w:val="00D32EFB"/>
    <w:pPr>
      <w:tabs>
        <w:tab w:val="center" w:pos="4513"/>
        <w:tab w:val="right" w:pos="9026"/>
      </w:tabs>
      <w:spacing w:line="240" w:lineRule="auto"/>
    </w:pPr>
  </w:style>
  <w:style w:type="character" w:customStyle="1" w:styleId="HeaderChar">
    <w:name w:val="Header Char"/>
    <w:basedOn w:val="DefaultParagraphFont"/>
    <w:link w:val="Header"/>
    <w:uiPriority w:val="99"/>
    <w:locked/>
    <w:rsid w:val="00D32EFB"/>
    <w:rPr>
      <w:rFonts w:eastAsia="Times New Roman" w:cs="Times New Roman"/>
    </w:rPr>
  </w:style>
  <w:style w:type="paragraph" w:styleId="Footer">
    <w:name w:val="footer"/>
    <w:basedOn w:val="Normal"/>
    <w:link w:val="FooterChar"/>
    <w:uiPriority w:val="99"/>
    <w:unhideWhenUsed/>
    <w:rsid w:val="00D32EFB"/>
    <w:pPr>
      <w:tabs>
        <w:tab w:val="center" w:pos="4513"/>
        <w:tab w:val="right" w:pos="9026"/>
      </w:tabs>
      <w:spacing w:line="240" w:lineRule="auto"/>
    </w:pPr>
  </w:style>
  <w:style w:type="character" w:customStyle="1" w:styleId="FooterChar">
    <w:name w:val="Footer Char"/>
    <w:basedOn w:val="DefaultParagraphFont"/>
    <w:link w:val="Footer"/>
    <w:uiPriority w:val="99"/>
    <w:locked/>
    <w:rsid w:val="00D32EFB"/>
    <w:rPr>
      <w:rFonts w:eastAsia="Times New Roman" w:cs="Times New Roman"/>
    </w:rPr>
  </w:style>
  <w:style w:type="paragraph" w:styleId="DocumentMap">
    <w:name w:val="Document Map"/>
    <w:basedOn w:val="Normal"/>
    <w:link w:val="DocumentMapChar"/>
    <w:uiPriority w:val="99"/>
    <w:semiHidden/>
    <w:unhideWhenUsed/>
    <w:rsid w:val="00D32EF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32EFB"/>
    <w:rPr>
      <w:rFonts w:ascii="Tahoma" w:hAnsi="Tahoma" w:cs="Tahoma"/>
      <w:sz w:val="16"/>
      <w:szCs w:val="16"/>
    </w:rPr>
  </w:style>
  <w:style w:type="table" w:styleId="TableGrid">
    <w:name w:val="Table Grid"/>
    <w:basedOn w:val="TableNormal"/>
    <w:uiPriority w:val="59"/>
    <w:rsid w:val="00D32EFB"/>
    <w:pPr>
      <w:spacing w:after="0" w:line="240" w:lineRule="auto"/>
      <w:jc w:val="both"/>
    </w:pPr>
    <w:rPr>
      <w:rFonts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2E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2EFB"/>
    <w:rPr>
      <w:rFonts w:ascii="Tahoma" w:hAnsi="Tahoma" w:cs="Tahoma"/>
      <w:sz w:val="16"/>
      <w:szCs w:val="16"/>
    </w:rPr>
  </w:style>
  <w:style w:type="character" w:styleId="Hyperlink">
    <w:name w:val="Hyperlink"/>
    <w:basedOn w:val="DefaultParagraphFont"/>
    <w:uiPriority w:val="99"/>
    <w:unhideWhenUsed/>
    <w:rsid w:val="00F058C3"/>
    <w:rPr>
      <w:rFonts w:cs="Times New Roman"/>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2EFB"/>
    <w:pPr>
      <w:spacing w:after="0" w:line="360" w:lineRule="auto"/>
      <w:jc w:val="both"/>
    </w:pPr>
    <w:rPr>
      <w:rFonts w:cs="Arial"/>
    </w:rPr>
  </w:style>
  <w:style w:type="paragraph" w:styleId="Heading1">
    <w:name w:val="heading 1"/>
    <w:basedOn w:val="Normal"/>
    <w:next w:val="Normal"/>
    <w:link w:val="Heading1Char"/>
    <w:uiPriority w:val="9"/>
    <w:qFormat/>
    <w:rsid w:val="00D32EFB"/>
    <w:pPr>
      <w:keepNext/>
      <w:keepLines/>
      <w:numPr>
        <w:numId w:val="42"/>
      </w:numPr>
      <w:spacing w:before="480" w:line="276" w:lineRule="auto"/>
      <w:jc w:val="left"/>
      <w:outlineLvl w:val="0"/>
    </w:pPr>
    <w:rPr>
      <w:rFonts w:asciiTheme="majorHAnsi" w:eastAsiaTheme="majorEastAsia" w:hAnsiTheme="majorHAnsi" w:cs="Times New Roman"/>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32EFB"/>
    <w:pPr>
      <w:keepNext/>
      <w:keepLines/>
      <w:numPr>
        <w:ilvl w:val="1"/>
        <w:numId w:val="42"/>
      </w:numPr>
      <w:spacing w:before="200" w:line="276" w:lineRule="auto"/>
      <w:jc w:val="left"/>
      <w:outlineLvl w:val="1"/>
    </w:pPr>
    <w:rPr>
      <w:rFonts w:asciiTheme="majorHAnsi" w:eastAsiaTheme="majorEastAsia" w:hAnsiTheme="majorHAnsi" w:cs="Times New Roman"/>
      <w:b/>
      <w:bCs/>
      <w:color w:val="4F81BD" w:themeColor="accent1"/>
      <w:sz w:val="26"/>
      <w:szCs w:val="26"/>
    </w:rPr>
  </w:style>
  <w:style w:type="paragraph" w:styleId="Heading3">
    <w:name w:val="heading 3"/>
    <w:basedOn w:val="Normal"/>
    <w:next w:val="Normal"/>
    <w:link w:val="Heading3Char"/>
    <w:uiPriority w:val="9"/>
    <w:semiHidden/>
    <w:unhideWhenUsed/>
    <w:qFormat/>
    <w:rsid w:val="00D32EFB"/>
    <w:pPr>
      <w:keepNext/>
      <w:keepLines/>
      <w:numPr>
        <w:ilvl w:val="2"/>
        <w:numId w:val="42"/>
      </w:numPr>
      <w:spacing w:before="200" w:line="276" w:lineRule="auto"/>
      <w:jc w:val="left"/>
      <w:outlineLvl w:val="2"/>
    </w:pPr>
    <w:rPr>
      <w:rFonts w:asciiTheme="majorHAnsi" w:eastAsiaTheme="majorEastAsia" w:hAnsiTheme="majorHAnsi" w:cs="Times New Roman"/>
      <w:b/>
      <w:bCs/>
      <w:color w:val="4F81BD" w:themeColor="accent1"/>
    </w:rPr>
  </w:style>
  <w:style w:type="paragraph" w:styleId="Heading4">
    <w:name w:val="heading 4"/>
    <w:basedOn w:val="Normal"/>
    <w:next w:val="Normal"/>
    <w:link w:val="Heading4Char"/>
    <w:uiPriority w:val="9"/>
    <w:semiHidden/>
    <w:unhideWhenUsed/>
    <w:qFormat/>
    <w:rsid w:val="00D32EFB"/>
    <w:pPr>
      <w:keepNext/>
      <w:keepLines/>
      <w:numPr>
        <w:ilvl w:val="3"/>
        <w:numId w:val="42"/>
      </w:numPr>
      <w:spacing w:before="200" w:line="276" w:lineRule="auto"/>
      <w:jc w:val="left"/>
      <w:outlineLvl w:val="3"/>
    </w:pPr>
    <w:rPr>
      <w:rFonts w:asciiTheme="majorHAnsi" w:eastAsiaTheme="majorEastAsia" w:hAnsiTheme="majorHAnsi" w:cs="Times New Roman"/>
      <w:b/>
      <w:bCs/>
      <w:i/>
      <w:iCs/>
      <w:color w:val="4F81BD" w:themeColor="accent1"/>
    </w:rPr>
  </w:style>
  <w:style w:type="paragraph" w:styleId="Heading5">
    <w:name w:val="heading 5"/>
    <w:basedOn w:val="Normal"/>
    <w:next w:val="Normal"/>
    <w:link w:val="Heading5Char"/>
    <w:uiPriority w:val="9"/>
    <w:unhideWhenUsed/>
    <w:qFormat/>
    <w:rsid w:val="00D32EFB"/>
    <w:pPr>
      <w:keepNext/>
      <w:keepLines/>
      <w:numPr>
        <w:ilvl w:val="4"/>
        <w:numId w:val="42"/>
      </w:numPr>
      <w:spacing w:before="200" w:line="276" w:lineRule="auto"/>
      <w:ind w:left="1008"/>
      <w:jc w:val="left"/>
      <w:outlineLvl w:val="4"/>
    </w:pPr>
    <w:rPr>
      <w:rFonts w:asciiTheme="majorHAnsi" w:eastAsiaTheme="majorEastAsia" w:hAnsiTheme="majorHAnsi" w:cs="Times New Roman"/>
      <w:color w:val="243F60" w:themeColor="accent1" w:themeShade="7F"/>
    </w:rPr>
  </w:style>
  <w:style w:type="paragraph" w:styleId="Heading6">
    <w:name w:val="heading 6"/>
    <w:basedOn w:val="Normal"/>
    <w:next w:val="Normal"/>
    <w:link w:val="Heading6Char"/>
    <w:uiPriority w:val="9"/>
    <w:semiHidden/>
    <w:unhideWhenUsed/>
    <w:qFormat/>
    <w:rsid w:val="00D32EFB"/>
    <w:pPr>
      <w:keepNext/>
      <w:keepLines/>
      <w:numPr>
        <w:ilvl w:val="5"/>
        <w:numId w:val="42"/>
      </w:numPr>
      <w:spacing w:before="200" w:line="276" w:lineRule="auto"/>
      <w:jc w:val="left"/>
      <w:outlineLvl w:val="5"/>
    </w:pPr>
    <w:rPr>
      <w:rFonts w:asciiTheme="majorHAnsi" w:eastAsiaTheme="majorEastAsia" w:hAnsiTheme="majorHAnsi" w:cs="Times New Roman"/>
      <w:i/>
      <w:iCs/>
      <w:color w:val="243F60" w:themeColor="accent1" w:themeShade="7F"/>
    </w:rPr>
  </w:style>
  <w:style w:type="paragraph" w:styleId="Heading7">
    <w:name w:val="heading 7"/>
    <w:basedOn w:val="Normal"/>
    <w:next w:val="Normal"/>
    <w:link w:val="Heading7Char"/>
    <w:uiPriority w:val="9"/>
    <w:semiHidden/>
    <w:unhideWhenUsed/>
    <w:qFormat/>
    <w:rsid w:val="00D32EFB"/>
    <w:pPr>
      <w:keepNext/>
      <w:keepLines/>
      <w:numPr>
        <w:ilvl w:val="6"/>
        <w:numId w:val="42"/>
      </w:numPr>
      <w:spacing w:before="200" w:line="276" w:lineRule="auto"/>
      <w:jc w:val="left"/>
      <w:outlineLvl w:val="6"/>
    </w:pPr>
    <w:rPr>
      <w:rFonts w:asciiTheme="majorHAnsi" w:eastAsiaTheme="majorEastAsia" w:hAnsiTheme="majorHAnsi" w:cs="Times New Roman"/>
      <w:i/>
      <w:iCs/>
      <w:color w:val="404040" w:themeColor="text1" w:themeTint="BF"/>
    </w:rPr>
  </w:style>
  <w:style w:type="paragraph" w:styleId="Heading8">
    <w:name w:val="heading 8"/>
    <w:basedOn w:val="Normal"/>
    <w:next w:val="Normal"/>
    <w:link w:val="Heading8Char"/>
    <w:uiPriority w:val="9"/>
    <w:unhideWhenUsed/>
    <w:qFormat/>
    <w:rsid w:val="00D32EFB"/>
    <w:pPr>
      <w:keepNext/>
      <w:keepLines/>
      <w:numPr>
        <w:ilvl w:val="7"/>
        <w:numId w:val="42"/>
      </w:numPr>
      <w:spacing w:before="200" w:line="276" w:lineRule="auto"/>
      <w:jc w:val="left"/>
      <w:outlineLvl w:val="7"/>
    </w:pPr>
    <w:rPr>
      <w:rFonts w:asciiTheme="majorHAnsi" w:eastAsiaTheme="majorEastAsia" w:hAnsiTheme="majorHAnsi" w:cs="Times New Roman"/>
      <w:color w:val="404040" w:themeColor="text1" w:themeTint="BF"/>
      <w:sz w:val="20"/>
      <w:szCs w:val="20"/>
    </w:rPr>
  </w:style>
  <w:style w:type="paragraph" w:styleId="Heading9">
    <w:name w:val="heading 9"/>
    <w:basedOn w:val="Normal"/>
    <w:next w:val="Normal"/>
    <w:link w:val="Heading9Char"/>
    <w:uiPriority w:val="9"/>
    <w:semiHidden/>
    <w:unhideWhenUsed/>
    <w:qFormat/>
    <w:rsid w:val="00D32EFB"/>
    <w:pPr>
      <w:keepNext/>
      <w:keepLines/>
      <w:numPr>
        <w:ilvl w:val="8"/>
        <w:numId w:val="42"/>
      </w:numPr>
      <w:spacing w:before="200" w:line="276" w:lineRule="auto"/>
      <w:jc w:val="left"/>
      <w:outlineLvl w:val="8"/>
    </w:pPr>
    <w:rPr>
      <w:rFonts w:asciiTheme="majorHAnsi" w:eastAsiaTheme="majorEastAsia" w:hAnsiTheme="majorHAnsi" w:cs="Times New Roman"/>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32EFB"/>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semiHidden/>
    <w:locked/>
    <w:rsid w:val="00D32EFB"/>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semiHidden/>
    <w:locked/>
    <w:rsid w:val="00D32EFB"/>
    <w:rPr>
      <w:rFonts w:asciiTheme="majorHAnsi" w:eastAsiaTheme="majorEastAsia" w:hAnsiTheme="majorHAnsi" w:cs="Times New Roman"/>
      <w:b/>
      <w:bCs/>
      <w:color w:val="4F81BD" w:themeColor="accent1"/>
    </w:rPr>
  </w:style>
  <w:style w:type="character" w:customStyle="1" w:styleId="Heading4Char">
    <w:name w:val="Heading 4 Char"/>
    <w:basedOn w:val="DefaultParagraphFont"/>
    <w:link w:val="Heading4"/>
    <w:uiPriority w:val="9"/>
    <w:semiHidden/>
    <w:locked/>
    <w:rsid w:val="00D32EFB"/>
    <w:rPr>
      <w:rFonts w:asciiTheme="majorHAnsi" w:eastAsiaTheme="majorEastAsia" w:hAnsiTheme="majorHAnsi" w:cs="Times New Roman"/>
      <w:b/>
      <w:bCs/>
      <w:i/>
      <w:iCs/>
      <w:color w:val="4F81BD" w:themeColor="accent1"/>
    </w:rPr>
  </w:style>
  <w:style w:type="character" w:customStyle="1" w:styleId="Heading5Char">
    <w:name w:val="Heading 5 Char"/>
    <w:basedOn w:val="DefaultParagraphFont"/>
    <w:link w:val="Heading5"/>
    <w:uiPriority w:val="9"/>
    <w:locked/>
    <w:rsid w:val="00D32EFB"/>
    <w:rPr>
      <w:rFonts w:asciiTheme="majorHAnsi" w:eastAsiaTheme="majorEastAsia" w:hAnsiTheme="majorHAnsi" w:cs="Times New Roman"/>
      <w:color w:val="243F60" w:themeColor="accent1" w:themeShade="7F"/>
    </w:rPr>
  </w:style>
  <w:style w:type="character" w:customStyle="1" w:styleId="Heading6Char">
    <w:name w:val="Heading 6 Char"/>
    <w:basedOn w:val="DefaultParagraphFont"/>
    <w:link w:val="Heading6"/>
    <w:uiPriority w:val="9"/>
    <w:semiHidden/>
    <w:locked/>
    <w:rsid w:val="00D32EFB"/>
    <w:rPr>
      <w:rFonts w:asciiTheme="majorHAnsi" w:eastAsiaTheme="majorEastAsia" w:hAnsiTheme="majorHAnsi" w:cs="Times New Roman"/>
      <w:i/>
      <w:iCs/>
      <w:color w:val="243F60" w:themeColor="accent1" w:themeShade="7F"/>
    </w:rPr>
  </w:style>
  <w:style w:type="character" w:customStyle="1" w:styleId="Heading7Char">
    <w:name w:val="Heading 7 Char"/>
    <w:basedOn w:val="DefaultParagraphFont"/>
    <w:link w:val="Heading7"/>
    <w:uiPriority w:val="9"/>
    <w:semiHidden/>
    <w:locked/>
    <w:rsid w:val="00D32EFB"/>
    <w:rPr>
      <w:rFonts w:asciiTheme="majorHAnsi" w:eastAsiaTheme="majorEastAsia" w:hAnsiTheme="majorHAnsi" w:cs="Times New Roman"/>
      <w:i/>
      <w:iCs/>
      <w:color w:val="404040" w:themeColor="text1" w:themeTint="BF"/>
    </w:rPr>
  </w:style>
  <w:style w:type="character" w:customStyle="1" w:styleId="Heading8Char">
    <w:name w:val="Heading 8 Char"/>
    <w:basedOn w:val="DefaultParagraphFont"/>
    <w:link w:val="Heading8"/>
    <w:uiPriority w:val="9"/>
    <w:locked/>
    <w:rsid w:val="00D32EFB"/>
    <w:rPr>
      <w:rFonts w:asciiTheme="majorHAnsi" w:eastAsiaTheme="majorEastAsia" w:hAnsiTheme="majorHAnsi" w:cs="Times New Roman"/>
      <w:color w:val="404040" w:themeColor="text1" w:themeTint="BF"/>
      <w:sz w:val="20"/>
      <w:szCs w:val="20"/>
    </w:rPr>
  </w:style>
  <w:style w:type="character" w:customStyle="1" w:styleId="Heading9Char">
    <w:name w:val="Heading 9 Char"/>
    <w:basedOn w:val="DefaultParagraphFont"/>
    <w:link w:val="Heading9"/>
    <w:uiPriority w:val="9"/>
    <w:semiHidden/>
    <w:locked/>
    <w:rsid w:val="00D32EFB"/>
    <w:rPr>
      <w:rFonts w:asciiTheme="majorHAnsi" w:eastAsiaTheme="majorEastAsia" w:hAnsiTheme="majorHAnsi" w:cs="Times New Roman"/>
      <w:i/>
      <w:iCs/>
      <w:color w:val="404040" w:themeColor="text1" w:themeTint="BF"/>
      <w:sz w:val="20"/>
      <w:szCs w:val="20"/>
    </w:rPr>
  </w:style>
  <w:style w:type="paragraph" w:styleId="ListParagraph">
    <w:name w:val="List Paragraph"/>
    <w:basedOn w:val="Normal"/>
    <w:link w:val="ListParagraphChar"/>
    <w:uiPriority w:val="34"/>
    <w:qFormat/>
    <w:rsid w:val="00D32EFB"/>
    <w:pPr>
      <w:ind w:left="720"/>
      <w:contextualSpacing/>
    </w:pPr>
  </w:style>
  <w:style w:type="paragraph" w:styleId="FootnoteText">
    <w:name w:val="footnote text"/>
    <w:basedOn w:val="Normal"/>
    <w:link w:val="FootnoteTextChar"/>
    <w:uiPriority w:val="99"/>
    <w:unhideWhenUsed/>
    <w:rsid w:val="00D32EFB"/>
    <w:pPr>
      <w:spacing w:line="240" w:lineRule="auto"/>
      <w:jc w:val="left"/>
    </w:pPr>
    <w:rPr>
      <w:rFonts w:ascii="Calibri" w:hAnsi="Calibri"/>
      <w:sz w:val="20"/>
      <w:szCs w:val="20"/>
    </w:rPr>
  </w:style>
  <w:style w:type="character" w:customStyle="1" w:styleId="FootnoteTextChar">
    <w:name w:val="Footnote Text Char"/>
    <w:basedOn w:val="DefaultParagraphFont"/>
    <w:link w:val="FootnoteText"/>
    <w:uiPriority w:val="99"/>
    <w:locked/>
    <w:rsid w:val="00D32EFB"/>
    <w:rPr>
      <w:rFonts w:ascii="Calibri" w:hAnsi="Calibri" w:cs="Arial"/>
      <w:sz w:val="20"/>
      <w:szCs w:val="20"/>
    </w:rPr>
  </w:style>
  <w:style w:type="character" w:styleId="FootnoteReference">
    <w:name w:val="footnote reference"/>
    <w:basedOn w:val="DefaultParagraphFont"/>
    <w:uiPriority w:val="99"/>
    <w:semiHidden/>
    <w:unhideWhenUsed/>
    <w:rsid w:val="00D32EFB"/>
    <w:rPr>
      <w:rFonts w:cs="Times New Roman"/>
      <w:vertAlign w:val="superscript"/>
    </w:rPr>
  </w:style>
  <w:style w:type="character" w:customStyle="1" w:styleId="ListParagraphChar">
    <w:name w:val="List Paragraph Char"/>
    <w:link w:val="ListParagraph"/>
    <w:uiPriority w:val="34"/>
    <w:locked/>
    <w:rsid w:val="00D32EFB"/>
    <w:rPr>
      <w:rFonts w:eastAsia="Times New Roman"/>
    </w:rPr>
  </w:style>
  <w:style w:type="paragraph" w:styleId="NormalWeb">
    <w:name w:val="Normal (Web)"/>
    <w:basedOn w:val="Normal"/>
    <w:uiPriority w:val="99"/>
    <w:unhideWhenUsed/>
    <w:rsid w:val="00D32EFB"/>
    <w:pPr>
      <w:spacing w:before="100" w:beforeAutospacing="1" w:after="100" w:afterAutospacing="1" w:line="240" w:lineRule="auto"/>
      <w:jc w:val="left"/>
    </w:pPr>
    <w:rPr>
      <w:rFonts w:cs="Times New Roman"/>
      <w:sz w:val="24"/>
      <w:szCs w:val="24"/>
      <w:lang w:eastAsia="id-ID"/>
    </w:rPr>
  </w:style>
  <w:style w:type="character" w:customStyle="1" w:styleId="gen">
    <w:name w:val="gen"/>
    <w:basedOn w:val="DefaultParagraphFont"/>
    <w:rsid w:val="00D32EFB"/>
    <w:rPr>
      <w:rFonts w:cs="Times New Roman"/>
    </w:rPr>
  </w:style>
  <w:style w:type="paragraph" w:styleId="Header">
    <w:name w:val="header"/>
    <w:basedOn w:val="Normal"/>
    <w:link w:val="HeaderChar"/>
    <w:uiPriority w:val="99"/>
    <w:unhideWhenUsed/>
    <w:rsid w:val="00D32EFB"/>
    <w:pPr>
      <w:tabs>
        <w:tab w:val="center" w:pos="4513"/>
        <w:tab w:val="right" w:pos="9026"/>
      </w:tabs>
      <w:spacing w:line="240" w:lineRule="auto"/>
    </w:pPr>
  </w:style>
  <w:style w:type="character" w:customStyle="1" w:styleId="HeaderChar">
    <w:name w:val="Header Char"/>
    <w:basedOn w:val="DefaultParagraphFont"/>
    <w:link w:val="Header"/>
    <w:uiPriority w:val="99"/>
    <w:locked/>
    <w:rsid w:val="00D32EFB"/>
    <w:rPr>
      <w:rFonts w:eastAsia="Times New Roman" w:cs="Times New Roman"/>
    </w:rPr>
  </w:style>
  <w:style w:type="paragraph" w:styleId="Footer">
    <w:name w:val="footer"/>
    <w:basedOn w:val="Normal"/>
    <w:link w:val="FooterChar"/>
    <w:uiPriority w:val="99"/>
    <w:unhideWhenUsed/>
    <w:rsid w:val="00D32EFB"/>
    <w:pPr>
      <w:tabs>
        <w:tab w:val="center" w:pos="4513"/>
        <w:tab w:val="right" w:pos="9026"/>
      </w:tabs>
      <w:spacing w:line="240" w:lineRule="auto"/>
    </w:pPr>
  </w:style>
  <w:style w:type="character" w:customStyle="1" w:styleId="FooterChar">
    <w:name w:val="Footer Char"/>
    <w:basedOn w:val="DefaultParagraphFont"/>
    <w:link w:val="Footer"/>
    <w:uiPriority w:val="99"/>
    <w:locked/>
    <w:rsid w:val="00D32EFB"/>
    <w:rPr>
      <w:rFonts w:eastAsia="Times New Roman" w:cs="Times New Roman"/>
    </w:rPr>
  </w:style>
  <w:style w:type="paragraph" w:styleId="DocumentMap">
    <w:name w:val="Document Map"/>
    <w:basedOn w:val="Normal"/>
    <w:link w:val="DocumentMapChar"/>
    <w:uiPriority w:val="99"/>
    <w:semiHidden/>
    <w:unhideWhenUsed/>
    <w:rsid w:val="00D32EF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32EFB"/>
    <w:rPr>
      <w:rFonts w:ascii="Tahoma" w:hAnsi="Tahoma" w:cs="Tahoma"/>
      <w:sz w:val="16"/>
      <w:szCs w:val="16"/>
    </w:rPr>
  </w:style>
  <w:style w:type="table" w:styleId="TableGrid">
    <w:name w:val="Table Grid"/>
    <w:basedOn w:val="TableNormal"/>
    <w:uiPriority w:val="59"/>
    <w:rsid w:val="00D32EFB"/>
    <w:pPr>
      <w:spacing w:after="0" w:line="240" w:lineRule="auto"/>
      <w:jc w:val="both"/>
    </w:pPr>
    <w:rPr>
      <w:rFonts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2E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2EFB"/>
    <w:rPr>
      <w:rFonts w:ascii="Tahoma" w:hAnsi="Tahoma" w:cs="Tahoma"/>
      <w:sz w:val="16"/>
      <w:szCs w:val="16"/>
    </w:rPr>
  </w:style>
  <w:style w:type="character" w:styleId="Hyperlink">
    <w:name w:val="Hyperlink"/>
    <w:basedOn w:val="DefaultParagraphFont"/>
    <w:uiPriority w:val="99"/>
    <w:unhideWhenUsed/>
    <w:rsid w:val="00F058C3"/>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tafsirweb.com/1590-surat-an-nisa-ayat-58.html"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kupang.tribunnews.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eritasatu.com/nasional/537168/penerima-pkh-di-bengkulu-capai-91044-jiwa" TargetMode="External"/><Relationship Id="rId2" Type="http://schemas.openxmlformats.org/officeDocument/2006/relationships/hyperlink" Target="https://tafsirweb.com/1590-surat-an-nisa-ayat-58.html" TargetMode="External"/><Relationship Id="rId1" Type="http://schemas.openxmlformats.org/officeDocument/2006/relationships/hyperlink" Target="http://kupang.tribunnew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B9910-339E-44F1-A10F-575A85C4D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15087</Words>
  <Characters>85997</Characters>
  <Application>Microsoft Office Word</Application>
  <DocSecurity>0</DocSecurity>
  <Lines>716</Lines>
  <Paragraphs>201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a. Pengamatan (Observasi)	</vt:lpstr>
      <vt:lpstr>b. Wawancara </vt:lpstr>
      <vt:lpstr>c. Dokumentasi</vt:lpstr>
      <vt:lpstr>BAB II</vt:lpstr>
      <vt:lpstr>KAJIAN TEORI</vt:lpstr>
    </vt:vector>
  </TitlesOfParts>
  <Company>home</Company>
  <LinksUpToDate>false</LinksUpToDate>
  <CharactersWithSpaces>100883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ismail - [2010]</cp:lastModifiedBy>
  <cp:revision>2</cp:revision>
  <cp:lastPrinted>2020-01-14T02:15:00Z</cp:lastPrinted>
  <dcterms:created xsi:type="dcterms:W3CDTF">2020-01-30T08:24:00Z</dcterms:created>
  <dcterms:modified xsi:type="dcterms:W3CDTF">2020-01-30T08:24:00Z</dcterms:modified>
</cp:coreProperties>
</file>